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D1EB" w14:textId="4F98953C" w:rsidR="009044D1" w:rsidRDefault="00DB436A" w:rsidP="009044D1">
      <w:pPr>
        <w:jc w:val="right"/>
        <w:rPr>
          <w:rFonts w:ascii="Arial" w:hAnsi="Arial" w:cs="Arial"/>
          <w:b/>
          <w:bCs/>
        </w:rPr>
      </w:pPr>
      <w:bookmarkStart w:id="0" w:name="PutDocumentNumberHere"/>
      <w:r>
        <w:rPr>
          <w:rFonts w:ascii="Verdana" w:hAnsi="Verdana"/>
        </w:rPr>
        <w:br/>
      </w:r>
      <w:bookmarkEnd w:id="0"/>
      <w:r w:rsidR="009044D1" w:rsidRPr="0094399C">
        <w:rPr>
          <w:rFonts w:ascii="Arial" w:hAnsi="Arial" w:cs="Arial"/>
          <w:b/>
          <w:bCs/>
        </w:rPr>
        <w:t>Proceedings of the ASME 202</w:t>
      </w:r>
      <w:r w:rsidR="009044D1">
        <w:rPr>
          <w:rFonts w:ascii="Arial" w:hAnsi="Arial" w:cs="Arial"/>
          <w:b/>
          <w:bCs/>
        </w:rPr>
        <w:t>1</w:t>
      </w:r>
    </w:p>
    <w:p w14:paraId="13F1F5AC" w14:textId="454070F1" w:rsidR="009044D1" w:rsidRDefault="006F0FFE" w:rsidP="009044D1">
      <w:pPr>
        <w:jc w:val="right"/>
        <w:rPr>
          <w:rFonts w:ascii="Arial" w:hAnsi="Arial" w:cs="Arial"/>
          <w:b/>
          <w:bCs/>
        </w:rPr>
      </w:pPr>
      <w:r w:rsidRPr="003D1217">
        <w:rPr>
          <w:rFonts w:ascii="Arial" w:hAnsi="Arial" w:cs="Arial"/>
          <w:b/>
          <w:bCs/>
        </w:rPr>
        <w:t>International Mechanical Engineering Congress and Exposition</w:t>
      </w:r>
    </w:p>
    <w:p w14:paraId="446A7E08" w14:textId="0BB0A084" w:rsidR="009044D1" w:rsidRPr="0094399C" w:rsidRDefault="006F0FFE" w:rsidP="009044D1">
      <w:pPr>
        <w:jc w:val="right"/>
        <w:rPr>
          <w:rFonts w:ascii="Arial" w:hAnsi="Arial" w:cs="Arial"/>
          <w:b/>
          <w:bCs/>
        </w:rPr>
      </w:pPr>
      <w:r>
        <w:rPr>
          <w:rFonts w:ascii="Arial" w:hAnsi="Arial" w:cs="Arial"/>
          <w:b/>
          <w:bCs/>
        </w:rPr>
        <w:t>IMECE</w:t>
      </w:r>
      <w:r w:rsidR="009044D1">
        <w:rPr>
          <w:rFonts w:ascii="Arial" w:hAnsi="Arial" w:cs="Arial"/>
          <w:b/>
          <w:bCs/>
        </w:rPr>
        <w:t>2021</w:t>
      </w:r>
      <w:r w:rsidR="009044D1" w:rsidRPr="001F233D">
        <w:rPr>
          <w:rFonts w:ascii="Arial" w:hAnsi="Arial" w:cs="Arial"/>
          <w:b/>
          <w:bCs/>
        </w:rPr>
        <w:br/>
      </w:r>
      <w:r>
        <w:rPr>
          <w:rFonts w:ascii="Arial" w:hAnsi="Arial" w:cs="Arial"/>
          <w:b/>
          <w:bCs/>
        </w:rPr>
        <w:t>Nov</w:t>
      </w:r>
      <w:r w:rsidR="009044D1">
        <w:rPr>
          <w:rFonts w:ascii="Arial" w:hAnsi="Arial" w:cs="Arial"/>
          <w:b/>
          <w:bCs/>
        </w:rPr>
        <w:t>ember 1-</w:t>
      </w:r>
      <w:r w:rsidR="001C3541">
        <w:rPr>
          <w:rFonts w:ascii="Arial" w:hAnsi="Arial" w:cs="Arial"/>
          <w:b/>
          <w:bCs/>
        </w:rPr>
        <w:t>5</w:t>
      </w:r>
      <w:r w:rsidR="009044D1" w:rsidRPr="001F233D">
        <w:rPr>
          <w:rFonts w:ascii="Arial" w:hAnsi="Arial" w:cs="Arial"/>
          <w:b/>
          <w:bCs/>
        </w:rPr>
        <w:t>, 20</w:t>
      </w:r>
      <w:r w:rsidR="009044D1">
        <w:rPr>
          <w:rFonts w:ascii="Arial" w:hAnsi="Arial" w:cs="Arial"/>
          <w:b/>
          <w:bCs/>
        </w:rPr>
        <w:t>21</w:t>
      </w:r>
      <w:r w:rsidR="009044D1" w:rsidRPr="001F233D">
        <w:rPr>
          <w:rFonts w:ascii="Arial" w:hAnsi="Arial" w:cs="Arial"/>
          <w:b/>
          <w:bCs/>
        </w:rPr>
        <w:t xml:space="preserve">, </w:t>
      </w:r>
      <w:r w:rsidR="009044D1">
        <w:rPr>
          <w:rFonts w:ascii="Arial" w:hAnsi="Arial" w:cs="Arial"/>
          <w:b/>
          <w:bCs/>
        </w:rPr>
        <w:t>Virtual, Online</w:t>
      </w:r>
    </w:p>
    <w:p w14:paraId="59DC24D1" w14:textId="41C0EE63" w:rsidR="008C60E3" w:rsidRPr="0012344E" w:rsidRDefault="006F0FFE" w:rsidP="008C60E3">
      <w:pPr>
        <w:pStyle w:val="DocumentNumber"/>
        <w:rPr>
          <w:szCs w:val="36"/>
        </w:rPr>
      </w:pPr>
      <w:r>
        <w:rPr>
          <w:szCs w:val="36"/>
        </w:rPr>
        <w:t>IMECE</w:t>
      </w:r>
      <w:r w:rsidR="008C60E3">
        <w:rPr>
          <w:szCs w:val="36"/>
        </w:rPr>
        <w:t>2021</w:t>
      </w:r>
      <w:r w:rsidR="008C60E3" w:rsidRPr="0012344E">
        <w:rPr>
          <w:szCs w:val="36"/>
        </w:rPr>
        <w:t>-</w:t>
      </w:r>
      <w:bookmarkStart w:id="1" w:name="_Hlk49433743"/>
      <w:r w:rsidR="006B1913">
        <w:rPr>
          <w:rFonts w:hint="eastAsia"/>
          <w:szCs w:val="36"/>
          <w:lang w:eastAsia="zh-CN"/>
        </w:rPr>
        <w:t>73012</w:t>
      </w:r>
    </w:p>
    <w:bookmarkEnd w:id="1"/>
    <w:p w14:paraId="6D7D4562" w14:textId="1FE5BEBE" w:rsidR="008B61D2" w:rsidRPr="00A5037A" w:rsidRDefault="008B61D2" w:rsidP="008C60E3">
      <w:pPr>
        <w:jc w:val="right"/>
        <w:rPr>
          <w:rFonts w:ascii="Arial" w:hAnsi="Arial" w:cs="Arial"/>
          <w:b/>
          <w:sz w:val="32"/>
          <w:szCs w:val="32"/>
        </w:rPr>
        <w:sectPr w:rsidR="008B61D2" w:rsidRPr="00A5037A">
          <w:footerReference w:type="default" r:id="rId8"/>
          <w:type w:val="continuous"/>
          <w:pgSz w:w="12240" w:h="15840"/>
          <w:pgMar w:top="720" w:right="720" w:bottom="1440" w:left="720" w:header="720" w:footer="720" w:gutter="0"/>
          <w:cols w:space="720"/>
        </w:sectPr>
      </w:pPr>
    </w:p>
    <w:p w14:paraId="490ADBA5" w14:textId="46DD24B6" w:rsidR="006B1913" w:rsidRPr="006B1913" w:rsidRDefault="006B1913" w:rsidP="00CB6DDF">
      <w:pPr>
        <w:pStyle w:val="Title"/>
        <w:spacing w:before="480"/>
        <w:rPr>
          <w:sz w:val="22"/>
          <w:szCs w:val="22"/>
        </w:rPr>
      </w:pPr>
      <w:r w:rsidRPr="006B1913">
        <w:rPr>
          <w:sz w:val="22"/>
          <w:szCs w:val="22"/>
        </w:rPr>
        <w:t>Thermal Circuit Analysis of Droplet Evaporation on Hot Microstructured Superhydrophobic Surfaces</w:t>
      </w:r>
    </w:p>
    <w:p w14:paraId="095AF996" w14:textId="77777777" w:rsidR="008B61D2" w:rsidRDefault="008B61D2"/>
    <w:tbl>
      <w:tblPr>
        <w:tblW w:w="6013" w:type="pct"/>
        <w:tblInd w:w="-995" w:type="dxa"/>
        <w:tblLook w:val="0000" w:firstRow="0" w:lastRow="0" w:firstColumn="0" w:lastColumn="0" w:noHBand="0" w:noVBand="0"/>
      </w:tblPr>
      <w:tblGrid>
        <w:gridCol w:w="3784"/>
        <w:gridCol w:w="3782"/>
        <w:gridCol w:w="3690"/>
      </w:tblGrid>
      <w:tr w:rsidR="00DF1856" w14:paraId="54985237" w14:textId="77777777" w:rsidTr="00DF1856">
        <w:trPr>
          <w:trHeight w:val="1047"/>
        </w:trPr>
        <w:tc>
          <w:tcPr>
            <w:tcW w:w="1681" w:type="pct"/>
          </w:tcPr>
          <w:p w14:paraId="522C8FF5" w14:textId="71875602" w:rsidR="006B1913" w:rsidRDefault="006B1913" w:rsidP="006B1913">
            <w:pPr>
              <w:pStyle w:val="Author"/>
            </w:pPr>
            <w:bookmarkStart w:id="2" w:name="PutAuthorsHere"/>
            <w:r>
              <w:rPr>
                <w:rFonts w:hint="eastAsia"/>
                <w:lang w:eastAsia="zh-CN"/>
              </w:rPr>
              <w:t>Wenge</w:t>
            </w:r>
            <w:r>
              <w:t xml:space="preserve"> Huang</w:t>
            </w:r>
          </w:p>
          <w:p w14:paraId="1CB733C7" w14:textId="349E2176" w:rsidR="00CB6DDF" w:rsidRPr="00CB6DDF" w:rsidRDefault="00CB6DDF" w:rsidP="00CB6DDF">
            <w:pPr>
              <w:pStyle w:val="Affiliation"/>
            </w:pPr>
            <w:r>
              <w:t>Department of Mechanical Engineering</w:t>
            </w:r>
          </w:p>
          <w:p w14:paraId="03AEE04F" w14:textId="01EDD650" w:rsidR="006B1913" w:rsidRDefault="006B1913" w:rsidP="006B1913">
            <w:pPr>
              <w:pStyle w:val="Affiliation"/>
              <w:rPr>
                <w:lang w:eastAsia="zh-CN"/>
              </w:rPr>
            </w:pPr>
            <w:r>
              <w:rPr>
                <w:rFonts w:hint="eastAsia"/>
                <w:lang w:eastAsia="zh-CN"/>
              </w:rPr>
              <w:t>V</w:t>
            </w:r>
            <w:r>
              <w:rPr>
                <w:lang w:eastAsia="zh-CN"/>
              </w:rPr>
              <w:t>irginia Tech</w:t>
            </w:r>
          </w:p>
          <w:p w14:paraId="743D3A35" w14:textId="2BBD6C53" w:rsidR="006B1913" w:rsidRPr="007B2BF3" w:rsidRDefault="006B1913" w:rsidP="006B1913">
            <w:pPr>
              <w:pStyle w:val="Affiliation"/>
            </w:pPr>
            <w:r>
              <w:t>Blacksburg, VA</w:t>
            </w:r>
            <w:r w:rsidR="00CB6DDF">
              <w:t xml:space="preserve"> 24061</w:t>
            </w:r>
          </w:p>
        </w:tc>
        <w:tc>
          <w:tcPr>
            <w:tcW w:w="1680" w:type="pct"/>
          </w:tcPr>
          <w:p w14:paraId="6BEEE688" w14:textId="5ADB5318" w:rsidR="006B1913" w:rsidRDefault="006B1913" w:rsidP="006B1913">
            <w:pPr>
              <w:pStyle w:val="Author"/>
              <w:rPr>
                <w:lang w:eastAsia="zh-CN"/>
              </w:rPr>
            </w:pPr>
            <w:r>
              <w:rPr>
                <w:rFonts w:hint="eastAsia"/>
                <w:lang w:eastAsia="zh-CN"/>
              </w:rPr>
              <w:t>X</w:t>
            </w:r>
            <w:r>
              <w:rPr>
                <w:lang w:eastAsia="zh-CN"/>
              </w:rPr>
              <w:t>ukun He</w:t>
            </w:r>
          </w:p>
          <w:p w14:paraId="2956550D" w14:textId="0523CAFF" w:rsidR="00CB6DDF" w:rsidRPr="00CB6DDF" w:rsidRDefault="00CB6DDF" w:rsidP="00CB6DDF">
            <w:pPr>
              <w:pStyle w:val="Affiliation"/>
            </w:pPr>
            <w:r>
              <w:t>Department of Mechanical Engineering</w:t>
            </w:r>
          </w:p>
          <w:p w14:paraId="4A8E279F" w14:textId="6BA3AD70" w:rsidR="006B1913" w:rsidRDefault="006B1913" w:rsidP="006B1913">
            <w:pPr>
              <w:pStyle w:val="Author"/>
              <w:rPr>
                <w:b w:val="0"/>
                <w:lang w:eastAsia="zh-CN"/>
              </w:rPr>
            </w:pPr>
            <w:r>
              <w:rPr>
                <w:rFonts w:hint="eastAsia"/>
                <w:b w:val="0"/>
                <w:lang w:eastAsia="zh-CN"/>
              </w:rPr>
              <w:t>V</w:t>
            </w:r>
            <w:r>
              <w:rPr>
                <w:b w:val="0"/>
                <w:lang w:eastAsia="zh-CN"/>
              </w:rPr>
              <w:t>irginia Tech</w:t>
            </w:r>
          </w:p>
          <w:p w14:paraId="212DDAE4" w14:textId="01B24598" w:rsidR="006B1913" w:rsidRPr="007B2BF3" w:rsidRDefault="006B1913" w:rsidP="006B1913">
            <w:pPr>
              <w:pStyle w:val="Author"/>
              <w:rPr>
                <w:b w:val="0"/>
              </w:rPr>
            </w:pPr>
            <w:r w:rsidRPr="006B1913">
              <w:rPr>
                <w:b w:val="0"/>
              </w:rPr>
              <w:t>Blacksburg, VA</w:t>
            </w:r>
            <w:r w:rsidR="00CB6DDF">
              <w:rPr>
                <w:b w:val="0"/>
              </w:rPr>
              <w:t xml:space="preserve"> 24061</w:t>
            </w:r>
          </w:p>
        </w:tc>
        <w:tc>
          <w:tcPr>
            <w:tcW w:w="1639" w:type="pct"/>
          </w:tcPr>
          <w:p w14:paraId="5530DE5F" w14:textId="77777777" w:rsidR="00CB6DDF" w:rsidRDefault="006B1913" w:rsidP="006B1913">
            <w:pPr>
              <w:pStyle w:val="Author"/>
            </w:pPr>
            <w:r>
              <w:t>Jiangtao Cheng</w:t>
            </w:r>
          </w:p>
          <w:p w14:paraId="08FB7AF0" w14:textId="7EAB8D3A" w:rsidR="006B1913" w:rsidRPr="00CB6DDF" w:rsidRDefault="00CB6DDF" w:rsidP="00CB6DDF">
            <w:pPr>
              <w:pStyle w:val="Affiliation"/>
            </w:pPr>
            <w:r>
              <w:t>Department of Mechanical Engineering</w:t>
            </w:r>
            <w:r w:rsidR="006B1913">
              <w:br/>
            </w:r>
            <w:r w:rsidR="006B1913" w:rsidRPr="006B1913">
              <w:rPr>
                <w:rFonts w:hint="eastAsia"/>
              </w:rPr>
              <w:t>V</w:t>
            </w:r>
            <w:r w:rsidR="006B1913" w:rsidRPr="006B1913">
              <w:t>irginia Tech</w:t>
            </w:r>
          </w:p>
          <w:p w14:paraId="7D0831E0" w14:textId="4DF0EC47" w:rsidR="006B1913" w:rsidRPr="008104C8" w:rsidRDefault="006B1913" w:rsidP="006B1913">
            <w:pPr>
              <w:pStyle w:val="Author"/>
              <w:rPr>
                <w:b w:val="0"/>
                <w:bCs/>
              </w:rPr>
            </w:pPr>
            <w:r w:rsidRPr="006B1913">
              <w:rPr>
                <w:b w:val="0"/>
              </w:rPr>
              <w:t>Blacksburg, VA</w:t>
            </w:r>
            <w:r w:rsidR="00CB6DDF">
              <w:rPr>
                <w:b w:val="0"/>
              </w:rPr>
              <w:t xml:space="preserve"> 24061</w:t>
            </w:r>
          </w:p>
        </w:tc>
      </w:tr>
      <w:bookmarkEnd w:id="2"/>
    </w:tbl>
    <w:p w14:paraId="7075626D" w14:textId="77777777" w:rsidR="008B61D2" w:rsidRDefault="008B61D2">
      <w:pPr>
        <w:sectPr w:rsidR="008B61D2" w:rsidSect="00A5037A">
          <w:type w:val="continuous"/>
          <w:pgSz w:w="12240" w:h="15840"/>
          <w:pgMar w:top="720" w:right="1440" w:bottom="720" w:left="1440" w:header="720" w:footer="720" w:gutter="0"/>
          <w:cols w:space="720"/>
        </w:sectPr>
      </w:pPr>
    </w:p>
    <w:p w14:paraId="624DE7EE" w14:textId="77777777" w:rsidR="008B61D2" w:rsidRPr="0012344E" w:rsidRDefault="008B61D2">
      <w:pPr>
        <w:pStyle w:val="AbstractClauseTitle"/>
      </w:pPr>
      <w:r w:rsidRPr="0012344E">
        <w:t>Abstract</w:t>
      </w:r>
    </w:p>
    <w:p w14:paraId="2E09299F" w14:textId="52B0468C" w:rsidR="00300AC1" w:rsidRPr="0003503C" w:rsidRDefault="006B1913" w:rsidP="0003503C">
      <w:pPr>
        <w:pStyle w:val="BodyTextIndent"/>
        <w:rPr>
          <w:i/>
        </w:rPr>
      </w:pPr>
      <w:r w:rsidRPr="00C245C4">
        <w:rPr>
          <w:i/>
        </w:rPr>
        <w:t xml:space="preserve">In this paper, </w:t>
      </w:r>
      <w:r w:rsidR="002D2440" w:rsidRPr="007D3E22">
        <w:rPr>
          <w:i/>
        </w:rPr>
        <w:t xml:space="preserve">the evaporation dynamics of </w:t>
      </w:r>
      <w:r w:rsidR="00136975">
        <w:rPr>
          <w:i/>
        </w:rPr>
        <w:t>solitary</w:t>
      </w:r>
      <w:r w:rsidR="002D2440" w:rsidRPr="007D3E22">
        <w:rPr>
          <w:i/>
        </w:rPr>
        <w:t xml:space="preserve"> water droplet dwelling on the hot </w:t>
      </w:r>
      <w:proofErr w:type="spellStart"/>
      <w:r w:rsidR="002D2440" w:rsidRPr="007D3E22">
        <w:rPr>
          <w:i/>
        </w:rPr>
        <w:t>microstructured</w:t>
      </w:r>
      <w:proofErr w:type="spellEnd"/>
      <w:r w:rsidR="002D2440" w:rsidRPr="007D3E22">
        <w:rPr>
          <w:i/>
        </w:rPr>
        <w:t xml:space="preserve"> superhydrophobic surfaces </w:t>
      </w:r>
      <w:r w:rsidR="0003503C">
        <w:rPr>
          <w:i/>
        </w:rPr>
        <w:t>i</w:t>
      </w:r>
      <w:r w:rsidR="002D2440" w:rsidRPr="007D3E22">
        <w:rPr>
          <w:i/>
        </w:rPr>
        <w:t>s experimentally and theoretically investigated. For the first time, two distinguished components of</w:t>
      </w:r>
      <w:r w:rsidR="0003503C">
        <w:rPr>
          <w:i/>
        </w:rPr>
        <w:t xml:space="preserve"> heat and mass</w:t>
      </w:r>
      <w:r w:rsidR="002D2440" w:rsidRPr="007D3E22">
        <w:rPr>
          <w:i/>
        </w:rPr>
        <w:t xml:space="preserve"> transfer, i.e., from droplet cap and base</w:t>
      </w:r>
      <w:r w:rsidR="00136975">
        <w:rPr>
          <w:i/>
        </w:rPr>
        <w:t xml:space="preserve"> surface</w:t>
      </w:r>
      <w:r w:rsidR="002D2440" w:rsidRPr="007D3E22">
        <w:rPr>
          <w:i/>
        </w:rPr>
        <w:t xml:space="preserve">, during the droplet evaporation </w:t>
      </w:r>
      <w:r w:rsidR="00136975">
        <w:rPr>
          <w:i/>
        </w:rPr>
        <w:t>are</w:t>
      </w:r>
      <w:r w:rsidR="002D2440" w:rsidRPr="007D3E22">
        <w:rPr>
          <w:i/>
        </w:rPr>
        <w:t xml:space="preserve"> systematically studied. </w:t>
      </w:r>
      <w:r w:rsidR="00300AC1" w:rsidRPr="007D3E22">
        <w:rPr>
          <w:i/>
        </w:rPr>
        <w:t xml:space="preserve">Considering all the thermal resistances from the heated substrate to the droplet cap </w:t>
      </w:r>
      <w:r w:rsidR="0003503C">
        <w:rPr>
          <w:i/>
        </w:rPr>
        <w:t>surface</w:t>
      </w:r>
      <w:r w:rsidR="00300AC1" w:rsidRPr="007D3E22">
        <w:rPr>
          <w:i/>
        </w:rPr>
        <w:t xml:space="preserve">, </w:t>
      </w:r>
      <w:r w:rsidR="002D2440" w:rsidRPr="007D3E22">
        <w:rPr>
          <w:i/>
        </w:rPr>
        <w:t>a</w:t>
      </w:r>
      <w:r w:rsidRPr="00C245C4">
        <w:rPr>
          <w:i/>
        </w:rPr>
        <w:t xml:space="preserve"> </w:t>
      </w:r>
      <w:r w:rsidR="00300AC1" w:rsidRPr="007D3E22">
        <w:rPr>
          <w:i/>
        </w:rPr>
        <w:t xml:space="preserve">comprehensive </w:t>
      </w:r>
      <w:r w:rsidRPr="00C245C4">
        <w:rPr>
          <w:i/>
        </w:rPr>
        <w:t xml:space="preserve">thermal circuit model </w:t>
      </w:r>
      <w:r w:rsidR="00136975">
        <w:rPr>
          <w:i/>
        </w:rPr>
        <w:t>is</w:t>
      </w:r>
      <w:r w:rsidR="002D2440" w:rsidRPr="007D3E22">
        <w:rPr>
          <w:i/>
        </w:rPr>
        <w:t xml:space="preserve"> developed</w:t>
      </w:r>
      <w:r w:rsidRPr="00C245C4">
        <w:rPr>
          <w:i/>
        </w:rPr>
        <w:t xml:space="preserve"> to analyze</w:t>
      </w:r>
      <w:r w:rsidR="00300AC1" w:rsidRPr="007D3E22">
        <w:rPr>
          <w:i/>
        </w:rPr>
        <w:t xml:space="preserve"> the effect</w:t>
      </w:r>
      <w:r w:rsidR="00136975">
        <w:rPr>
          <w:i/>
        </w:rPr>
        <w:t>s</w:t>
      </w:r>
      <w:r w:rsidR="00300AC1" w:rsidRPr="007D3E22">
        <w:rPr>
          <w:i/>
        </w:rPr>
        <w:t xml:space="preserve"> of micropillars and substrate temperature on the sessile droplet evaporation.</w:t>
      </w:r>
      <w:r w:rsidR="00730541" w:rsidRPr="007D3E22">
        <w:rPr>
          <w:i/>
        </w:rPr>
        <w:t xml:space="preserve"> As substrate temperature increases, a</w:t>
      </w:r>
      <w:r w:rsidR="00300AC1" w:rsidRPr="007D3E22">
        <w:rPr>
          <w:i/>
        </w:rPr>
        <w:t xml:space="preserve"> </w:t>
      </w:r>
      <w:r w:rsidR="00256791" w:rsidRPr="007D3E22">
        <w:rPr>
          <w:i/>
        </w:rPr>
        <w:t xml:space="preserve">more </w:t>
      </w:r>
      <w:r w:rsidR="00300AC1" w:rsidRPr="007D3E22">
        <w:rPr>
          <w:i/>
        </w:rPr>
        <w:t>apparent temperature mismatch between droplet cap</w:t>
      </w:r>
      <w:r w:rsidR="00136975">
        <w:rPr>
          <w:i/>
        </w:rPr>
        <w:t xml:space="preserve"> surface</w:t>
      </w:r>
      <w:r w:rsidR="00300AC1" w:rsidRPr="007D3E22">
        <w:rPr>
          <w:i/>
        </w:rPr>
        <w:t xml:space="preserve"> and heated substrate </w:t>
      </w:r>
      <w:r w:rsidR="00136975">
        <w:rPr>
          <w:i/>
        </w:rPr>
        <w:t>is</w:t>
      </w:r>
      <w:r w:rsidR="00300AC1" w:rsidRPr="007D3E22">
        <w:rPr>
          <w:i/>
        </w:rPr>
        <w:t xml:space="preserve"> experimentally observed, which could be explained by</w:t>
      </w:r>
      <w:r w:rsidR="0003503C">
        <w:rPr>
          <w:i/>
        </w:rPr>
        <w:t xml:space="preserve"> the</w:t>
      </w:r>
      <w:r w:rsidR="00136975">
        <w:rPr>
          <w:i/>
        </w:rPr>
        <w:t xml:space="preserve"> </w:t>
      </w:r>
      <w:r w:rsidR="00730541" w:rsidRPr="007D3E22">
        <w:rPr>
          <w:i/>
        </w:rPr>
        <w:t>increas</w:t>
      </w:r>
      <w:r w:rsidR="00C245C4" w:rsidRPr="007D3E22">
        <w:rPr>
          <w:i/>
        </w:rPr>
        <w:t>ing</w:t>
      </w:r>
      <w:r w:rsidR="00136975">
        <w:rPr>
          <w:i/>
        </w:rPr>
        <w:t xml:space="preserve"> droplet cap surface evaporation rate</w:t>
      </w:r>
      <w:r w:rsidR="0003503C">
        <w:rPr>
          <w:i/>
        </w:rPr>
        <w:t xml:space="preserve"> and its</w:t>
      </w:r>
      <w:r w:rsidR="0003503C">
        <w:rPr>
          <w:i/>
        </w:rPr>
        <w:t xml:space="preserve"> evaporative cooling effect</w:t>
      </w:r>
      <w:r w:rsidR="00136975">
        <w:rPr>
          <w:i/>
        </w:rPr>
        <w:t>.</w:t>
      </w:r>
      <w:r w:rsidR="0003503C" w:rsidRPr="0003503C">
        <w:rPr>
          <w:i/>
        </w:rPr>
        <w:t xml:space="preserve"> </w:t>
      </w:r>
      <w:r w:rsidR="0003503C" w:rsidRPr="0003503C">
        <w:rPr>
          <w:i/>
          <w:iCs/>
        </w:rPr>
        <w:t>Moreover, the increasing temperature of droplet cap during the evaporation could be successfully predicted by our model indicating the component of evaporati</w:t>
      </w:r>
      <w:r w:rsidR="00605EC8">
        <w:rPr>
          <w:i/>
          <w:iCs/>
        </w:rPr>
        <w:t>on ratio</w:t>
      </w:r>
      <w:r w:rsidR="0003503C" w:rsidRPr="0003503C">
        <w:rPr>
          <w:i/>
          <w:iCs/>
        </w:rPr>
        <w:t xml:space="preserve"> from droplet base</w:t>
      </w:r>
      <w:r w:rsidR="00605EC8">
        <w:rPr>
          <w:i/>
          <w:iCs/>
        </w:rPr>
        <w:t xml:space="preserve"> surface</w:t>
      </w:r>
      <w:r w:rsidR="0003503C" w:rsidRPr="0003503C">
        <w:rPr>
          <w:i/>
          <w:iCs/>
        </w:rPr>
        <w:t xml:space="preserve"> (</w:t>
      </w:r>
      <w:r w:rsidR="0003503C" w:rsidRPr="0003503C">
        <w:rPr>
          <w:rFonts w:ascii="Cambria Math" w:hAnsi="Cambria Math" w:cs="Cambria Math"/>
          <w:i/>
        </w:rPr>
        <w:t>𝜑</w:t>
      </w:r>
      <w:r w:rsidR="0003503C" w:rsidRPr="0003503C">
        <w:rPr>
          <w:i/>
          <w:iCs/>
        </w:rPr>
        <w:t>) is decreasing</w:t>
      </w:r>
      <w:r w:rsidR="00C245C4" w:rsidRPr="00BF14D7">
        <w:rPr>
          <w:i/>
        </w:rPr>
        <w:t>. This work could advance our understanding of droplet evaporation on heated superhydrophobic surfaces and further provide us a new tool to accurately predict droplet temperature and evaporation rate during the evaporation process</w:t>
      </w:r>
      <w:r w:rsidR="00C245C4">
        <w:t xml:space="preserve">. </w:t>
      </w:r>
    </w:p>
    <w:p w14:paraId="61C78ADF" w14:textId="267F1311" w:rsidR="003E27FF" w:rsidRPr="00EE7579" w:rsidRDefault="003E27FF" w:rsidP="007D3E22">
      <w:pPr>
        <w:pStyle w:val="BodyTextIndent"/>
        <w:ind w:firstLine="0"/>
        <w:rPr>
          <w:i/>
          <w:sz w:val="16"/>
          <w:szCs w:val="16"/>
        </w:rPr>
      </w:pPr>
    </w:p>
    <w:p w14:paraId="3F277F0E" w14:textId="44A0BC12" w:rsidR="00D02522" w:rsidRPr="005E134D" w:rsidRDefault="00390A3A" w:rsidP="005E134D">
      <w:pPr>
        <w:pStyle w:val="BodyTextIndent"/>
        <w:rPr>
          <w:i/>
        </w:rPr>
      </w:pPr>
      <w:r w:rsidRPr="0012344E">
        <w:t xml:space="preserve">Keywords: </w:t>
      </w:r>
      <w:r w:rsidR="00154D9D">
        <w:t>Evaporation, Thermal circuit model</w:t>
      </w:r>
      <w:r w:rsidR="003168D3">
        <w:t>, Superhydrophobic surface</w:t>
      </w:r>
    </w:p>
    <w:p w14:paraId="69420118" w14:textId="77777777" w:rsidR="00390A3A" w:rsidRPr="0012344E" w:rsidRDefault="00390A3A" w:rsidP="00390A3A">
      <w:pPr>
        <w:pStyle w:val="NomenclatureClauseTitle"/>
      </w:pPr>
      <w:r w:rsidRPr="0012344E">
        <w:t>Nomenclature</w:t>
      </w:r>
    </w:p>
    <w:p w14:paraId="1A690173" w14:textId="37EAD890" w:rsidR="00FF482C" w:rsidRDefault="00FF482C" w:rsidP="005E134D">
      <w:pPr>
        <w:pStyle w:val="BodyTextIndent"/>
        <w:rPr>
          <w:kern w:val="0"/>
          <w:lang w:eastAsia="zh-CN"/>
        </w:rPr>
      </w:pPr>
      <w:r w:rsidRPr="00FF482C">
        <w:rPr>
          <w:rFonts w:hint="eastAsia"/>
          <w:i/>
          <w:iCs/>
          <w:kern w:val="0"/>
          <w:lang w:eastAsia="zh-CN"/>
        </w:rPr>
        <w:t>a</w:t>
      </w:r>
      <w:r>
        <w:rPr>
          <w:i/>
          <w:iCs/>
          <w:kern w:val="0"/>
          <w:lang w:eastAsia="zh-CN"/>
        </w:rPr>
        <w:t xml:space="preserve"> </w:t>
      </w:r>
      <w:r>
        <w:rPr>
          <w:i/>
          <w:iCs/>
          <w:kern w:val="0"/>
          <w:lang w:eastAsia="zh-CN"/>
        </w:rPr>
        <w:tab/>
      </w:r>
      <w:r>
        <w:rPr>
          <w:i/>
          <w:iCs/>
          <w:kern w:val="0"/>
          <w:lang w:eastAsia="zh-CN"/>
        </w:rPr>
        <w:tab/>
      </w:r>
      <w:r w:rsidRPr="00FF482C">
        <w:rPr>
          <w:kern w:val="0"/>
          <w:lang w:eastAsia="zh-CN"/>
        </w:rPr>
        <w:t>radius of micropillar</w:t>
      </w:r>
    </w:p>
    <w:p w14:paraId="20DD248F" w14:textId="332423A5" w:rsidR="00FF482C" w:rsidRDefault="00FF482C" w:rsidP="00FF482C">
      <w:pPr>
        <w:pStyle w:val="BodyTextIndent"/>
        <w:rPr>
          <w:kern w:val="0"/>
          <w:lang w:eastAsia="zh-CN"/>
        </w:rPr>
      </w:pPr>
      <w:r>
        <w:rPr>
          <w:i/>
          <w:iCs/>
          <w:kern w:val="0"/>
          <w:lang w:eastAsia="zh-CN"/>
        </w:rPr>
        <w:t xml:space="preserve">b </w:t>
      </w:r>
      <w:r>
        <w:rPr>
          <w:i/>
          <w:iCs/>
          <w:kern w:val="0"/>
          <w:lang w:eastAsia="zh-CN"/>
        </w:rPr>
        <w:tab/>
      </w:r>
      <w:r>
        <w:rPr>
          <w:i/>
          <w:iCs/>
          <w:kern w:val="0"/>
          <w:lang w:eastAsia="zh-CN"/>
        </w:rPr>
        <w:tab/>
      </w:r>
      <w:r w:rsidRPr="00FF482C">
        <w:rPr>
          <w:kern w:val="0"/>
          <w:lang w:eastAsia="zh-CN"/>
        </w:rPr>
        <w:t xml:space="preserve">radius of </w:t>
      </w:r>
      <w:r>
        <w:rPr>
          <w:kern w:val="0"/>
          <w:lang w:eastAsia="zh-CN"/>
        </w:rPr>
        <w:t>water layer</w:t>
      </w:r>
    </w:p>
    <w:p w14:paraId="0C782FA9" w14:textId="3083AE32" w:rsidR="00FF482C" w:rsidRPr="00B91FB6" w:rsidRDefault="00FF482C" w:rsidP="00FF482C">
      <w:pPr>
        <w:pStyle w:val="BodyTextIndent"/>
        <w:rPr>
          <w:kern w:val="0"/>
          <w:lang w:eastAsia="zh-CN"/>
        </w:rPr>
      </w:pPr>
      <w:r w:rsidRPr="00FF482C">
        <w:rPr>
          <w:rFonts w:hint="eastAsia"/>
          <w:i/>
          <w:iCs/>
          <w:kern w:val="0"/>
          <w:lang w:eastAsia="zh-CN"/>
        </w:rPr>
        <w:t>D</w:t>
      </w:r>
      <w:r w:rsidR="00B91FB6">
        <w:rPr>
          <w:i/>
          <w:iCs/>
          <w:kern w:val="0"/>
          <w:lang w:eastAsia="zh-CN"/>
        </w:rPr>
        <w:tab/>
      </w:r>
      <w:r w:rsidR="00B91FB6">
        <w:rPr>
          <w:i/>
          <w:iCs/>
          <w:kern w:val="0"/>
          <w:lang w:eastAsia="zh-CN"/>
        </w:rPr>
        <w:tab/>
      </w:r>
      <w:r w:rsidR="00B91FB6">
        <w:rPr>
          <w:kern w:val="0"/>
          <w:lang w:eastAsia="zh-CN"/>
        </w:rPr>
        <w:t>diameter of the micropillar</w:t>
      </w:r>
    </w:p>
    <w:p w14:paraId="67E1882E" w14:textId="72FA70B3" w:rsidR="00FF482C" w:rsidRDefault="00FF482C" w:rsidP="00FF482C">
      <w:pPr>
        <w:pStyle w:val="BodyTextIndent"/>
        <w:rPr>
          <w:kern w:val="0"/>
          <w:lang w:eastAsia="zh-CN"/>
        </w:rPr>
      </w:pPr>
      <w:r>
        <w:rPr>
          <w:rFonts w:hint="eastAsia"/>
          <w:i/>
          <w:iCs/>
          <w:kern w:val="0"/>
          <w:lang w:eastAsia="zh-CN"/>
        </w:rPr>
        <w:t>D</w:t>
      </w:r>
      <w:r>
        <w:rPr>
          <w:i/>
          <w:iCs/>
          <w:kern w:val="0"/>
          <w:lang w:eastAsia="zh-CN"/>
        </w:rPr>
        <w:softHyphen/>
      </w:r>
      <w:r w:rsidRPr="00FF482C">
        <w:rPr>
          <w:kern w:val="0"/>
          <w:vertAlign w:val="subscript"/>
          <w:lang w:eastAsia="zh-CN"/>
        </w:rPr>
        <w:t>d</w:t>
      </w:r>
      <w:r w:rsidR="00B91FB6">
        <w:rPr>
          <w:kern w:val="0"/>
          <w:vertAlign w:val="subscript"/>
          <w:lang w:eastAsia="zh-CN"/>
        </w:rPr>
        <w:tab/>
      </w:r>
      <w:r w:rsidR="00B91FB6">
        <w:rPr>
          <w:kern w:val="0"/>
          <w:vertAlign w:val="subscript"/>
          <w:lang w:eastAsia="zh-CN"/>
        </w:rPr>
        <w:tab/>
      </w:r>
      <w:r w:rsidR="00B91FB6">
        <w:rPr>
          <w:kern w:val="0"/>
          <w:lang w:eastAsia="zh-CN"/>
        </w:rPr>
        <w:t>diffusion coefficient</w:t>
      </w:r>
    </w:p>
    <w:p w14:paraId="0CC2815C" w14:textId="4C1B7557" w:rsidR="00B91FB6" w:rsidRPr="00B91FB6" w:rsidRDefault="00B91FB6" w:rsidP="00FF482C">
      <w:pPr>
        <w:pStyle w:val="BodyTextIndent"/>
        <w:rPr>
          <w:kern w:val="0"/>
          <w:lang w:eastAsia="zh-CN"/>
        </w:rPr>
      </w:pPr>
      <w:r w:rsidRPr="00B91FB6">
        <w:rPr>
          <w:i/>
          <w:iCs/>
          <w:kern w:val="0"/>
          <w:lang w:eastAsia="zh-CN"/>
        </w:rPr>
        <w:t>h</w:t>
      </w:r>
      <w:r>
        <w:rPr>
          <w:kern w:val="0"/>
          <w:lang w:eastAsia="zh-CN"/>
        </w:rPr>
        <w:tab/>
      </w:r>
      <w:r>
        <w:rPr>
          <w:kern w:val="0"/>
          <w:lang w:eastAsia="zh-CN"/>
        </w:rPr>
        <w:tab/>
        <w:t>height of the water droplet</w:t>
      </w:r>
    </w:p>
    <w:p w14:paraId="7FCDC373" w14:textId="6603E889" w:rsidR="00FF482C" w:rsidRDefault="00FF482C" w:rsidP="00FF482C">
      <w:pPr>
        <w:pStyle w:val="BodyTextIndent"/>
        <w:rPr>
          <w:kern w:val="0"/>
          <w:lang w:eastAsia="zh-CN"/>
        </w:rPr>
      </w:pPr>
      <w:r w:rsidRPr="00B91FB6">
        <w:rPr>
          <w:rFonts w:hint="eastAsia"/>
          <w:i/>
          <w:iCs/>
          <w:kern w:val="0"/>
          <w:lang w:eastAsia="zh-CN"/>
        </w:rPr>
        <w:t>H</w:t>
      </w:r>
      <w:r w:rsidR="00B91FB6">
        <w:rPr>
          <w:kern w:val="0"/>
          <w:lang w:eastAsia="zh-CN"/>
        </w:rPr>
        <w:tab/>
      </w:r>
      <w:r w:rsidR="00B91FB6">
        <w:rPr>
          <w:kern w:val="0"/>
          <w:lang w:eastAsia="zh-CN"/>
        </w:rPr>
        <w:tab/>
        <w:t>height of the micropillar</w:t>
      </w:r>
    </w:p>
    <w:p w14:paraId="6EEF395C" w14:textId="3F019AEE" w:rsidR="00FF482C" w:rsidRPr="00B91FB6" w:rsidRDefault="00FF482C" w:rsidP="00FF482C">
      <w:pPr>
        <w:pStyle w:val="BodyTextIndent"/>
        <w:rPr>
          <w:kern w:val="0"/>
          <w:lang w:eastAsia="zh-CN"/>
        </w:rPr>
      </w:pPr>
      <w:proofErr w:type="spellStart"/>
      <w:r w:rsidRPr="00B91FB6">
        <w:rPr>
          <w:rFonts w:hint="eastAsia"/>
          <w:i/>
          <w:iCs/>
          <w:kern w:val="0"/>
          <w:lang w:eastAsia="zh-CN"/>
        </w:rPr>
        <w:t>H</w:t>
      </w:r>
      <w:r w:rsidRPr="00B91FB6">
        <w:rPr>
          <w:kern w:val="0"/>
          <w:vertAlign w:val="subscript"/>
          <w:lang w:eastAsia="zh-CN"/>
        </w:rPr>
        <w:t>h</w:t>
      </w:r>
      <w:proofErr w:type="spellEnd"/>
      <w:r w:rsidR="00B91FB6">
        <w:rPr>
          <w:kern w:val="0"/>
          <w:lang w:eastAsia="zh-CN"/>
        </w:rPr>
        <w:tab/>
      </w:r>
      <w:r w:rsidR="00B91FB6">
        <w:rPr>
          <w:kern w:val="0"/>
          <w:lang w:eastAsia="zh-CN"/>
        </w:rPr>
        <w:tab/>
        <w:t>relative humidity</w:t>
      </w:r>
    </w:p>
    <w:p w14:paraId="76529B7D" w14:textId="78B48731" w:rsidR="00B91FB6" w:rsidRPr="00B91FB6" w:rsidRDefault="00B91FB6" w:rsidP="00FF482C">
      <w:pPr>
        <w:pStyle w:val="BodyTextIndent"/>
        <w:rPr>
          <w:kern w:val="0"/>
          <w:lang w:eastAsia="zh-CN"/>
        </w:rPr>
      </w:pPr>
      <w:r w:rsidRPr="00B91FB6">
        <w:rPr>
          <w:i/>
          <w:iCs/>
          <w:kern w:val="0"/>
          <w:lang w:eastAsia="zh-CN"/>
        </w:rPr>
        <w:t>k</w:t>
      </w:r>
      <w:r w:rsidRPr="00B91FB6">
        <w:rPr>
          <w:i/>
          <w:iCs/>
          <w:kern w:val="0"/>
          <w:lang w:eastAsia="zh-CN"/>
        </w:rPr>
        <w:tab/>
      </w:r>
      <w:r w:rsidRPr="00B91FB6">
        <w:rPr>
          <w:i/>
          <w:iCs/>
          <w:kern w:val="0"/>
          <w:lang w:eastAsia="zh-CN"/>
        </w:rPr>
        <w:tab/>
      </w:r>
      <w:r>
        <w:rPr>
          <w:kern w:val="0"/>
          <w:lang w:eastAsia="zh-CN"/>
        </w:rPr>
        <w:t>thermal conductivity</w:t>
      </w:r>
    </w:p>
    <w:p w14:paraId="40790CCF" w14:textId="1D443CD3" w:rsidR="00FF482C" w:rsidRPr="00B91FB6" w:rsidRDefault="00B91FB6" w:rsidP="00FF482C">
      <w:pPr>
        <w:pStyle w:val="BodyTextIndent"/>
        <w:rPr>
          <w:kern w:val="0"/>
          <w:lang w:eastAsia="zh-CN"/>
        </w:rPr>
      </w:pPr>
      <w:r w:rsidRPr="00B91FB6">
        <w:rPr>
          <w:i/>
          <w:iCs/>
          <w:kern w:val="0"/>
          <w:lang w:eastAsia="zh-CN"/>
        </w:rPr>
        <w:t>l</w:t>
      </w:r>
      <w:r w:rsidRPr="00B91FB6">
        <w:rPr>
          <w:i/>
          <w:iCs/>
          <w:kern w:val="0"/>
          <w:lang w:eastAsia="zh-CN"/>
        </w:rPr>
        <w:tab/>
      </w:r>
      <w:r w:rsidRPr="00B91FB6">
        <w:rPr>
          <w:i/>
          <w:iCs/>
          <w:kern w:val="0"/>
          <w:lang w:eastAsia="zh-CN"/>
        </w:rPr>
        <w:tab/>
      </w:r>
      <w:r>
        <w:rPr>
          <w:kern w:val="0"/>
          <w:lang w:eastAsia="zh-CN"/>
        </w:rPr>
        <w:t>thickness</w:t>
      </w:r>
    </w:p>
    <w:p w14:paraId="0CBF796F" w14:textId="0FEB9104" w:rsidR="00B91FB6" w:rsidRPr="00B91FB6" w:rsidRDefault="00B91FB6" w:rsidP="00B91FB6">
      <w:pPr>
        <w:pStyle w:val="BodyTextIndent"/>
        <w:rPr>
          <w:kern w:val="0"/>
          <w:lang w:eastAsia="zh-CN"/>
        </w:rPr>
      </w:pPr>
      <w:r w:rsidRPr="00B91FB6">
        <w:rPr>
          <w:rFonts w:hint="eastAsia"/>
          <w:i/>
          <w:iCs/>
          <w:kern w:val="0"/>
          <w:lang w:eastAsia="zh-CN"/>
        </w:rPr>
        <w:t>q</w:t>
      </w:r>
      <w:r w:rsidRPr="00B91FB6">
        <w:rPr>
          <w:i/>
          <w:iCs/>
          <w:kern w:val="0"/>
          <w:lang w:eastAsia="zh-CN"/>
        </w:rPr>
        <w:tab/>
      </w:r>
      <w:r w:rsidRPr="00B91FB6">
        <w:rPr>
          <w:i/>
          <w:iCs/>
          <w:kern w:val="0"/>
          <w:lang w:eastAsia="zh-CN"/>
        </w:rPr>
        <w:tab/>
      </w:r>
      <w:r>
        <w:rPr>
          <w:kern w:val="0"/>
          <w:lang w:eastAsia="zh-CN"/>
        </w:rPr>
        <w:t xml:space="preserve">heat </w:t>
      </w:r>
      <w:r w:rsidR="00107B17">
        <w:rPr>
          <w:kern w:val="0"/>
          <w:lang w:eastAsia="zh-CN"/>
        </w:rPr>
        <w:t>transfer rate</w:t>
      </w:r>
    </w:p>
    <w:p w14:paraId="56B18F87" w14:textId="0A9E38EC" w:rsidR="00B91FB6" w:rsidRPr="00B91FB6" w:rsidRDefault="00B91FB6" w:rsidP="00FF482C">
      <w:pPr>
        <w:pStyle w:val="BodyTextIndent"/>
        <w:rPr>
          <w:kern w:val="0"/>
          <w:lang w:eastAsia="zh-CN"/>
        </w:rPr>
      </w:pPr>
      <w:r>
        <w:rPr>
          <w:rFonts w:hint="eastAsia"/>
          <w:i/>
          <w:iCs/>
          <w:kern w:val="0"/>
          <w:lang w:eastAsia="zh-CN"/>
        </w:rPr>
        <w:t>R</w:t>
      </w:r>
      <w:r>
        <w:rPr>
          <w:i/>
          <w:iCs/>
          <w:kern w:val="0"/>
          <w:lang w:eastAsia="zh-CN"/>
        </w:rPr>
        <w:tab/>
      </w:r>
      <w:r>
        <w:rPr>
          <w:i/>
          <w:iCs/>
          <w:kern w:val="0"/>
          <w:lang w:eastAsia="zh-CN"/>
        </w:rPr>
        <w:tab/>
      </w:r>
      <w:r>
        <w:rPr>
          <w:kern w:val="0"/>
          <w:lang w:eastAsia="zh-CN"/>
        </w:rPr>
        <w:t>thermal resistance</w:t>
      </w:r>
    </w:p>
    <w:p w14:paraId="1A235E40" w14:textId="5AC7F501" w:rsidR="00B91FB6" w:rsidRPr="00B91FB6" w:rsidRDefault="00B91FB6" w:rsidP="00B91FB6">
      <w:pPr>
        <w:pStyle w:val="BodyTextIndent"/>
        <w:rPr>
          <w:kern w:val="0"/>
          <w:lang w:eastAsia="zh-CN"/>
        </w:rPr>
      </w:pPr>
      <w:r>
        <w:rPr>
          <w:rFonts w:hint="eastAsia"/>
          <w:i/>
          <w:iCs/>
          <w:kern w:val="0"/>
          <w:lang w:eastAsia="zh-CN"/>
        </w:rPr>
        <w:t>T</w:t>
      </w:r>
      <w:r>
        <w:rPr>
          <w:i/>
          <w:iCs/>
          <w:kern w:val="0"/>
          <w:lang w:eastAsia="zh-CN"/>
        </w:rPr>
        <w:tab/>
      </w:r>
      <w:r>
        <w:rPr>
          <w:i/>
          <w:iCs/>
          <w:kern w:val="0"/>
          <w:lang w:eastAsia="zh-CN"/>
        </w:rPr>
        <w:tab/>
      </w:r>
      <w:r>
        <w:rPr>
          <w:kern w:val="0"/>
          <w:lang w:eastAsia="zh-CN"/>
        </w:rPr>
        <w:t>temperature</w:t>
      </w:r>
    </w:p>
    <w:p w14:paraId="09FD2C7B" w14:textId="259D13DB" w:rsidR="00B91FB6" w:rsidRPr="00B91FB6" w:rsidRDefault="00B91FB6" w:rsidP="00CB6DDF">
      <w:pPr>
        <w:pStyle w:val="BodyTextIndent"/>
        <w:ind w:firstLine="270"/>
        <w:rPr>
          <w:kern w:val="0"/>
          <w:lang w:eastAsia="zh-CN"/>
        </w:rPr>
      </w:pPr>
      <w:r w:rsidRPr="00B91FB6">
        <w:rPr>
          <w:rFonts w:hint="eastAsia"/>
          <w:i/>
          <w:iCs/>
          <w:kern w:val="0"/>
          <w:lang w:eastAsia="zh-CN"/>
        </w:rPr>
        <w:t>θ</w:t>
      </w:r>
      <w:r>
        <w:rPr>
          <w:i/>
          <w:iCs/>
          <w:kern w:val="0"/>
          <w:lang w:eastAsia="zh-CN"/>
        </w:rPr>
        <w:tab/>
      </w:r>
      <w:r>
        <w:rPr>
          <w:i/>
          <w:iCs/>
          <w:kern w:val="0"/>
          <w:lang w:eastAsia="zh-CN"/>
        </w:rPr>
        <w:tab/>
      </w:r>
      <w:r>
        <w:rPr>
          <w:kern w:val="0"/>
          <w:lang w:eastAsia="zh-CN"/>
        </w:rPr>
        <w:t>contact angle</w:t>
      </w:r>
    </w:p>
    <w:p w14:paraId="7A0D7BBB" w14:textId="0485B42E" w:rsidR="00B91FB6" w:rsidRPr="00B91FB6" w:rsidRDefault="00B91FB6" w:rsidP="00CB6DDF">
      <w:pPr>
        <w:pStyle w:val="BodyTextIndent"/>
        <w:ind w:firstLineChars="180"/>
        <w:rPr>
          <w:kern w:val="0"/>
          <w:lang w:eastAsia="zh-CN"/>
        </w:rPr>
      </w:pPr>
      <m:oMath>
        <m:r>
          <w:rPr>
            <w:rFonts w:ascii="Cambria Math" w:hAnsi="Cambria Math"/>
            <w:kern w:val="0"/>
            <w:lang w:eastAsia="zh-CN"/>
          </w:rPr>
          <m:t>φ</m:t>
        </m:r>
      </m:oMath>
      <w:r>
        <w:rPr>
          <w:rFonts w:hint="eastAsia"/>
          <w:i/>
          <w:iCs/>
          <w:kern w:val="0"/>
          <w:lang w:eastAsia="zh-CN"/>
        </w:rPr>
        <w:t xml:space="preserve"> </w:t>
      </w:r>
      <w:r>
        <w:rPr>
          <w:i/>
          <w:iCs/>
          <w:kern w:val="0"/>
          <w:lang w:eastAsia="zh-CN"/>
        </w:rPr>
        <w:tab/>
      </w:r>
      <w:r>
        <w:rPr>
          <w:i/>
          <w:iCs/>
          <w:kern w:val="0"/>
          <w:lang w:eastAsia="zh-CN"/>
        </w:rPr>
        <w:tab/>
      </w:r>
      <w:r>
        <w:rPr>
          <w:kern w:val="0"/>
          <w:lang w:eastAsia="zh-CN"/>
        </w:rPr>
        <w:t>evaporation ratio of the droplet base</w:t>
      </w:r>
    </w:p>
    <w:p w14:paraId="5F90AF9B" w14:textId="77777777" w:rsidR="00D02522" w:rsidRPr="00D02522" w:rsidRDefault="00D02522" w:rsidP="004C64C5">
      <w:pPr>
        <w:pStyle w:val="BodyTextIndent"/>
        <w:ind w:firstLine="0"/>
      </w:pPr>
    </w:p>
    <w:p w14:paraId="4CADB0ED" w14:textId="77777777" w:rsidR="008B61D2" w:rsidRPr="0012344E" w:rsidRDefault="008B61D2" w:rsidP="005E134D">
      <w:pPr>
        <w:pStyle w:val="NomenclatureClauseTitle"/>
        <w:numPr>
          <w:ilvl w:val="0"/>
          <w:numId w:val="3"/>
        </w:numPr>
        <w:spacing w:before="0"/>
        <w:ind w:left="360"/>
        <w:jc w:val="left"/>
      </w:pPr>
      <w:r w:rsidRPr="0012344E">
        <w:t>INTRODUCTION</w:t>
      </w:r>
    </w:p>
    <w:p w14:paraId="3E694D90" w14:textId="1DC82668" w:rsidR="008B61D2" w:rsidRDefault="008B61D2">
      <w:pPr>
        <w:pStyle w:val="NomenclatureClauseTitle"/>
        <w:tabs>
          <w:tab w:val="left" w:pos="360"/>
        </w:tabs>
        <w:spacing w:before="0"/>
        <w:rPr>
          <w:rFonts w:ascii="Times New Roman" w:eastAsia="MS Mincho" w:hAnsi="Times New Roman"/>
          <w:b w:val="0"/>
          <w:bCs/>
          <w:caps w:val="0"/>
        </w:rPr>
      </w:pPr>
      <w:r w:rsidRPr="00940364">
        <w:rPr>
          <w:rFonts w:ascii="Times New Roman" w:eastAsia="MS Mincho" w:hAnsi="Times New Roman"/>
          <w:sz w:val="24"/>
          <w:szCs w:val="24"/>
        </w:rPr>
        <w:tab/>
      </w:r>
      <w:r w:rsidR="00154D9D" w:rsidRPr="00154D9D">
        <w:rPr>
          <w:rFonts w:ascii="Times New Roman" w:eastAsia="MS Mincho" w:hAnsi="Times New Roman" w:hint="eastAsia"/>
          <w:b w:val="0"/>
          <w:bCs/>
          <w:caps w:val="0"/>
        </w:rPr>
        <w:t>D</w:t>
      </w:r>
      <w:r w:rsidR="00154D9D" w:rsidRPr="00154D9D">
        <w:rPr>
          <w:rFonts w:ascii="Times New Roman" w:eastAsia="MS Mincho" w:hAnsi="Times New Roman"/>
          <w:b w:val="0"/>
          <w:bCs/>
          <w:caps w:val="0"/>
        </w:rPr>
        <w:t>roplet e</w:t>
      </w:r>
      <w:r w:rsidR="00D41E60">
        <w:rPr>
          <w:rFonts w:ascii="Times New Roman" w:eastAsia="MS Mincho" w:hAnsi="Times New Roman"/>
          <w:b w:val="0"/>
          <w:bCs/>
          <w:caps w:val="0"/>
        </w:rPr>
        <w:t>v</w:t>
      </w:r>
      <w:r w:rsidR="00154D9D" w:rsidRPr="00154D9D">
        <w:rPr>
          <w:rFonts w:ascii="Times New Roman" w:eastAsia="MS Mincho" w:hAnsi="Times New Roman"/>
          <w:b w:val="0"/>
          <w:bCs/>
          <w:caps w:val="0"/>
        </w:rPr>
        <w:t>aporation is a common</w:t>
      </w:r>
      <w:r w:rsidR="00B87EB3">
        <w:rPr>
          <w:rFonts w:ascii="Times New Roman" w:eastAsia="MS Mincho" w:hAnsi="Times New Roman"/>
          <w:b w:val="0"/>
          <w:bCs/>
          <w:caps w:val="0"/>
        </w:rPr>
        <w:t xml:space="preserve"> natural</w:t>
      </w:r>
      <w:r w:rsidR="00154D9D" w:rsidRPr="00154D9D">
        <w:rPr>
          <w:rFonts w:ascii="Times New Roman" w:eastAsia="MS Mincho" w:hAnsi="Times New Roman"/>
          <w:b w:val="0"/>
          <w:bCs/>
          <w:caps w:val="0"/>
        </w:rPr>
        <w:t xml:space="preserve"> phenomenon </w:t>
      </w:r>
      <w:r w:rsidR="00B87EB3">
        <w:rPr>
          <w:rFonts w:ascii="Times New Roman" w:eastAsia="MS Mincho" w:hAnsi="Times New Roman"/>
          <w:b w:val="0"/>
          <w:bCs/>
          <w:caps w:val="0"/>
        </w:rPr>
        <w:t>with</w:t>
      </w:r>
      <w:r w:rsidR="00256791">
        <w:rPr>
          <w:rFonts w:ascii="Times New Roman" w:eastAsia="MS Mincho" w:hAnsi="Times New Roman"/>
          <w:b w:val="0"/>
          <w:bCs/>
          <w:caps w:val="0"/>
        </w:rPr>
        <w:t xml:space="preserve"> various</w:t>
      </w:r>
      <w:r w:rsidR="00154D9D" w:rsidRPr="00154D9D">
        <w:rPr>
          <w:rFonts w:ascii="Times New Roman" w:eastAsia="MS Mincho" w:hAnsi="Times New Roman"/>
          <w:b w:val="0"/>
          <w:bCs/>
          <w:caps w:val="0"/>
        </w:rPr>
        <w:t xml:space="preserve"> applications </w:t>
      </w:r>
      <w:r w:rsidR="00256791">
        <w:rPr>
          <w:rFonts w:ascii="Times New Roman" w:eastAsia="MS Mincho" w:hAnsi="Times New Roman"/>
          <w:b w:val="0"/>
          <w:bCs/>
          <w:caps w:val="0"/>
        </w:rPr>
        <w:t>including</w:t>
      </w:r>
      <w:r w:rsidR="00256791" w:rsidRPr="00154D9D">
        <w:rPr>
          <w:rFonts w:ascii="Times New Roman" w:eastAsia="MS Mincho" w:hAnsi="Times New Roman"/>
          <w:b w:val="0"/>
          <w:bCs/>
          <w:caps w:val="0"/>
        </w:rPr>
        <w:t xml:space="preserve"> </w:t>
      </w:r>
      <w:r w:rsidR="00154D9D" w:rsidRPr="00154D9D">
        <w:rPr>
          <w:rFonts w:ascii="Times New Roman" w:eastAsia="MS Mincho" w:hAnsi="Times New Roman"/>
          <w:b w:val="0"/>
          <w:bCs/>
          <w:caps w:val="0"/>
        </w:rPr>
        <w:t>ink-jet printing [1], spray cooling [2] and micro fabrication [3].</w:t>
      </w:r>
      <w:r w:rsidR="00256791">
        <w:rPr>
          <w:rFonts w:ascii="Times New Roman" w:eastAsia="MS Mincho" w:hAnsi="Times New Roman"/>
          <w:b w:val="0"/>
          <w:bCs/>
          <w:caps w:val="0"/>
        </w:rPr>
        <w:t xml:space="preserve"> </w:t>
      </w:r>
      <w:r w:rsidR="00B87EB3" w:rsidRPr="00B87EB3">
        <w:rPr>
          <w:rFonts w:ascii="Times New Roman" w:eastAsia="MS Mincho" w:hAnsi="Times New Roman"/>
          <w:b w:val="0"/>
          <w:bCs/>
          <w:caps w:val="0"/>
        </w:rPr>
        <w:t xml:space="preserve">Droplets reside on substrates (sessile droplet) show different characteristics during the evaporation process corresponding to the distinct properties of the substrates. </w:t>
      </w:r>
      <w:r w:rsidR="000252C2" w:rsidRPr="000252C2">
        <w:rPr>
          <w:rFonts w:ascii="Times New Roman" w:eastAsia="MS Mincho" w:hAnsi="Times New Roman"/>
          <w:b w:val="0"/>
          <w:bCs/>
          <w:caps w:val="0"/>
        </w:rPr>
        <w:t>The surface energy of the substrates determines the wetting morphology of the sessile droplets (hydrophilic and hydrophobic)</w:t>
      </w:r>
      <w:r w:rsidR="000252C2">
        <w:rPr>
          <w:rFonts w:ascii="Times New Roman" w:eastAsia="MS Mincho" w:hAnsi="Times New Roman"/>
          <w:b w:val="0"/>
          <w:bCs/>
          <w:caps w:val="0"/>
        </w:rPr>
        <w:t xml:space="preserve">. </w:t>
      </w:r>
      <w:r w:rsidR="007C19D3">
        <w:rPr>
          <w:rFonts w:ascii="Times New Roman" w:eastAsia="MS Mincho" w:hAnsi="Times New Roman"/>
          <w:b w:val="0"/>
          <w:bCs/>
          <w:caps w:val="0"/>
        </w:rPr>
        <w:t>In</w:t>
      </w:r>
      <w:r w:rsidR="00256791">
        <w:rPr>
          <w:rFonts w:ascii="Times New Roman" w:eastAsia="MS Mincho" w:hAnsi="Times New Roman"/>
          <w:b w:val="0"/>
          <w:bCs/>
          <w:caps w:val="0"/>
        </w:rPr>
        <w:t xml:space="preserve"> the past two decades, i</w:t>
      </w:r>
      <w:r w:rsidR="00256791" w:rsidRPr="00154D9D">
        <w:rPr>
          <w:rFonts w:ascii="Times New Roman" w:eastAsia="MS Mincho" w:hAnsi="Times New Roman"/>
          <w:b w:val="0"/>
          <w:bCs/>
          <w:caps w:val="0"/>
        </w:rPr>
        <w:t>nspired by natur</w:t>
      </w:r>
      <w:r w:rsidR="000252C2">
        <w:rPr>
          <w:rFonts w:ascii="Times New Roman" w:eastAsia="MS Mincho" w:hAnsi="Times New Roman"/>
          <w:b w:val="0"/>
          <w:bCs/>
          <w:caps w:val="0"/>
        </w:rPr>
        <w:t>al</w:t>
      </w:r>
      <w:r w:rsidR="00256791" w:rsidRPr="00154D9D">
        <w:rPr>
          <w:rFonts w:ascii="Times New Roman" w:eastAsia="MS Mincho" w:hAnsi="Times New Roman"/>
          <w:b w:val="0"/>
          <w:bCs/>
          <w:caps w:val="0"/>
        </w:rPr>
        <w:t xml:space="preserve"> structures such as lotus leaf, </w:t>
      </w:r>
      <w:r w:rsidR="00256791">
        <w:rPr>
          <w:rFonts w:ascii="Times New Roman" w:eastAsia="MS Mincho" w:hAnsi="Times New Roman"/>
          <w:b w:val="0"/>
          <w:bCs/>
          <w:caps w:val="0"/>
        </w:rPr>
        <w:t xml:space="preserve">“superhydrophobic” </w:t>
      </w:r>
      <w:r w:rsidR="007C19D3">
        <w:rPr>
          <w:rFonts w:ascii="Times New Roman" w:eastAsia="MS Mincho" w:hAnsi="Times New Roman"/>
          <w:b w:val="0"/>
          <w:bCs/>
          <w:caps w:val="0"/>
        </w:rPr>
        <w:t>surfaces</w:t>
      </w:r>
      <w:r w:rsidR="00256791" w:rsidRPr="00154D9D">
        <w:rPr>
          <w:rFonts w:ascii="Times New Roman" w:eastAsia="MS Mincho" w:hAnsi="Times New Roman"/>
          <w:b w:val="0"/>
          <w:bCs/>
          <w:caps w:val="0"/>
        </w:rPr>
        <w:t xml:space="preserve"> with micro or nanoscale roughness </w:t>
      </w:r>
      <w:r w:rsidR="007C19D3">
        <w:rPr>
          <w:rFonts w:ascii="Times New Roman" w:eastAsia="MS Mincho" w:hAnsi="Times New Roman"/>
          <w:b w:val="0"/>
          <w:bCs/>
          <w:caps w:val="0"/>
        </w:rPr>
        <w:t>were</w:t>
      </w:r>
      <w:r w:rsidR="00256791" w:rsidRPr="00154D9D">
        <w:rPr>
          <w:rFonts w:ascii="Times New Roman" w:eastAsia="MS Mincho" w:hAnsi="Times New Roman"/>
          <w:b w:val="0"/>
          <w:bCs/>
          <w:caps w:val="0"/>
        </w:rPr>
        <w:t xml:space="preserve"> </w:t>
      </w:r>
      <w:r w:rsidR="00256791">
        <w:rPr>
          <w:rFonts w:ascii="Times New Roman" w:eastAsia="MS Mincho" w:hAnsi="Times New Roman"/>
          <w:b w:val="0"/>
          <w:bCs/>
          <w:caps w:val="0"/>
        </w:rPr>
        <w:t>invented to</w:t>
      </w:r>
      <w:r w:rsidR="00256791" w:rsidRPr="00154D9D">
        <w:rPr>
          <w:rFonts w:ascii="Times New Roman" w:eastAsia="MS Mincho" w:hAnsi="Times New Roman"/>
          <w:b w:val="0"/>
          <w:bCs/>
          <w:caps w:val="0"/>
        </w:rPr>
        <w:t xml:space="preserve"> exhibit large</w:t>
      </w:r>
      <w:r w:rsidR="00256791">
        <w:rPr>
          <w:rFonts w:ascii="Times New Roman" w:eastAsia="MS Mincho" w:hAnsi="Times New Roman"/>
          <w:b w:val="0"/>
          <w:bCs/>
          <w:caps w:val="0"/>
        </w:rPr>
        <w:t>r</w:t>
      </w:r>
      <w:r w:rsidR="00256791" w:rsidRPr="00154D9D">
        <w:rPr>
          <w:rFonts w:ascii="Times New Roman" w:eastAsia="MS Mincho" w:hAnsi="Times New Roman"/>
          <w:b w:val="0"/>
          <w:bCs/>
          <w:caps w:val="0"/>
        </w:rPr>
        <w:t xml:space="preserve"> </w:t>
      </w:r>
      <w:r w:rsidR="007C19D3">
        <w:rPr>
          <w:rFonts w:ascii="Times New Roman" w:eastAsia="MS Mincho" w:hAnsi="Times New Roman"/>
          <w:b w:val="0"/>
          <w:bCs/>
          <w:caps w:val="0"/>
        </w:rPr>
        <w:t>hydrophobicity</w:t>
      </w:r>
      <w:r w:rsidR="00256791" w:rsidRPr="00154D9D">
        <w:rPr>
          <w:rFonts w:ascii="Times New Roman" w:eastAsia="MS Mincho" w:hAnsi="Times New Roman"/>
          <w:b w:val="0"/>
          <w:bCs/>
          <w:caps w:val="0"/>
        </w:rPr>
        <w:t>.</w:t>
      </w:r>
      <w:r w:rsidR="007C19D3">
        <w:rPr>
          <w:rFonts w:ascii="Times New Roman" w:eastAsia="MS Mincho" w:hAnsi="Times New Roman"/>
          <w:b w:val="0"/>
          <w:bCs/>
          <w:caps w:val="0"/>
        </w:rPr>
        <w:t xml:space="preserve"> Generally,</w:t>
      </w:r>
      <w:r w:rsidR="00256791" w:rsidRPr="00154D9D">
        <w:rPr>
          <w:rFonts w:ascii="Times New Roman" w:eastAsia="MS Mincho" w:hAnsi="Times New Roman"/>
          <w:b w:val="0"/>
          <w:bCs/>
          <w:caps w:val="0"/>
        </w:rPr>
        <w:t xml:space="preserve"> </w:t>
      </w:r>
      <w:r w:rsidR="007C19D3">
        <w:rPr>
          <w:rFonts w:ascii="Times New Roman" w:eastAsia="MS Mincho" w:hAnsi="Times New Roman"/>
          <w:b w:val="0"/>
          <w:bCs/>
          <w:caps w:val="0"/>
        </w:rPr>
        <w:t>t</w:t>
      </w:r>
      <w:r w:rsidR="00154D9D" w:rsidRPr="00154D9D">
        <w:rPr>
          <w:rFonts w:ascii="Times New Roman" w:eastAsia="MS Mincho" w:hAnsi="Times New Roman"/>
          <w:b w:val="0"/>
          <w:bCs/>
          <w:caps w:val="0"/>
        </w:rPr>
        <w:t>here are two kinds of wettings states for droplet on the micro</w:t>
      </w:r>
      <w:r w:rsidR="00980CB6">
        <w:rPr>
          <w:rFonts w:ascii="Times New Roman" w:eastAsia="MS Mincho" w:hAnsi="Times New Roman"/>
          <w:b w:val="0"/>
          <w:bCs/>
          <w:caps w:val="0"/>
        </w:rPr>
        <w:t>-</w:t>
      </w:r>
      <w:r w:rsidR="00154D9D" w:rsidRPr="00154D9D">
        <w:rPr>
          <w:rFonts w:ascii="Times New Roman" w:eastAsia="MS Mincho" w:hAnsi="Times New Roman"/>
          <w:b w:val="0"/>
          <w:bCs/>
          <w:caps w:val="0"/>
        </w:rPr>
        <w:t>structured substrates [4]</w:t>
      </w:r>
      <w:r w:rsidR="007C19D3">
        <w:rPr>
          <w:rFonts w:ascii="Times New Roman" w:eastAsia="MS Mincho" w:hAnsi="Times New Roman"/>
          <w:b w:val="0"/>
          <w:bCs/>
          <w:caps w:val="0"/>
        </w:rPr>
        <w:t xml:space="preserve">: (a) </w:t>
      </w:r>
      <w:r w:rsidR="00154D9D" w:rsidRPr="00154D9D">
        <w:rPr>
          <w:rFonts w:ascii="Times New Roman" w:eastAsia="MS Mincho" w:hAnsi="Times New Roman"/>
          <w:b w:val="0"/>
          <w:bCs/>
          <w:caps w:val="0"/>
        </w:rPr>
        <w:t xml:space="preserve">Cassie state: </w:t>
      </w:r>
      <w:r w:rsidR="007C19D3">
        <w:rPr>
          <w:rFonts w:ascii="Times New Roman" w:eastAsia="MS Mincho" w:hAnsi="Times New Roman"/>
          <w:b w:val="0"/>
          <w:bCs/>
          <w:caps w:val="0"/>
        </w:rPr>
        <w:t xml:space="preserve">the </w:t>
      </w:r>
      <w:r w:rsidR="00154D9D" w:rsidRPr="00154D9D">
        <w:rPr>
          <w:rFonts w:ascii="Times New Roman" w:eastAsia="MS Mincho" w:hAnsi="Times New Roman"/>
          <w:b w:val="0"/>
          <w:bCs/>
          <w:caps w:val="0"/>
        </w:rPr>
        <w:t xml:space="preserve">droplet </w:t>
      </w:r>
      <w:r w:rsidR="007C19D3">
        <w:rPr>
          <w:rFonts w:ascii="Times New Roman" w:eastAsia="MS Mincho" w:hAnsi="Times New Roman"/>
          <w:b w:val="0"/>
          <w:bCs/>
          <w:caps w:val="0"/>
        </w:rPr>
        <w:t>touches</w:t>
      </w:r>
      <w:r w:rsidR="000252C2">
        <w:rPr>
          <w:rFonts w:ascii="Times New Roman" w:eastAsia="MS Mincho" w:hAnsi="Times New Roman"/>
          <w:b w:val="0"/>
          <w:bCs/>
          <w:caps w:val="0"/>
        </w:rPr>
        <w:t xml:space="preserve"> only</w:t>
      </w:r>
      <w:r w:rsidR="00154D9D" w:rsidRPr="00154D9D">
        <w:rPr>
          <w:rFonts w:ascii="Times New Roman" w:eastAsia="MS Mincho" w:hAnsi="Times New Roman"/>
          <w:b w:val="0"/>
          <w:bCs/>
          <w:caps w:val="0"/>
        </w:rPr>
        <w:t xml:space="preserve"> the top surface of the microstructures and leaves air cavities underneath the droplet;</w:t>
      </w:r>
      <w:r w:rsidR="00980CB6">
        <w:rPr>
          <w:rFonts w:ascii="Times New Roman" w:eastAsia="MS Mincho" w:hAnsi="Times New Roman"/>
          <w:b w:val="0"/>
          <w:bCs/>
          <w:caps w:val="0"/>
        </w:rPr>
        <w:t xml:space="preserve"> and</w:t>
      </w:r>
      <w:r w:rsidR="00154D9D" w:rsidRPr="00154D9D">
        <w:rPr>
          <w:rFonts w:ascii="Times New Roman" w:eastAsia="MS Mincho" w:hAnsi="Times New Roman"/>
          <w:b w:val="0"/>
          <w:bCs/>
          <w:caps w:val="0"/>
        </w:rPr>
        <w:t xml:space="preserve"> </w:t>
      </w:r>
      <w:r w:rsidR="007C19D3">
        <w:rPr>
          <w:rFonts w:ascii="Times New Roman" w:eastAsia="MS Mincho" w:hAnsi="Times New Roman"/>
          <w:b w:val="0"/>
          <w:bCs/>
          <w:caps w:val="0"/>
        </w:rPr>
        <w:t xml:space="preserve">(b) </w:t>
      </w:r>
      <w:r w:rsidR="00154D9D" w:rsidRPr="00154D9D">
        <w:rPr>
          <w:rFonts w:ascii="Times New Roman" w:eastAsia="MS Mincho" w:hAnsi="Times New Roman"/>
          <w:b w:val="0"/>
          <w:bCs/>
          <w:caps w:val="0"/>
        </w:rPr>
        <w:t xml:space="preserve">Wenzel state: droplet completely </w:t>
      </w:r>
      <w:r w:rsidR="007C19D3">
        <w:rPr>
          <w:rFonts w:ascii="Times New Roman" w:eastAsia="MS Mincho" w:hAnsi="Times New Roman"/>
          <w:b w:val="0"/>
          <w:bCs/>
          <w:caps w:val="0"/>
        </w:rPr>
        <w:t>penetrate</w:t>
      </w:r>
      <w:r w:rsidR="002853EE">
        <w:rPr>
          <w:rFonts w:ascii="Times New Roman" w:eastAsia="MS Mincho" w:hAnsi="Times New Roman"/>
          <w:b w:val="0"/>
          <w:bCs/>
          <w:caps w:val="0"/>
        </w:rPr>
        <w:t>s</w:t>
      </w:r>
      <w:r w:rsidR="007C19D3">
        <w:rPr>
          <w:rFonts w:ascii="Times New Roman" w:eastAsia="MS Mincho" w:hAnsi="Times New Roman"/>
          <w:b w:val="0"/>
          <w:bCs/>
          <w:caps w:val="0"/>
        </w:rPr>
        <w:t xml:space="preserve"> the cavit</w:t>
      </w:r>
      <w:r w:rsidR="000252C2">
        <w:rPr>
          <w:rFonts w:ascii="Times New Roman" w:eastAsia="MS Mincho" w:hAnsi="Times New Roman"/>
          <w:b w:val="0"/>
          <w:bCs/>
          <w:caps w:val="0"/>
        </w:rPr>
        <w:t>ies</w:t>
      </w:r>
      <w:r w:rsidR="007C19D3">
        <w:rPr>
          <w:rFonts w:ascii="Times New Roman" w:eastAsia="MS Mincho" w:hAnsi="Times New Roman"/>
          <w:b w:val="0"/>
          <w:bCs/>
          <w:caps w:val="0"/>
        </w:rPr>
        <w:t xml:space="preserve"> between</w:t>
      </w:r>
      <w:r w:rsidR="00154D9D" w:rsidRPr="00154D9D">
        <w:rPr>
          <w:rFonts w:ascii="Times New Roman" w:eastAsia="MS Mincho" w:hAnsi="Times New Roman"/>
          <w:b w:val="0"/>
          <w:bCs/>
          <w:caps w:val="0"/>
        </w:rPr>
        <w:t xml:space="preserve"> </w:t>
      </w:r>
      <w:r w:rsidR="007C19D3">
        <w:rPr>
          <w:rFonts w:ascii="Times New Roman" w:eastAsia="MS Mincho" w:hAnsi="Times New Roman"/>
          <w:b w:val="0"/>
          <w:bCs/>
          <w:caps w:val="0"/>
        </w:rPr>
        <w:t>micropillars</w:t>
      </w:r>
      <w:r w:rsidR="00154D9D" w:rsidRPr="00154D9D">
        <w:rPr>
          <w:rFonts w:ascii="Times New Roman" w:eastAsia="MS Mincho" w:hAnsi="Times New Roman"/>
          <w:b w:val="0"/>
          <w:bCs/>
          <w:caps w:val="0"/>
        </w:rPr>
        <w:t>.</w:t>
      </w:r>
      <w:r w:rsidR="007C19D3">
        <w:rPr>
          <w:rFonts w:ascii="Times New Roman" w:eastAsia="MS Mincho" w:hAnsi="Times New Roman"/>
          <w:b w:val="0"/>
          <w:bCs/>
          <w:caps w:val="0"/>
        </w:rPr>
        <w:t xml:space="preserve"> </w:t>
      </w:r>
      <w:r w:rsidR="00980CB6">
        <w:rPr>
          <w:rFonts w:ascii="Times New Roman" w:eastAsia="MS Mincho" w:hAnsi="Times New Roman"/>
          <w:b w:val="0"/>
          <w:bCs/>
          <w:caps w:val="0"/>
        </w:rPr>
        <w:t>It has been found</w:t>
      </w:r>
      <w:r w:rsidR="007C19D3">
        <w:rPr>
          <w:rFonts w:ascii="Times New Roman" w:eastAsia="MS Mincho" w:hAnsi="Times New Roman"/>
          <w:b w:val="0"/>
          <w:bCs/>
          <w:caps w:val="0"/>
        </w:rPr>
        <w:t xml:space="preserve"> </w:t>
      </w:r>
      <w:r w:rsidR="00980CB6">
        <w:rPr>
          <w:rFonts w:ascii="Times New Roman" w:eastAsia="MS Mincho" w:hAnsi="Times New Roman"/>
          <w:b w:val="0"/>
          <w:bCs/>
          <w:caps w:val="0"/>
        </w:rPr>
        <w:t>the distinct pinning/depinning mechanism</w:t>
      </w:r>
      <w:r w:rsidR="00D464D4">
        <w:rPr>
          <w:rFonts w:ascii="Times New Roman" w:eastAsia="MS Mincho" w:hAnsi="Times New Roman"/>
          <w:b w:val="0"/>
          <w:bCs/>
          <w:caps w:val="0"/>
        </w:rPr>
        <w:t xml:space="preserve"> and wetting/nonwetting contact</w:t>
      </w:r>
      <w:r w:rsidR="00980CB6">
        <w:rPr>
          <w:rFonts w:ascii="Times New Roman" w:eastAsia="MS Mincho" w:hAnsi="Times New Roman"/>
          <w:b w:val="0"/>
          <w:bCs/>
          <w:caps w:val="0"/>
        </w:rPr>
        <w:t xml:space="preserve"> in these </w:t>
      </w:r>
      <w:r w:rsidR="007C19D3">
        <w:rPr>
          <w:rFonts w:ascii="Times New Roman" w:eastAsia="MS Mincho" w:hAnsi="Times New Roman"/>
          <w:b w:val="0"/>
          <w:bCs/>
          <w:caps w:val="0"/>
        </w:rPr>
        <w:t>two</w:t>
      </w:r>
      <w:r w:rsidR="007C19D3" w:rsidRPr="00154D9D">
        <w:rPr>
          <w:rFonts w:ascii="Times New Roman" w:eastAsia="MS Mincho" w:hAnsi="Times New Roman"/>
          <w:b w:val="0"/>
          <w:bCs/>
          <w:caps w:val="0"/>
        </w:rPr>
        <w:t xml:space="preserve"> </w:t>
      </w:r>
      <w:r w:rsidR="00154D9D" w:rsidRPr="00154D9D">
        <w:rPr>
          <w:rFonts w:ascii="Times New Roman" w:eastAsia="MS Mincho" w:hAnsi="Times New Roman"/>
          <w:b w:val="0"/>
          <w:bCs/>
          <w:caps w:val="0"/>
        </w:rPr>
        <w:t xml:space="preserve">wetting states </w:t>
      </w:r>
      <w:r w:rsidR="007C19D3">
        <w:rPr>
          <w:rFonts w:ascii="Times New Roman" w:eastAsia="MS Mincho" w:hAnsi="Times New Roman"/>
          <w:b w:val="0"/>
          <w:bCs/>
          <w:caps w:val="0"/>
        </w:rPr>
        <w:t>would lead to</w:t>
      </w:r>
      <w:r w:rsidR="007C19D3" w:rsidRPr="00154D9D">
        <w:rPr>
          <w:rFonts w:ascii="Times New Roman" w:eastAsia="MS Mincho" w:hAnsi="Times New Roman"/>
          <w:b w:val="0"/>
          <w:bCs/>
          <w:caps w:val="0"/>
        </w:rPr>
        <w:t xml:space="preserve"> </w:t>
      </w:r>
      <w:r w:rsidR="007C19D3">
        <w:rPr>
          <w:rFonts w:ascii="Times New Roman" w:eastAsia="MS Mincho" w:hAnsi="Times New Roman"/>
          <w:b w:val="0"/>
          <w:bCs/>
          <w:caps w:val="0"/>
        </w:rPr>
        <w:t>completely different</w:t>
      </w:r>
      <w:r w:rsidR="00154D9D" w:rsidRPr="00154D9D">
        <w:rPr>
          <w:rFonts w:ascii="Times New Roman" w:eastAsia="MS Mincho" w:hAnsi="Times New Roman"/>
          <w:b w:val="0"/>
          <w:bCs/>
          <w:caps w:val="0"/>
        </w:rPr>
        <w:t xml:space="preserve"> heat </w:t>
      </w:r>
      <w:r w:rsidR="007C19D3">
        <w:rPr>
          <w:rFonts w:ascii="Times New Roman" w:eastAsia="MS Mincho" w:hAnsi="Times New Roman"/>
          <w:b w:val="0"/>
          <w:bCs/>
          <w:caps w:val="0"/>
        </w:rPr>
        <w:t xml:space="preserve">and mass </w:t>
      </w:r>
      <w:r w:rsidR="00154D9D" w:rsidRPr="00154D9D">
        <w:rPr>
          <w:rFonts w:ascii="Times New Roman" w:eastAsia="MS Mincho" w:hAnsi="Times New Roman"/>
          <w:b w:val="0"/>
          <w:bCs/>
          <w:caps w:val="0"/>
        </w:rPr>
        <w:t xml:space="preserve">transfer </w:t>
      </w:r>
      <w:r w:rsidR="00980CB6">
        <w:rPr>
          <w:rFonts w:ascii="Times New Roman" w:eastAsia="MS Mincho" w:hAnsi="Times New Roman"/>
          <w:b w:val="0"/>
          <w:bCs/>
          <w:caps w:val="0"/>
        </w:rPr>
        <w:t xml:space="preserve">dynamics </w:t>
      </w:r>
      <w:r w:rsidR="007C19D3">
        <w:rPr>
          <w:rFonts w:ascii="Times New Roman" w:eastAsia="MS Mincho" w:hAnsi="Times New Roman"/>
          <w:b w:val="0"/>
          <w:bCs/>
          <w:caps w:val="0"/>
        </w:rPr>
        <w:t>during sessile droplet evaporation</w:t>
      </w:r>
      <w:r w:rsidR="00980CB6">
        <w:rPr>
          <w:rFonts w:ascii="Times New Roman" w:eastAsia="MS Mincho" w:hAnsi="Times New Roman"/>
          <w:b w:val="0"/>
          <w:bCs/>
          <w:caps w:val="0"/>
        </w:rPr>
        <w:t xml:space="preserve"> on superhydrophobic surfaces</w:t>
      </w:r>
      <w:r w:rsidR="00154D9D" w:rsidRPr="00154D9D">
        <w:rPr>
          <w:rFonts w:ascii="Times New Roman" w:eastAsia="MS Mincho" w:hAnsi="Times New Roman"/>
          <w:b w:val="0"/>
          <w:bCs/>
          <w:caps w:val="0"/>
        </w:rPr>
        <w:t xml:space="preserve"> </w:t>
      </w:r>
      <w:r w:rsidR="00ED777C" w:rsidRPr="00ED777C">
        <w:rPr>
          <w:rFonts w:ascii="Times New Roman" w:eastAsia="MS Mincho" w:hAnsi="Times New Roman" w:hint="eastAsia"/>
          <w:b w:val="0"/>
          <w:bCs/>
          <w:caps w:val="0"/>
        </w:rPr>
        <w:t>[</w:t>
      </w:r>
      <w:r w:rsidR="00ED777C" w:rsidRPr="00ED777C">
        <w:rPr>
          <w:rFonts w:ascii="Times New Roman" w:eastAsia="MS Mincho" w:hAnsi="Times New Roman"/>
          <w:b w:val="0"/>
          <w:bCs/>
          <w:caps w:val="0"/>
        </w:rPr>
        <w:t>5]</w:t>
      </w:r>
      <w:r w:rsidR="00ED777C">
        <w:rPr>
          <w:rFonts w:ascii="Times New Roman" w:eastAsia="MS Mincho" w:hAnsi="Times New Roman"/>
          <w:b w:val="0"/>
          <w:bCs/>
          <w:caps w:val="0"/>
        </w:rPr>
        <w:t xml:space="preserve"> [6]</w:t>
      </w:r>
      <w:r w:rsidR="000552C1" w:rsidRPr="0012344E">
        <w:rPr>
          <w:rFonts w:ascii="Times New Roman" w:eastAsia="MS Mincho" w:hAnsi="Times New Roman"/>
          <w:b w:val="0"/>
          <w:bCs/>
          <w:caps w:val="0"/>
        </w:rPr>
        <w:t>.</w:t>
      </w:r>
    </w:p>
    <w:p w14:paraId="7EFD0B22" w14:textId="560E1E78" w:rsidR="00154D9D" w:rsidRDefault="00511A7D" w:rsidP="009875DC">
      <w:pPr>
        <w:pStyle w:val="BodyTextIndent"/>
      </w:pPr>
      <w:r>
        <w:t>For the evaporation of droplets in Wenzel state on</w:t>
      </w:r>
      <w:r w:rsidR="00980CB6">
        <w:t xml:space="preserve"> superhydrophobic</w:t>
      </w:r>
      <w:r w:rsidR="00D464D4">
        <w:t xml:space="preserve"> surfaces</w:t>
      </w:r>
      <w:r w:rsidR="00980CB6">
        <w:t>,</w:t>
      </w:r>
      <w:r w:rsidR="00D464D4">
        <w:rPr>
          <w:lang w:eastAsia="zh-CN"/>
        </w:rPr>
        <w:t xml:space="preserve"> all</w:t>
      </w:r>
      <w:r w:rsidR="00980CB6">
        <w:t xml:space="preserve"> </w:t>
      </w:r>
      <w:r w:rsidR="00980CB6" w:rsidRPr="00154D9D">
        <w:t xml:space="preserve">the </w:t>
      </w:r>
      <w:r>
        <w:t>heat and mass transfer</w:t>
      </w:r>
      <w:r w:rsidR="00D464D4">
        <w:t xml:space="preserve"> between the droplet and surrounding air happens</w:t>
      </w:r>
      <w:r w:rsidR="00980CB6" w:rsidRPr="00154D9D">
        <w:t xml:space="preserve"> </w:t>
      </w:r>
      <w:r w:rsidR="00980CB6">
        <w:t>at</w:t>
      </w:r>
      <w:r w:rsidR="00980CB6" w:rsidRPr="00154D9D">
        <w:t xml:space="preserve"> the </w:t>
      </w:r>
      <w:r>
        <w:t xml:space="preserve">liquid-vapor interface of </w:t>
      </w:r>
      <w:r w:rsidR="00980CB6">
        <w:rPr>
          <w:rFonts w:hint="eastAsia"/>
          <w:lang w:eastAsia="zh-CN"/>
        </w:rPr>
        <w:t>droplet</w:t>
      </w:r>
      <w:r w:rsidR="00980CB6">
        <w:t xml:space="preserve"> </w:t>
      </w:r>
      <w:r w:rsidR="00980CB6" w:rsidRPr="00154D9D">
        <w:t>cap</w:t>
      </w:r>
      <w:r w:rsidR="00D464D4">
        <w:t xml:space="preserve"> surface</w:t>
      </w:r>
      <w:r w:rsidR="00980CB6" w:rsidRPr="00154D9D">
        <w:t xml:space="preserve"> </w:t>
      </w:r>
      <w:r w:rsidR="00980CB6">
        <w:t>which is s</w:t>
      </w:r>
      <w:r w:rsidR="00D464D4">
        <w:t>ame</w:t>
      </w:r>
      <w:r w:rsidR="00980CB6">
        <w:t xml:space="preserve"> </w:t>
      </w:r>
      <w:r w:rsidR="002853EE">
        <w:t>as</w:t>
      </w:r>
      <w:r w:rsidR="00980CB6">
        <w:t xml:space="preserve"> the sessile droplet evaporation on smooth surface</w:t>
      </w:r>
      <w:r w:rsidR="00980CB6" w:rsidRPr="00154D9D" w:rsidDel="00980CB6">
        <w:t xml:space="preserve"> </w:t>
      </w:r>
      <w:r w:rsidR="00980CB6">
        <w:t>[7-9]</w:t>
      </w:r>
      <w:r w:rsidR="00980CB6" w:rsidRPr="00154D9D">
        <w:t xml:space="preserve">. </w:t>
      </w:r>
      <w:r>
        <w:t>However,</w:t>
      </w:r>
      <w:r w:rsidR="00D464D4">
        <w:t xml:space="preserve"> due to the existence of air/vapor cavities</w:t>
      </w:r>
      <w:r w:rsidR="00F8689D">
        <w:t xml:space="preserve"> between </w:t>
      </w:r>
      <w:r w:rsidR="002853EE">
        <w:t>droplet base and substrate</w:t>
      </w:r>
      <w:r w:rsidR="00980CB6">
        <w:t>,</w:t>
      </w:r>
      <w:r w:rsidR="00154D9D" w:rsidRPr="00154D9D">
        <w:t xml:space="preserve"> </w:t>
      </w:r>
      <w:r w:rsidR="00D464D4">
        <w:t xml:space="preserve">heat and mass transfer between </w:t>
      </w:r>
      <w:r w:rsidR="002853EE">
        <w:t xml:space="preserve">Cassie state </w:t>
      </w:r>
      <w:r w:rsidR="00D464D4">
        <w:t xml:space="preserve">droplet and surrounding air can be divided into </w:t>
      </w:r>
      <w:r w:rsidR="00980CB6" w:rsidRPr="00154D9D">
        <w:t xml:space="preserve">two different </w:t>
      </w:r>
      <w:r w:rsidR="00980CB6">
        <w:t>components</w:t>
      </w:r>
      <w:r w:rsidR="00D464D4">
        <w:t xml:space="preserve"> which are the evaporation from</w:t>
      </w:r>
      <w:r w:rsidR="00F8689D">
        <w:t xml:space="preserve"> the droplet cap surface and droplet base surface. Evaporation from droplet base surface for droplet evaporation in Cassie state at room </w:t>
      </w:r>
      <w:r w:rsidR="00F8689D">
        <w:lastRenderedPageBreak/>
        <w:t>temperature is always neglected</w:t>
      </w:r>
      <w:r w:rsidR="00154D9D" w:rsidRPr="00154D9D">
        <w:t xml:space="preserve"> because of the small </w:t>
      </w:r>
      <w:r w:rsidR="00F8689D">
        <w:t>base liquid-vapor interface</w:t>
      </w:r>
      <w:r w:rsidR="00154D9D" w:rsidRPr="00154D9D">
        <w:t xml:space="preserve"> area and</w:t>
      </w:r>
      <w:r w:rsidR="00F8689D">
        <w:t xml:space="preserve"> the</w:t>
      </w:r>
      <w:r w:rsidR="00154D9D" w:rsidRPr="00154D9D">
        <w:t xml:space="preserve"> large pressure resistance between the micropillars.</w:t>
      </w:r>
      <w:r>
        <w:t xml:space="preserve"> </w:t>
      </w:r>
      <w:bookmarkStart w:id="3" w:name="_Hlk75786010"/>
      <w:r w:rsidR="004834C5" w:rsidRPr="004834C5">
        <w:t xml:space="preserve">Previous studies considered only the evaporation at the droplet cap surface successfully predicted the evaporation dynamics of Cassie state droplet evaporation on </w:t>
      </w:r>
      <w:proofErr w:type="spellStart"/>
      <w:r w:rsidR="004834C5" w:rsidRPr="004834C5">
        <w:t>microstructured</w:t>
      </w:r>
      <w:proofErr w:type="spellEnd"/>
      <w:r w:rsidR="004834C5" w:rsidRPr="004834C5">
        <w:t xml:space="preserve"> superhydrophobic surfaces at room temperature</w:t>
      </w:r>
      <w:r w:rsidR="001A495A">
        <w:t xml:space="preserve"> </w:t>
      </w:r>
      <w:bookmarkEnd w:id="3"/>
      <w:r w:rsidR="001A495A">
        <w:t>[10]</w:t>
      </w:r>
      <w:r w:rsidR="00154D9D" w:rsidRPr="00154D9D">
        <w:t xml:space="preserve">. </w:t>
      </w:r>
      <w:bookmarkStart w:id="4" w:name="_Hlk75787313"/>
      <w:r w:rsidR="00563AE4" w:rsidRPr="00563AE4">
        <w:t xml:space="preserve">In the case of droplet evaporation on hot </w:t>
      </w:r>
      <w:proofErr w:type="spellStart"/>
      <w:r w:rsidR="00563AE4" w:rsidRPr="00563AE4">
        <w:t>microstructured</w:t>
      </w:r>
      <w:proofErr w:type="spellEnd"/>
      <w:r w:rsidR="00563AE4" w:rsidRPr="00563AE4">
        <w:t xml:space="preserve"> surfaces, the temperature increase of the substrate </w:t>
      </w:r>
      <w:r w:rsidR="002853EE">
        <w:t>will result in</w:t>
      </w:r>
      <w:r w:rsidR="00563AE4" w:rsidRPr="00563AE4">
        <w:t xml:space="preserve"> the temperature increase of the droplet base surface which contacts with the substrate. Due to the high temperature of the droplet base surface, the component of evaporation from the droplet base surface is important and should not be neglected anymore. </w:t>
      </w:r>
      <w:bookmarkStart w:id="5" w:name="_Hlk75787871"/>
      <w:r w:rsidR="009F4628">
        <w:t>Nevertheless, the effect of</w:t>
      </w:r>
      <w:r w:rsidR="002853EE">
        <w:t xml:space="preserve"> large evaporation component</w:t>
      </w:r>
      <w:r w:rsidR="009F4628">
        <w:t xml:space="preserve"> from droplet base on droplet evaporation in Cassie state has been limited studied. </w:t>
      </w:r>
      <w:bookmarkEnd w:id="4"/>
    </w:p>
    <w:bookmarkEnd w:id="5"/>
    <w:p w14:paraId="390343B0" w14:textId="60415DC9" w:rsidR="00154D9D" w:rsidRPr="00154D9D" w:rsidRDefault="00154D9D" w:rsidP="00BC3B5D">
      <w:pPr>
        <w:pStyle w:val="BodyTextIndent"/>
      </w:pPr>
      <w:r w:rsidRPr="00154D9D">
        <w:rPr>
          <w:rFonts w:hint="eastAsia"/>
        </w:rPr>
        <w:t>I</w:t>
      </w:r>
      <w:r w:rsidRPr="00154D9D">
        <w:t>n this study, the evaporation dynamic of</w:t>
      </w:r>
      <w:r w:rsidR="00622A93">
        <w:t xml:space="preserve"> solitary</w:t>
      </w:r>
      <w:r w:rsidRPr="00154D9D">
        <w:t xml:space="preserve"> water droplet on h</w:t>
      </w:r>
      <w:r w:rsidR="00622A93">
        <w:t>ot</w:t>
      </w:r>
      <w:r w:rsidR="00447072">
        <w:t xml:space="preserve"> </w:t>
      </w:r>
      <w:proofErr w:type="spellStart"/>
      <w:r w:rsidR="00447072">
        <w:t>microstructured</w:t>
      </w:r>
      <w:proofErr w:type="spellEnd"/>
      <w:r w:rsidRPr="00154D9D">
        <w:t xml:space="preserve"> superhydrophobic substrates</w:t>
      </w:r>
      <w:r w:rsidR="009F4628">
        <w:t xml:space="preserve"> will be experimentally and theoretically investigated</w:t>
      </w:r>
      <w:r w:rsidRPr="00154D9D">
        <w:t xml:space="preserve">. </w:t>
      </w:r>
      <w:r w:rsidR="009F4628">
        <w:t>Based on a comprehensive thermal resistance analysis,</w:t>
      </w:r>
      <w:r w:rsidRPr="00154D9D">
        <w:t xml:space="preserve"> a thermal circuit model </w:t>
      </w:r>
      <w:r w:rsidR="009F4628">
        <w:t xml:space="preserve">would be developed to predict </w:t>
      </w:r>
      <w:r w:rsidRPr="00154D9D">
        <w:t>the</w:t>
      </w:r>
      <w:r w:rsidR="009F4628">
        <w:t xml:space="preserve"> droplet</w:t>
      </w:r>
      <w:r w:rsidRPr="00154D9D">
        <w:t xml:space="preserve"> </w:t>
      </w:r>
      <w:r w:rsidR="009F4628">
        <w:t>cap</w:t>
      </w:r>
      <w:r w:rsidR="009F4628" w:rsidRPr="00154D9D">
        <w:t xml:space="preserve"> </w:t>
      </w:r>
      <w:r w:rsidRPr="00154D9D">
        <w:t>surface temperature</w:t>
      </w:r>
      <w:r w:rsidR="009F4628">
        <w:t>. Furthermore, the</w:t>
      </w:r>
      <w:r w:rsidR="00F92703">
        <w:t xml:space="preserve"> evolution of</w:t>
      </w:r>
      <w:r w:rsidR="009F4628">
        <w:t xml:space="preserve"> </w:t>
      </w:r>
      <w:r w:rsidRPr="00154D9D">
        <w:t xml:space="preserve">evaporation ratio </w:t>
      </w:r>
      <w:r w:rsidR="00C71075">
        <w:t>of</w:t>
      </w:r>
      <w:r w:rsidRPr="00154D9D">
        <w:t xml:space="preserve"> the droplet base </w:t>
      </w:r>
      <w:r w:rsidR="00F92703">
        <w:t xml:space="preserve">during drop </w:t>
      </w:r>
      <w:r w:rsidRPr="00154D9D">
        <w:t>evaporation on h</w:t>
      </w:r>
      <w:r w:rsidR="00760EE7">
        <w:t>ot</w:t>
      </w:r>
      <w:r w:rsidRPr="00154D9D">
        <w:t xml:space="preserve"> superhydrophobic surface from 40 °C to </w:t>
      </w:r>
      <w:r w:rsidR="006F64D3">
        <w:t>8</w:t>
      </w:r>
      <w:r w:rsidRPr="00154D9D">
        <w:t>0 °C</w:t>
      </w:r>
      <w:r w:rsidR="009F4628">
        <w:t xml:space="preserve"> will be explored.</w:t>
      </w:r>
    </w:p>
    <w:p w14:paraId="68D16281" w14:textId="77777777" w:rsidR="000552C1" w:rsidRDefault="000552C1" w:rsidP="000552C1">
      <w:pPr>
        <w:pStyle w:val="BodyTextIndent"/>
        <w:ind w:firstLine="0"/>
        <w:rPr>
          <w:kern w:val="0"/>
          <w:sz w:val="24"/>
          <w:szCs w:val="24"/>
        </w:rPr>
      </w:pPr>
    </w:p>
    <w:p w14:paraId="533F3A33" w14:textId="6C454361" w:rsidR="00154D9D" w:rsidRPr="00CB6DDF" w:rsidRDefault="001B7B91" w:rsidP="00CB6DDF">
      <w:pPr>
        <w:pStyle w:val="BodyTextIndent"/>
        <w:numPr>
          <w:ilvl w:val="0"/>
          <w:numId w:val="3"/>
        </w:numPr>
        <w:ind w:left="360"/>
        <w:rPr>
          <w:rFonts w:ascii="Arial" w:hAnsi="Arial" w:cs="Arial"/>
          <w:b/>
          <w:kern w:val="0"/>
        </w:rPr>
      </w:pPr>
      <w:r>
        <w:rPr>
          <w:rFonts w:ascii="Arial" w:hAnsi="Arial" w:cs="Arial"/>
          <w:b/>
          <w:kern w:val="0"/>
        </w:rPr>
        <w:t>MATERIALS AND METHODS</w:t>
      </w:r>
      <w:r w:rsidR="008C095F" w:rsidRPr="00154D9D">
        <w:rPr>
          <w:kern w:val="0"/>
        </w:rPr>
        <w:t>.</w:t>
      </w:r>
    </w:p>
    <w:p w14:paraId="79360DA8" w14:textId="43682813" w:rsidR="008C095F" w:rsidRPr="008C095F" w:rsidRDefault="008C095F" w:rsidP="005E134D">
      <w:pPr>
        <w:pStyle w:val="BodyTextIndent"/>
        <w:ind w:firstLine="0"/>
        <w:rPr>
          <w:rFonts w:ascii="Arial" w:hAnsi="Arial" w:cs="Arial"/>
          <w:b/>
          <w:kern w:val="0"/>
        </w:rPr>
      </w:pPr>
      <w:bookmarkStart w:id="6" w:name="_Hlk70549602"/>
      <w:r w:rsidRPr="008C095F">
        <w:rPr>
          <w:rFonts w:ascii="Arial" w:hAnsi="Arial" w:cs="Arial"/>
          <w:b/>
          <w:kern w:val="0"/>
        </w:rPr>
        <w:t xml:space="preserve">2.1 </w:t>
      </w:r>
      <w:r w:rsidR="009875DC" w:rsidRPr="008C095F">
        <w:rPr>
          <w:rFonts w:ascii="Arial" w:hAnsi="Arial" w:cs="Arial"/>
          <w:b/>
          <w:kern w:val="0"/>
        </w:rPr>
        <w:t>Su</w:t>
      </w:r>
      <w:r w:rsidR="009875DC">
        <w:rPr>
          <w:rFonts w:ascii="Arial" w:hAnsi="Arial" w:cs="Arial"/>
          <w:b/>
          <w:kern w:val="0"/>
        </w:rPr>
        <w:t>bstrates fabrication</w:t>
      </w:r>
    </w:p>
    <w:bookmarkEnd w:id="6"/>
    <w:p w14:paraId="29B6E3EA" w14:textId="527D85AD" w:rsidR="00A31548" w:rsidRDefault="00EB06A7" w:rsidP="00A94F64">
      <w:pPr>
        <w:pStyle w:val="BodyTextIndent"/>
        <w:spacing w:after="60"/>
        <w:rPr>
          <w:iCs/>
          <w:kern w:val="0"/>
        </w:rPr>
      </w:pPr>
      <w:r>
        <w:rPr>
          <w:iCs/>
          <w:kern w:val="0"/>
        </w:rPr>
        <w:t xml:space="preserve">Silicon-based </w:t>
      </w:r>
      <w:proofErr w:type="spellStart"/>
      <w:r>
        <w:rPr>
          <w:iCs/>
          <w:kern w:val="0"/>
        </w:rPr>
        <w:t>microstructured</w:t>
      </w:r>
      <w:proofErr w:type="spellEnd"/>
      <w:r w:rsidR="00E741CA">
        <w:rPr>
          <w:iCs/>
          <w:kern w:val="0"/>
        </w:rPr>
        <w:t xml:space="preserve"> s</w:t>
      </w:r>
      <w:r w:rsidR="00E741CA" w:rsidRPr="00154D9D">
        <w:rPr>
          <w:iCs/>
          <w:kern w:val="0"/>
        </w:rPr>
        <w:t xml:space="preserve">ubstrates </w:t>
      </w:r>
      <w:r w:rsidR="00154D9D" w:rsidRPr="00154D9D">
        <w:rPr>
          <w:iCs/>
          <w:kern w:val="0"/>
        </w:rPr>
        <w:t xml:space="preserve">in this </w:t>
      </w:r>
      <w:r w:rsidR="009875DC">
        <w:rPr>
          <w:iCs/>
          <w:kern w:val="0"/>
        </w:rPr>
        <w:t>work</w:t>
      </w:r>
      <w:r w:rsidR="009875DC" w:rsidRPr="00154D9D">
        <w:rPr>
          <w:iCs/>
          <w:kern w:val="0"/>
        </w:rPr>
        <w:t xml:space="preserve"> </w:t>
      </w:r>
      <w:r w:rsidR="00154D9D" w:rsidRPr="00154D9D">
        <w:rPr>
          <w:iCs/>
          <w:kern w:val="0"/>
        </w:rPr>
        <w:t xml:space="preserve">are </w:t>
      </w:r>
      <w:r w:rsidR="00E741CA">
        <w:rPr>
          <w:iCs/>
          <w:kern w:val="0"/>
        </w:rPr>
        <w:t>fabricated</w:t>
      </w:r>
      <w:r w:rsidR="00E741CA" w:rsidRPr="00154D9D">
        <w:rPr>
          <w:iCs/>
          <w:kern w:val="0"/>
        </w:rPr>
        <w:t xml:space="preserve"> </w:t>
      </w:r>
      <w:r>
        <w:rPr>
          <w:iCs/>
          <w:kern w:val="0"/>
        </w:rPr>
        <w:t>by the</w:t>
      </w:r>
      <w:r w:rsidRPr="00154D9D">
        <w:rPr>
          <w:iCs/>
          <w:kern w:val="0"/>
        </w:rPr>
        <w:t xml:space="preserve"> </w:t>
      </w:r>
      <w:r w:rsidR="00154D9D" w:rsidRPr="00154D9D">
        <w:rPr>
          <w:iCs/>
          <w:kern w:val="0"/>
        </w:rPr>
        <w:t>standard photolithography process and deep reactive ion etching</w:t>
      </w:r>
      <w:r w:rsidR="0026559C">
        <w:rPr>
          <w:iCs/>
          <w:kern w:val="0"/>
        </w:rPr>
        <w:t xml:space="preserve"> </w:t>
      </w:r>
      <w:r w:rsidR="00E741CA">
        <w:rPr>
          <w:iCs/>
          <w:kern w:val="0"/>
        </w:rPr>
        <w:t>(DRIE)</w:t>
      </w:r>
      <w:r w:rsidR="00154D9D" w:rsidRPr="00154D9D">
        <w:rPr>
          <w:iCs/>
          <w:kern w:val="0"/>
        </w:rPr>
        <w:t xml:space="preserve">. </w:t>
      </w:r>
      <w:r w:rsidR="00AF4BB5">
        <w:rPr>
          <w:iCs/>
          <w:kern w:val="0"/>
        </w:rPr>
        <w:t>The microstructure of</w:t>
      </w:r>
      <w:r w:rsidR="00AF4BB5" w:rsidRPr="00154D9D">
        <w:rPr>
          <w:iCs/>
          <w:kern w:val="0"/>
        </w:rPr>
        <w:t xml:space="preserve"> substrate</w:t>
      </w:r>
      <w:r w:rsidR="0026559C">
        <w:rPr>
          <w:iCs/>
          <w:kern w:val="0"/>
        </w:rPr>
        <w:t xml:space="preserve"> is</w:t>
      </w:r>
      <w:r w:rsidR="00AF4BB5">
        <w:rPr>
          <w:iCs/>
          <w:kern w:val="0"/>
        </w:rPr>
        <w:t xml:space="preserve"> characterized by</w:t>
      </w:r>
      <w:r w:rsidR="00AF4BB5" w:rsidRPr="00154D9D">
        <w:rPr>
          <w:iCs/>
          <w:kern w:val="0"/>
        </w:rPr>
        <w:t xml:space="preserve"> the scanning electron microscope (SEM) </w:t>
      </w:r>
      <w:r w:rsidR="00AF4BB5">
        <w:rPr>
          <w:iCs/>
          <w:kern w:val="0"/>
        </w:rPr>
        <w:t xml:space="preserve">as shown in </w:t>
      </w:r>
      <w:r w:rsidR="00E741CA" w:rsidRPr="00154D9D">
        <w:rPr>
          <w:iCs/>
          <w:kern w:val="0"/>
        </w:rPr>
        <w:t>Fig. 1</w:t>
      </w:r>
      <w:r w:rsidR="00625A99" w:rsidRPr="00625A99">
        <w:rPr>
          <w:iCs/>
          <w:kern w:val="0"/>
        </w:rPr>
        <w:t xml:space="preserve">. All the substrates are composed of cylindrical micropillar </w:t>
      </w:r>
      <w:r w:rsidR="00625A99" w:rsidRPr="00625A99">
        <w:rPr>
          <w:iCs/>
          <w:kern w:val="0"/>
        </w:rPr>
        <w:t>arrays,</w:t>
      </w:r>
      <w:r w:rsidR="00625A99" w:rsidRPr="00625A99">
        <w:rPr>
          <w:iCs/>
          <w:kern w:val="0"/>
        </w:rPr>
        <w:t xml:space="preserve"> and the</w:t>
      </w:r>
      <w:r w:rsidR="009D066F">
        <w:rPr>
          <w:iCs/>
          <w:kern w:val="0"/>
        </w:rPr>
        <w:t xml:space="preserve"> </w:t>
      </w:r>
      <w:r w:rsidR="00625A99" w:rsidRPr="00625A99">
        <w:rPr>
          <w:iCs/>
          <w:kern w:val="0"/>
        </w:rPr>
        <w:t xml:space="preserve">geometry information of the </w:t>
      </w:r>
      <w:r w:rsidR="00D71B56" w:rsidRPr="00D71B56">
        <w:rPr>
          <w:iCs/>
          <w:kern w:val="0"/>
        </w:rPr>
        <w:t>micropillar</w:t>
      </w:r>
      <w:r w:rsidR="00D71B56" w:rsidRPr="00D71B56">
        <w:rPr>
          <w:iCs/>
          <w:kern w:val="0"/>
        </w:rPr>
        <w:t xml:space="preserve"> </w:t>
      </w:r>
      <w:r w:rsidR="00625A99" w:rsidRPr="00625A99">
        <w:rPr>
          <w:iCs/>
          <w:kern w:val="0"/>
        </w:rPr>
        <w:t xml:space="preserve">substrates </w:t>
      </w:r>
      <w:r w:rsidR="009D066F">
        <w:rPr>
          <w:iCs/>
          <w:kern w:val="0"/>
        </w:rPr>
        <w:t>is</w:t>
      </w:r>
      <w:r w:rsidR="00625A99" w:rsidRPr="00625A99">
        <w:rPr>
          <w:iCs/>
          <w:kern w:val="0"/>
        </w:rPr>
        <w:t xml:space="preserve"> listed in Table 1</w:t>
      </w:r>
      <w:r w:rsidR="00625A99">
        <w:rPr>
          <w:iCs/>
          <w:kern w:val="0"/>
        </w:rPr>
        <w:t>.</w:t>
      </w:r>
    </w:p>
    <w:p w14:paraId="51D222D1" w14:textId="28412B07" w:rsidR="009D066F" w:rsidRPr="009D066F" w:rsidRDefault="00D71B56" w:rsidP="009D066F">
      <w:pPr>
        <w:pStyle w:val="BodyTextIndent"/>
        <w:spacing w:after="60"/>
        <w:ind w:firstLine="0"/>
        <w:rPr>
          <w:iCs/>
          <w:kern w:val="0"/>
        </w:rPr>
      </w:pPr>
      <w:r w:rsidRPr="009D066F">
        <w:rPr>
          <w:rFonts w:ascii="Arial" w:hAnsi="Arial" w:cs="Arial"/>
          <w:b/>
          <w:bCs/>
          <w:iCs/>
          <w:kern w:val="0"/>
        </w:rPr>
        <w:t>TABLE 1</w:t>
      </w:r>
      <w:r w:rsidR="009D066F">
        <w:rPr>
          <w:iCs/>
          <w:kern w:val="0"/>
        </w:rPr>
        <w:t>.</w:t>
      </w:r>
      <w:r w:rsidR="009D066F" w:rsidRPr="009D066F">
        <w:rPr>
          <w:iCs/>
          <w:kern w:val="0"/>
        </w:rPr>
        <w:t xml:space="preserve"> </w:t>
      </w:r>
      <w:r w:rsidRPr="00D71B56">
        <w:rPr>
          <w:iCs/>
          <w:kern w:val="0"/>
          <w:sz w:val="18"/>
          <w:szCs w:val="18"/>
        </w:rPr>
        <w:t>MICROPILLAR DIAMETER, PERIODICITY AND HEIGHT OF DIFFERENT SAMPLE SUBSTRATES</w:t>
      </w:r>
    </w:p>
    <w:tbl>
      <w:tblPr>
        <w:tblStyle w:val="TableGrid1"/>
        <w:tblW w:w="0" w:type="auto"/>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405"/>
        <w:gridCol w:w="1454"/>
        <w:gridCol w:w="1170"/>
      </w:tblGrid>
      <w:tr w:rsidR="009D066F" w:rsidRPr="009D066F" w14:paraId="646F9D07" w14:textId="77777777" w:rsidTr="009D066F">
        <w:tc>
          <w:tcPr>
            <w:tcW w:w="1101" w:type="dxa"/>
            <w:tcBorders>
              <w:top w:val="single" w:sz="4" w:space="0" w:color="auto"/>
              <w:left w:val="nil"/>
              <w:bottom w:val="single" w:sz="4" w:space="0" w:color="auto"/>
              <w:right w:val="nil"/>
            </w:tcBorders>
            <w:hideMark/>
          </w:tcPr>
          <w:p w14:paraId="058E8CBD" w14:textId="77777777" w:rsidR="009D066F" w:rsidRPr="009D066F" w:rsidRDefault="009D066F" w:rsidP="009D066F">
            <w:pPr>
              <w:pStyle w:val="BodyTextIndent"/>
              <w:spacing w:after="60"/>
              <w:ind w:firstLine="0"/>
              <w:jc w:val="left"/>
              <w:rPr>
                <w:rFonts w:eastAsiaTheme="minorEastAsia"/>
                <w:i w:val="0"/>
                <w:iCs/>
                <w:kern w:val="0"/>
                <w:sz w:val="20"/>
                <w:szCs w:val="20"/>
                <w:lang w:eastAsia="en-US"/>
              </w:rPr>
            </w:pPr>
            <w:r w:rsidRPr="009D066F">
              <w:rPr>
                <w:rFonts w:eastAsiaTheme="minorEastAsia"/>
                <w:i w:val="0"/>
                <w:iCs/>
                <w:kern w:val="0"/>
                <w:sz w:val="20"/>
                <w:szCs w:val="20"/>
                <w:lang w:eastAsia="en-US"/>
              </w:rPr>
              <w:t>Substrate</w:t>
            </w:r>
          </w:p>
        </w:tc>
        <w:tc>
          <w:tcPr>
            <w:tcW w:w="1405" w:type="dxa"/>
            <w:tcBorders>
              <w:top w:val="single" w:sz="4" w:space="0" w:color="auto"/>
              <w:left w:val="nil"/>
              <w:bottom w:val="single" w:sz="4" w:space="0" w:color="auto"/>
              <w:right w:val="nil"/>
            </w:tcBorders>
            <w:hideMark/>
          </w:tcPr>
          <w:p w14:paraId="48B9D5D9" w14:textId="77777777" w:rsidR="009D066F" w:rsidRPr="009D066F" w:rsidRDefault="009D066F" w:rsidP="009D066F">
            <w:pPr>
              <w:pStyle w:val="BodyTextIndent"/>
              <w:spacing w:after="60"/>
              <w:ind w:firstLine="0"/>
              <w:rPr>
                <w:rFonts w:eastAsiaTheme="minorEastAsia"/>
                <w:i w:val="0"/>
                <w:iCs/>
                <w:kern w:val="0"/>
                <w:sz w:val="20"/>
                <w:szCs w:val="20"/>
                <w:lang w:eastAsia="en-US"/>
              </w:rPr>
            </w:pPr>
            <w:r w:rsidRPr="009D066F">
              <w:rPr>
                <w:rFonts w:eastAsiaTheme="minorEastAsia"/>
                <w:i w:val="0"/>
                <w:iCs/>
                <w:kern w:val="0"/>
                <w:sz w:val="20"/>
                <w:szCs w:val="20"/>
                <w:lang w:eastAsia="en-US"/>
              </w:rPr>
              <w:t xml:space="preserve">Diameter </w:t>
            </w:r>
            <w:r w:rsidRPr="009D066F">
              <w:rPr>
                <w:rFonts w:eastAsiaTheme="minorEastAsia"/>
                <w:iCs/>
                <w:kern w:val="0"/>
                <w:sz w:val="20"/>
                <w:szCs w:val="20"/>
                <w:lang w:eastAsia="en-US"/>
              </w:rPr>
              <w:t>D</w:t>
            </w:r>
            <w:r w:rsidRPr="009D066F">
              <w:rPr>
                <w:rFonts w:eastAsiaTheme="minorEastAsia"/>
                <w:i w:val="0"/>
                <w:iCs/>
                <w:kern w:val="0"/>
                <w:sz w:val="20"/>
                <w:szCs w:val="20"/>
                <w:lang w:eastAsia="en-US"/>
              </w:rPr>
              <w:t xml:space="preserve"> (</w:t>
            </w:r>
            <w:bookmarkStart w:id="7" w:name="_Hlk75979524"/>
            <w:proofErr w:type="spellStart"/>
            <w:r w:rsidRPr="009D066F">
              <w:rPr>
                <w:rFonts w:eastAsiaTheme="minorEastAsia"/>
                <w:i w:val="0"/>
                <w:iCs/>
                <w:kern w:val="0"/>
                <w:sz w:val="20"/>
                <w:szCs w:val="20"/>
                <w:lang w:eastAsia="en-US"/>
              </w:rPr>
              <w:t>μm</w:t>
            </w:r>
            <w:bookmarkEnd w:id="7"/>
            <w:proofErr w:type="spellEnd"/>
            <w:r w:rsidRPr="009D066F">
              <w:rPr>
                <w:rFonts w:eastAsiaTheme="minorEastAsia"/>
                <w:i w:val="0"/>
                <w:iCs/>
                <w:kern w:val="0"/>
                <w:sz w:val="20"/>
                <w:szCs w:val="20"/>
                <w:lang w:eastAsia="en-US"/>
              </w:rPr>
              <w:t>)</w:t>
            </w:r>
          </w:p>
        </w:tc>
        <w:tc>
          <w:tcPr>
            <w:tcW w:w="1454" w:type="dxa"/>
            <w:tcBorders>
              <w:top w:val="single" w:sz="4" w:space="0" w:color="auto"/>
              <w:left w:val="nil"/>
              <w:bottom w:val="single" w:sz="4" w:space="0" w:color="auto"/>
              <w:right w:val="nil"/>
            </w:tcBorders>
            <w:hideMark/>
          </w:tcPr>
          <w:p w14:paraId="1C4DBF99" w14:textId="77777777" w:rsidR="009D066F" w:rsidRPr="009D066F" w:rsidRDefault="009D066F" w:rsidP="009D066F">
            <w:pPr>
              <w:pStyle w:val="BodyTextIndent"/>
              <w:spacing w:after="60"/>
              <w:ind w:firstLine="0"/>
              <w:rPr>
                <w:rFonts w:eastAsiaTheme="minorEastAsia"/>
                <w:i w:val="0"/>
                <w:iCs/>
                <w:kern w:val="0"/>
                <w:sz w:val="20"/>
                <w:szCs w:val="20"/>
                <w:lang w:eastAsia="en-US"/>
              </w:rPr>
            </w:pPr>
            <w:r w:rsidRPr="009D066F">
              <w:rPr>
                <w:rFonts w:eastAsiaTheme="minorEastAsia"/>
                <w:i w:val="0"/>
                <w:iCs/>
                <w:kern w:val="0"/>
                <w:sz w:val="20"/>
                <w:szCs w:val="20"/>
                <w:lang w:eastAsia="en-US"/>
              </w:rPr>
              <w:t xml:space="preserve">Periodicity </w:t>
            </w:r>
            <w:r w:rsidRPr="009D066F">
              <w:rPr>
                <w:rFonts w:eastAsiaTheme="minorEastAsia"/>
                <w:iCs/>
                <w:kern w:val="0"/>
                <w:sz w:val="20"/>
                <w:szCs w:val="20"/>
                <w:lang w:eastAsia="en-US"/>
              </w:rPr>
              <w:t>P</w:t>
            </w:r>
            <w:r w:rsidRPr="009D066F">
              <w:rPr>
                <w:rFonts w:eastAsiaTheme="minorEastAsia"/>
                <w:i w:val="0"/>
                <w:iCs/>
                <w:kern w:val="0"/>
                <w:sz w:val="20"/>
                <w:szCs w:val="20"/>
                <w:lang w:eastAsia="en-US"/>
              </w:rPr>
              <w:t xml:space="preserve"> (</w:t>
            </w:r>
            <w:bookmarkStart w:id="8" w:name="_Hlk74908183"/>
            <w:proofErr w:type="spellStart"/>
            <w:r w:rsidRPr="009D066F">
              <w:rPr>
                <w:rFonts w:eastAsiaTheme="minorEastAsia"/>
                <w:i w:val="0"/>
                <w:iCs/>
                <w:kern w:val="0"/>
                <w:sz w:val="20"/>
                <w:szCs w:val="20"/>
                <w:lang w:eastAsia="en-US"/>
              </w:rPr>
              <w:t>μ</w:t>
            </w:r>
            <w:bookmarkEnd w:id="8"/>
            <w:r w:rsidRPr="009D066F">
              <w:rPr>
                <w:rFonts w:eastAsiaTheme="minorEastAsia"/>
                <w:i w:val="0"/>
                <w:iCs/>
                <w:kern w:val="0"/>
                <w:sz w:val="20"/>
                <w:szCs w:val="20"/>
                <w:lang w:eastAsia="en-US"/>
              </w:rPr>
              <w:t>m</w:t>
            </w:r>
            <w:proofErr w:type="spellEnd"/>
            <w:r w:rsidRPr="009D066F">
              <w:rPr>
                <w:rFonts w:eastAsiaTheme="minorEastAsia"/>
                <w:i w:val="0"/>
                <w:iCs/>
                <w:kern w:val="0"/>
                <w:sz w:val="20"/>
                <w:szCs w:val="20"/>
                <w:lang w:eastAsia="en-US"/>
              </w:rPr>
              <w:t xml:space="preserve">) </w:t>
            </w:r>
          </w:p>
        </w:tc>
        <w:tc>
          <w:tcPr>
            <w:tcW w:w="1170" w:type="dxa"/>
            <w:tcBorders>
              <w:top w:val="single" w:sz="4" w:space="0" w:color="auto"/>
              <w:left w:val="nil"/>
              <w:bottom w:val="single" w:sz="4" w:space="0" w:color="auto"/>
              <w:right w:val="nil"/>
            </w:tcBorders>
            <w:hideMark/>
          </w:tcPr>
          <w:p w14:paraId="6DBC1B48" w14:textId="77777777" w:rsidR="009D066F" w:rsidRPr="009D066F" w:rsidRDefault="009D066F" w:rsidP="009D066F">
            <w:pPr>
              <w:pStyle w:val="BodyTextIndent"/>
              <w:spacing w:after="60"/>
              <w:ind w:firstLine="0"/>
              <w:rPr>
                <w:rFonts w:eastAsiaTheme="minorEastAsia"/>
                <w:i w:val="0"/>
                <w:iCs/>
                <w:kern w:val="0"/>
                <w:sz w:val="20"/>
                <w:szCs w:val="20"/>
                <w:lang w:eastAsia="en-US"/>
              </w:rPr>
            </w:pPr>
            <w:r w:rsidRPr="009D066F">
              <w:rPr>
                <w:rFonts w:eastAsiaTheme="minorEastAsia"/>
                <w:i w:val="0"/>
                <w:iCs/>
                <w:kern w:val="0"/>
                <w:sz w:val="20"/>
                <w:szCs w:val="20"/>
                <w:lang w:eastAsia="en-US"/>
              </w:rPr>
              <w:t xml:space="preserve">Height </w:t>
            </w:r>
            <w:r w:rsidRPr="009D066F">
              <w:rPr>
                <w:rFonts w:eastAsiaTheme="minorEastAsia"/>
                <w:iCs/>
                <w:kern w:val="0"/>
                <w:sz w:val="20"/>
                <w:szCs w:val="20"/>
                <w:lang w:eastAsia="en-US"/>
              </w:rPr>
              <w:t>H</w:t>
            </w:r>
            <w:r w:rsidRPr="009D066F">
              <w:rPr>
                <w:rFonts w:eastAsiaTheme="minorEastAsia"/>
                <w:i w:val="0"/>
                <w:iCs/>
                <w:kern w:val="0"/>
                <w:sz w:val="20"/>
                <w:szCs w:val="20"/>
                <w:lang w:eastAsia="en-US"/>
              </w:rPr>
              <w:t xml:space="preserve"> (</w:t>
            </w:r>
            <w:proofErr w:type="spellStart"/>
            <w:r w:rsidRPr="009D066F">
              <w:rPr>
                <w:rFonts w:eastAsiaTheme="minorEastAsia"/>
                <w:i w:val="0"/>
                <w:iCs/>
                <w:kern w:val="0"/>
                <w:sz w:val="20"/>
                <w:szCs w:val="20"/>
                <w:lang w:eastAsia="en-US"/>
              </w:rPr>
              <w:t>μm</w:t>
            </w:r>
            <w:proofErr w:type="spellEnd"/>
            <w:r w:rsidRPr="009D066F">
              <w:rPr>
                <w:rFonts w:eastAsiaTheme="minorEastAsia"/>
                <w:i w:val="0"/>
                <w:iCs/>
                <w:kern w:val="0"/>
                <w:sz w:val="20"/>
                <w:szCs w:val="20"/>
                <w:lang w:eastAsia="en-US"/>
              </w:rPr>
              <w:t>)</w:t>
            </w:r>
          </w:p>
        </w:tc>
      </w:tr>
      <w:tr w:rsidR="009D066F" w:rsidRPr="009D066F" w14:paraId="41674D98" w14:textId="77777777" w:rsidTr="009D066F">
        <w:tc>
          <w:tcPr>
            <w:tcW w:w="1101" w:type="dxa"/>
            <w:tcBorders>
              <w:top w:val="single" w:sz="4" w:space="0" w:color="auto"/>
              <w:left w:val="nil"/>
              <w:bottom w:val="nil"/>
              <w:right w:val="nil"/>
            </w:tcBorders>
            <w:hideMark/>
          </w:tcPr>
          <w:p w14:paraId="28E809C2" w14:textId="6408B7FF" w:rsidR="009D066F" w:rsidRPr="009D066F" w:rsidRDefault="009D066F" w:rsidP="009D066F">
            <w:pPr>
              <w:pStyle w:val="BodyTextIndent"/>
              <w:spacing w:after="60"/>
              <w:ind w:firstLine="0"/>
              <w:jc w:val="left"/>
              <w:rPr>
                <w:rFonts w:eastAsiaTheme="minorEastAsia"/>
                <w:i w:val="0"/>
                <w:iCs/>
                <w:kern w:val="0"/>
                <w:sz w:val="20"/>
                <w:szCs w:val="20"/>
                <w:lang w:eastAsia="en-US"/>
              </w:rPr>
            </w:pPr>
            <w:r w:rsidRPr="009D066F">
              <w:rPr>
                <w:rFonts w:eastAsiaTheme="minorEastAsia"/>
                <w:i w:val="0"/>
                <w:iCs/>
                <w:kern w:val="0"/>
                <w:sz w:val="20"/>
                <w:szCs w:val="20"/>
                <w:lang w:eastAsia="en-US"/>
              </w:rPr>
              <w:t>Sample</w:t>
            </w:r>
            <w:r>
              <w:rPr>
                <w:rFonts w:eastAsiaTheme="minorEastAsia"/>
                <w:i w:val="0"/>
                <w:iCs/>
                <w:kern w:val="0"/>
                <w:sz w:val="20"/>
                <w:szCs w:val="20"/>
                <w:lang w:eastAsia="en-US"/>
              </w:rPr>
              <w:t xml:space="preserve"> 1 </w:t>
            </w:r>
            <w:r w:rsidRPr="009D066F">
              <w:rPr>
                <w:rFonts w:eastAsiaTheme="minorEastAsia"/>
                <w:i w:val="0"/>
                <w:iCs/>
                <w:kern w:val="0"/>
                <w:sz w:val="20"/>
                <w:szCs w:val="20"/>
                <w:lang w:eastAsia="en-US"/>
              </w:rPr>
              <w:t xml:space="preserve"> </w:t>
            </w:r>
          </w:p>
        </w:tc>
        <w:tc>
          <w:tcPr>
            <w:tcW w:w="1405" w:type="dxa"/>
            <w:tcBorders>
              <w:top w:val="single" w:sz="4" w:space="0" w:color="auto"/>
              <w:left w:val="nil"/>
              <w:bottom w:val="nil"/>
              <w:right w:val="nil"/>
            </w:tcBorders>
            <w:hideMark/>
          </w:tcPr>
          <w:p w14:paraId="68CB26C0" w14:textId="77777777" w:rsidR="009D066F" w:rsidRPr="009D066F" w:rsidRDefault="009D066F" w:rsidP="009D066F">
            <w:pPr>
              <w:pStyle w:val="BodyTextIndent"/>
              <w:spacing w:after="60"/>
              <w:rPr>
                <w:rFonts w:eastAsiaTheme="minorEastAsia"/>
                <w:i w:val="0"/>
                <w:iCs/>
                <w:kern w:val="0"/>
                <w:sz w:val="20"/>
                <w:szCs w:val="20"/>
                <w:lang w:eastAsia="en-US"/>
              </w:rPr>
            </w:pPr>
            <w:r w:rsidRPr="009D066F">
              <w:rPr>
                <w:rFonts w:eastAsiaTheme="minorEastAsia"/>
                <w:i w:val="0"/>
                <w:iCs/>
                <w:kern w:val="0"/>
                <w:sz w:val="20"/>
                <w:szCs w:val="20"/>
                <w:lang w:eastAsia="en-US"/>
              </w:rPr>
              <w:t>20</w:t>
            </w:r>
          </w:p>
        </w:tc>
        <w:tc>
          <w:tcPr>
            <w:tcW w:w="1454" w:type="dxa"/>
            <w:tcBorders>
              <w:top w:val="single" w:sz="4" w:space="0" w:color="auto"/>
              <w:left w:val="nil"/>
              <w:bottom w:val="nil"/>
              <w:right w:val="nil"/>
            </w:tcBorders>
            <w:hideMark/>
          </w:tcPr>
          <w:p w14:paraId="549A7455" w14:textId="77777777" w:rsidR="009D066F" w:rsidRPr="009D066F" w:rsidRDefault="009D066F" w:rsidP="009D066F">
            <w:pPr>
              <w:pStyle w:val="BodyTextIndent"/>
              <w:spacing w:after="60"/>
              <w:rPr>
                <w:rFonts w:eastAsiaTheme="minorEastAsia"/>
                <w:i w:val="0"/>
                <w:iCs/>
                <w:kern w:val="0"/>
                <w:sz w:val="20"/>
                <w:szCs w:val="20"/>
                <w:lang w:eastAsia="en-US"/>
              </w:rPr>
            </w:pPr>
            <w:r w:rsidRPr="009D066F">
              <w:rPr>
                <w:rFonts w:eastAsiaTheme="minorEastAsia"/>
                <w:i w:val="0"/>
                <w:iCs/>
                <w:kern w:val="0"/>
                <w:sz w:val="20"/>
                <w:szCs w:val="20"/>
                <w:lang w:eastAsia="en-US"/>
              </w:rPr>
              <w:t>40</w:t>
            </w:r>
          </w:p>
        </w:tc>
        <w:tc>
          <w:tcPr>
            <w:tcW w:w="1170" w:type="dxa"/>
            <w:tcBorders>
              <w:top w:val="single" w:sz="4" w:space="0" w:color="auto"/>
              <w:left w:val="nil"/>
              <w:bottom w:val="nil"/>
              <w:right w:val="nil"/>
            </w:tcBorders>
            <w:hideMark/>
          </w:tcPr>
          <w:p w14:paraId="446DBFE3" w14:textId="77777777" w:rsidR="009D066F" w:rsidRPr="009D066F" w:rsidRDefault="009D066F" w:rsidP="009D066F">
            <w:pPr>
              <w:pStyle w:val="BodyTextIndent"/>
              <w:spacing w:after="60"/>
              <w:rPr>
                <w:rFonts w:eastAsiaTheme="minorEastAsia"/>
                <w:i w:val="0"/>
                <w:iCs/>
                <w:kern w:val="0"/>
                <w:sz w:val="20"/>
                <w:szCs w:val="20"/>
                <w:lang w:eastAsia="en-US"/>
              </w:rPr>
            </w:pPr>
            <w:r w:rsidRPr="009D066F">
              <w:rPr>
                <w:rFonts w:eastAsiaTheme="minorEastAsia"/>
                <w:i w:val="0"/>
                <w:iCs/>
                <w:kern w:val="0"/>
                <w:sz w:val="20"/>
                <w:szCs w:val="20"/>
                <w:lang w:eastAsia="en-US"/>
              </w:rPr>
              <w:t>40</w:t>
            </w:r>
          </w:p>
        </w:tc>
      </w:tr>
      <w:tr w:rsidR="009D066F" w:rsidRPr="009D066F" w14:paraId="506F8EDF" w14:textId="77777777" w:rsidTr="009D066F">
        <w:tc>
          <w:tcPr>
            <w:tcW w:w="1101" w:type="dxa"/>
            <w:tcBorders>
              <w:top w:val="nil"/>
              <w:left w:val="nil"/>
              <w:bottom w:val="nil"/>
              <w:right w:val="nil"/>
            </w:tcBorders>
            <w:hideMark/>
          </w:tcPr>
          <w:p w14:paraId="331889CD" w14:textId="3D87B06A" w:rsidR="009D066F" w:rsidRPr="009D066F" w:rsidRDefault="009D066F" w:rsidP="009D066F">
            <w:pPr>
              <w:pStyle w:val="BodyTextIndent"/>
              <w:spacing w:after="60"/>
              <w:ind w:firstLine="0"/>
              <w:jc w:val="left"/>
              <w:rPr>
                <w:rFonts w:eastAsiaTheme="minorEastAsia"/>
                <w:i w:val="0"/>
                <w:iCs/>
                <w:kern w:val="0"/>
                <w:sz w:val="20"/>
                <w:szCs w:val="20"/>
                <w:lang w:eastAsia="en-US"/>
              </w:rPr>
            </w:pPr>
            <w:r w:rsidRPr="009D066F">
              <w:rPr>
                <w:rFonts w:eastAsiaTheme="minorEastAsia"/>
                <w:i w:val="0"/>
                <w:iCs/>
                <w:kern w:val="0"/>
                <w:sz w:val="20"/>
                <w:szCs w:val="20"/>
                <w:lang w:eastAsia="en-US"/>
              </w:rPr>
              <w:t>Sample</w:t>
            </w:r>
            <w:r>
              <w:rPr>
                <w:rFonts w:eastAsiaTheme="minorEastAsia"/>
                <w:i w:val="0"/>
                <w:iCs/>
                <w:kern w:val="0"/>
                <w:sz w:val="20"/>
                <w:szCs w:val="20"/>
                <w:lang w:eastAsia="en-US"/>
              </w:rPr>
              <w:t xml:space="preserve"> 2</w:t>
            </w:r>
            <w:r w:rsidRPr="009D066F">
              <w:rPr>
                <w:rFonts w:eastAsiaTheme="minorEastAsia"/>
                <w:i w:val="0"/>
                <w:iCs/>
                <w:kern w:val="0"/>
                <w:sz w:val="20"/>
                <w:szCs w:val="20"/>
                <w:lang w:eastAsia="en-US"/>
              </w:rPr>
              <w:t xml:space="preserve"> </w:t>
            </w:r>
          </w:p>
        </w:tc>
        <w:tc>
          <w:tcPr>
            <w:tcW w:w="1405" w:type="dxa"/>
            <w:tcBorders>
              <w:top w:val="nil"/>
              <w:left w:val="nil"/>
              <w:bottom w:val="nil"/>
              <w:right w:val="nil"/>
            </w:tcBorders>
            <w:hideMark/>
          </w:tcPr>
          <w:p w14:paraId="4F6B3F2F" w14:textId="77777777" w:rsidR="009D066F" w:rsidRPr="009D066F" w:rsidRDefault="009D066F" w:rsidP="009D066F">
            <w:pPr>
              <w:pStyle w:val="BodyTextIndent"/>
              <w:spacing w:after="60"/>
              <w:rPr>
                <w:rFonts w:eastAsiaTheme="minorEastAsia"/>
                <w:i w:val="0"/>
                <w:iCs/>
                <w:kern w:val="0"/>
                <w:sz w:val="20"/>
                <w:szCs w:val="20"/>
                <w:lang w:eastAsia="en-US"/>
              </w:rPr>
            </w:pPr>
            <w:r w:rsidRPr="009D066F">
              <w:rPr>
                <w:rFonts w:eastAsiaTheme="minorEastAsia"/>
                <w:i w:val="0"/>
                <w:iCs/>
                <w:kern w:val="0"/>
                <w:sz w:val="20"/>
                <w:szCs w:val="20"/>
                <w:lang w:eastAsia="en-US"/>
              </w:rPr>
              <w:t>20</w:t>
            </w:r>
          </w:p>
        </w:tc>
        <w:tc>
          <w:tcPr>
            <w:tcW w:w="1454" w:type="dxa"/>
            <w:tcBorders>
              <w:top w:val="nil"/>
              <w:left w:val="nil"/>
              <w:bottom w:val="nil"/>
              <w:right w:val="nil"/>
            </w:tcBorders>
            <w:hideMark/>
          </w:tcPr>
          <w:p w14:paraId="6063D360" w14:textId="77777777" w:rsidR="009D066F" w:rsidRPr="009D066F" w:rsidRDefault="009D066F" w:rsidP="009D066F">
            <w:pPr>
              <w:pStyle w:val="BodyTextIndent"/>
              <w:spacing w:after="60"/>
              <w:rPr>
                <w:rFonts w:eastAsiaTheme="minorEastAsia"/>
                <w:i w:val="0"/>
                <w:iCs/>
                <w:kern w:val="0"/>
                <w:sz w:val="20"/>
                <w:szCs w:val="20"/>
                <w:lang w:eastAsia="en-US"/>
              </w:rPr>
            </w:pPr>
            <w:r w:rsidRPr="009D066F">
              <w:rPr>
                <w:rFonts w:eastAsiaTheme="minorEastAsia"/>
                <w:i w:val="0"/>
                <w:iCs/>
                <w:kern w:val="0"/>
                <w:sz w:val="20"/>
                <w:szCs w:val="20"/>
                <w:lang w:eastAsia="en-US"/>
              </w:rPr>
              <w:t>50</w:t>
            </w:r>
          </w:p>
        </w:tc>
        <w:tc>
          <w:tcPr>
            <w:tcW w:w="1170" w:type="dxa"/>
            <w:tcBorders>
              <w:top w:val="nil"/>
              <w:left w:val="nil"/>
              <w:bottom w:val="nil"/>
              <w:right w:val="nil"/>
            </w:tcBorders>
            <w:hideMark/>
          </w:tcPr>
          <w:p w14:paraId="70B0F9E4" w14:textId="77777777" w:rsidR="009D066F" w:rsidRPr="009D066F" w:rsidRDefault="009D066F" w:rsidP="009D066F">
            <w:pPr>
              <w:pStyle w:val="BodyTextIndent"/>
              <w:spacing w:after="60"/>
              <w:rPr>
                <w:rFonts w:eastAsiaTheme="minorEastAsia"/>
                <w:i w:val="0"/>
                <w:iCs/>
                <w:kern w:val="0"/>
                <w:sz w:val="20"/>
                <w:szCs w:val="20"/>
                <w:lang w:eastAsia="en-US"/>
              </w:rPr>
            </w:pPr>
            <w:r w:rsidRPr="009D066F">
              <w:rPr>
                <w:rFonts w:eastAsiaTheme="minorEastAsia"/>
                <w:i w:val="0"/>
                <w:iCs/>
                <w:kern w:val="0"/>
                <w:sz w:val="20"/>
                <w:szCs w:val="20"/>
                <w:lang w:eastAsia="en-US"/>
              </w:rPr>
              <w:t>40</w:t>
            </w:r>
          </w:p>
        </w:tc>
      </w:tr>
      <w:tr w:rsidR="009D066F" w:rsidRPr="009D066F" w14:paraId="6570D192" w14:textId="77777777" w:rsidTr="009D066F">
        <w:tc>
          <w:tcPr>
            <w:tcW w:w="1101" w:type="dxa"/>
            <w:tcBorders>
              <w:top w:val="nil"/>
              <w:left w:val="nil"/>
              <w:bottom w:val="single" w:sz="4" w:space="0" w:color="auto"/>
              <w:right w:val="nil"/>
            </w:tcBorders>
            <w:hideMark/>
          </w:tcPr>
          <w:p w14:paraId="62C8E257" w14:textId="1987B93D" w:rsidR="009D066F" w:rsidRPr="009D066F" w:rsidRDefault="009D066F" w:rsidP="009D066F">
            <w:pPr>
              <w:pStyle w:val="BodyTextIndent"/>
              <w:spacing w:after="60"/>
              <w:ind w:firstLine="0"/>
              <w:jc w:val="left"/>
              <w:rPr>
                <w:rFonts w:eastAsiaTheme="minorEastAsia"/>
                <w:i w:val="0"/>
                <w:iCs/>
                <w:kern w:val="0"/>
                <w:sz w:val="20"/>
                <w:szCs w:val="20"/>
                <w:lang w:eastAsia="en-US"/>
              </w:rPr>
            </w:pPr>
            <w:r w:rsidRPr="009D066F">
              <w:rPr>
                <w:rFonts w:eastAsiaTheme="minorEastAsia"/>
                <w:i w:val="0"/>
                <w:iCs/>
                <w:kern w:val="0"/>
                <w:sz w:val="20"/>
                <w:szCs w:val="20"/>
                <w:lang w:eastAsia="en-US"/>
              </w:rPr>
              <w:t>Sample</w:t>
            </w:r>
            <w:r>
              <w:rPr>
                <w:rFonts w:eastAsiaTheme="minorEastAsia"/>
                <w:i w:val="0"/>
                <w:iCs/>
                <w:kern w:val="0"/>
                <w:sz w:val="20"/>
                <w:szCs w:val="20"/>
                <w:lang w:eastAsia="en-US"/>
              </w:rPr>
              <w:t xml:space="preserve"> </w:t>
            </w:r>
            <w:r w:rsidRPr="009D066F">
              <w:rPr>
                <w:rFonts w:eastAsiaTheme="minorEastAsia"/>
                <w:i w:val="0"/>
                <w:iCs/>
                <w:kern w:val="0"/>
                <w:sz w:val="20"/>
                <w:szCs w:val="20"/>
                <w:lang w:eastAsia="en-US"/>
              </w:rPr>
              <w:t>3</w:t>
            </w:r>
          </w:p>
        </w:tc>
        <w:tc>
          <w:tcPr>
            <w:tcW w:w="1405" w:type="dxa"/>
            <w:tcBorders>
              <w:top w:val="nil"/>
              <w:left w:val="nil"/>
              <w:bottom w:val="single" w:sz="4" w:space="0" w:color="auto"/>
              <w:right w:val="nil"/>
            </w:tcBorders>
            <w:hideMark/>
          </w:tcPr>
          <w:p w14:paraId="4FA021EF" w14:textId="77777777" w:rsidR="009D066F" w:rsidRPr="009D066F" w:rsidRDefault="009D066F" w:rsidP="009D066F">
            <w:pPr>
              <w:pStyle w:val="BodyTextIndent"/>
              <w:spacing w:after="60"/>
              <w:rPr>
                <w:rFonts w:eastAsiaTheme="minorEastAsia"/>
                <w:i w:val="0"/>
                <w:iCs/>
                <w:kern w:val="0"/>
                <w:sz w:val="20"/>
                <w:szCs w:val="20"/>
                <w:lang w:eastAsia="en-US"/>
              </w:rPr>
            </w:pPr>
            <w:r w:rsidRPr="009D066F">
              <w:rPr>
                <w:rFonts w:eastAsiaTheme="minorEastAsia"/>
                <w:i w:val="0"/>
                <w:iCs/>
                <w:kern w:val="0"/>
                <w:sz w:val="20"/>
                <w:szCs w:val="20"/>
                <w:lang w:eastAsia="en-US"/>
              </w:rPr>
              <w:t>20</w:t>
            </w:r>
          </w:p>
        </w:tc>
        <w:tc>
          <w:tcPr>
            <w:tcW w:w="1454" w:type="dxa"/>
            <w:tcBorders>
              <w:top w:val="nil"/>
              <w:left w:val="nil"/>
              <w:bottom w:val="single" w:sz="4" w:space="0" w:color="auto"/>
              <w:right w:val="nil"/>
            </w:tcBorders>
            <w:hideMark/>
          </w:tcPr>
          <w:p w14:paraId="4D42B11B" w14:textId="77777777" w:rsidR="009D066F" w:rsidRPr="009D066F" w:rsidRDefault="009D066F" w:rsidP="009D066F">
            <w:pPr>
              <w:pStyle w:val="BodyTextIndent"/>
              <w:spacing w:after="60"/>
              <w:rPr>
                <w:rFonts w:eastAsiaTheme="minorEastAsia"/>
                <w:i w:val="0"/>
                <w:iCs/>
                <w:kern w:val="0"/>
                <w:sz w:val="20"/>
                <w:szCs w:val="20"/>
                <w:lang w:eastAsia="en-US"/>
              </w:rPr>
            </w:pPr>
            <w:r w:rsidRPr="009D066F">
              <w:rPr>
                <w:rFonts w:eastAsiaTheme="minorEastAsia"/>
                <w:i w:val="0"/>
                <w:iCs/>
                <w:kern w:val="0"/>
                <w:sz w:val="20"/>
                <w:szCs w:val="20"/>
                <w:lang w:eastAsia="en-US"/>
              </w:rPr>
              <w:t>60</w:t>
            </w:r>
          </w:p>
        </w:tc>
        <w:tc>
          <w:tcPr>
            <w:tcW w:w="1170" w:type="dxa"/>
            <w:tcBorders>
              <w:top w:val="nil"/>
              <w:left w:val="nil"/>
              <w:bottom w:val="single" w:sz="4" w:space="0" w:color="auto"/>
              <w:right w:val="nil"/>
            </w:tcBorders>
            <w:hideMark/>
          </w:tcPr>
          <w:p w14:paraId="12912623" w14:textId="77777777" w:rsidR="009D066F" w:rsidRPr="009D066F" w:rsidRDefault="009D066F" w:rsidP="009D066F">
            <w:pPr>
              <w:pStyle w:val="BodyTextIndent"/>
              <w:spacing w:after="60"/>
              <w:rPr>
                <w:rFonts w:eastAsiaTheme="minorEastAsia"/>
                <w:i w:val="0"/>
                <w:iCs/>
                <w:kern w:val="0"/>
                <w:sz w:val="20"/>
                <w:szCs w:val="20"/>
                <w:lang w:eastAsia="en-US"/>
              </w:rPr>
            </w:pPr>
            <w:r w:rsidRPr="009D066F">
              <w:rPr>
                <w:rFonts w:eastAsiaTheme="minorEastAsia"/>
                <w:i w:val="0"/>
                <w:iCs/>
                <w:kern w:val="0"/>
                <w:sz w:val="20"/>
                <w:szCs w:val="20"/>
                <w:lang w:eastAsia="en-US"/>
              </w:rPr>
              <w:t>40</w:t>
            </w:r>
          </w:p>
        </w:tc>
      </w:tr>
    </w:tbl>
    <w:p w14:paraId="5C7F1B08" w14:textId="6F2CECDC" w:rsidR="00625A99" w:rsidRDefault="006069F4" w:rsidP="00A94F64">
      <w:pPr>
        <w:pStyle w:val="BodyTextIndent"/>
        <w:spacing w:after="60"/>
        <w:rPr>
          <w:kern w:val="0"/>
        </w:rPr>
      </w:pPr>
      <w:r w:rsidRPr="006069F4">
        <w:rPr>
          <w:kern w:val="0"/>
        </w:rPr>
        <w:t xml:space="preserve">Subsequently, all the substrates </w:t>
      </w:r>
      <w:r w:rsidR="009D066F">
        <w:rPr>
          <w:kern w:val="0"/>
        </w:rPr>
        <w:t>are</w:t>
      </w:r>
      <w:r w:rsidRPr="006069F4">
        <w:rPr>
          <w:kern w:val="0"/>
        </w:rPr>
        <w:t xml:space="preserve"> conformally coated with silane (Trichloro (1H,1H,2H,2H-per fluoroethyl)-silane, Sigma-Aldrich) using standard chemical vapor deposition (CVD) </w:t>
      </w:r>
      <w:r w:rsidR="009D066F" w:rsidRPr="006069F4">
        <w:rPr>
          <w:kern w:val="0"/>
        </w:rPr>
        <w:t>process [</w:t>
      </w:r>
      <w:r w:rsidRPr="006069F4">
        <w:rPr>
          <w:kern w:val="0"/>
        </w:rPr>
        <w:t xml:space="preserve">14]. Then the substrates </w:t>
      </w:r>
      <w:r w:rsidR="009D066F">
        <w:rPr>
          <w:kern w:val="0"/>
        </w:rPr>
        <w:t>are</w:t>
      </w:r>
      <w:r w:rsidRPr="006069F4">
        <w:rPr>
          <w:kern w:val="0"/>
        </w:rPr>
        <w:t xml:space="preserve"> baked </w:t>
      </w:r>
      <w:r w:rsidR="00D71B56">
        <w:rPr>
          <w:kern w:val="0"/>
        </w:rPr>
        <w:t>at</w:t>
      </w:r>
      <w:r w:rsidRPr="006069F4">
        <w:rPr>
          <w:kern w:val="0"/>
        </w:rPr>
        <w:t xml:space="preserve"> 90°C for 60 min to generate the </w:t>
      </w:r>
      <w:proofErr w:type="spellStart"/>
      <w:r w:rsidRPr="006069F4">
        <w:rPr>
          <w:kern w:val="0"/>
        </w:rPr>
        <w:t>superhydrophobicity</w:t>
      </w:r>
      <w:proofErr w:type="spellEnd"/>
      <w:r w:rsidRPr="006069F4">
        <w:rPr>
          <w:kern w:val="0"/>
        </w:rPr>
        <w:t xml:space="preserve">. </w:t>
      </w:r>
      <w:r w:rsidR="009D066F">
        <w:rPr>
          <w:kern w:val="0"/>
        </w:rPr>
        <w:t>T</w:t>
      </w:r>
      <w:r w:rsidRPr="006069F4">
        <w:rPr>
          <w:kern w:val="0"/>
        </w:rPr>
        <w:t>he static contact angle of water droplet on all the substrates is 155°</w:t>
      </w:r>
      <m:oMath>
        <m:r>
          <w:rPr>
            <w:rFonts w:ascii="Cambria Math" w:hAnsi="Cambria Math"/>
            <w:kern w:val="0"/>
          </w:rPr>
          <m:t>±</m:t>
        </m:r>
      </m:oMath>
      <w:r w:rsidR="009D066F">
        <w:rPr>
          <w:kern w:val="0"/>
        </w:rPr>
        <w:t>2°</w:t>
      </w:r>
      <w:r w:rsidRPr="006069F4">
        <w:rPr>
          <w:kern w:val="0"/>
        </w:rPr>
        <w:t>. To mitigate the sample edge effect on the droplet evaporation process,</w:t>
      </w:r>
      <w:r w:rsidR="009D066F">
        <w:rPr>
          <w:kern w:val="0"/>
        </w:rPr>
        <w:t xml:space="preserve"> substrate</w:t>
      </w:r>
      <w:r w:rsidRPr="006069F4">
        <w:rPr>
          <w:kern w:val="0"/>
        </w:rPr>
        <w:t xml:space="preserve"> samples </w:t>
      </w:r>
      <w:r w:rsidR="009D066F">
        <w:rPr>
          <w:kern w:val="0"/>
        </w:rPr>
        <w:t>are</w:t>
      </w:r>
      <w:r w:rsidRPr="006069F4">
        <w:rPr>
          <w:kern w:val="0"/>
        </w:rPr>
        <w:t xml:space="preserve"> cut into square pieces with 2 cm length of side and water droplets</w:t>
      </w:r>
      <w:r w:rsidR="009D066F">
        <w:rPr>
          <w:kern w:val="0"/>
        </w:rPr>
        <w:t xml:space="preserve"> are</w:t>
      </w:r>
      <w:r w:rsidRPr="006069F4">
        <w:rPr>
          <w:kern w:val="0"/>
        </w:rPr>
        <w:t xml:space="preserve"> deposited at the center of the substrates.</w:t>
      </w:r>
    </w:p>
    <w:p w14:paraId="5547082B" w14:textId="6AEC2C1D" w:rsidR="00154D9D" w:rsidRDefault="0003540E" w:rsidP="00154D9D">
      <w:pPr>
        <w:pStyle w:val="BodyTextIndent"/>
        <w:jc w:val="center"/>
        <w:rPr>
          <w:kern w:val="0"/>
        </w:rPr>
      </w:pPr>
      <w:r>
        <w:rPr>
          <w:noProof/>
          <w:kern w:val="0"/>
        </w:rPr>
        <w:drawing>
          <wp:inline distT="0" distB="0" distL="0" distR="0" wp14:anchorId="042267C0" wp14:editId="546CF182">
            <wp:extent cx="1480457" cy="1301508"/>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3605" cy="1304276"/>
                    </a:xfrm>
                    <a:prstGeom prst="rect">
                      <a:avLst/>
                    </a:prstGeom>
                    <a:noFill/>
                  </pic:spPr>
                </pic:pic>
              </a:graphicData>
            </a:graphic>
          </wp:inline>
        </w:drawing>
      </w:r>
    </w:p>
    <w:p w14:paraId="6AA42FC6" w14:textId="47D988B0" w:rsidR="00050717" w:rsidRPr="00401DD3" w:rsidRDefault="00877481" w:rsidP="00401DD3">
      <w:pPr>
        <w:pStyle w:val="BodyTextIndent"/>
        <w:spacing w:before="120" w:after="120"/>
        <w:ind w:firstLine="0"/>
        <w:jc w:val="center"/>
        <w:rPr>
          <w:iCs/>
          <w:kern w:val="0"/>
          <w:sz w:val="18"/>
          <w:szCs w:val="18"/>
        </w:rPr>
      </w:pPr>
      <w:bookmarkStart w:id="9" w:name="_Hlk70549703"/>
      <w:r>
        <w:rPr>
          <w:rFonts w:ascii="Arial" w:hAnsi="Arial" w:cs="Arial"/>
          <w:b/>
          <w:kern w:val="0"/>
        </w:rPr>
        <w:t>FIGURE</w:t>
      </w:r>
      <w:r w:rsidRPr="0030254D">
        <w:rPr>
          <w:rFonts w:ascii="Arial" w:hAnsi="Arial" w:cs="Arial"/>
          <w:b/>
          <w:kern w:val="0"/>
        </w:rPr>
        <w:t xml:space="preserve"> 1</w:t>
      </w:r>
      <w:r>
        <w:rPr>
          <w:rFonts w:ascii="Arial" w:hAnsi="Arial" w:cs="Arial"/>
          <w:b/>
          <w:kern w:val="0"/>
        </w:rPr>
        <w:t>:</w:t>
      </w:r>
      <w:r w:rsidRPr="00154D9D">
        <w:rPr>
          <w:b/>
          <w:kern w:val="0"/>
          <w:sz w:val="22"/>
          <w:szCs w:val="22"/>
        </w:rPr>
        <w:t xml:space="preserve"> </w:t>
      </w:r>
      <w:r w:rsidRPr="00877481">
        <w:rPr>
          <w:iCs/>
          <w:kern w:val="0"/>
          <w:sz w:val="18"/>
          <w:szCs w:val="18"/>
        </w:rPr>
        <w:t>SEM IMAGE OF S1 SAMPLE</w:t>
      </w:r>
      <w:bookmarkEnd w:id="9"/>
    </w:p>
    <w:p w14:paraId="3DD14615" w14:textId="318C3399" w:rsidR="00050717" w:rsidRPr="008C095F" w:rsidRDefault="00050717" w:rsidP="00050717">
      <w:pPr>
        <w:pStyle w:val="BodyTextIndent"/>
        <w:ind w:firstLine="0"/>
        <w:rPr>
          <w:rFonts w:ascii="Arial" w:hAnsi="Arial" w:cs="Arial"/>
          <w:b/>
          <w:kern w:val="0"/>
        </w:rPr>
      </w:pPr>
      <w:r w:rsidRPr="008C095F">
        <w:rPr>
          <w:rFonts w:ascii="Arial" w:hAnsi="Arial" w:cs="Arial"/>
          <w:b/>
          <w:kern w:val="0"/>
        </w:rPr>
        <w:t>2.</w:t>
      </w:r>
      <w:r>
        <w:rPr>
          <w:rFonts w:ascii="Arial" w:hAnsi="Arial" w:cs="Arial"/>
          <w:b/>
          <w:kern w:val="0"/>
        </w:rPr>
        <w:t>2 Experiment setup</w:t>
      </w:r>
    </w:p>
    <w:p w14:paraId="7C8EC153" w14:textId="4DE07B6A" w:rsidR="00877481" w:rsidRDefault="00050717" w:rsidP="00BC3B5D">
      <w:pPr>
        <w:pStyle w:val="BodyTextIndent"/>
        <w:spacing w:after="120"/>
        <w:ind w:firstLineChars="150" w:firstLine="300"/>
        <w:rPr>
          <w:iCs/>
          <w:kern w:val="0"/>
        </w:rPr>
      </w:pPr>
      <w:r w:rsidRPr="00050717">
        <w:rPr>
          <w:iCs/>
          <w:kern w:val="0"/>
        </w:rPr>
        <w:t>The experiment setup of this study is shown in Fig. 2.</w:t>
      </w:r>
      <w:r w:rsidR="00D627D7">
        <w:rPr>
          <w:iCs/>
          <w:kern w:val="0"/>
        </w:rPr>
        <w:t xml:space="preserve"> A</w:t>
      </w:r>
      <w:r w:rsidRPr="00050717">
        <w:rPr>
          <w:iCs/>
          <w:kern w:val="0"/>
        </w:rPr>
        <w:t xml:space="preserve"> </w:t>
      </w:r>
      <m:oMath>
        <m:r>
          <m:rPr>
            <m:sty m:val="p"/>
          </m:rPr>
          <w:rPr>
            <w:rFonts w:ascii="Cambria Math" w:hAnsi="Cambria Math"/>
            <w:kern w:val="0"/>
          </w:rPr>
          <m:t>4</m:t>
        </m:r>
        <w:bookmarkStart w:id="10" w:name="_Hlk70620043"/>
        <m:r>
          <m:rPr>
            <m:sty m:val="p"/>
          </m:rPr>
          <w:rPr>
            <w:rFonts w:ascii="Cambria Math" w:hAnsi="Cambria Math"/>
            <w:kern w:val="0"/>
          </w:rPr>
          <m:t>μ</m:t>
        </m:r>
        <w:bookmarkEnd w:id="10"/>
        <m:r>
          <m:rPr>
            <m:sty m:val="p"/>
          </m:rPr>
          <w:rPr>
            <w:rFonts w:ascii="Cambria Math" w:hAnsi="Cambria Math"/>
            <w:kern w:val="0"/>
          </w:rPr>
          <m:t xml:space="preserve">L </m:t>
        </m:r>
      </m:oMath>
      <w:r w:rsidR="00D464AF">
        <w:rPr>
          <w:iCs/>
          <w:kern w:val="0"/>
        </w:rPr>
        <w:t>d</w:t>
      </w:r>
      <w:r w:rsidR="00D464AF" w:rsidRPr="00050717">
        <w:rPr>
          <w:iCs/>
          <w:kern w:val="0"/>
        </w:rPr>
        <w:t xml:space="preserve">roplet </w:t>
      </w:r>
      <w:r w:rsidR="00D71B56">
        <w:rPr>
          <w:iCs/>
          <w:kern w:val="0"/>
        </w:rPr>
        <w:t>is</w:t>
      </w:r>
      <w:r w:rsidRPr="00050717">
        <w:rPr>
          <w:iCs/>
          <w:kern w:val="0"/>
        </w:rPr>
        <w:t xml:space="preserve"> placed on the superhydrophobic substrate for evaporation. Substrate </w:t>
      </w:r>
      <w:r w:rsidR="009D066F">
        <w:rPr>
          <w:iCs/>
          <w:kern w:val="0"/>
        </w:rPr>
        <w:t>i</w:t>
      </w:r>
      <w:r w:rsidRPr="00050717">
        <w:rPr>
          <w:iCs/>
          <w:kern w:val="0"/>
        </w:rPr>
        <w:t xml:space="preserve">s heated by </w:t>
      </w:r>
      <w:r w:rsidR="00D627D7">
        <w:rPr>
          <w:iCs/>
          <w:kern w:val="0"/>
        </w:rPr>
        <w:t xml:space="preserve">a </w:t>
      </w:r>
      <w:r w:rsidRPr="00050717">
        <w:rPr>
          <w:iCs/>
          <w:kern w:val="0"/>
        </w:rPr>
        <w:t xml:space="preserve">hot plate from 40 °C to </w:t>
      </w:r>
      <w:r w:rsidR="009D066F">
        <w:rPr>
          <w:iCs/>
          <w:kern w:val="0"/>
        </w:rPr>
        <w:t>8</w:t>
      </w:r>
      <w:r w:rsidRPr="00050717">
        <w:rPr>
          <w:iCs/>
          <w:kern w:val="0"/>
        </w:rPr>
        <w:t xml:space="preserve">0 °C. The surface temperature of the hot plate </w:t>
      </w:r>
      <w:r w:rsidR="009D066F">
        <w:rPr>
          <w:iCs/>
          <w:kern w:val="0"/>
        </w:rPr>
        <w:t>i</w:t>
      </w:r>
      <w:r w:rsidRPr="00050717">
        <w:rPr>
          <w:iCs/>
          <w:kern w:val="0"/>
        </w:rPr>
        <w:t xml:space="preserve">s </w:t>
      </w:r>
      <w:r w:rsidR="00D464AF">
        <w:rPr>
          <w:iCs/>
          <w:kern w:val="0"/>
        </w:rPr>
        <w:t>measured</w:t>
      </w:r>
      <w:r w:rsidR="00D464AF" w:rsidRPr="00050717">
        <w:rPr>
          <w:iCs/>
          <w:kern w:val="0"/>
        </w:rPr>
        <w:t xml:space="preserve"> </w:t>
      </w:r>
      <w:r w:rsidRPr="00050717">
        <w:rPr>
          <w:iCs/>
          <w:kern w:val="0"/>
        </w:rPr>
        <w:t>by</w:t>
      </w:r>
      <w:r w:rsidR="009D066F">
        <w:rPr>
          <w:iCs/>
          <w:kern w:val="0"/>
        </w:rPr>
        <w:t xml:space="preserve"> a</w:t>
      </w:r>
      <w:r w:rsidRPr="00050717">
        <w:rPr>
          <w:iCs/>
          <w:kern w:val="0"/>
        </w:rPr>
        <w:t xml:space="preserve"> thermocouple.</w:t>
      </w:r>
      <w:r w:rsidR="00D464AF">
        <w:rPr>
          <w:iCs/>
          <w:kern w:val="0"/>
        </w:rPr>
        <w:t xml:space="preserve"> </w:t>
      </w:r>
      <w:r w:rsidRPr="00050717">
        <w:rPr>
          <w:iCs/>
          <w:kern w:val="0"/>
        </w:rPr>
        <w:t xml:space="preserve">An </w:t>
      </w:r>
      <w:r w:rsidR="00D464AF">
        <w:rPr>
          <w:iCs/>
          <w:kern w:val="0"/>
        </w:rPr>
        <w:t>infrared (</w:t>
      </w:r>
      <w:r w:rsidRPr="00050717">
        <w:rPr>
          <w:iCs/>
          <w:kern w:val="0"/>
        </w:rPr>
        <w:t>IR</w:t>
      </w:r>
      <w:r w:rsidR="00D464AF">
        <w:rPr>
          <w:iCs/>
          <w:kern w:val="0"/>
        </w:rPr>
        <w:t>)</w:t>
      </w:r>
      <w:r w:rsidRPr="00050717">
        <w:rPr>
          <w:iCs/>
          <w:kern w:val="0"/>
        </w:rPr>
        <w:t xml:space="preserve"> camera </w:t>
      </w:r>
      <w:r w:rsidR="009D066F">
        <w:rPr>
          <w:iCs/>
          <w:kern w:val="0"/>
        </w:rPr>
        <w:t>i</w:t>
      </w:r>
      <w:r w:rsidRPr="00050717">
        <w:rPr>
          <w:iCs/>
          <w:kern w:val="0"/>
        </w:rPr>
        <w:t xml:space="preserve">s used to </w:t>
      </w:r>
      <w:r w:rsidR="00D464AF">
        <w:rPr>
          <w:iCs/>
          <w:kern w:val="0"/>
        </w:rPr>
        <w:t>measure</w:t>
      </w:r>
      <w:r w:rsidR="00D464AF" w:rsidRPr="00050717">
        <w:rPr>
          <w:iCs/>
          <w:kern w:val="0"/>
        </w:rPr>
        <w:t xml:space="preserve"> </w:t>
      </w:r>
      <w:r w:rsidRPr="00050717">
        <w:rPr>
          <w:iCs/>
          <w:kern w:val="0"/>
        </w:rPr>
        <w:t>the surface temperature of the droplet</w:t>
      </w:r>
      <w:r w:rsidR="00D627D7">
        <w:rPr>
          <w:iCs/>
          <w:kern w:val="0"/>
        </w:rPr>
        <w:t xml:space="preserve"> from the top view</w:t>
      </w:r>
      <w:r w:rsidRPr="00050717">
        <w:rPr>
          <w:iCs/>
          <w:kern w:val="0"/>
        </w:rPr>
        <w:t xml:space="preserve"> and a high-speed camera </w:t>
      </w:r>
      <w:r w:rsidR="009D066F">
        <w:rPr>
          <w:iCs/>
          <w:kern w:val="0"/>
        </w:rPr>
        <w:t>i</w:t>
      </w:r>
      <w:r w:rsidRPr="00050717">
        <w:rPr>
          <w:iCs/>
          <w:kern w:val="0"/>
        </w:rPr>
        <w:t xml:space="preserve">s used to record the </w:t>
      </w:r>
      <w:r w:rsidR="004D38F2">
        <w:rPr>
          <w:iCs/>
          <w:kern w:val="0"/>
        </w:rPr>
        <w:t>sessile droplet evaporation from side</w:t>
      </w:r>
      <w:r w:rsidR="00D627D7">
        <w:rPr>
          <w:iCs/>
          <w:kern w:val="0"/>
        </w:rPr>
        <w:t xml:space="preserve"> </w:t>
      </w:r>
      <w:r w:rsidR="004D38F2">
        <w:rPr>
          <w:iCs/>
          <w:kern w:val="0"/>
        </w:rPr>
        <w:t xml:space="preserve">view in a frame rate of </w:t>
      </w:r>
      <w:r w:rsidR="00E67EA8">
        <w:rPr>
          <w:iCs/>
          <w:kern w:val="0"/>
        </w:rPr>
        <w:t>1.14 frame /s</w:t>
      </w:r>
      <w:r w:rsidR="004D38F2">
        <w:rPr>
          <w:iCs/>
          <w:kern w:val="0"/>
        </w:rPr>
        <w:t xml:space="preserve">. </w:t>
      </w:r>
      <w:r w:rsidR="009D066F">
        <w:rPr>
          <w:iCs/>
          <w:kern w:val="0"/>
        </w:rPr>
        <w:t>T</w:t>
      </w:r>
      <w:r w:rsidR="004D38F2">
        <w:rPr>
          <w:iCs/>
          <w:kern w:val="0"/>
        </w:rPr>
        <w:t>he contact angle,</w:t>
      </w:r>
      <w:r w:rsidRPr="00050717">
        <w:rPr>
          <w:iCs/>
          <w:kern w:val="0"/>
        </w:rPr>
        <w:t xml:space="preserve"> contact radius and height</w:t>
      </w:r>
      <w:r w:rsidR="004D38F2">
        <w:rPr>
          <w:iCs/>
          <w:kern w:val="0"/>
        </w:rPr>
        <w:t xml:space="preserve"> of evaporating</w:t>
      </w:r>
      <w:r w:rsidR="004D38F2" w:rsidRPr="004D38F2">
        <w:rPr>
          <w:iCs/>
          <w:kern w:val="0"/>
        </w:rPr>
        <w:t xml:space="preserve"> </w:t>
      </w:r>
      <w:r w:rsidR="004D38F2" w:rsidRPr="00050717">
        <w:rPr>
          <w:iCs/>
          <w:kern w:val="0"/>
        </w:rPr>
        <w:t>droplet</w:t>
      </w:r>
      <w:r w:rsidR="004D38F2">
        <w:rPr>
          <w:iCs/>
          <w:kern w:val="0"/>
        </w:rPr>
        <w:t xml:space="preserve"> </w:t>
      </w:r>
      <w:r w:rsidR="009D066F">
        <w:rPr>
          <w:iCs/>
          <w:kern w:val="0"/>
        </w:rPr>
        <w:t>ar</w:t>
      </w:r>
      <w:r w:rsidR="004D38F2">
        <w:rPr>
          <w:iCs/>
          <w:kern w:val="0"/>
        </w:rPr>
        <w:t>e obtained by analyzing the transient images.</w:t>
      </w:r>
    </w:p>
    <w:p w14:paraId="7DCC16B8" w14:textId="201E1BF5" w:rsidR="00050717" w:rsidRDefault="00050717" w:rsidP="00D646E0">
      <w:pPr>
        <w:pStyle w:val="BodyTextIndent"/>
        <w:spacing w:after="60"/>
        <w:ind w:firstLineChars="150" w:firstLine="300"/>
        <w:jc w:val="center"/>
        <w:rPr>
          <w:kern w:val="0"/>
        </w:rPr>
      </w:pPr>
      <w:r>
        <w:rPr>
          <w:noProof/>
          <w:lang w:eastAsia="zh-CN"/>
        </w:rPr>
        <w:drawing>
          <wp:inline distT="0" distB="0" distL="0" distR="0" wp14:anchorId="56EEAF93" wp14:editId="6FBB7D57">
            <wp:extent cx="2531918" cy="1228725"/>
            <wp:effectExtent l="0" t="0" r="1905"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546179" cy="1235646"/>
                    </a:xfrm>
                    <a:prstGeom prst="rect">
                      <a:avLst/>
                    </a:prstGeom>
                  </pic:spPr>
                </pic:pic>
              </a:graphicData>
            </a:graphic>
          </wp:inline>
        </w:drawing>
      </w:r>
    </w:p>
    <w:p w14:paraId="24F60D45" w14:textId="1F602281" w:rsidR="00050717" w:rsidRDefault="00050717" w:rsidP="00050717">
      <w:pPr>
        <w:pStyle w:val="BodyTextIndent"/>
        <w:ind w:firstLine="0"/>
        <w:rPr>
          <w:iCs/>
          <w:kern w:val="0"/>
          <w:sz w:val="18"/>
          <w:szCs w:val="18"/>
        </w:rPr>
      </w:pPr>
      <w:r>
        <w:rPr>
          <w:rFonts w:ascii="Arial" w:hAnsi="Arial" w:cs="Arial"/>
          <w:b/>
          <w:kern w:val="0"/>
        </w:rPr>
        <w:t>FIGURE</w:t>
      </w:r>
      <w:r w:rsidRPr="0030254D">
        <w:rPr>
          <w:rFonts w:ascii="Arial" w:hAnsi="Arial" w:cs="Arial"/>
          <w:b/>
          <w:kern w:val="0"/>
        </w:rPr>
        <w:t xml:space="preserve"> </w:t>
      </w:r>
      <w:r>
        <w:rPr>
          <w:rFonts w:ascii="Arial" w:hAnsi="Arial" w:cs="Arial"/>
          <w:b/>
          <w:kern w:val="0"/>
        </w:rPr>
        <w:t>2:</w:t>
      </w:r>
      <w:r w:rsidRPr="00050717">
        <w:rPr>
          <w:iCs/>
          <w:kern w:val="2"/>
          <w:sz w:val="24"/>
          <w:szCs w:val="28"/>
          <w:lang w:eastAsia="zh-CN"/>
        </w:rPr>
        <w:t xml:space="preserve"> </w:t>
      </w:r>
      <w:r w:rsidRPr="00050717">
        <w:rPr>
          <w:iCs/>
          <w:kern w:val="0"/>
          <w:sz w:val="18"/>
          <w:szCs w:val="18"/>
        </w:rPr>
        <w:t>EXPERIMENTAL SETUP INCLUDING HOT PLATE, HIGH SPEED CAMERA, IR CAMERA AND THERMOCOUPLE</w:t>
      </w:r>
    </w:p>
    <w:p w14:paraId="4ED0AE64" w14:textId="77777777" w:rsidR="00050717" w:rsidRPr="00D646E0" w:rsidRDefault="00050717" w:rsidP="00050717">
      <w:pPr>
        <w:pStyle w:val="BodyTextIndent"/>
        <w:ind w:firstLine="0"/>
        <w:rPr>
          <w:rFonts w:ascii="Arial" w:hAnsi="Arial" w:cs="Arial"/>
          <w:b/>
          <w:kern w:val="0"/>
          <w:sz w:val="16"/>
          <w:szCs w:val="16"/>
        </w:rPr>
      </w:pPr>
    </w:p>
    <w:p w14:paraId="0CB9089D" w14:textId="70B79BA7" w:rsidR="00050717" w:rsidRPr="008C095F" w:rsidRDefault="00050717" w:rsidP="00246FB8">
      <w:pPr>
        <w:pStyle w:val="BodyTextIndent"/>
        <w:spacing w:after="60"/>
        <w:ind w:firstLine="0"/>
        <w:rPr>
          <w:rFonts w:ascii="Arial" w:hAnsi="Arial" w:cs="Arial"/>
          <w:b/>
          <w:kern w:val="0"/>
        </w:rPr>
      </w:pPr>
      <w:r w:rsidRPr="008C095F">
        <w:rPr>
          <w:rFonts w:ascii="Arial" w:hAnsi="Arial" w:cs="Arial"/>
          <w:b/>
          <w:kern w:val="0"/>
        </w:rPr>
        <w:t>2.</w:t>
      </w:r>
      <w:r>
        <w:rPr>
          <w:rFonts w:ascii="Arial" w:hAnsi="Arial" w:cs="Arial"/>
          <w:b/>
          <w:kern w:val="0"/>
        </w:rPr>
        <w:t xml:space="preserve">3 </w:t>
      </w:r>
      <w:r w:rsidR="004D38F2">
        <w:rPr>
          <w:rFonts w:ascii="Arial" w:hAnsi="Arial" w:cs="Arial"/>
          <w:b/>
          <w:kern w:val="0"/>
        </w:rPr>
        <w:t xml:space="preserve">Theoretical </w:t>
      </w:r>
      <w:r>
        <w:rPr>
          <w:rFonts w:ascii="Arial" w:hAnsi="Arial" w:cs="Arial"/>
          <w:b/>
          <w:kern w:val="0"/>
        </w:rPr>
        <w:t>model</w:t>
      </w:r>
    </w:p>
    <w:p w14:paraId="3E23574D" w14:textId="37DAC494" w:rsidR="00050717" w:rsidRDefault="00050717" w:rsidP="00050717">
      <w:pPr>
        <w:pStyle w:val="BodyTextIndent"/>
        <w:ind w:firstLine="0"/>
        <w:rPr>
          <w:kern w:val="0"/>
        </w:rPr>
      </w:pPr>
      <w:r>
        <w:rPr>
          <w:i/>
          <w:iCs/>
          <w:noProof/>
          <w:lang w:eastAsia="zh-CN"/>
        </w:rPr>
        <w:drawing>
          <wp:inline distT="0" distB="0" distL="0" distR="0" wp14:anchorId="6FC6267F" wp14:editId="10416560">
            <wp:extent cx="3257550" cy="11288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1128827"/>
                    </a:xfrm>
                    <a:prstGeom prst="rect">
                      <a:avLst/>
                    </a:prstGeom>
                    <a:noFill/>
                  </pic:spPr>
                </pic:pic>
              </a:graphicData>
            </a:graphic>
          </wp:inline>
        </w:drawing>
      </w:r>
    </w:p>
    <w:p w14:paraId="30234FA3" w14:textId="56360BEC" w:rsidR="00050717" w:rsidRDefault="00050717" w:rsidP="00B8358D">
      <w:pPr>
        <w:pStyle w:val="BodyTextIndent"/>
        <w:spacing w:before="60" w:after="60"/>
        <w:ind w:firstLine="0"/>
        <w:rPr>
          <w:iCs/>
          <w:kern w:val="0"/>
          <w:sz w:val="18"/>
          <w:szCs w:val="18"/>
        </w:rPr>
      </w:pPr>
      <w:bookmarkStart w:id="11" w:name="_Hlk70550152"/>
      <w:r>
        <w:rPr>
          <w:rFonts w:ascii="Arial" w:hAnsi="Arial" w:cs="Arial"/>
          <w:b/>
          <w:kern w:val="0"/>
        </w:rPr>
        <w:t>FIGURE</w:t>
      </w:r>
      <w:r w:rsidRPr="0030254D">
        <w:rPr>
          <w:rFonts w:ascii="Arial" w:hAnsi="Arial" w:cs="Arial"/>
          <w:b/>
          <w:kern w:val="0"/>
        </w:rPr>
        <w:t xml:space="preserve"> </w:t>
      </w:r>
      <w:r>
        <w:rPr>
          <w:rFonts w:ascii="Arial" w:hAnsi="Arial" w:cs="Arial"/>
          <w:b/>
          <w:kern w:val="0"/>
        </w:rPr>
        <w:t>3:</w:t>
      </w:r>
      <w:r w:rsidRPr="00050717">
        <w:rPr>
          <w:iCs/>
          <w:kern w:val="2"/>
          <w:sz w:val="24"/>
          <w:szCs w:val="28"/>
          <w:lang w:eastAsia="zh-CN"/>
        </w:rPr>
        <w:t xml:space="preserve"> </w:t>
      </w:r>
      <w:r w:rsidRPr="00050717">
        <w:rPr>
          <w:iCs/>
          <w:kern w:val="0"/>
          <w:sz w:val="18"/>
          <w:szCs w:val="18"/>
        </w:rPr>
        <w:t>SNAPSHOTS OF DROPLET EVAPORATION ON SUPERHYDROPHOBIC SURFACE</w:t>
      </w:r>
      <w:bookmarkEnd w:id="11"/>
      <w:r w:rsidRPr="00050717">
        <w:rPr>
          <w:iCs/>
          <w:kern w:val="0"/>
          <w:sz w:val="18"/>
          <w:szCs w:val="18"/>
        </w:rPr>
        <w:t>.</w:t>
      </w:r>
    </w:p>
    <w:p w14:paraId="5EB43E27" w14:textId="1B27A2A6" w:rsidR="00050717" w:rsidRDefault="00050717" w:rsidP="00050717">
      <w:pPr>
        <w:pStyle w:val="BodyTextIndent"/>
        <w:ind w:firstLineChars="200" w:firstLine="400"/>
        <w:rPr>
          <w:iCs/>
          <w:kern w:val="0"/>
        </w:rPr>
      </w:pPr>
      <w:r w:rsidRPr="00050717">
        <w:rPr>
          <w:iCs/>
          <w:kern w:val="0"/>
        </w:rPr>
        <w:t>When placed on the</w:t>
      </w:r>
      <w:r w:rsidR="004D38F2">
        <w:rPr>
          <w:iCs/>
          <w:kern w:val="0"/>
        </w:rPr>
        <w:t xml:space="preserve"> superhydrophobic</w:t>
      </w:r>
      <w:r w:rsidRPr="00050717">
        <w:rPr>
          <w:iCs/>
          <w:kern w:val="0"/>
        </w:rPr>
        <w:t xml:space="preserve"> su</w:t>
      </w:r>
      <w:r w:rsidR="004D38F2">
        <w:rPr>
          <w:iCs/>
          <w:kern w:val="0"/>
        </w:rPr>
        <w:t>rfaces</w:t>
      </w:r>
      <w:r w:rsidRPr="00050717">
        <w:rPr>
          <w:iCs/>
          <w:kern w:val="0"/>
        </w:rPr>
        <w:t xml:space="preserve">, the </w:t>
      </w:r>
      <w:r w:rsidR="004D38F2">
        <w:rPr>
          <w:iCs/>
          <w:kern w:val="0"/>
        </w:rPr>
        <w:t xml:space="preserve">sessile </w:t>
      </w:r>
      <w:r w:rsidRPr="00050717">
        <w:rPr>
          <w:iCs/>
          <w:kern w:val="0"/>
        </w:rPr>
        <w:t xml:space="preserve">droplet </w:t>
      </w:r>
      <w:r w:rsidR="004D38F2">
        <w:rPr>
          <w:iCs/>
          <w:kern w:val="0"/>
        </w:rPr>
        <w:t>touch</w:t>
      </w:r>
      <w:r w:rsidR="00867032">
        <w:rPr>
          <w:iCs/>
          <w:kern w:val="0"/>
        </w:rPr>
        <w:t>es only</w:t>
      </w:r>
      <w:r w:rsidR="004D38F2">
        <w:rPr>
          <w:iCs/>
          <w:kern w:val="0"/>
        </w:rPr>
        <w:t xml:space="preserve"> the </w:t>
      </w:r>
      <w:r w:rsidRPr="00050717">
        <w:rPr>
          <w:iCs/>
          <w:kern w:val="0"/>
        </w:rPr>
        <w:t>top surface of the micropillars</w:t>
      </w:r>
      <w:r w:rsidR="004D38F2">
        <w:rPr>
          <w:iCs/>
          <w:kern w:val="0"/>
        </w:rPr>
        <w:t>, which could be evidenced by</w:t>
      </w:r>
      <w:r w:rsidR="004D38F2" w:rsidRPr="00050717">
        <w:rPr>
          <w:iCs/>
          <w:kern w:val="0"/>
        </w:rPr>
        <w:t xml:space="preserve"> </w:t>
      </w:r>
      <w:r w:rsidR="004D38F2">
        <w:rPr>
          <w:iCs/>
          <w:kern w:val="0"/>
        </w:rPr>
        <w:t>a</w:t>
      </w:r>
      <w:r w:rsidRPr="00050717">
        <w:rPr>
          <w:iCs/>
          <w:kern w:val="0"/>
        </w:rPr>
        <w:t>ir</w:t>
      </w:r>
      <w:r w:rsidR="00D627D7">
        <w:rPr>
          <w:iCs/>
          <w:kern w:val="0"/>
        </w:rPr>
        <w:t>/vapor</w:t>
      </w:r>
      <w:r w:rsidRPr="00050717">
        <w:rPr>
          <w:iCs/>
          <w:kern w:val="0"/>
        </w:rPr>
        <w:t xml:space="preserve"> cavities observed underneath the water droplet</w:t>
      </w:r>
      <w:r w:rsidR="004D38F2">
        <w:rPr>
          <w:iCs/>
          <w:kern w:val="0"/>
        </w:rPr>
        <w:t xml:space="preserve"> </w:t>
      </w:r>
      <w:r w:rsidR="00867032">
        <w:rPr>
          <w:iCs/>
          <w:kern w:val="0"/>
        </w:rPr>
        <w:t xml:space="preserve">as </w:t>
      </w:r>
      <w:r w:rsidR="004D38F2">
        <w:rPr>
          <w:iCs/>
          <w:kern w:val="0"/>
        </w:rPr>
        <w:t>shown in Fig. 3</w:t>
      </w:r>
      <w:r w:rsidRPr="00050717">
        <w:rPr>
          <w:iCs/>
          <w:kern w:val="0"/>
        </w:rPr>
        <w:t xml:space="preserve">. During </w:t>
      </w:r>
      <w:r w:rsidR="004D38F2">
        <w:rPr>
          <w:rFonts w:hint="eastAsia"/>
          <w:iCs/>
          <w:kern w:val="0"/>
          <w:lang w:eastAsia="zh-CN"/>
        </w:rPr>
        <w:t>majority</w:t>
      </w:r>
      <w:r w:rsidR="004D38F2">
        <w:rPr>
          <w:iCs/>
          <w:kern w:val="0"/>
        </w:rPr>
        <w:t xml:space="preserve"> </w:t>
      </w:r>
      <w:r w:rsidRPr="00050717">
        <w:rPr>
          <w:iCs/>
          <w:kern w:val="0"/>
        </w:rPr>
        <w:t xml:space="preserve">time of the evaporation, the </w:t>
      </w:r>
      <w:r w:rsidR="00867032">
        <w:rPr>
          <w:iCs/>
          <w:kern w:val="0"/>
        </w:rPr>
        <w:t xml:space="preserve">sessile </w:t>
      </w:r>
      <w:r w:rsidRPr="00050717">
        <w:rPr>
          <w:iCs/>
          <w:kern w:val="0"/>
        </w:rPr>
        <w:t>droplet</w:t>
      </w:r>
      <w:r w:rsidR="004D38F2">
        <w:rPr>
          <w:iCs/>
          <w:kern w:val="0"/>
        </w:rPr>
        <w:t xml:space="preserve"> stay</w:t>
      </w:r>
      <w:r w:rsidR="00867032">
        <w:rPr>
          <w:iCs/>
          <w:kern w:val="0"/>
        </w:rPr>
        <w:t>s</w:t>
      </w:r>
      <w:r w:rsidR="004D38F2">
        <w:rPr>
          <w:iCs/>
          <w:kern w:val="0"/>
        </w:rPr>
        <w:t xml:space="preserve"> </w:t>
      </w:r>
      <w:r w:rsidRPr="00050717">
        <w:rPr>
          <w:iCs/>
          <w:kern w:val="0"/>
        </w:rPr>
        <w:t>in Cassie state and</w:t>
      </w:r>
      <w:r w:rsidR="004D38F2">
        <w:rPr>
          <w:iCs/>
          <w:kern w:val="0"/>
        </w:rPr>
        <w:t xml:space="preserve"> </w:t>
      </w:r>
      <w:r w:rsidR="00867032">
        <w:rPr>
          <w:iCs/>
          <w:kern w:val="0"/>
        </w:rPr>
        <w:t>transfers</w:t>
      </w:r>
      <w:r w:rsidR="004D38F2">
        <w:rPr>
          <w:iCs/>
          <w:kern w:val="0"/>
        </w:rPr>
        <w:t xml:space="preserve"> to </w:t>
      </w:r>
      <w:r w:rsidR="00867032">
        <w:rPr>
          <w:iCs/>
          <w:kern w:val="0"/>
        </w:rPr>
        <w:t>Wenzel</w:t>
      </w:r>
      <w:r w:rsidR="004D38F2" w:rsidRPr="00050717">
        <w:rPr>
          <w:iCs/>
          <w:kern w:val="0"/>
        </w:rPr>
        <w:t xml:space="preserve"> state </w:t>
      </w:r>
      <w:r w:rsidRPr="00050717">
        <w:rPr>
          <w:iCs/>
          <w:kern w:val="0"/>
        </w:rPr>
        <w:t>at the very end of the evaporation</w:t>
      </w:r>
      <w:r w:rsidR="004D38F2">
        <w:rPr>
          <w:iCs/>
          <w:kern w:val="0"/>
        </w:rPr>
        <w:t>.</w:t>
      </w:r>
      <w:r w:rsidR="00867032">
        <w:rPr>
          <w:iCs/>
          <w:kern w:val="0"/>
        </w:rPr>
        <w:t xml:space="preserve"> Thus, it is assumed that the droplet is always in Cassie state in the following theoretical analysis. </w:t>
      </w:r>
    </w:p>
    <w:p w14:paraId="7B94723F" w14:textId="5ABC75C5" w:rsidR="00DE6115" w:rsidRDefault="00867032" w:rsidP="00246FB8">
      <w:pPr>
        <w:pStyle w:val="BodyTextIndent"/>
        <w:spacing w:before="120"/>
        <w:ind w:firstLineChars="200" w:firstLine="400"/>
        <w:jc w:val="center"/>
        <w:rPr>
          <w:iCs/>
          <w:kern w:val="0"/>
        </w:rPr>
      </w:pPr>
      <w:r>
        <w:rPr>
          <w:iCs/>
          <w:noProof/>
          <w:kern w:val="0"/>
        </w:rPr>
        <w:lastRenderedPageBreak/>
        <w:drawing>
          <wp:inline distT="0" distB="0" distL="0" distR="0" wp14:anchorId="68F41ADA" wp14:editId="4521E5AF">
            <wp:extent cx="1606550" cy="175084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131" cy="1759106"/>
                    </a:xfrm>
                    <a:prstGeom prst="rect">
                      <a:avLst/>
                    </a:prstGeom>
                    <a:noFill/>
                  </pic:spPr>
                </pic:pic>
              </a:graphicData>
            </a:graphic>
          </wp:inline>
        </w:drawing>
      </w:r>
    </w:p>
    <w:p w14:paraId="6B6C603B" w14:textId="4BAEA89E" w:rsidR="00DE6115" w:rsidRDefault="00DE6115" w:rsidP="00CB6DDF">
      <w:pPr>
        <w:pStyle w:val="BodyTextIndent"/>
        <w:ind w:firstLine="0"/>
        <w:rPr>
          <w:iCs/>
          <w:kern w:val="0"/>
        </w:rPr>
      </w:pPr>
      <w:r>
        <w:rPr>
          <w:rFonts w:ascii="Arial" w:hAnsi="Arial" w:cs="Arial"/>
          <w:b/>
          <w:kern w:val="0"/>
        </w:rPr>
        <w:t>FIGURE</w:t>
      </w:r>
      <w:r w:rsidRPr="0030254D">
        <w:rPr>
          <w:rFonts w:ascii="Arial" w:hAnsi="Arial" w:cs="Arial"/>
          <w:b/>
          <w:kern w:val="0"/>
        </w:rPr>
        <w:t xml:space="preserve"> </w:t>
      </w:r>
      <w:r>
        <w:rPr>
          <w:rFonts w:ascii="Arial" w:hAnsi="Arial" w:cs="Arial"/>
          <w:b/>
          <w:kern w:val="0"/>
        </w:rPr>
        <w:t>4:</w:t>
      </w:r>
      <w:r w:rsidRPr="00050717">
        <w:rPr>
          <w:iCs/>
          <w:kern w:val="2"/>
          <w:sz w:val="24"/>
          <w:szCs w:val="28"/>
          <w:lang w:eastAsia="zh-CN"/>
        </w:rPr>
        <w:t xml:space="preserve"> </w:t>
      </w:r>
      <w:r w:rsidRPr="00DE6115">
        <w:rPr>
          <w:iCs/>
          <w:kern w:val="0"/>
          <w:sz w:val="18"/>
          <w:szCs w:val="18"/>
        </w:rPr>
        <w:t>DIAGRAM OF DROPLET EVAPORATION ON SUBSTRATE</w:t>
      </w:r>
    </w:p>
    <w:p w14:paraId="59809746" w14:textId="63D0F635" w:rsidR="00050717" w:rsidRDefault="00654581" w:rsidP="00050717">
      <w:pPr>
        <w:pStyle w:val="BodyTextIndent"/>
        <w:ind w:firstLineChars="200" w:firstLine="400"/>
        <w:rPr>
          <w:iCs/>
          <w:kern w:val="0"/>
        </w:rPr>
      </w:pPr>
      <w:r>
        <w:rPr>
          <w:iCs/>
          <w:kern w:val="0"/>
        </w:rPr>
        <w:t xml:space="preserve">During the evaporation of </w:t>
      </w:r>
      <w:r w:rsidRPr="00050717">
        <w:rPr>
          <w:iCs/>
          <w:kern w:val="0"/>
        </w:rPr>
        <w:t>droplet</w:t>
      </w:r>
      <w:r>
        <w:rPr>
          <w:iCs/>
          <w:kern w:val="0"/>
        </w:rPr>
        <w:t xml:space="preserve"> on</w:t>
      </w:r>
      <w:r w:rsidR="00867032">
        <w:rPr>
          <w:iCs/>
          <w:kern w:val="0"/>
        </w:rPr>
        <w:t xml:space="preserve"> the hot </w:t>
      </w:r>
      <w:proofErr w:type="spellStart"/>
      <w:r w:rsidR="00867032">
        <w:rPr>
          <w:iCs/>
          <w:kern w:val="0"/>
        </w:rPr>
        <w:t>microstructured</w:t>
      </w:r>
      <w:proofErr w:type="spellEnd"/>
      <w:r>
        <w:rPr>
          <w:iCs/>
          <w:kern w:val="0"/>
        </w:rPr>
        <w:t xml:space="preserve"> </w:t>
      </w:r>
      <w:r w:rsidR="00867032">
        <w:rPr>
          <w:iCs/>
          <w:kern w:val="0"/>
        </w:rPr>
        <w:t>substrate</w:t>
      </w:r>
      <w:r>
        <w:rPr>
          <w:iCs/>
          <w:kern w:val="0"/>
        </w:rPr>
        <w:t xml:space="preserve">, </w:t>
      </w:r>
      <w:r w:rsidR="00867032">
        <w:rPr>
          <w:iCs/>
          <w:kern w:val="0"/>
        </w:rPr>
        <w:t xml:space="preserve">heat will transfer from the hot plate through the substrate into the droplet. </w:t>
      </w:r>
      <w:r w:rsidR="00EA1415">
        <w:rPr>
          <w:iCs/>
          <w:kern w:val="0"/>
        </w:rPr>
        <w:t>This heat transfer process will cause the temperature increase of the droplet and improve the heat and mass transfer between the droplet and the surrounding air. The energy balance of the droplet can</w:t>
      </w:r>
      <w:r>
        <w:rPr>
          <w:iCs/>
          <w:kern w:val="0"/>
        </w:rPr>
        <w:t xml:space="preserve"> be derived</w:t>
      </w:r>
      <w:r w:rsidR="00EA1415">
        <w:rPr>
          <w:iCs/>
          <w:kern w:val="0"/>
        </w:rPr>
        <w:t xml:space="preserve"> as</w:t>
      </w:r>
      <w:r>
        <w:rPr>
          <w:iCs/>
          <w:kern w:val="0"/>
        </w:rPr>
        <w:t xml:space="preserve">: </w:t>
      </w:r>
    </w:p>
    <w:bookmarkStart w:id="12" w:name="_Hlk70620597"/>
    <w:p w14:paraId="3595CC5D" w14:textId="3100402E" w:rsidR="00050717" w:rsidRPr="00050717" w:rsidRDefault="005D1401" w:rsidP="00050717">
      <w:pPr>
        <w:pStyle w:val="BodyTextIndent"/>
        <w:ind w:firstLine="0"/>
        <w:rPr>
          <w:kern w:val="0"/>
        </w:rPr>
      </w:pP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s</m:t>
            </m:r>
          </m:sub>
        </m:sSub>
        <w:bookmarkEnd w:id="12"/>
        <m:r>
          <w:rPr>
            <w:rFonts w:ascii="Cambria Math" w:hAnsi="Cambria Math"/>
            <w:kern w:val="0"/>
          </w:rPr>
          <m:t>=</m:t>
        </m:r>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temp</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conv</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rad</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evap</m:t>
            </m:r>
          </m:sub>
        </m:sSub>
      </m:oMath>
      <w:r w:rsidR="00050717" w:rsidRPr="00050717">
        <w:rPr>
          <w:kern w:val="0"/>
        </w:rPr>
        <w:t xml:space="preserve">     </w:t>
      </w:r>
      <w:r w:rsidR="00050717" w:rsidRPr="00050717">
        <w:rPr>
          <w:kern w:val="0"/>
        </w:rPr>
        <w:tab/>
      </w:r>
      <w:r w:rsidR="00050717" w:rsidRPr="00050717">
        <w:rPr>
          <w:kern w:val="0"/>
        </w:rPr>
        <w:tab/>
        <w:t xml:space="preserve">  </w:t>
      </w:r>
      <w:r w:rsidR="00050717">
        <w:rPr>
          <w:kern w:val="0"/>
        </w:rPr>
        <w:t xml:space="preserve">   </w:t>
      </w:r>
      <w:r w:rsidR="00050717" w:rsidRPr="00050717">
        <w:rPr>
          <w:kern w:val="0"/>
        </w:rPr>
        <w:t>(1)</w:t>
      </w:r>
    </w:p>
    <w:p w14:paraId="269C15C8" w14:textId="64D29B65" w:rsidR="00050717" w:rsidRPr="00050717" w:rsidRDefault="00050717" w:rsidP="00050717">
      <w:pPr>
        <w:pStyle w:val="BodyTextIndent"/>
        <w:ind w:firstLine="0"/>
        <w:rPr>
          <w:kern w:val="0"/>
        </w:rPr>
      </w:pPr>
      <w:r w:rsidRPr="00050717">
        <w:rPr>
          <w:kern w:val="0"/>
        </w:rPr>
        <w:t xml:space="preserve">where </w:t>
      </w: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s</m:t>
            </m:r>
          </m:sub>
        </m:sSub>
      </m:oMath>
      <w:r w:rsidRPr="00050717">
        <w:rPr>
          <w:kern w:val="0"/>
        </w:rPr>
        <w:t xml:space="preserve"> </w:t>
      </w:r>
      <w:r w:rsidR="00EA1415">
        <w:rPr>
          <w:kern w:val="0"/>
        </w:rPr>
        <w:t xml:space="preserve">is </w:t>
      </w:r>
      <w:r w:rsidRPr="00050717">
        <w:rPr>
          <w:kern w:val="0"/>
        </w:rPr>
        <w:t xml:space="preserve">the total </w:t>
      </w:r>
      <w:r w:rsidR="00EA1415">
        <w:rPr>
          <w:kern w:val="0"/>
        </w:rPr>
        <w:t>heat transfer rate</w:t>
      </w:r>
      <w:r w:rsidRPr="00050717">
        <w:rPr>
          <w:kern w:val="0"/>
        </w:rPr>
        <w:t xml:space="preserve"> from the substrate</w:t>
      </w:r>
      <w:r w:rsidR="00654581">
        <w:rPr>
          <w:kern w:val="0"/>
        </w:rPr>
        <w:t xml:space="preserve"> to droplet</w:t>
      </w:r>
      <w:r w:rsidRPr="00050717">
        <w:rPr>
          <w:kern w:val="0"/>
        </w:rPr>
        <w:t xml:space="preserve">; </w:t>
      </w: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temp</m:t>
            </m:r>
          </m:sub>
        </m:sSub>
      </m:oMath>
      <w:r w:rsidRPr="00050717">
        <w:rPr>
          <w:kern w:val="0"/>
        </w:rPr>
        <w:t xml:space="preserve"> is the energy </w:t>
      </w:r>
      <w:r w:rsidR="00EA1415">
        <w:rPr>
          <w:kern w:val="0"/>
        </w:rPr>
        <w:t xml:space="preserve">transfer rate </w:t>
      </w:r>
      <w:r w:rsidRPr="00050717">
        <w:rPr>
          <w:kern w:val="0"/>
        </w:rPr>
        <w:t xml:space="preserve">required for the water temperature increase; </w:t>
      </w: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conv</m:t>
            </m:r>
          </m:sub>
        </m:sSub>
      </m:oMath>
      <w:r w:rsidRPr="00050717">
        <w:rPr>
          <w:kern w:val="0"/>
        </w:rPr>
        <w:t xml:space="preserve"> is the convective heat transfer</w:t>
      </w:r>
      <w:r w:rsidR="00EA1415">
        <w:rPr>
          <w:kern w:val="0"/>
        </w:rPr>
        <w:t xml:space="preserve"> rate</w:t>
      </w:r>
      <w:r w:rsidRPr="00050717">
        <w:rPr>
          <w:kern w:val="0"/>
        </w:rPr>
        <w:t xml:space="preserve"> from the water droplet to the ambient air; </w:t>
      </w: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rad</m:t>
            </m:r>
          </m:sub>
        </m:sSub>
      </m:oMath>
      <w:r w:rsidRPr="00050717">
        <w:rPr>
          <w:kern w:val="0"/>
        </w:rPr>
        <w:t xml:space="preserve"> is the radiation heat transfer</w:t>
      </w:r>
      <w:r w:rsidR="00EA1415">
        <w:rPr>
          <w:kern w:val="0"/>
        </w:rPr>
        <w:t xml:space="preserve"> rate</w:t>
      </w:r>
      <w:r w:rsidRPr="00050717">
        <w:rPr>
          <w:kern w:val="0"/>
        </w:rPr>
        <w:t xml:space="preserve"> from water droplet to the ambient air; </w:t>
      </w: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evap</m:t>
            </m:r>
          </m:sub>
        </m:sSub>
      </m:oMath>
      <w:r w:rsidRPr="00050717">
        <w:rPr>
          <w:kern w:val="0"/>
        </w:rPr>
        <w:t xml:space="preserve"> is the heat released to the ambient air through evaporation.</w:t>
      </w:r>
    </w:p>
    <w:p w14:paraId="32DDAFEE" w14:textId="7E9F5220" w:rsidR="00050717" w:rsidRPr="00050717" w:rsidRDefault="005D1401" w:rsidP="00B8358D">
      <w:pPr>
        <w:pStyle w:val="BodyTextIndent"/>
        <w:spacing w:line="276" w:lineRule="auto"/>
        <w:ind w:firstLine="0"/>
        <w:rPr>
          <w:kern w:val="0"/>
        </w:rPr>
      </w:pP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temp</m:t>
            </m:r>
          </m:sub>
        </m:sSub>
        <m:r>
          <w:rPr>
            <w:rFonts w:ascii="Cambria Math" w:hAnsi="Cambria Math"/>
            <w:kern w:val="0"/>
          </w:rPr>
          <m:t>=</m:t>
        </m:r>
        <w:bookmarkStart w:id="13" w:name="_Hlk75795046"/>
        <m:sSub>
          <m:sSubPr>
            <m:ctrlPr>
              <w:rPr>
                <w:rFonts w:ascii="Cambria Math" w:hAnsi="Cambria Math"/>
                <w:i/>
                <w:kern w:val="0"/>
              </w:rPr>
            </m:ctrlPr>
          </m:sSubPr>
          <m:e>
            <m:r>
              <w:rPr>
                <w:rFonts w:ascii="Cambria Math" w:hAnsi="Cambria Math"/>
                <w:kern w:val="0"/>
              </w:rPr>
              <m:t>c</m:t>
            </m:r>
          </m:e>
          <m:sub>
            <m:r>
              <m:rPr>
                <m:sty m:val="p"/>
              </m:rPr>
              <w:rPr>
                <w:rFonts w:ascii="Cambria Math" w:hAnsi="Cambria Math"/>
                <w:kern w:val="0"/>
              </w:rPr>
              <m:t>p</m:t>
            </m:r>
          </m:sub>
        </m:sSub>
        <w:bookmarkEnd w:id="13"/>
        <m:sSub>
          <m:sSubPr>
            <m:ctrlPr>
              <w:rPr>
                <w:rFonts w:ascii="Cambria Math" w:hAnsi="Cambria Math"/>
                <w:i/>
                <w:kern w:val="0"/>
              </w:rPr>
            </m:ctrlPr>
          </m:sSubPr>
          <m:e>
            <m:r>
              <w:rPr>
                <w:rFonts w:ascii="Cambria Math" w:hAnsi="Cambria Math"/>
                <w:kern w:val="0"/>
              </w:rPr>
              <m:t>ρ</m:t>
            </m:r>
          </m:e>
          <m:sub>
            <m:r>
              <m:rPr>
                <m:sty m:val="p"/>
              </m:rPr>
              <w:rPr>
                <w:rFonts w:ascii="Cambria Math" w:hAnsi="Cambria Math"/>
                <w:kern w:val="0"/>
              </w:rPr>
              <m:t>w</m:t>
            </m:r>
          </m:sub>
        </m:sSub>
        <m:r>
          <w:rPr>
            <w:rFonts w:ascii="Cambria Math" w:hAnsi="Cambria Math"/>
            <w:kern w:val="0"/>
          </w:rPr>
          <m:t>V</m:t>
        </m:r>
        <m:f>
          <m:fPr>
            <m:ctrlPr>
              <w:rPr>
                <w:rFonts w:ascii="Cambria Math" w:hAnsi="Cambria Math"/>
                <w:i/>
                <w:kern w:val="0"/>
              </w:rPr>
            </m:ctrlPr>
          </m:fPr>
          <m:num>
            <m:r>
              <w:rPr>
                <w:rFonts w:ascii="Cambria Math" w:hAnsi="Cambria Math"/>
                <w:kern w:val="0"/>
              </w:rPr>
              <m:t>d</m:t>
            </m:r>
            <m:sSub>
              <m:sSubPr>
                <m:ctrlPr>
                  <w:rPr>
                    <w:rFonts w:ascii="Cambria Math" w:hAnsi="Cambria Math"/>
                    <w:i/>
                    <w:kern w:val="0"/>
                  </w:rPr>
                </m:ctrlPr>
              </m:sSubPr>
              <m:e>
                <m:r>
                  <w:rPr>
                    <w:rFonts w:ascii="Cambria Math" w:hAnsi="Cambria Math"/>
                    <w:kern w:val="0"/>
                  </w:rPr>
                  <m:t>T</m:t>
                </m:r>
              </m:e>
              <m:sub>
                <m:r>
                  <m:rPr>
                    <m:sty m:val="p"/>
                  </m:rPr>
                  <w:rPr>
                    <w:rFonts w:ascii="Cambria Math" w:hAnsi="Cambria Math"/>
                    <w:kern w:val="0"/>
                  </w:rPr>
                  <m:t>w</m:t>
                </m:r>
              </m:sub>
            </m:sSub>
          </m:num>
          <m:den>
            <m:r>
              <w:rPr>
                <w:rFonts w:ascii="Cambria Math" w:hAnsi="Cambria Math"/>
                <w:kern w:val="0"/>
              </w:rPr>
              <m:t>dt</m:t>
            </m:r>
          </m:den>
        </m:f>
      </m:oMath>
      <w:r w:rsidR="00050717" w:rsidRPr="00050717">
        <w:rPr>
          <w:kern w:val="0"/>
        </w:rPr>
        <w:t xml:space="preserve">     </w:t>
      </w:r>
      <w:r w:rsidR="00050717" w:rsidRPr="00050717">
        <w:rPr>
          <w:kern w:val="0"/>
        </w:rPr>
        <w:tab/>
      </w:r>
      <w:r w:rsidR="00050717" w:rsidRPr="00050717">
        <w:rPr>
          <w:kern w:val="0"/>
        </w:rPr>
        <w:tab/>
        <w:t xml:space="preserve">  </w:t>
      </w:r>
      <w:r w:rsidR="00050717" w:rsidRPr="00050717">
        <w:rPr>
          <w:kern w:val="0"/>
        </w:rPr>
        <w:tab/>
      </w:r>
      <w:r w:rsidR="00050717" w:rsidRPr="00050717">
        <w:rPr>
          <w:kern w:val="0"/>
        </w:rPr>
        <w:tab/>
      </w:r>
      <w:r w:rsidR="00050717">
        <w:rPr>
          <w:kern w:val="0"/>
        </w:rPr>
        <w:t xml:space="preserve">     </w:t>
      </w:r>
      <w:r w:rsidR="00050717" w:rsidRPr="00050717">
        <w:rPr>
          <w:kern w:val="0"/>
        </w:rPr>
        <w:t>(2)</w:t>
      </w:r>
    </w:p>
    <w:p w14:paraId="7DB31AF8" w14:textId="4863C272" w:rsidR="00050717" w:rsidRPr="00050717" w:rsidRDefault="005D1401" w:rsidP="00B8358D">
      <w:pPr>
        <w:pStyle w:val="BodyTextIndent"/>
        <w:spacing w:line="276" w:lineRule="auto"/>
        <w:ind w:firstLine="0"/>
        <w:rPr>
          <w:kern w:val="0"/>
        </w:rPr>
      </w:pP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rad</m:t>
            </m:r>
          </m:sub>
        </m:sSub>
        <m:r>
          <w:rPr>
            <w:rFonts w:ascii="Cambria Math" w:hAnsi="Cambria Math"/>
            <w:kern w:val="0"/>
          </w:rPr>
          <m:t>=εσS</m:t>
        </m:r>
        <m:d>
          <m:dPr>
            <m:ctrlPr>
              <w:rPr>
                <w:rFonts w:ascii="Cambria Math" w:hAnsi="Cambria Math"/>
                <w:i/>
                <w:kern w:val="0"/>
              </w:rPr>
            </m:ctrlPr>
          </m:dPr>
          <m:e>
            <m:sSubSup>
              <m:sSubSupPr>
                <m:ctrlPr>
                  <w:rPr>
                    <w:rFonts w:ascii="Cambria Math" w:hAnsi="Cambria Math"/>
                    <w:kern w:val="0"/>
                  </w:rPr>
                </m:ctrlPr>
              </m:sSubSupPr>
              <m:e>
                <m:r>
                  <w:rPr>
                    <w:rFonts w:ascii="Cambria Math" w:hAnsi="Cambria Math"/>
                    <w:kern w:val="0"/>
                  </w:rPr>
                  <m:t>T</m:t>
                </m:r>
              </m:e>
              <m:sub>
                <m:r>
                  <m:rPr>
                    <m:sty m:val="p"/>
                  </m:rPr>
                  <w:rPr>
                    <w:rFonts w:ascii="Cambria Math" w:hAnsi="Cambria Math"/>
                    <w:kern w:val="0"/>
                  </w:rPr>
                  <m:t>w</m:t>
                </m:r>
              </m:sub>
              <m:sup>
                <m:r>
                  <m:rPr>
                    <m:sty m:val="p"/>
                  </m:rPr>
                  <w:rPr>
                    <w:rFonts w:ascii="Cambria Math" w:hAnsi="Cambria Math"/>
                    <w:kern w:val="0"/>
                  </w:rPr>
                  <m:t>4</m:t>
                </m:r>
              </m:sup>
            </m:sSubSup>
            <m:r>
              <w:rPr>
                <w:rFonts w:ascii="Cambria Math" w:hAnsi="Cambria Math"/>
                <w:kern w:val="0"/>
              </w:rPr>
              <m:t>-</m:t>
            </m:r>
            <m:sSubSup>
              <m:sSubSupPr>
                <m:ctrlPr>
                  <w:rPr>
                    <w:rFonts w:ascii="Cambria Math" w:hAnsi="Cambria Math"/>
                    <w:i/>
                    <w:kern w:val="0"/>
                  </w:rPr>
                </m:ctrlPr>
              </m:sSubSupPr>
              <m:e>
                <m:r>
                  <w:rPr>
                    <w:rFonts w:ascii="Cambria Math" w:hAnsi="Cambria Math"/>
                    <w:kern w:val="0"/>
                  </w:rPr>
                  <m:t>T</m:t>
                </m:r>
              </m:e>
              <m:sub>
                <m:r>
                  <w:rPr>
                    <w:rFonts w:ascii="Cambria Math" w:hAnsi="Cambria Math"/>
                    <w:kern w:val="0"/>
                  </w:rPr>
                  <m:t>∞</m:t>
                </m:r>
              </m:sub>
              <m:sup>
                <m:r>
                  <w:rPr>
                    <w:rFonts w:ascii="Cambria Math" w:hAnsi="Cambria Math"/>
                    <w:kern w:val="0"/>
                  </w:rPr>
                  <m:t>4</m:t>
                </m:r>
              </m:sup>
            </m:sSubSup>
          </m:e>
        </m:d>
      </m:oMath>
      <w:r w:rsidR="00050717" w:rsidRPr="00050717">
        <w:rPr>
          <w:kern w:val="0"/>
        </w:rPr>
        <w:t xml:space="preserve">     </w:t>
      </w:r>
      <w:r w:rsidR="00050717" w:rsidRPr="00050717">
        <w:rPr>
          <w:kern w:val="0"/>
        </w:rPr>
        <w:tab/>
        <w:t xml:space="preserve"> </w:t>
      </w:r>
      <w:r w:rsidR="00050717" w:rsidRPr="00050717">
        <w:rPr>
          <w:kern w:val="0"/>
        </w:rPr>
        <w:tab/>
      </w:r>
      <w:r w:rsidR="00050717" w:rsidRPr="00050717">
        <w:rPr>
          <w:kern w:val="0"/>
        </w:rPr>
        <w:tab/>
      </w:r>
      <w:r w:rsidR="00050717">
        <w:rPr>
          <w:kern w:val="0"/>
        </w:rPr>
        <w:t xml:space="preserve">     </w:t>
      </w:r>
      <w:r w:rsidR="00050717" w:rsidRPr="00050717">
        <w:rPr>
          <w:kern w:val="0"/>
        </w:rPr>
        <w:t>(3)</w:t>
      </w:r>
    </w:p>
    <w:p w14:paraId="5B1E904E" w14:textId="6F040115" w:rsidR="00050717" w:rsidRPr="00050717" w:rsidRDefault="005D1401" w:rsidP="00B8358D">
      <w:pPr>
        <w:pStyle w:val="BodyTextIndent"/>
        <w:spacing w:line="276" w:lineRule="auto"/>
        <w:ind w:firstLine="0"/>
        <w:rPr>
          <w:kern w:val="0"/>
        </w:rPr>
      </w:pP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conv</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m:rPr>
                <m:sty m:val="p"/>
              </m:rPr>
              <w:rPr>
                <w:rFonts w:ascii="Cambria Math" w:hAnsi="Cambria Math"/>
                <w:kern w:val="0"/>
              </w:rPr>
              <m:t>conv</m:t>
            </m:r>
          </m:sub>
        </m:sSub>
        <m:r>
          <w:rPr>
            <w:rFonts w:ascii="Cambria Math" w:hAnsi="Cambria Math"/>
            <w:kern w:val="0"/>
          </w:rPr>
          <m:t>S</m:t>
        </m:r>
        <m:d>
          <m:dPr>
            <m:ctrlPr>
              <w:rPr>
                <w:rFonts w:ascii="Cambria Math" w:hAnsi="Cambria Math"/>
                <w:i/>
                <w:kern w:val="0"/>
              </w:rPr>
            </m:ctrlPr>
          </m:dPr>
          <m:e>
            <m:sSubSup>
              <m:sSubSupPr>
                <m:ctrlPr>
                  <w:rPr>
                    <w:rFonts w:ascii="Cambria Math" w:hAnsi="Cambria Math"/>
                    <w:kern w:val="0"/>
                  </w:rPr>
                </m:ctrlPr>
              </m:sSubSupPr>
              <m:e>
                <m:r>
                  <w:rPr>
                    <w:rFonts w:ascii="Cambria Math" w:hAnsi="Cambria Math"/>
                    <w:kern w:val="0"/>
                  </w:rPr>
                  <m:t>T</m:t>
                </m:r>
              </m:e>
              <m:sub>
                <m:r>
                  <m:rPr>
                    <m:sty m:val="p"/>
                  </m:rPr>
                  <w:rPr>
                    <w:rFonts w:ascii="Cambria Math" w:hAnsi="Cambria Math"/>
                    <w:kern w:val="0"/>
                  </w:rPr>
                  <m:t>w</m:t>
                </m:r>
              </m:sub>
              <m:sup>
                <m:r>
                  <m:rPr>
                    <m:sty m:val="p"/>
                  </m:rPr>
                  <w:rPr>
                    <w:rFonts w:ascii="Cambria Math" w:hAnsi="Cambria Math"/>
                    <w:kern w:val="0"/>
                  </w:rPr>
                  <m:t xml:space="preserve"> </m:t>
                </m:r>
              </m:sup>
            </m:sSubSup>
            <m:r>
              <w:rPr>
                <w:rFonts w:ascii="Cambria Math" w:hAnsi="Cambria Math"/>
                <w:kern w:val="0"/>
              </w:rPr>
              <m:t>-</m:t>
            </m:r>
            <m:sSubSup>
              <m:sSubSupPr>
                <m:ctrlPr>
                  <w:rPr>
                    <w:rFonts w:ascii="Cambria Math" w:hAnsi="Cambria Math"/>
                    <w:i/>
                    <w:kern w:val="0"/>
                  </w:rPr>
                </m:ctrlPr>
              </m:sSubSupPr>
              <m:e>
                <m:r>
                  <w:rPr>
                    <w:rFonts w:ascii="Cambria Math" w:hAnsi="Cambria Math"/>
                    <w:kern w:val="0"/>
                  </w:rPr>
                  <m:t>T</m:t>
                </m:r>
              </m:e>
              <m:sub>
                <m:r>
                  <w:rPr>
                    <w:rFonts w:ascii="Cambria Math" w:hAnsi="Cambria Math"/>
                    <w:kern w:val="0"/>
                  </w:rPr>
                  <m:t>∞</m:t>
                </m:r>
              </m:sub>
              <m:sup>
                <m:r>
                  <w:rPr>
                    <w:rFonts w:ascii="Cambria Math" w:hAnsi="Cambria Math"/>
                    <w:kern w:val="0"/>
                  </w:rPr>
                  <m:t xml:space="preserve"> </m:t>
                </m:r>
              </m:sup>
            </m:sSubSup>
          </m:e>
        </m:d>
      </m:oMath>
      <w:r w:rsidR="00050717" w:rsidRPr="00050717">
        <w:rPr>
          <w:kern w:val="0"/>
        </w:rPr>
        <w:t xml:space="preserve">     </w:t>
      </w:r>
      <w:r w:rsidR="00050717" w:rsidRPr="00050717">
        <w:rPr>
          <w:kern w:val="0"/>
        </w:rPr>
        <w:tab/>
        <w:t xml:space="preserve"> </w:t>
      </w:r>
      <w:r w:rsidR="00050717" w:rsidRPr="00050717">
        <w:rPr>
          <w:kern w:val="0"/>
        </w:rPr>
        <w:tab/>
      </w:r>
      <w:r w:rsidR="00050717" w:rsidRPr="00050717">
        <w:rPr>
          <w:kern w:val="0"/>
        </w:rPr>
        <w:tab/>
      </w:r>
      <w:r w:rsidR="00050717">
        <w:rPr>
          <w:kern w:val="0"/>
        </w:rPr>
        <w:t xml:space="preserve">     </w:t>
      </w:r>
      <w:r w:rsidR="00050717" w:rsidRPr="00050717">
        <w:rPr>
          <w:kern w:val="0"/>
        </w:rPr>
        <w:t>(4)</w:t>
      </w:r>
    </w:p>
    <w:p w14:paraId="3E92F60C" w14:textId="557F01BC" w:rsidR="00050717" w:rsidRPr="00050717" w:rsidRDefault="005D1401" w:rsidP="00B8358D">
      <w:pPr>
        <w:pStyle w:val="BodyTextIndent"/>
        <w:spacing w:line="276" w:lineRule="auto"/>
        <w:ind w:firstLine="0"/>
        <w:rPr>
          <w:kern w:val="0"/>
        </w:rPr>
      </w:pP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evap</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m:rPr>
                <m:sty m:val="p"/>
              </m:rPr>
              <w:rPr>
                <w:rFonts w:ascii="Cambria Math" w:hAnsi="Cambria Math"/>
                <w:kern w:val="0"/>
              </w:rPr>
              <m:t>fg</m:t>
            </m:r>
          </m:sub>
        </m:sSub>
        <m:sSub>
          <m:sSubPr>
            <m:ctrlPr>
              <w:rPr>
                <w:rFonts w:ascii="Cambria Math" w:hAnsi="Cambria Math"/>
                <w:i/>
                <w:kern w:val="0"/>
              </w:rPr>
            </m:ctrlPr>
          </m:sSubPr>
          <m:e>
            <m:r>
              <w:rPr>
                <w:rFonts w:ascii="Cambria Math" w:hAnsi="Cambria Math"/>
                <w:kern w:val="0"/>
              </w:rPr>
              <m:t>ρ</m:t>
            </m:r>
          </m:e>
          <m:sub>
            <m:r>
              <m:rPr>
                <m:sty m:val="p"/>
              </m:rPr>
              <w:rPr>
                <w:rFonts w:ascii="Cambria Math" w:hAnsi="Cambria Math"/>
                <w:kern w:val="0"/>
              </w:rPr>
              <m:t>w</m:t>
            </m:r>
          </m:sub>
        </m:sSub>
        <m:f>
          <m:fPr>
            <m:ctrlPr>
              <w:rPr>
                <w:rFonts w:ascii="Cambria Math" w:hAnsi="Cambria Math"/>
                <w:i/>
                <w:kern w:val="0"/>
              </w:rPr>
            </m:ctrlPr>
          </m:fPr>
          <m:num>
            <m:r>
              <w:rPr>
                <w:rFonts w:ascii="Cambria Math" w:hAnsi="Cambria Math"/>
                <w:kern w:val="0"/>
              </w:rPr>
              <m:t>dV</m:t>
            </m:r>
          </m:num>
          <m:den>
            <m:r>
              <w:rPr>
                <w:rFonts w:ascii="Cambria Math" w:hAnsi="Cambria Math"/>
                <w:kern w:val="0"/>
              </w:rPr>
              <m:t>dt</m:t>
            </m:r>
          </m:den>
        </m:f>
      </m:oMath>
      <w:r w:rsidR="00050717" w:rsidRPr="00050717">
        <w:rPr>
          <w:kern w:val="0"/>
        </w:rPr>
        <w:t xml:space="preserve">     </w:t>
      </w:r>
      <w:r w:rsidR="00050717" w:rsidRPr="00050717">
        <w:rPr>
          <w:kern w:val="0"/>
        </w:rPr>
        <w:tab/>
      </w:r>
      <w:r w:rsidR="00050717" w:rsidRPr="00050717">
        <w:rPr>
          <w:kern w:val="0"/>
        </w:rPr>
        <w:tab/>
        <w:t xml:space="preserve">  </w:t>
      </w:r>
      <w:r w:rsidR="00050717" w:rsidRPr="00050717">
        <w:rPr>
          <w:kern w:val="0"/>
        </w:rPr>
        <w:tab/>
      </w:r>
      <w:r w:rsidR="00050717" w:rsidRPr="00050717">
        <w:rPr>
          <w:kern w:val="0"/>
        </w:rPr>
        <w:tab/>
      </w:r>
      <w:r w:rsidR="00050717">
        <w:rPr>
          <w:kern w:val="0"/>
        </w:rPr>
        <w:t xml:space="preserve">     </w:t>
      </w:r>
      <w:r w:rsidR="00050717" w:rsidRPr="00050717">
        <w:rPr>
          <w:kern w:val="0"/>
        </w:rPr>
        <w:t>(5)</w:t>
      </w:r>
    </w:p>
    <w:p w14:paraId="47E1D341" w14:textId="095F3884" w:rsidR="00050717" w:rsidRDefault="00050717" w:rsidP="00050717">
      <w:pPr>
        <w:pStyle w:val="BodyTextIndent"/>
        <w:ind w:firstLine="0"/>
        <w:rPr>
          <w:kern w:val="0"/>
        </w:rPr>
      </w:pPr>
      <w:r w:rsidRPr="00050717">
        <w:rPr>
          <w:kern w:val="0"/>
        </w:rPr>
        <w:t xml:space="preserve">where </w:t>
      </w:r>
      <m:oMath>
        <m:sSub>
          <m:sSubPr>
            <m:ctrlPr>
              <w:rPr>
                <w:rFonts w:ascii="Cambria Math" w:hAnsi="Cambria Math"/>
                <w:i/>
                <w:kern w:val="0"/>
              </w:rPr>
            </m:ctrlPr>
          </m:sSubPr>
          <m:e>
            <m:r>
              <w:rPr>
                <w:rFonts w:ascii="Cambria Math" w:hAnsi="Cambria Math"/>
                <w:kern w:val="0"/>
              </w:rPr>
              <m:t>c</m:t>
            </m:r>
          </m:e>
          <m:sub>
            <m:r>
              <m:rPr>
                <m:sty m:val="p"/>
              </m:rPr>
              <w:rPr>
                <w:rFonts w:ascii="Cambria Math" w:hAnsi="Cambria Math"/>
                <w:kern w:val="0"/>
              </w:rPr>
              <m:t>p</m:t>
            </m:r>
          </m:sub>
        </m:sSub>
      </m:oMath>
      <w:r w:rsidRPr="00050717">
        <w:rPr>
          <w:kern w:val="0"/>
        </w:rPr>
        <w:t xml:space="preserve">, </w:t>
      </w:r>
      <m:oMath>
        <m:sSub>
          <m:sSubPr>
            <m:ctrlPr>
              <w:rPr>
                <w:rFonts w:ascii="Cambria Math" w:hAnsi="Cambria Math"/>
                <w:i/>
                <w:kern w:val="0"/>
              </w:rPr>
            </m:ctrlPr>
          </m:sSubPr>
          <m:e>
            <m:r>
              <w:rPr>
                <w:rFonts w:ascii="Cambria Math" w:hAnsi="Cambria Math"/>
                <w:kern w:val="0"/>
              </w:rPr>
              <m:t>ρ</m:t>
            </m:r>
          </m:e>
          <m:sub>
            <m:r>
              <m:rPr>
                <m:sty m:val="p"/>
              </m:rPr>
              <w:rPr>
                <w:rFonts w:ascii="Cambria Math" w:hAnsi="Cambria Math"/>
                <w:kern w:val="0"/>
              </w:rPr>
              <m:t>w</m:t>
            </m:r>
          </m:sub>
        </m:sSub>
      </m:oMath>
      <w:r w:rsidRPr="00050717">
        <w:rPr>
          <w:kern w:val="0"/>
        </w:rPr>
        <w:t xml:space="preserve">, </w:t>
      </w:r>
      <m:oMath>
        <m:sSubSup>
          <m:sSubSupPr>
            <m:ctrlPr>
              <w:rPr>
                <w:rFonts w:ascii="Cambria Math" w:hAnsi="Cambria Math"/>
                <w:kern w:val="0"/>
              </w:rPr>
            </m:ctrlPr>
          </m:sSubSupPr>
          <m:e>
            <m:r>
              <w:rPr>
                <w:rFonts w:ascii="Cambria Math" w:hAnsi="Cambria Math"/>
                <w:kern w:val="0"/>
              </w:rPr>
              <m:t>T</m:t>
            </m:r>
          </m:e>
          <m:sub>
            <m:r>
              <m:rPr>
                <m:sty m:val="p"/>
              </m:rPr>
              <w:rPr>
                <w:rFonts w:ascii="Cambria Math" w:hAnsi="Cambria Math"/>
                <w:kern w:val="0"/>
              </w:rPr>
              <m:t>w</m:t>
            </m:r>
          </m:sub>
          <m:sup>
            <m:r>
              <m:rPr>
                <m:sty m:val="p"/>
              </m:rPr>
              <w:rPr>
                <w:rFonts w:ascii="Cambria Math" w:hAnsi="Cambria Math"/>
                <w:kern w:val="0"/>
              </w:rPr>
              <m:t xml:space="preserve"> </m:t>
            </m:r>
          </m:sup>
        </m:sSubSup>
      </m:oMath>
      <w:r w:rsidRPr="00050717">
        <w:rPr>
          <w:kern w:val="0"/>
        </w:rPr>
        <w:t xml:space="preserve"> </w:t>
      </w:r>
      <w:r w:rsidRPr="00050717">
        <w:rPr>
          <w:i/>
          <w:iCs/>
          <w:kern w:val="0"/>
        </w:rPr>
        <w:t>V</w:t>
      </w:r>
      <w:r w:rsidRPr="00050717">
        <w:rPr>
          <w:kern w:val="0"/>
        </w:rPr>
        <w:t xml:space="preserve"> and </w:t>
      </w:r>
      <m:oMath>
        <m:sSub>
          <m:sSubPr>
            <m:ctrlPr>
              <w:rPr>
                <w:rFonts w:ascii="Cambria Math" w:hAnsi="Cambria Math"/>
                <w:i/>
                <w:kern w:val="0"/>
              </w:rPr>
            </m:ctrlPr>
          </m:sSubPr>
          <m:e>
            <m:r>
              <w:rPr>
                <w:rFonts w:ascii="Cambria Math" w:hAnsi="Cambria Math"/>
                <w:kern w:val="0"/>
              </w:rPr>
              <m:t>h</m:t>
            </m:r>
          </m:e>
          <m:sub>
            <m:r>
              <m:rPr>
                <m:sty m:val="p"/>
              </m:rPr>
              <w:rPr>
                <w:rFonts w:ascii="Cambria Math" w:hAnsi="Cambria Math"/>
                <w:kern w:val="0"/>
              </w:rPr>
              <m:t>fg</m:t>
            </m:r>
          </m:sub>
        </m:sSub>
      </m:oMath>
      <w:r w:rsidRPr="00050717">
        <w:rPr>
          <w:kern w:val="0"/>
        </w:rPr>
        <w:t xml:space="preserve"> are the specific heat capacity, density, temperature, volume and latent heat of the droplet water</w:t>
      </w:r>
      <w:r w:rsidR="004B4A7B">
        <w:rPr>
          <w:kern w:val="0"/>
        </w:rPr>
        <w:t>,</w:t>
      </w:r>
      <w:r w:rsidRPr="00050717">
        <w:rPr>
          <w:kern w:val="0"/>
        </w:rPr>
        <w:t xml:space="preserve"> respectively; </w:t>
      </w:r>
      <m:oMath>
        <m:r>
          <w:rPr>
            <w:rFonts w:ascii="Cambria Math" w:hAnsi="Cambria Math"/>
            <w:kern w:val="0"/>
          </w:rPr>
          <m:t>ε</m:t>
        </m:r>
      </m:oMath>
      <w:r w:rsidRPr="00050717">
        <w:rPr>
          <w:kern w:val="0"/>
        </w:rPr>
        <w:t xml:space="preserve"> is the emissivity of the water droplet interface and </w:t>
      </w:r>
      <m:oMath>
        <m:r>
          <w:rPr>
            <w:rFonts w:ascii="Cambria Math" w:hAnsi="Cambria Math"/>
            <w:kern w:val="0"/>
          </w:rPr>
          <m:t>σ</m:t>
        </m:r>
      </m:oMath>
      <w:r w:rsidRPr="00050717">
        <w:rPr>
          <w:kern w:val="0"/>
        </w:rPr>
        <w:t xml:space="preserve"> is the</w:t>
      </w:r>
      <w:r w:rsidR="004B4A7B">
        <w:rPr>
          <w:kern w:val="0"/>
        </w:rPr>
        <w:t xml:space="preserve"> Stefan-</w:t>
      </w:r>
      <w:r w:rsidRPr="00050717">
        <w:rPr>
          <w:kern w:val="0"/>
        </w:rPr>
        <w:t xml:space="preserve">Boltzmann constant; </w:t>
      </w:r>
      <w:r w:rsidRPr="00050717">
        <w:rPr>
          <w:i/>
          <w:iCs/>
          <w:kern w:val="0"/>
        </w:rPr>
        <w:t>S</w:t>
      </w:r>
      <w:r w:rsidRPr="00050717">
        <w:rPr>
          <w:kern w:val="0"/>
        </w:rPr>
        <w:t xml:space="preserve"> is the liquid-vapor interface area and </w:t>
      </w:r>
      <m:oMath>
        <m:sSub>
          <m:sSubPr>
            <m:ctrlPr>
              <w:rPr>
                <w:rFonts w:ascii="Cambria Math" w:hAnsi="Cambria Math"/>
                <w:i/>
                <w:kern w:val="0"/>
              </w:rPr>
            </m:ctrlPr>
          </m:sSubPr>
          <m:e>
            <m:r>
              <w:rPr>
                <w:rFonts w:ascii="Cambria Math" w:hAnsi="Cambria Math"/>
                <w:kern w:val="0"/>
              </w:rPr>
              <m:t>h</m:t>
            </m:r>
          </m:e>
          <m:sub>
            <m:r>
              <m:rPr>
                <m:sty m:val="p"/>
              </m:rPr>
              <w:rPr>
                <w:rFonts w:ascii="Cambria Math" w:hAnsi="Cambria Math"/>
                <w:kern w:val="0"/>
              </w:rPr>
              <m:t>conv</m:t>
            </m:r>
          </m:sub>
        </m:sSub>
      </m:oMath>
      <w:r w:rsidRPr="00050717">
        <w:rPr>
          <w:kern w:val="0"/>
        </w:rPr>
        <w:t xml:space="preserve"> is the natural convection heat transfer coefficient of the ambient air.</w:t>
      </w:r>
    </w:p>
    <w:p w14:paraId="1B7480A5" w14:textId="6A85F174" w:rsidR="00050717" w:rsidRDefault="00401DD3" w:rsidP="00050717">
      <w:pPr>
        <w:pStyle w:val="BodyTextIndent"/>
        <w:ind w:firstLineChars="150" w:firstLine="300"/>
        <w:rPr>
          <w:kern w:val="0"/>
        </w:rPr>
      </w:pPr>
      <w:r>
        <w:rPr>
          <w:kern w:val="0"/>
        </w:rPr>
        <w:t>Due to the high efficiency of the phase change heat tran</w:t>
      </w:r>
      <w:r w:rsidR="0047039A">
        <w:rPr>
          <w:kern w:val="0"/>
        </w:rPr>
        <w:t>s</w:t>
      </w:r>
      <w:r>
        <w:rPr>
          <w:kern w:val="0"/>
        </w:rPr>
        <w:t>fer process, a</w:t>
      </w:r>
      <w:r w:rsidR="00654581" w:rsidRPr="00050717">
        <w:rPr>
          <w:kern w:val="0"/>
        </w:rPr>
        <w:t xml:space="preserve">t </w:t>
      </w:r>
      <w:r w:rsidR="00654581">
        <w:rPr>
          <w:kern w:val="0"/>
        </w:rPr>
        <w:t xml:space="preserve">a </w:t>
      </w:r>
      <w:r w:rsidR="00654581" w:rsidRPr="00050717">
        <w:rPr>
          <w:kern w:val="0"/>
        </w:rPr>
        <w:t>relative</w:t>
      </w:r>
      <w:r w:rsidR="00654581">
        <w:rPr>
          <w:kern w:val="0"/>
        </w:rPr>
        <w:t>ly</w:t>
      </w:r>
      <w:r w:rsidR="00654581" w:rsidRPr="00050717">
        <w:rPr>
          <w:kern w:val="0"/>
        </w:rPr>
        <w:t xml:space="preserve"> high</w:t>
      </w:r>
      <w:r>
        <w:rPr>
          <w:kern w:val="0"/>
        </w:rPr>
        <w:t xml:space="preserve"> substrate</w:t>
      </w:r>
      <w:r w:rsidR="00654581" w:rsidRPr="00050717">
        <w:rPr>
          <w:kern w:val="0"/>
        </w:rPr>
        <w:t xml:space="preserve"> temperature (</w:t>
      </w:r>
      <m:oMath>
        <m:sSub>
          <m:sSubPr>
            <m:ctrlPr>
              <w:rPr>
                <w:rFonts w:ascii="Cambria Math" w:hAnsi="Cambria Math"/>
                <w:i/>
                <w:iCs/>
                <w:kern w:val="0"/>
              </w:rPr>
            </m:ctrlPr>
          </m:sSubPr>
          <m:e>
            <m:r>
              <w:rPr>
                <w:rFonts w:ascii="Cambria Math" w:hAnsi="Cambria Math"/>
                <w:kern w:val="0"/>
              </w:rPr>
              <m:t>T</m:t>
            </m:r>
          </m:e>
          <m:sub>
            <m:r>
              <m:rPr>
                <m:sty m:val="p"/>
              </m:rPr>
              <w:rPr>
                <w:rFonts w:ascii="Cambria Math" w:hAnsi="Cambria Math"/>
                <w:kern w:val="0"/>
              </w:rPr>
              <m:t>s</m:t>
            </m:r>
          </m:sub>
        </m:sSub>
      </m:oMath>
      <w:r w:rsidR="00654581" w:rsidRPr="00050717">
        <w:rPr>
          <w:i/>
          <w:iCs/>
          <w:kern w:val="0"/>
        </w:rPr>
        <w:t xml:space="preserve"> </w:t>
      </w:r>
      <w:r w:rsidR="00654581" w:rsidRPr="00050717">
        <w:rPr>
          <w:kern w:val="0"/>
        </w:rPr>
        <w:t>&gt; 40°C)</w:t>
      </w:r>
      <w:r w:rsidR="00654581">
        <w:rPr>
          <w:kern w:val="0"/>
        </w:rPr>
        <w:t>, evaporation-induced heat transfer</w:t>
      </w:r>
      <w:r>
        <w:rPr>
          <w:kern w:val="0"/>
        </w:rPr>
        <w:t xml:space="preserve"> rate</w:t>
      </w:r>
      <w:r w:rsidR="00654581" w:rsidRPr="00050717">
        <w:rPr>
          <w:kern w:val="0"/>
        </w:rPr>
        <w:t xml:space="preserve"> </w:t>
      </w: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evap</m:t>
            </m:r>
          </m:sub>
        </m:sSub>
      </m:oMath>
      <w:r w:rsidR="00050717" w:rsidRPr="00050717">
        <w:rPr>
          <w:kern w:val="0"/>
        </w:rPr>
        <w:t xml:space="preserve"> </w:t>
      </w:r>
      <w:r>
        <w:rPr>
          <w:kern w:val="0"/>
        </w:rPr>
        <w:t xml:space="preserve">is dominant </w:t>
      </w:r>
      <w:r w:rsidR="00654581">
        <w:rPr>
          <w:kern w:val="0"/>
        </w:rPr>
        <w:t xml:space="preserve">over the </w:t>
      </w:r>
      <w:r w:rsidR="00050717" w:rsidRPr="00050717">
        <w:rPr>
          <w:kern w:val="0"/>
        </w:rPr>
        <w:t>other three types of heat transfer</w:t>
      </w:r>
      <w:r>
        <w:rPr>
          <w:kern w:val="0"/>
        </w:rPr>
        <w:t xml:space="preserve"> rate</w:t>
      </w:r>
      <w:r w:rsidR="00050717" w:rsidRPr="00050717">
        <w:rPr>
          <w:kern w:val="0"/>
        </w:rPr>
        <w:t xml:space="preserve"> [</w:t>
      </w:r>
      <w:r w:rsidR="001F603C">
        <w:rPr>
          <w:kern w:val="0"/>
        </w:rPr>
        <w:t>5</w:t>
      </w:r>
      <w:r w:rsidR="00050717" w:rsidRPr="00050717">
        <w:rPr>
          <w:kern w:val="0"/>
        </w:rPr>
        <w:t>]. Thus</w:t>
      </w:r>
      <w:r w:rsidR="00FD0873">
        <w:rPr>
          <w:kern w:val="0"/>
        </w:rPr>
        <w:t>,</w:t>
      </w:r>
      <w:r w:rsidR="00050717" w:rsidRPr="00050717">
        <w:rPr>
          <w:kern w:val="0"/>
        </w:rPr>
        <w:t xml:space="preserve"> the </w:t>
      </w:r>
      <w:r w:rsidR="00654581">
        <w:rPr>
          <w:kern w:val="0"/>
        </w:rPr>
        <w:t xml:space="preserve">overall </w:t>
      </w:r>
      <w:r w:rsidR="00050717" w:rsidRPr="00050717">
        <w:rPr>
          <w:kern w:val="0"/>
        </w:rPr>
        <w:t>heat transfer</w:t>
      </w:r>
      <w:r w:rsidR="00075D17">
        <w:rPr>
          <w:kern w:val="0"/>
        </w:rPr>
        <w:t xml:space="preserve"> rate</w:t>
      </w:r>
      <w:r w:rsidR="00050717" w:rsidRPr="00050717">
        <w:rPr>
          <w:kern w:val="0"/>
        </w:rPr>
        <w:t xml:space="preserve"> from the substrate to the water droplet </w:t>
      </w:r>
      <w:r w:rsidR="00654581">
        <w:rPr>
          <w:kern w:val="0"/>
        </w:rPr>
        <w:t>c</w:t>
      </w:r>
      <w:r>
        <w:rPr>
          <w:kern w:val="0"/>
        </w:rPr>
        <w:t>an</w:t>
      </w:r>
      <w:r w:rsidR="00654581">
        <w:rPr>
          <w:kern w:val="0"/>
        </w:rPr>
        <w:t xml:space="preserve"> be estimated as</w:t>
      </w:r>
      <w:r w:rsidR="00050717" w:rsidRPr="00050717">
        <w:rPr>
          <w:kern w:val="0"/>
        </w:rPr>
        <w:t xml:space="preserve"> the heat released </w:t>
      </w:r>
      <w:r w:rsidR="00654581">
        <w:rPr>
          <w:kern w:val="0"/>
        </w:rPr>
        <w:t xml:space="preserve">from droplet </w:t>
      </w:r>
      <w:r w:rsidR="00050717" w:rsidRPr="00050717">
        <w:rPr>
          <w:kern w:val="0"/>
        </w:rPr>
        <w:t>to the ambient air</w:t>
      </w:r>
      <w:r>
        <w:rPr>
          <w:kern w:val="0"/>
        </w:rPr>
        <w:t>. The energy balance equation can be rewritten as:</w:t>
      </w:r>
    </w:p>
    <w:p w14:paraId="4D7A9E09" w14:textId="0FC00AB7" w:rsidR="00DE6115" w:rsidRDefault="005D1401" w:rsidP="00DE6115">
      <w:pPr>
        <w:pStyle w:val="BodyTextIndent"/>
        <w:ind w:firstLine="0"/>
        <w:rPr>
          <w:kern w:val="0"/>
        </w:rPr>
      </w:pPr>
      <m:oMath>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s</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q</m:t>
            </m:r>
          </m:e>
          <m:sub>
            <m:r>
              <m:rPr>
                <m:sty m:val="p"/>
              </m:rPr>
              <w:rPr>
                <w:rFonts w:ascii="Cambria Math" w:hAnsi="Cambria Math"/>
                <w:kern w:val="0"/>
              </w:rPr>
              <m:t>evap</m:t>
            </m:r>
          </m:sub>
        </m:sSub>
      </m:oMath>
      <w:r w:rsidR="00DE6115" w:rsidRPr="00DE6115">
        <w:rPr>
          <w:kern w:val="0"/>
        </w:rPr>
        <w:t xml:space="preserve">     </w:t>
      </w:r>
      <w:r w:rsidR="00DE6115" w:rsidRPr="00DE6115">
        <w:rPr>
          <w:kern w:val="0"/>
        </w:rPr>
        <w:tab/>
      </w:r>
      <w:r w:rsidR="00DE6115" w:rsidRPr="00DE6115">
        <w:rPr>
          <w:kern w:val="0"/>
        </w:rPr>
        <w:tab/>
        <w:t xml:space="preserve">  </w:t>
      </w:r>
      <w:r w:rsidR="00DE6115" w:rsidRPr="00DE6115">
        <w:rPr>
          <w:kern w:val="0"/>
        </w:rPr>
        <w:tab/>
      </w:r>
      <w:r w:rsidR="00DE6115" w:rsidRPr="00DE6115">
        <w:rPr>
          <w:kern w:val="0"/>
        </w:rPr>
        <w:tab/>
      </w:r>
      <w:r w:rsidR="00DE6115" w:rsidRPr="00DE6115">
        <w:rPr>
          <w:kern w:val="0"/>
        </w:rPr>
        <w:tab/>
      </w:r>
      <w:r w:rsidR="00DE6115">
        <w:rPr>
          <w:kern w:val="0"/>
        </w:rPr>
        <w:t xml:space="preserve">     </w:t>
      </w:r>
      <w:r w:rsidR="00DE6115" w:rsidRPr="00DE6115">
        <w:rPr>
          <w:kern w:val="0"/>
        </w:rPr>
        <w:t>(6)</w:t>
      </w:r>
    </w:p>
    <w:p w14:paraId="23FC4252" w14:textId="2C6EA47F" w:rsidR="00401DD3" w:rsidRPr="00DE6115" w:rsidRDefault="00401DD3" w:rsidP="00401DD3">
      <w:pPr>
        <w:pStyle w:val="BodyTextIndent"/>
        <w:spacing w:after="60"/>
        <w:rPr>
          <w:iCs/>
          <w:kern w:val="0"/>
        </w:rPr>
      </w:pPr>
      <w:r>
        <w:rPr>
          <w:iCs/>
          <w:kern w:val="0"/>
        </w:rPr>
        <w:t>In general, h</w:t>
      </w:r>
      <w:r w:rsidRPr="00DE6115">
        <w:rPr>
          <w:iCs/>
          <w:kern w:val="0"/>
        </w:rPr>
        <w:t>eat</w:t>
      </w:r>
      <w:r w:rsidR="00347899">
        <w:rPr>
          <w:iCs/>
          <w:kern w:val="0"/>
        </w:rPr>
        <w:t xml:space="preserve"> will</w:t>
      </w:r>
      <w:r w:rsidRPr="00DE6115">
        <w:rPr>
          <w:iCs/>
          <w:kern w:val="0"/>
        </w:rPr>
        <w:t xml:space="preserve"> transfer</w:t>
      </w:r>
      <w:r w:rsidR="00347899">
        <w:rPr>
          <w:iCs/>
          <w:kern w:val="0"/>
        </w:rPr>
        <w:t xml:space="preserve"> through both</w:t>
      </w:r>
      <w:r w:rsidRPr="00DE6115">
        <w:rPr>
          <w:iCs/>
          <w:kern w:val="0"/>
        </w:rPr>
        <w:t xml:space="preserve"> the</w:t>
      </w:r>
      <w:r w:rsidR="00347899">
        <w:rPr>
          <w:iCs/>
          <w:kern w:val="0"/>
        </w:rPr>
        <w:t xml:space="preserve"> micropillars and the </w:t>
      </w:r>
      <w:r w:rsidR="00075D17">
        <w:rPr>
          <w:iCs/>
          <w:kern w:val="0"/>
        </w:rPr>
        <w:t>air/</w:t>
      </w:r>
      <w:r w:rsidR="00347899">
        <w:rPr>
          <w:iCs/>
          <w:kern w:val="0"/>
        </w:rPr>
        <w:t>vapor cavities</w:t>
      </w:r>
      <w:r w:rsidRPr="00DE6115">
        <w:rPr>
          <w:iCs/>
          <w:kern w:val="0"/>
        </w:rPr>
        <w:t xml:space="preserve"> </w:t>
      </w:r>
      <w:r w:rsidR="00347899">
        <w:rPr>
          <w:iCs/>
          <w:kern w:val="0"/>
        </w:rPr>
        <w:t xml:space="preserve">from the </w:t>
      </w:r>
      <w:r w:rsidRPr="00DE6115">
        <w:rPr>
          <w:iCs/>
          <w:kern w:val="0"/>
        </w:rPr>
        <w:t xml:space="preserve">substrate to the </w:t>
      </w:r>
      <w:r w:rsidR="00347899">
        <w:rPr>
          <w:iCs/>
          <w:kern w:val="0"/>
        </w:rPr>
        <w:t>droplet base</w:t>
      </w:r>
      <w:r>
        <w:rPr>
          <w:iCs/>
          <w:kern w:val="0"/>
        </w:rPr>
        <w:t>. However, the</w:t>
      </w:r>
      <w:r w:rsidRPr="00DE6115">
        <w:rPr>
          <w:iCs/>
          <w:kern w:val="0"/>
        </w:rPr>
        <w:t xml:space="preserve"> thermal resistance of the </w:t>
      </w:r>
      <w:r w:rsidR="00347899">
        <w:rPr>
          <w:iCs/>
          <w:kern w:val="0"/>
        </w:rPr>
        <w:t xml:space="preserve">water </w:t>
      </w:r>
      <w:r w:rsidRPr="00DE6115">
        <w:rPr>
          <w:iCs/>
          <w:kern w:val="0"/>
        </w:rPr>
        <w:t xml:space="preserve">vapor is much larger than that of the silicon </w:t>
      </w:r>
      <w:r w:rsidR="00347899">
        <w:rPr>
          <w:iCs/>
          <w:kern w:val="0"/>
        </w:rPr>
        <w:t>micro</w:t>
      </w:r>
      <w:r w:rsidRPr="00DE6115">
        <w:rPr>
          <w:iCs/>
          <w:kern w:val="0"/>
        </w:rPr>
        <w:t>pillars</w:t>
      </w:r>
      <w:r>
        <w:rPr>
          <w:iCs/>
          <w:kern w:val="0"/>
        </w:rPr>
        <w:t xml:space="preserve"> due to</w:t>
      </w:r>
      <w:r w:rsidRPr="00DE6115">
        <w:rPr>
          <w:iCs/>
          <w:kern w:val="0"/>
        </w:rPr>
        <w:t xml:space="preserve"> the </w:t>
      </w:r>
      <w:r>
        <w:rPr>
          <w:iCs/>
          <w:kern w:val="0"/>
        </w:rPr>
        <w:t xml:space="preserve">significant ratio between the </w:t>
      </w:r>
      <w:r w:rsidRPr="00DE6115">
        <w:rPr>
          <w:iCs/>
          <w:kern w:val="0"/>
        </w:rPr>
        <w:t>thermal conductivity of silicon pillars</w:t>
      </w:r>
      <w:r w:rsidRPr="00DE6115">
        <w:rPr>
          <w:i/>
          <w:kern w:val="0"/>
        </w:rPr>
        <w:t xml:space="preserve"> </w:t>
      </w:r>
      <w:r w:rsidRPr="00DE6115">
        <w:rPr>
          <w:iCs/>
          <w:kern w:val="0"/>
        </w:rPr>
        <w:t>(100 Wm</w:t>
      </w:r>
      <w:r w:rsidRPr="00DE6115">
        <w:rPr>
          <w:iCs/>
          <w:kern w:val="0"/>
        </w:rPr>
        <w:softHyphen/>
      </w:r>
      <w:r w:rsidRPr="00DE6115">
        <w:rPr>
          <w:iCs/>
          <w:kern w:val="0"/>
          <w:vertAlign w:val="superscript"/>
        </w:rPr>
        <w:t>-1</w:t>
      </w:r>
      <w:r w:rsidRPr="00DE6115">
        <w:rPr>
          <w:iCs/>
          <w:kern w:val="0"/>
        </w:rPr>
        <w:t>K</w:t>
      </w:r>
      <w:r w:rsidRPr="00DE6115">
        <w:rPr>
          <w:iCs/>
          <w:kern w:val="0"/>
          <w:vertAlign w:val="superscript"/>
        </w:rPr>
        <w:t>-1</w:t>
      </w:r>
      <w:r w:rsidRPr="00DE6115">
        <w:rPr>
          <w:iCs/>
          <w:kern w:val="0"/>
        </w:rPr>
        <w:t>)</w:t>
      </w:r>
      <w:r>
        <w:rPr>
          <w:iCs/>
          <w:kern w:val="0"/>
        </w:rPr>
        <w:t xml:space="preserve"> [15] [16]</w:t>
      </w:r>
      <w:r w:rsidRPr="00DE6115">
        <w:rPr>
          <w:iCs/>
          <w:kern w:val="0"/>
        </w:rPr>
        <w:t xml:space="preserve"> and water vapor (0.025 Wm</w:t>
      </w:r>
      <w:r w:rsidRPr="00DE6115">
        <w:rPr>
          <w:iCs/>
          <w:kern w:val="0"/>
        </w:rPr>
        <w:softHyphen/>
      </w:r>
      <w:r w:rsidRPr="00DE6115">
        <w:rPr>
          <w:iCs/>
          <w:kern w:val="0"/>
          <w:vertAlign w:val="superscript"/>
        </w:rPr>
        <w:t>-1</w:t>
      </w:r>
      <w:r w:rsidRPr="00DE6115">
        <w:rPr>
          <w:iCs/>
          <w:kern w:val="0"/>
        </w:rPr>
        <w:t>K</w:t>
      </w:r>
      <w:r w:rsidRPr="00DE6115">
        <w:rPr>
          <w:iCs/>
          <w:kern w:val="0"/>
          <w:vertAlign w:val="superscript"/>
        </w:rPr>
        <w:t>-1</w:t>
      </w:r>
      <w:r w:rsidRPr="00DE6115">
        <w:rPr>
          <w:iCs/>
          <w:kern w:val="0"/>
        </w:rPr>
        <w:t>)</w:t>
      </w:r>
      <w:r>
        <w:rPr>
          <w:iCs/>
          <w:kern w:val="0"/>
        </w:rPr>
        <w:t xml:space="preserve"> [17].</w:t>
      </w:r>
      <w:r w:rsidRPr="00DE6115">
        <w:rPr>
          <w:iCs/>
          <w:kern w:val="0"/>
        </w:rPr>
        <w:t xml:space="preserve"> </w:t>
      </w:r>
      <w:r>
        <w:rPr>
          <w:iCs/>
          <w:kern w:val="0"/>
        </w:rPr>
        <w:t>Therefore</w:t>
      </w:r>
      <w:r w:rsidRPr="00DE6115">
        <w:rPr>
          <w:iCs/>
          <w:kern w:val="0"/>
        </w:rPr>
        <w:t xml:space="preserve">, </w:t>
      </w:r>
      <w:r>
        <w:rPr>
          <w:iCs/>
          <w:kern w:val="0"/>
        </w:rPr>
        <w:t>it is reasonable to assume th</w:t>
      </w:r>
      <w:r w:rsidR="00075D17">
        <w:rPr>
          <w:iCs/>
          <w:kern w:val="0"/>
        </w:rPr>
        <w:t>at</w:t>
      </w:r>
      <w:r>
        <w:rPr>
          <w:iCs/>
          <w:kern w:val="0"/>
        </w:rPr>
        <w:t xml:space="preserve"> </w:t>
      </w:r>
      <w:r w:rsidRPr="00DE6115">
        <w:rPr>
          <w:iCs/>
          <w:kern w:val="0"/>
        </w:rPr>
        <w:t xml:space="preserve">heat primarily conducts </w:t>
      </w:r>
      <w:r w:rsidRPr="00DE6115">
        <w:rPr>
          <w:iCs/>
          <w:kern w:val="0"/>
        </w:rPr>
        <w:t xml:space="preserve">from the </w:t>
      </w:r>
      <w:r w:rsidR="00347899">
        <w:rPr>
          <w:iCs/>
          <w:kern w:val="0"/>
        </w:rPr>
        <w:t>micro</w:t>
      </w:r>
      <w:r w:rsidRPr="00DE6115">
        <w:rPr>
          <w:iCs/>
          <w:kern w:val="0"/>
        </w:rPr>
        <w:t xml:space="preserve">pillar to the water droplet </w:t>
      </w:r>
      <w:r>
        <w:rPr>
          <w:iCs/>
          <w:kern w:val="0"/>
        </w:rPr>
        <w:t>whereas the</w:t>
      </w:r>
      <w:r w:rsidRPr="00DE6115">
        <w:rPr>
          <w:iCs/>
          <w:kern w:val="0"/>
        </w:rPr>
        <w:t xml:space="preserve"> vapor</w:t>
      </w:r>
      <w:r>
        <w:rPr>
          <w:iCs/>
          <w:kern w:val="0"/>
        </w:rPr>
        <w:t>-solid interface of</w:t>
      </w:r>
      <w:r w:rsidRPr="00DE6115">
        <w:rPr>
          <w:iCs/>
          <w:kern w:val="0"/>
        </w:rPr>
        <w:t xml:space="preserve"> cavities</w:t>
      </w:r>
      <w:r>
        <w:rPr>
          <w:iCs/>
          <w:kern w:val="0"/>
        </w:rPr>
        <w:t xml:space="preserve"> boundary</w:t>
      </w:r>
      <w:r w:rsidRPr="00DE6115">
        <w:rPr>
          <w:iCs/>
          <w:kern w:val="0"/>
        </w:rPr>
        <w:t xml:space="preserve"> can be regarded as adiabatic. </w:t>
      </w:r>
    </w:p>
    <w:p w14:paraId="5567C0C2" w14:textId="77777777" w:rsidR="00401DD3" w:rsidRPr="00DE6115" w:rsidRDefault="00401DD3" w:rsidP="00DE6115">
      <w:pPr>
        <w:pStyle w:val="BodyTextIndent"/>
        <w:ind w:firstLine="0"/>
        <w:rPr>
          <w:kern w:val="0"/>
        </w:rPr>
      </w:pPr>
    </w:p>
    <w:p w14:paraId="2CA19269" w14:textId="25937786" w:rsidR="00DE6115" w:rsidRDefault="00401DD3" w:rsidP="00A94F64">
      <w:pPr>
        <w:pStyle w:val="BodyTextIndent"/>
        <w:ind w:firstLine="0"/>
        <w:jc w:val="center"/>
        <w:rPr>
          <w:kern w:val="0"/>
        </w:rPr>
      </w:pPr>
      <w:r>
        <w:rPr>
          <w:noProof/>
          <w:kern w:val="0"/>
        </w:rPr>
        <w:drawing>
          <wp:inline distT="0" distB="0" distL="0" distR="0" wp14:anchorId="4B8001E7" wp14:editId="2F404721">
            <wp:extent cx="3209925" cy="185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5252" cy="1857798"/>
                    </a:xfrm>
                    <a:prstGeom prst="rect">
                      <a:avLst/>
                    </a:prstGeom>
                    <a:noFill/>
                  </pic:spPr>
                </pic:pic>
              </a:graphicData>
            </a:graphic>
          </wp:inline>
        </w:drawing>
      </w:r>
    </w:p>
    <w:p w14:paraId="34648392" w14:textId="614227B7" w:rsidR="00DE6115" w:rsidRPr="00050717" w:rsidRDefault="00DE6115" w:rsidP="00A94F64">
      <w:pPr>
        <w:pStyle w:val="BodyTextIndent"/>
        <w:spacing w:after="60"/>
        <w:ind w:firstLine="0"/>
        <w:rPr>
          <w:kern w:val="0"/>
        </w:rPr>
      </w:pPr>
      <w:r>
        <w:rPr>
          <w:rFonts w:ascii="Arial" w:hAnsi="Arial" w:cs="Arial"/>
          <w:b/>
          <w:kern w:val="0"/>
        </w:rPr>
        <w:t>FIGURE</w:t>
      </w:r>
      <w:r w:rsidRPr="0030254D">
        <w:rPr>
          <w:rFonts w:ascii="Arial" w:hAnsi="Arial" w:cs="Arial"/>
          <w:b/>
          <w:kern w:val="0"/>
        </w:rPr>
        <w:t xml:space="preserve"> </w:t>
      </w:r>
      <w:r>
        <w:rPr>
          <w:rFonts w:ascii="Arial" w:hAnsi="Arial" w:cs="Arial"/>
          <w:b/>
          <w:kern w:val="0"/>
        </w:rPr>
        <w:t>5:</w:t>
      </w:r>
      <w:r w:rsidR="00401DD3">
        <w:rPr>
          <w:rFonts w:ascii="Arial" w:hAnsi="Arial" w:cs="Arial"/>
          <w:b/>
          <w:kern w:val="0"/>
        </w:rPr>
        <w:t xml:space="preserve"> </w:t>
      </w:r>
      <w:r w:rsidR="00401DD3" w:rsidRPr="00401DD3">
        <w:rPr>
          <w:iCs/>
          <w:kern w:val="2"/>
          <w:sz w:val="18"/>
          <w:lang w:eastAsia="zh-CN"/>
        </w:rPr>
        <w:t>(a) DIAGRAM OF EVAPORATION FROM DROPLET CAP SURFACE AND BASE SURFACE.</w:t>
      </w:r>
      <w:r w:rsidR="00401DD3">
        <w:rPr>
          <w:iCs/>
          <w:kern w:val="2"/>
          <w:sz w:val="18"/>
          <w:lang w:eastAsia="zh-CN"/>
        </w:rPr>
        <w:t xml:space="preserve"> </w:t>
      </w:r>
      <w:proofErr w:type="gramStart"/>
      <w:r w:rsidR="00401DD3" w:rsidRPr="00401DD3">
        <w:rPr>
          <w:iCs/>
          <w:kern w:val="2"/>
          <w:sz w:val="18"/>
          <w:lang w:eastAsia="zh-CN"/>
        </w:rPr>
        <w:t>(</w:t>
      </w:r>
      <w:proofErr w:type="gramEnd"/>
      <w:r w:rsidR="00401DD3" w:rsidRPr="00401DD3">
        <w:rPr>
          <w:iCs/>
          <w:kern w:val="2"/>
          <w:sz w:val="18"/>
          <w:lang w:eastAsia="zh-CN"/>
        </w:rPr>
        <w:t xml:space="preserve">b) </w:t>
      </w:r>
      <w:r w:rsidRPr="00DE6115">
        <w:rPr>
          <w:iCs/>
          <w:kern w:val="0"/>
          <w:sz w:val="18"/>
          <w:szCs w:val="18"/>
        </w:rPr>
        <w:t>DIAGRAM OF HEAT TRANSFER PROCESS FROM MICROPILLAR TO WATER DROPLET</w:t>
      </w:r>
    </w:p>
    <w:p w14:paraId="703C183A" w14:textId="113CD9D9" w:rsidR="00DE6115" w:rsidRDefault="00DE6115" w:rsidP="00347899">
      <w:pPr>
        <w:pStyle w:val="BodyTextIndent"/>
        <w:rPr>
          <w:iCs/>
          <w:kern w:val="0"/>
        </w:rPr>
      </w:pPr>
      <w:r w:rsidRPr="00DE6115">
        <w:rPr>
          <w:iCs/>
          <w:kern w:val="0"/>
        </w:rPr>
        <w:t xml:space="preserve">Considering the periodicity of the </w:t>
      </w:r>
      <w:r w:rsidR="00347899">
        <w:rPr>
          <w:iCs/>
          <w:kern w:val="0"/>
        </w:rPr>
        <w:t>micro</w:t>
      </w:r>
      <w:r w:rsidRPr="00DE6115">
        <w:rPr>
          <w:iCs/>
          <w:kern w:val="0"/>
        </w:rPr>
        <w:t xml:space="preserve">pillar arrays, </w:t>
      </w:r>
      <w:r w:rsidR="00347899">
        <w:rPr>
          <w:iCs/>
          <w:kern w:val="0"/>
        </w:rPr>
        <w:t xml:space="preserve">the heat transfer process in </w:t>
      </w:r>
      <w:proofErr w:type="gramStart"/>
      <w:r w:rsidR="00347899">
        <w:rPr>
          <w:iCs/>
          <w:kern w:val="0"/>
        </w:rPr>
        <w:t>one unit</w:t>
      </w:r>
      <w:proofErr w:type="gramEnd"/>
      <w:r w:rsidR="00347899">
        <w:rPr>
          <w:iCs/>
          <w:kern w:val="0"/>
        </w:rPr>
        <w:t xml:space="preserve"> micropillar cell can represent the characteristic of heat transfer between the substrate and droplet. Thus, </w:t>
      </w:r>
      <w:r w:rsidRPr="00DE6115">
        <w:rPr>
          <w:iCs/>
          <w:kern w:val="0"/>
        </w:rPr>
        <w:t>we can focus on one unit cell of the pillar array consisting of one pillar and one vapor cavity as shown in Fig. 5</w:t>
      </w:r>
      <w:r w:rsidR="00347899">
        <w:rPr>
          <w:iCs/>
          <w:kern w:val="0"/>
        </w:rPr>
        <w:t xml:space="preserve"> (b)</w:t>
      </w:r>
      <w:r w:rsidRPr="00DE6115">
        <w:rPr>
          <w:iCs/>
          <w:kern w:val="0"/>
        </w:rPr>
        <w:t>. As</w:t>
      </w:r>
      <w:r w:rsidR="00347899">
        <w:rPr>
          <w:iCs/>
          <w:kern w:val="0"/>
        </w:rPr>
        <w:t xml:space="preserve"> is</w:t>
      </w:r>
      <w:r w:rsidRPr="00DE6115">
        <w:rPr>
          <w:iCs/>
          <w:kern w:val="0"/>
        </w:rPr>
        <w:t xml:space="preserve"> mention</w:t>
      </w:r>
      <w:r w:rsidR="00347899">
        <w:rPr>
          <w:iCs/>
          <w:kern w:val="0"/>
        </w:rPr>
        <w:t>ed</w:t>
      </w:r>
      <w:r w:rsidRPr="00DE6115">
        <w:rPr>
          <w:iCs/>
          <w:kern w:val="0"/>
        </w:rPr>
        <w:t xml:space="preserve"> before, heat transfer</w:t>
      </w:r>
      <w:r w:rsidR="00347899">
        <w:rPr>
          <w:iCs/>
          <w:kern w:val="0"/>
        </w:rPr>
        <w:t xml:space="preserve"> rate</w:t>
      </w:r>
      <w:r w:rsidRPr="00DE6115">
        <w:rPr>
          <w:iCs/>
          <w:kern w:val="0"/>
        </w:rPr>
        <w:t xml:space="preserve"> from the substrate</w:t>
      </w:r>
      <w:r w:rsidR="00347899">
        <w:rPr>
          <w:iCs/>
          <w:kern w:val="0"/>
        </w:rPr>
        <w:t xml:space="preserve"> to the droplet can be estimated by the evaporation rate. </w:t>
      </w:r>
      <w:r w:rsidR="005C535D">
        <w:rPr>
          <w:iCs/>
          <w:kern w:val="0"/>
        </w:rPr>
        <w:t>Thus</w:t>
      </w:r>
      <w:r w:rsidR="00FD0873">
        <w:rPr>
          <w:iCs/>
          <w:kern w:val="0"/>
        </w:rPr>
        <w:t>,</w:t>
      </w:r>
      <w:r w:rsidR="005C535D">
        <w:rPr>
          <w:iCs/>
          <w:kern w:val="0"/>
        </w:rPr>
        <w:t xml:space="preserve"> w</w:t>
      </w:r>
      <w:r w:rsidRPr="00DE6115">
        <w:rPr>
          <w:iCs/>
          <w:kern w:val="0"/>
        </w:rPr>
        <w:t xml:space="preserve">e can calculate the substrate heat flux </w:t>
      </w:r>
      <w:r w:rsidR="005C535D">
        <w:rPr>
          <w:iCs/>
          <w:kern w:val="0"/>
        </w:rPr>
        <w:t>by obtaining</w:t>
      </w:r>
      <w:r w:rsidR="005C535D" w:rsidRPr="00DE6115">
        <w:rPr>
          <w:iCs/>
          <w:kern w:val="0"/>
        </w:rPr>
        <w:t xml:space="preserve"> </w:t>
      </w:r>
      <w:r w:rsidRPr="00DE6115">
        <w:rPr>
          <w:iCs/>
          <w:kern w:val="0"/>
        </w:rPr>
        <w:t xml:space="preserve">the evaporation flux of the water droplet </w:t>
      </w:r>
      <w:r w:rsidR="005C535D">
        <w:rPr>
          <w:iCs/>
          <w:kern w:val="0"/>
        </w:rPr>
        <w:t xml:space="preserve">based on </w:t>
      </w:r>
      <w:r w:rsidRPr="00DE6115">
        <w:rPr>
          <w:iCs/>
          <w:kern w:val="0"/>
        </w:rPr>
        <w:t>the decreas</w:t>
      </w:r>
      <w:r w:rsidR="005C535D">
        <w:rPr>
          <w:iCs/>
          <w:kern w:val="0"/>
        </w:rPr>
        <w:t xml:space="preserve">ing </w:t>
      </w:r>
      <w:r w:rsidRPr="00DE6115">
        <w:rPr>
          <w:iCs/>
          <w:kern w:val="0"/>
        </w:rPr>
        <w:t xml:space="preserve">droplet volume (Eq. 5). We assume the heat flux is uniform from the substrate. Thus, heat flux </w:t>
      </w:r>
      <w:r w:rsidR="005C535D">
        <w:rPr>
          <w:iCs/>
          <w:kern w:val="0"/>
        </w:rPr>
        <w:t>across</w:t>
      </w:r>
      <w:r w:rsidR="005C535D" w:rsidRPr="00DE6115">
        <w:rPr>
          <w:iCs/>
          <w:kern w:val="0"/>
        </w:rPr>
        <w:t xml:space="preserve"> </w:t>
      </w:r>
      <w:r w:rsidRPr="00DE6115">
        <w:rPr>
          <w:iCs/>
          <w:kern w:val="0"/>
        </w:rPr>
        <w:t>one unit cell</w:t>
      </w:r>
      <w:r w:rsidR="005C535D">
        <w:rPr>
          <w:iCs/>
          <w:kern w:val="0"/>
        </w:rPr>
        <w:t xml:space="preserve"> could be calculated as</w:t>
      </w:r>
      <w:r w:rsidRPr="00DE6115">
        <w:rPr>
          <w:iCs/>
          <w:kern w:val="0"/>
        </w:rPr>
        <w:t>:</w:t>
      </w:r>
    </w:p>
    <w:p w14:paraId="1D9C7CC3" w14:textId="6BB1FBE4" w:rsidR="00DE6115" w:rsidRPr="00DE6115" w:rsidRDefault="005D1401" w:rsidP="00386700">
      <w:pPr>
        <w:pStyle w:val="BodyTextIndent"/>
        <w:spacing w:before="60" w:after="60"/>
        <w:ind w:firstLine="0"/>
        <w:rPr>
          <w:iCs/>
          <w:kern w:val="0"/>
        </w:rPr>
      </w:pPr>
      <m:oMath>
        <m:sSub>
          <m:sSubPr>
            <m:ctrlPr>
              <w:rPr>
                <w:rFonts w:ascii="Cambria Math" w:hAnsi="Cambria Math"/>
                <w:i/>
                <w:iCs/>
                <w:kern w:val="0"/>
              </w:rPr>
            </m:ctrlPr>
          </m:sSubPr>
          <m:e>
            <m:r>
              <w:rPr>
                <w:rFonts w:ascii="Cambria Math" w:hAnsi="Cambria Math"/>
                <w:kern w:val="0"/>
              </w:rPr>
              <m:t>q</m:t>
            </m:r>
          </m:e>
          <m:sub>
            <m:r>
              <m:rPr>
                <m:sty m:val="p"/>
              </m:rPr>
              <w:rPr>
                <w:rFonts w:ascii="Cambria Math" w:hAnsi="Cambria Math"/>
                <w:kern w:val="0"/>
              </w:rPr>
              <m:t>p</m:t>
            </m:r>
          </m:sub>
        </m:sSub>
        <m:r>
          <w:rPr>
            <w:rFonts w:ascii="Cambria Math" w:hAnsi="Cambria Math"/>
            <w:kern w:val="0"/>
          </w:rPr>
          <m:t>=</m:t>
        </m:r>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q</m:t>
                </m:r>
              </m:e>
              <m:sub>
                <m:r>
                  <m:rPr>
                    <m:sty m:val="p"/>
                  </m:rPr>
                  <w:rPr>
                    <w:rFonts w:ascii="Cambria Math" w:hAnsi="Cambria Math"/>
                    <w:kern w:val="0"/>
                  </w:rPr>
                  <m:t>s</m:t>
                </m:r>
              </m:sub>
            </m:sSub>
          </m:num>
          <m:den>
            <m:r>
              <w:rPr>
                <w:rFonts w:ascii="Cambria Math" w:hAnsi="Cambria Math"/>
                <w:kern w:val="0"/>
              </w:rPr>
              <m:t>N</m:t>
            </m:r>
          </m:den>
        </m:f>
      </m:oMath>
      <w:r w:rsidR="00DE6115" w:rsidRPr="00DE6115">
        <w:rPr>
          <w:rFonts w:hint="eastAsia"/>
          <w:iCs/>
          <w:kern w:val="0"/>
        </w:rPr>
        <w:t xml:space="preserve"> </w:t>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Pr>
          <w:iCs/>
          <w:kern w:val="0"/>
        </w:rPr>
        <w:t xml:space="preserve">     </w:t>
      </w:r>
      <w:r w:rsidR="00DE6115" w:rsidRPr="00DE6115">
        <w:rPr>
          <w:iCs/>
          <w:kern w:val="0"/>
        </w:rPr>
        <w:t>(7)</w:t>
      </w:r>
    </w:p>
    <w:p w14:paraId="7B657D03" w14:textId="76DA4443" w:rsidR="00DE6115" w:rsidRPr="00DE6115" w:rsidRDefault="00DE6115" w:rsidP="00DE6115">
      <w:pPr>
        <w:pStyle w:val="BodyTextIndent"/>
        <w:ind w:firstLine="0"/>
        <w:rPr>
          <w:iCs/>
          <w:kern w:val="0"/>
        </w:rPr>
      </w:pPr>
      <w:r w:rsidRPr="00DE6115">
        <w:rPr>
          <w:iCs/>
          <w:kern w:val="0"/>
        </w:rPr>
        <w:t xml:space="preserve">where </w:t>
      </w:r>
      <w:r w:rsidRPr="00DE6115">
        <w:rPr>
          <w:i/>
          <w:iCs/>
          <w:kern w:val="0"/>
        </w:rPr>
        <w:t>N</w:t>
      </w:r>
      <w:r w:rsidRPr="00DE6115">
        <w:rPr>
          <w:iCs/>
          <w:kern w:val="0"/>
        </w:rPr>
        <w:t xml:space="preserve"> is the number of the micropillar underneath the droplet</w:t>
      </w:r>
      <w:r w:rsidR="00347899">
        <w:rPr>
          <w:iCs/>
          <w:kern w:val="0"/>
        </w:rPr>
        <w:t xml:space="preserve"> which can be calculated by the ratio of the droplet apparent contact area and unit cell area</w:t>
      </w:r>
      <w:r w:rsidRPr="00DE6115">
        <w:rPr>
          <w:iCs/>
          <w:kern w:val="0"/>
        </w:rPr>
        <w:t>.</w:t>
      </w:r>
    </w:p>
    <w:p w14:paraId="2D8DB21F" w14:textId="73738BF3" w:rsidR="00DE6115" w:rsidRPr="00DE6115" w:rsidRDefault="00DE6115" w:rsidP="004A3EB1">
      <w:pPr>
        <w:pStyle w:val="BodyTextIndent"/>
        <w:ind w:firstLineChars="180"/>
        <w:rPr>
          <w:iCs/>
          <w:kern w:val="0"/>
        </w:rPr>
      </w:pPr>
      <w:r w:rsidRPr="00DE6115">
        <w:rPr>
          <w:iCs/>
          <w:kern w:val="0"/>
        </w:rPr>
        <w:t xml:space="preserve">The thermal resistance of the silicon substrate per unit cell </w:t>
      </w:r>
      <w:r w:rsidR="005C535D">
        <w:rPr>
          <w:iCs/>
          <w:kern w:val="0"/>
        </w:rPr>
        <w:t>could be calculated</w:t>
      </w:r>
      <w:r w:rsidRPr="00DE6115">
        <w:rPr>
          <w:iCs/>
          <w:kern w:val="0"/>
        </w:rPr>
        <w:t xml:space="preserve"> as:</w:t>
      </w:r>
    </w:p>
    <w:p w14:paraId="2FF72AAD" w14:textId="406C3774" w:rsidR="00DE6115" w:rsidRPr="00DE6115" w:rsidRDefault="0047039A" w:rsidP="00FD0873">
      <w:pPr>
        <w:pStyle w:val="BodyTextIndent"/>
        <w:spacing w:before="60" w:after="60"/>
        <w:ind w:firstLine="0"/>
        <w:rPr>
          <w:iCs/>
          <w:kern w:val="0"/>
        </w:rPr>
      </w:pPr>
      <m:oMath>
        <m:sSub>
          <m:sSubPr>
            <m:ctrlPr>
              <w:rPr>
                <w:rFonts w:ascii="Cambria Math" w:eastAsia="SimSun" w:hAnsi="Cambria Math"/>
                <w:i/>
                <w:iCs/>
              </w:rPr>
            </m:ctrlPr>
          </m:sSubPr>
          <m:e>
            <m:r>
              <w:rPr>
                <w:rFonts w:ascii="Cambria Math" w:eastAsia="SimSun" w:hAnsi="Cambria Math"/>
                <w:kern w:val="0"/>
              </w:rPr>
              <m:t>R</m:t>
            </m:r>
          </m:e>
          <m:sub>
            <m:r>
              <m:rPr>
                <m:sty m:val="p"/>
              </m:rPr>
              <w:rPr>
                <w:rFonts w:ascii="Cambria Math" w:eastAsia="SimSun" w:hAnsi="Cambria Math"/>
                <w:kern w:val="0"/>
              </w:rPr>
              <m:t>s</m:t>
            </m:r>
          </m:sub>
        </m:sSub>
        <m:r>
          <w:rPr>
            <w:rFonts w:ascii="Cambria Math" w:eastAsia="SimSun" w:hAnsi="Cambria Math"/>
            <w:kern w:val="0"/>
          </w:rPr>
          <m:t>=</m:t>
        </m:r>
        <m:f>
          <m:fPr>
            <m:ctrlPr>
              <w:rPr>
                <w:rFonts w:ascii="Cambria Math" w:eastAsia="SimSun" w:hAnsi="Cambria Math"/>
                <w:i/>
                <w:iCs/>
              </w:rPr>
            </m:ctrlPr>
          </m:fPr>
          <m:num>
            <m:sSub>
              <m:sSubPr>
                <m:ctrlPr>
                  <w:rPr>
                    <w:rFonts w:ascii="Cambria Math" w:eastAsia="SimSun" w:hAnsi="Cambria Math"/>
                    <w:i/>
                    <w:iCs/>
                  </w:rPr>
                </m:ctrlPr>
              </m:sSubPr>
              <m:e>
                <m:r>
                  <w:rPr>
                    <w:rFonts w:ascii="Cambria Math" w:eastAsia="SimSun" w:hAnsi="Cambria Math"/>
                    <w:kern w:val="0"/>
                  </w:rPr>
                  <m:t>l</m:t>
                </m:r>
              </m:e>
              <m:sub>
                <m:r>
                  <w:rPr>
                    <w:rFonts w:ascii="Cambria Math" w:eastAsia="SimSun" w:hAnsi="Cambria Math"/>
                    <w:kern w:val="0"/>
                  </w:rPr>
                  <m:t>s</m:t>
                </m:r>
              </m:sub>
            </m:sSub>
          </m:num>
          <m:den>
            <m:sSub>
              <m:sSubPr>
                <m:ctrlPr>
                  <w:rPr>
                    <w:rFonts w:ascii="Cambria Math" w:eastAsia="SimSun" w:hAnsi="Cambria Math"/>
                    <w:i/>
                    <w:iCs/>
                  </w:rPr>
                </m:ctrlPr>
              </m:sSubPr>
              <m:e>
                <m:r>
                  <w:rPr>
                    <w:rFonts w:ascii="Cambria Math" w:eastAsia="SimSun" w:hAnsi="Cambria Math"/>
                    <w:kern w:val="0"/>
                  </w:rPr>
                  <m:t>k</m:t>
                </m:r>
              </m:e>
              <m:sub>
                <m:r>
                  <m:rPr>
                    <m:sty m:val="p"/>
                  </m:rPr>
                  <w:rPr>
                    <w:rFonts w:ascii="Cambria Math" w:eastAsia="SimSun" w:hAnsi="Cambria Math"/>
                    <w:kern w:val="0"/>
                  </w:rPr>
                  <m:t>Si</m:t>
                </m:r>
              </m:sub>
            </m:sSub>
            <m:sSup>
              <m:sSupPr>
                <m:ctrlPr>
                  <w:rPr>
                    <w:rFonts w:ascii="Cambria Math" w:eastAsia="SimSun" w:hAnsi="Cambria Math"/>
                    <w:i/>
                    <w:iCs/>
                  </w:rPr>
                </m:ctrlPr>
              </m:sSupPr>
              <m:e>
                <m:r>
                  <w:rPr>
                    <w:rFonts w:ascii="Cambria Math" w:eastAsia="SimSun" w:hAnsi="Cambria Math"/>
                    <w:kern w:val="0"/>
                  </w:rPr>
                  <m:t>P</m:t>
                </m:r>
              </m:e>
              <m:sup>
                <m:r>
                  <w:rPr>
                    <w:rFonts w:ascii="Cambria Math" w:eastAsia="SimSun" w:hAnsi="Cambria Math"/>
                    <w:kern w:val="0"/>
                  </w:rPr>
                  <m:t>2</m:t>
                </m:r>
              </m:sup>
            </m:sSup>
          </m:den>
        </m:f>
        <m:r>
          <w:rPr>
            <w:rFonts w:ascii="Cambria Math" w:eastAsia="SimSun" w:hAnsi="Cambria Math"/>
            <w:kern w:val="0"/>
          </w:rPr>
          <m:t>+</m:t>
        </m:r>
        <m:f>
          <m:fPr>
            <m:ctrlPr>
              <w:rPr>
                <w:rFonts w:ascii="Cambria Math" w:eastAsia="SimSun" w:hAnsi="Cambria Math"/>
                <w:i/>
                <w:iCs/>
              </w:rPr>
            </m:ctrlPr>
          </m:fPr>
          <m:num>
            <m:r>
              <w:rPr>
                <w:rFonts w:ascii="Cambria Math" w:eastAsia="SimSun" w:hAnsi="Cambria Math"/>
                <w:kern w:val="0"/>
              </w:rPr>
              <m:t>4H</m:t>
            </m:r>
          </m:num>
          <m:den>
            <m:sSub>
              <m:sSubPr>
                <m:ctrlPr>
                  <w:rPr>
                    <w:rFonts w:ascii="Cambria Math" w:eastAsia="SimSun" w:hAnsi="Cambria Math"/>
                    <w:i/>
                    <w:iCs/>
                  </w:rPr>
                </m:ctrlPr>
              </m:sSubPr>
              <m:e>
                <m:r>
                  <w:rPr>
                    <w:rFonts w:ascii="Cambria Math" w:eastAsia="SimSun" w:hAnsi="Cambria Math"/>
                    <w:kern w:val="0"/>
                  </w:rPr>
                  <m:t>k</m:t>
                </m:r>
              </m:e>
              <m:sub>
                <m:r>
                  <m:rPr>
                    <m:sty m:val="p"/>
                  </m:rPr>
                  <w:rPr>
                    <w:rFonts w:ascii="Cambria Math" w:eastAsia="SimSun" w:hAnsi="Cambria Math"/>
                    <w:kern w:val="0"/>
                  </w:rPr>
                  <m:t>Si</m:t>
                </m:r>
              </m:sub>
            </m:sSub>
            <m:sSup>
              <m:sSupPr>
                <m:ctrlPr>
                  <w:rPr>
                    <w:rFonts w:ascii="Cambria Math" w:eastAsia="SimSun" w:hAnsi="Cambria Math"/>
                    <w:i/>
                    <w:iCs/>
                  </w:rPr>
                </m:ctrlPr>
              </m:sSupPr>
              <m:e>
                <m:r>
                  <w:rPr>
                    <w:rFonts w:ascii="Cambria Math" w:eastAsia="SimSun" w:hAnsi="Cambria Math"/>
                    <w:kern w:val="0"/>
                  </w:rPr>
                  <m:t>πD</m:t>
                </m:r>
              </m:e>
              <m:sup>
                <m:r>
                  <w:rPr>
                    <w:rFonts w:ascii="Cambria Math" w:eastAsia="SimSun" w:hAnsi="Cambria Math"/>
                    <w:kern w:val="0"/>
                  </w:rPr>
                  <m:t>2</m:t>
                </m:r>
              </m:sup>
            </m:sSup>
          </m:den>
        </m:f>
      </m:oMath>
      <w:r w:rsidR="00DE6115" w:rsidRPr="00DE6115">
        <w:rPr>
          <w:iCs/>
          <w:kern w:val="0"/>
        </w:rPr>
        <w:t xml:space="preserve">    </w:t>
      </w:r>
      <w:r w:rsidR="00FD0873">
        <w:rPr>
          <w:iCs/>
          <w:kern w:val="0"/>
        </w:rPr>
        <w:tab/>
      </w:r>
      <w:r w:rsidR="00FD0873">
        <w:rPr>
          <w:iCs/>
          <w:kern w:val="0"/>
        </w:rPr>
        <w:tab/>
      </w:r>
      <w:r w:rsidR="00FD0873">
        <w:rPr>
          <w:iCs/>
          <w:kern w:val="0"/>
        </w:rPr>
        <w:tab/>
      </w:r>
      <w:r w:rsidR="00FD0873">
        <w:rPr>
          <w:iCs/>
          <w:kern w:val="0"/>
        </w:rPr>
        <w:tab/>
        <w:t xml:space="preserve">     </w:t>
      </w:r>
      <w:r w:rsidR="00DE6115" w:rsidRPr="00DE6115">
        <w:rPr>
          <w:iCs/>
          <w:kern w:val="0"/>
        </w:rPr>
        <w:t>(8)</w:t>
      </w:r>
    </w:p>
    <w:p w14:paraId="6617FDAC" w14:textId="3B3DD27E" w:rsidR="00DE6115" w:rsidRPr="00DE6115" w:rsidRDefault="00DE6115" w:rsidP="00FB0585">
      <w:pPr>
        <w:pStyle w:val="BodyTextIndent"/>
        <w:spacing w:after="60"/>
        <w:ind w:firstLine="0"/>
        <w:rPr>
          <w:iCs/>
          <w:kern w:val="0"/>
        </w:rPr>
      </w:pPr>
      <w:bookmarkStart w:id="14" w:name="_Hlk64969133"/>
      <w:r w:rsidRPr="00DE6115">
        <w:rPr>
          <w:iCs/>
          <w:kern w:val="0"/>
        </w:rPr>
        <w:t>where</w:t>
      </w:r>
      <w:r w:rsidRPr="00DE6115">
        <w:rPr>
          <w:i/>
          <w:iCs/>
          <w:kern w:val="0"/>
        </w:rPr>
        <w:t xml:space="preserve"> </w:t>
      </w:r>
      <m:oMath>
        <m:sSub>
          <m:sSubPr>
            <m:ctrlPr>
              <w:rPr>
                <w:rFonts w:ascii="Cambria Math" w:hAnsi="Cambria Math"/>
                <w:i/>
                <w:iCs/>
                <w:kern w:val="0"/>
              </w:rPr>
            </m:ctrlPr>
          </m:sSubPr>
          <m:e>
            <m:r>
              <w:rPr>
                <w:rFonts w:ascii="Cambria Math" w:hAnsi="Cambria Math"/>
                <w:kern w:val="0"/>
              </w:rPr>
              <m:t>k</m:t>
            </m:r>
          </m:e>
          <m:sub>
            <m:r>
              <m:rPr>
                <m:sty m:val="p"/>
              </m:rPr>
              <w:rPr>
                <w:rFonts w:ascii="Cambria Math" w:hAnsi="Cambria Math"/>
                <w:kern w:val="0"/>
              </w:rPr>
              <m:t>Si</m:t>
            </m:r>
          </m:sub>
        </m:sSub>
      </m:oMath>
      <w:r w:rsidR="0047039A">
        <w:rPr>
          <w:i/>
          <w:iCs/>
          <w:kern w:val="0"/>
        </w:rPr>
        <w:t xml:space="preserve"> </w:t>
      </w:r>
      <w:r w:rsidRPr="00DE6115">
        <w:rPr>
          <w:iCs/>
          <w:kern w:val="0"/>
        </w:rPr>
        <w:t>is the thermal conductivity of silicon</w:t>
      </w:r>
      <w:r w:rsidR="0047039A">
        <w:rPr>
          <w:iCs/>
          <w:kern w:val="0"/>
        </w:rPr>
        <w:t xml:space="preserve"> micropillar</w:t>
      </w:r>
      <w:r w:rsidR="00A94F64">
        <w:rPr>
          <w:iCs/>
          <w:kern w:val="0"/>
        </w:rPr>
        <w:t xml:space="preserve"> and</w:t>
      </w:r>
      <w:r w:rsidRPr="00DE6115">
        <w:rPr>
          <w:iCs/>
          <w:kern w:val="0"/>
        </w:rPr>
        <w:t xml:space="preserve"> </w:t>
      </w:r>
      <w:r w:rsidRPr="00DE6115">
        <w:rPr>
          <w:i/>
          <w:iCs/>
          <w:kern w:val="0"/>
        </w:rPr>
        <w:t>l</w:t>
      </w:r>
      <w:r w:rsidRPr="00DE6115">
        <w:rPr>
          <w:iCs/>
          <w:kern w:val="0"/>
          <w:vertAlign w:val="subscript"/>
        </w:rPr>
        <w:t>s</w:t>
      </w:r>
      <w:r w:rsidRPr="00DE6115">
        <w:rPr>
          <w:iCs/>
          <w:kern w:val="0"/>
        </w:rPr>
        <w:t xml:space="preserve"> is the thickness of the silicon substrate</w:t>
      </w:r>
      <w:r w:rsidR="00553EED">
        <w:rPr>
          <w:iCs/>
          <w:kern w:val="0"/>
        </w:rPr>
        <w:t xml:space="preserve"> excluding the height of </w:t>
      </w:r>
      <w:r w:rsidR="0047039A">
        <w:rPr>
          <w:iCs/>
          <w:kern w:val="0"/>
        </w:rPr>
        <w:t>micro</w:t>
      </w:r>
      <w:r w:rsidR="00553EED">
        <w:rPr>
          <w:iCs/>
          <w:kern w:val="0"/>
        </w:rPr>
        <w:t>pillars</w:t>
      </w:r>
      <w:bookmarkEnd w:id="14"/>
      <w:r w:rsidR="0047039A">
        <w:rPr>
          <w:iCs/>
          <w:kern w:val="0"/>
        </w:rPr>
        <w:t>.</w:t>
      </w:r>
      <w:r w:rsidRPr="00DE6115">
        <w:rPr>
          <w:iCs/>
          <w:kern w:val="0"/>
        </w:rPr>
        <w:t xml:space="preserve"> </w:t>
      </w:r>
    </w:p>
    <w:p w14:paraId="1F6994D7" w14:textId="2422C607" w:rsidR="00DE6115" w:rsidRPr="00DE6115" w:rsidRDefault="005C535D" w:rsidP="00DE6115">
      <w:pPr>
        <w:pStyle w:val="BodyTextIndent"/>
        <w:rPr>
          <w:iCs/>
          <w:kern w:val="0"/>
        </w:rPr>
      </w:pPr>
      <w:r>
        <w:rPr>
          <w:iCs/>
          <w:kern w:val="0"/>
        </w:rPr>
        <w:t>Based on the energy balance</w:t>
      </w:r>
      <w:r w:rsidR="00FF6466">
        <w:rPr>
          <w:iCs/>
          <w:kern w:val="0"/>
        </w:rPr>
        <w:t xml:space="preserve"> relation</w:t>
      </w:r>
      <w:r>
        <w:rPr>
          <w:iCs/>
          <w:kern w:val="0"/>
        </w:rPr>
        <w:t xml:space="preserve"> inside the silicon </w:t>
      </w:r>
      <w:r w:rsidR="00553EED">
        <w:rPr>
          <w:iCs/>
          <w:kern w:val="0"/>
        </w:rPr>
        <w:t>substrate</w:t>
      </w:r>
      <w:r>
        <w:rPr>
          <w:iCs/>
          <w:kern w:val="0"/>
        </w:rPr>
        <w:t>, the</w:t>
      </w:r>
      <w:r w:rsidR="00DE6115" w:rsidRPr="00DE6115">
        <w:rPr>
          <w:iCs/>
          <w:kern w:val="0"/>
        </w:rPr>
        <w:t xml:space="preserve"> </w:t>
      </w:r>
      <w:r w:rsidRPr="00DE6115">
        <w:rPr>
          <w:iCs/>
          <w:kern w:val="0"/>
        </w:rPr>
        <w:t>temperature</w:t>
      </w:r>
      <w:r>
        <w:rPr>
          <w:iCs/>
          <w:kern w:val="0"/>
        </w:rPr>
        <w:t xml:space="preserve"> on</w:t>
      </w:r>
      <w:r w:rsidRPr="00DE6115">
        <w:rPr>
          <w:iCs/>
          <w:kern w:val="0"/>
        </w:rPr>
        <w:t xml:space="preserve"> </w:t>
      </w:r>
      <w:r w:rsidR="00DE6115" w:rsidRPr="00DE6115">
        <w:rPr>
          <w:iCs/>
          <w:kern w:val="0"/>
        </w:rPr>
        <w:t>the top surface of the micropillar</w:t>
      </w:r>
      <w:r w:rsidR="00553EED">
        <w:rPr>
          <w:iCs/>
          <w:kern w:val="0"/>
        </w:rPr>
        <w:t xml:space="preserve"> c</w:t>
      </w:r>
      <w:r w:rsidR="00FF6466">
        <w:rPr>
          <w:iCs/>
          <w:kern w:val="0"/>
        </w:rPr>
        <w:t>an</w:t>
      </w:r>
      <w:r w:rsidR="00553EED">
        <w:rPr>
          <w:iCs/>
          <w:kern w:val="0"/>
        </w:rPr>
        <w:t xml:space="preserve"> be calculated as:</w:t>
      </w:r>
    </w:p>
    <w:p w14:paraId="307FC204" w14:textId="53E28955" w:rsidR="00DE6115" w:rsidRPr="00DE6115" w:rsidRDefault="00FF6466" w:rsidP="004A3EB1">
      <w:pPr>
        <w:pStyle w:val="BodyTextIndent"/>
        <w:spacing w:before="60" w:after="60"/>
        <w:ind w:firstLine="0"/>
        <w:rPr>
          <w:iCs/>
          <w:kern w:val="0"/>
        </w:rPr>
      </w:pPr>
      <m:oMath>
        <m:sSub>
          <m:sSubPr>
            <m:ctrlPr>
              <w:rPr>
                <w:rFonts w:ascii="Cambria Math" w:hAnsi="Cambria Math"/>
                <w:i/>
                <w:iCs/>
                <w:kern w:val="0"/>
              </w:rPr>
            </m:ctrlPr>
          </m:sSubPr>
          <m:e>
            <m:r>
              <w:rPr>
                <w:rFonts w:ascii="Cambria Math" w:hAnsi="Cambria Math"/>
                <w:kern w:val="0"/>
              </w:rPr>
              <m:t>T</m:t>
            </m:r>
          </m:e>
          <m:sub>
            <m:r>
              <m:rPr>
                <m:sty m:val="p"/>
              </m:rPr>
              <w:rPr>
                <w:rFonts w:ascii="Cambria Math" w:hAnsi="Cambria Math"/>
                <w:kern w:val="0"/>
              </w:rPr>
              <m:t>p</m:t>
            </m:r>
          </m:sub>
        </m:sSub>
        <m:r>
          <w:rPr>
            <w:rFonts w:ascii="Cambria Math" w:hAnsi="Cambria Math"/>
            <w:kern w:val="0"/>
          </w:rPr>
          <m:t>=</m:t>
        </m:r>
        <w:bookmarkStart w:id="15" w:name="_Hlk70498752"/>
        <m:sSub>
          <m:sSubPr>
            <m:ctrlPr>
              <w:rPr>
                <w:rFonts w:ascii="Cambria Math" w:hAnsi="Cambria Math"/>
                <w:i/>
                <w:iCs/>
                <w:kern w:val="0"/>
              </w:rPr>
            </m:ctrlPr>
          </m:sSubPr>
          <m:e>
            <m:r>
              <w:rPr>
                <w:rFonts w:ascii="Cambria Math" w:hAnsi="Cambria Math"/>
                <w:kern w:val="0"/>
              </w:rPr>
              <m:t>T</m:t>
            </m:r>
          </m:e>
          <m:sub>
            <m:r>
              <m:rPr>
                <m:sty m:val="p"/>
              </m:rPr>
              <w:rPr>
                <w:rFonts w:ascii="Cambria Math" w:hAnsi="Cambria Math"/>
                <w:kern w:val="0"/>
              </w:rPr>
              <m:t>s</m:t>
            </m:r>
          </m:sub>
        </m:sSub>
        <w:bookmarkEnd w:id="15"/>
        <m:r>
          <w:rPr>
            <w:rFonts w:ascii="Cambria Math" w:hAnsi="Cambria Math"/>
            <w:kern w:val="0"/>
          </w:rPr>
          <m:t>-</m:t>
        </m:r>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q</m:t>
                </m:r>
              </m:e>
              <m:sub>
                <m:r>
                  <m:rPr>
                    <m:sty m:val="p"/>
                  </m:rPr>
                  <w:rPr>
                    <w:rFonts w:ascii="Cambria Math" w:hAnsi="Cambria Math"/>
                    <w:kern w:val="0"/>
                  </w:rPr>
                  <m:t>p</m:t>
                </m:r>
              </m:sub>
            </m:sSub>
          </m:num>
          <m:den>
            <m:sSub>
              <m:sSubPr>
                <m:ctrlPr>
                  <w:rPr>
                    <w:rFonts w:ascii="Cambria Math" w:hAnsi="Cambria Math"/>
                    <w:i/>
                    <w:iCs/>
                    <w:kern w:val="0"/>
                  </w:rPr>
                </m:ctrlPr>
              </m:sSubPr>
              <m:e>
                <m:r>
                  <w:rPr>
                    <w:rFonts w:ascii="Cambria Math" w:hAnsi="Cambria Math"/>
                    <w:kern w:val="0"/>
                  </w:rPr>
                  <m:t>R</m:t>
                </m:r>
              </m:e>
              <m:sub>
                <m:r>
                  <m:rPr>
                    <m:sty m:val="p"/>
                  </m:rPr>
                  <w:rPr>
                    <w:rFonts w:ascii="Cambria Math" w:hAnsi="Cambria Math"/>
                    <w:kern w:val="0"/>
                  </w:rPr>
                  <m:t>s</m:t>
                </m:r>
              </m:sub>
            </m:sSub>
          </m:den>
        </m:f>
      </m:oMath>
      <w:r w:rsidR="00DE6115" w:rsidRPr="00DE6115">
        <w:rPr>
          <w:rFonts w:hint="eastAsia"/>
          <w:iCs/>
          <w:kern w:val="0"/>
        </w:rPr>
        <w:t xml:space="preserve"> </w:t>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Pr>
          <w:iCs/>
          <w:kern w:val="0"/>
        </w:rPr>
        <w:t xml:space="preserve">    </w:t>
      </w:r>
      <w:r w:rsidR="00DE6115" w:rsidRPr="00DE6115">
        <w:rPr>
          <w:iCs/>
          <w:kern w:val="0"/>
        </w:rPr>
        <w:t>(</w:t>
      </w:r>
      <w:r w:rsidR="00FB0585">
        <w:rPr>
          <w:iCs/>
          <w:kern w:val="0"/>
        </w:rPr>
        <w:t>9</w:t>
      </w:r>
      <w:r w:rsidR="00DE6115" w:rsidRPr="00DE6115">
        <w:rPr>
          <w:iCs/>
          <w:kern w:val="0"/>
        </w:rPr>
        <w:t>)</w:t>
      </w:r>
    </w:p>
    <w:p w14:paraId="3042D8FD" w14:textId="6467C55D" w:rsidR="00DE6115" w:rsidRPr="00DE6115" w:rsidRDefault="00553EED" w:rsidP="00DE6115">
      <w:pPr>
        <w:pStyle w:val="BodyTextIndent"/>
        <w:ind w:firstLineChars="100" w:firstLine="200"/>
        <w:rPr>
          <w:iCs/>
          <w:kern w:val="0"/>
        </w:rPr>
      </w:pPr>
      <w:r>
        <w:rPr>
          <w:iCs/>
          <w:kern w:val="0"/>
        </w:rPr>
        <w:t xml:space="preserve">  To study the temperature distribution</w:t>
      </w:r>
      <w:r w:rsidR="00DE6115" w:rsidRPr="00DE6115">
        <w:rPr>
          <w:iCs/>
          <w:kern w:val="0"/>
        </w:rPr>
        <w:t xml:space="preserve"> </w:t>
      </w:r>
      <w:r>
        <w:rPr>
          <w:iCs/>
          <w:kern w:val="0"/>
        </w:rPr>
        <w:t>near</w:t>
      </w:r>
      <w:r w:rsidRPr="00DE6115">
        <w:rPr>
          <w:iCs/>
          <w:kern w:val="0"/>
        </w:rPr>
        <w:t xml:space="preserve"> </w:t>
      </w:r>
      <w:r>
        <w:rPr>
          <w:iCs/>
          <w:kern w:val="0"/>
        </w:rPr>
        <w:t>the liquid-solid interface,</w:t>
      </w:r>
      <w:r w:rsidRPr="00DE6115">
        <w:rPr>
          <w:iCs/>
          <w:kern w:val="0"/>
        </w:rPr>
        <w:t xml:space="preserve"> </w:t>
      </w:r>
      <w:r>
        <w:rPr>
          <w:iCs/>
          <w:kern w:val="0"/>
        </w:rPr>
        <w:t xml:space="preserve">i.e., the top surface of </w:t>
      </w:r>
      <w:r w:rsidR="00DE6115" w:rsidRPr="00DE6115">
        <w:rPr>
          <w:iCs/>
          <w:kern w:val="0"/>
        </w:rPr>
        <w:t xml:space="preserve">micropillar </w:t>
      </w:r>
      <w:r>
        <w:rPr>
          <w:iCs/>
          <w:kern w:val="0"/>
        </w:rPr>
        <w:t>inside</w:t>
      </w:r>
      <w:r w:rsidRPr="00DE6115">
        <w:rPr>
          <w:iCs/>
          <w:kern w:val="0"/>
        </w:rPr>
        <w:t xml:space="preserve"> </w:t>
      </w:r>
      <w:r w:rsidR="00DE6115" w:rsidRPr="00DE6115">
        <w:rPr>
          <w:iCs/>
          <w:kern w:val="0"/>
        </w:rPr>
        <w:t>the water droplet</w:t>
      </w:r>
      <w:r>
        <w:rPr>
          <w:iCs/>
          <w:kern w:val="0"/>
        </w:rPr>
        <w:t>,</w:t>
      </w:r>
      <w:r w:rsidRPr="00DE6115">
        <w:rPr>
          <w:iCs/>
          <w:kern w:val="0"/>
        </w:rPr>
        <w:t xml:space="preserve"> </w:t>
      </w:r>
      <w:r>
        <w:rPr>
          <w:iCs/>
          <w:kern w:val="0"/>
        </w:rPr>
        <w:t xml:space="preserve">a thin </w:t>
      </w:r>
      <w:r w:rsidR="00DE6115" w:rsidRPr="00DE6115">
        <w:rPr>
          <w:iCs/>
          <w:kern w:val="0"/>
        </w:rPr>
        <w:t xml:space="preserve">water layer with </w:t>
      </w:r>
      <w:r>
        <w:rPr>
          <w:iCs/>
          <w:kern w:val="0"/>
        </w:rPr>
        <w:t xml:space="preserve">a </w:t>
      </w:r>
      <w:r w:rsidR="00DE6115" w:rsidRPr="00DE6115">
        <w:rPr>
          <w:iCs/>
          <w:kern w:val="0"/>
        </w:rPr>
        <w:t xml:space="preserve">thickness of </w:t>
      </w:r>
      <w:proofErr w:type="spellStart"/>
      <w:r w:rsidR="00DE6115" w:rsidRPr="00DE6115">
        <w:rPr>
          <w:i/>
          <w:iCs/>
          <w:kern w:val="0"/>
        </w:rPr>
        <w:t>l</w:t>
      </w:r>
      <w:r w:rsidR="00DE6115" w:rsidRPr="00DE6115">
        <w:rPr>
          <w:iCs/>
          <w:kern w:val="0"/>
          <w:vertAlign w:val="subscript"/>
        </w:rPr>
        <w:t>w</w:t>
      </w:r>
      <w:proofErr w:type="spellEnd"/>
      <w:r w:rsidR="00DE6115" w:rsidRPr="00DE6115">
        <w:rPr>
          <w:iCs/>
          <w:kern w:val="0"/>
        </w:rPr>
        <w:t xml:space="preserve"> in </w:t>
      </w:r>
      <w:r>
        <w:rPr>
          <w:iCs/>
          <w:kern w:val="0"/>
        </w:rPr>
        <w:t>a</w:t>
      </w:r>
      <w:r w:rsidRPr="00DE6115">
        <w:rPr>
          <w:iCs/>
          <w:kern w:val="0"/>
        </w:rPr>
        <w:t xml:space="preserve"> </w:t>
      </w:r>
      <w:r w:rsidR="00DE6115" w:rsidRPr="00DE6115">
        <w:rPr>
          <w:iCs/>
          <w:kern w:val="0"/>
        </w:rPr>
        <w:t xml:space="preserve">unit cell </w:t>
      </w:r>
      <w:r>
        <w:rPr>
          <w:iCs/>
          <w:kern w:val="0"/>
        </w:rPr>
        <w:t>(</w:t>
      </w:r>
      <w:r w:rsidR="00DE6115" w:rsidRPr="00DE6115">
        <w:rPr>
          <w:iCs/>
          <w:kern w:val="0"/>
        </w:rPr>
        <w:t>Fig. 5</w:t>
      </w:r>
      <w:r w:rsidR="00FF6466">
        <w:rPr>
          <w:iCs/>
          <w:kern w:val="0"/>
        </w:rPr>
        <w:t xml:space="preserve"> (b)</w:t>
      </w:r>
      <w:r>
        <w:rPr>
          <w:iCs/>
          <w:kern w:val="0"/>
        </w:rPr>
        <w:t>) would be considered</w:t>
      </w:r>
      <w:r w:rsidR="00DE6115" w:rsidRPr="00DE6115">
        <w:rPr>
          <w:iCs/>
          <w:kern w:val="0"/>
        </w:rPr>
        <w:t>. The conductive heat transfer equation in this water layer is:</w:t>
      </w:r>
    </w:p>
    <w:p w14:paraId="0F8B2AF8" w14:textId="3D1B4E64" w:rsidR="00DE6115" w:rsidRPr="00DE6115" w:rsidRDefault="005D1401" w:rsidP="004A3EB1">
      <w:pPr>
        <w:pStyle w:val="BodyTextIndent"/>
        <w:spacing w:before="60" w:after="60"/>
        <w:ind w:firstLine="0"/>
        <w:rPr>
          <w:iCs/>
          <w:kern w:val="0"/>
        </w:rPr>
      </w:pPr>
      <m:oMath>
        <m:f>
          <m:fPr>
            <m:ctrlPr>
              <w:rPr>
                <w:rFonts w:ascii="Cambria Math" w:hAnsi="Cambria Math"/>
                <w:i/>
                <w:iCs/>
                <w:kern w:val="0"/>
              </w:rPr>
            </m:ctrlPr>
          </m:fPr>
          <m:num>
            <m:sSup>
              <m:sSupPr>
                <m:ctrlPr>
                  <w:rPr>
                    <w:rFonts w:ascii="Cambria Math" w:hAnsi="Cambria Math"/>
                    <w:i/>
                    <w:iCs/>
                    <w:kern w:val="0"/>
                  </w:rPr>
                </m:ctrlPr>
              </m:sSupPr>
              <m:e>
                <m:r>
                  <w:rPr>
                    <w:rFonts w:ascii="Cambria Math" w:hAnsi="Cambria Math"/>
                    <w:kern w:val="0"/>
                  </w:rPr>
                  <m:t>∂</m:t>
                </m:r>
              </m:e>
              <m:sup>
                <m:r>
                  <w:rPr>
                    <w:rFonts w:ascii="Cambria Math" w:hAnsi="Cambria Math"/>
                    <w:kern w:val="0"/>
                  </w:rPr>
                  <m:t>2</m:t>
                </m:r>
              </m:sup>
            </m:sSup>
            <m:sSub>
              <m:sSubPr>
                <m:ctrlPr>
                  <w:rPr>
                    <w:rFonts w:ascii="Cambria Math" w:hAnsi="Cambria Math"/>
                    <w:i/>
                    <w:iCs/>
                    <w:kern w:val="0"/>
                  </w:rPr>
                </m:ctrlPr>
              </m:sSubPr>
              <m:e>
                <m:r>
                  <w:rPr>
                    <w:rFonts w:ascii="Cambria Math" w:hAnsi="Cambria Math"/>
                    <w:kern w:val="0"/>
                  </w:rPr>
                  <m:t>T</m:t>
                </m:r>
              </m:e>
              <m:sub>
                <m:r>
                  <w:rPr>
                    <w:rFonts w:ascii="Cambria Math" w:hAnsi="Cambria Math"/>
                    <w:kern w:val="0"/>
                  </w:rPr>
                  <m:t xml:space="preserve"> </m:t>
                </m:r>
              </m:sub>
            </m:sSub>
          </m:num>
          <m:den>
            <m:sSup>
              <m:sSupPr>
                <m:ctrlPr>
                  <w:rPr>
                    <w:rFonts w:ascii="Cambria Math" w:hAnsi="Cambria Math"/>
                    <w:i/>
                    <w:iCs/>
                    <w:kern w:val="0"/>
                  </w:rPr>
                </m:ctrlPr>
              </m:sSupPr>
              <m:e>
                <m:r>
                  <w:rPr>
                    <w:rFonts w:ascii="Cambria Math" w:hAnsi="Cambria Math"/>
                    <w:kern w:val="0"/>
                  </w:rPr>
                  <m:t>∂r</m:t>
                </m:r>
              </m:e>
              <m:sup>
                <m:r>
                  <w:rPr>
                    <w:rFonts w:ascii="Cambria Math" w:hAnsi="Cambria Math"/>
                    <w:kern w:val="0"/>
                  </w:rPr>
                  <m:t>2</m:t>
                </m:r>
              </m:sup>
            </m:sSup>
          </m:den>
        </m:f>
        <m:r>
          <w:rPr>
            <w:rFonts w:ascii="Cambria Math" w:hAnsi="Cambria Math"/>
            <w:kern w:val="0"/>
          </w:rPr>
          <m:t>+</m:t>
        </m:r>
        <m:f>
          <m:fPr>
            <m:ctrlPr>
              <w:rPr>
                <w:rFonts w:ascii="Cambria Math" w:hAnsi="Cambria Math"/>
                <w:i/>
                <w:iCs/>
                <w:kern w:val="0"/>
              </w:rPr>
            </m:ctrlPr>
          </m:fPr>
          <m:num>
            <m:r>
              <w:rPr>
                <w:rFonts w:ascii="Cambria Math" w:hAnsi="Cambria Math"/>
                <w:kern w:val="0"/>
              </w:rPr>
              <m:t>1</m:t>
            </m:r>
          </m:num>
          <m:den>
            <m:r>
              <w:rPr>
                <w:rFonts w:ascii="Cambria Math" w:hAnsi="Cambria Math"/>
                <w:kern w:val="0"/>
              </w:rPr>
              <m:t>r</m:t>
            </m:r>
          </m:den>
        </m:f>
        <m:f>
          <m:fPr>
            <m:ctrlPr>
              <w:rPr>
                <w:rFonts w:ascii="Cambria Math" w:hAnsi="Cambria Math"/>
                <w:i/>
                <w:iCs/>
                <w:kern w:val="0"/>
              </w:rPr>
            </m:ctrlPr>
          </m:fPr>
          <m:num>
            <m:r>
              <w:rPr>
                <w:rFonts w:ascii="Cambria Math" w:hAnsi="Cambria Math"/>
                <w:kern w:val="0"/>
              </w:rPr>
              <m:t>∂</m:t>
            </m:r>
            <m:sSub>
              <m:sSubPr>
                <m:ctrlPr>
                  <w:rPr>
                    <w:rFonts w:ascii="Cambria Math" w:hAnsi="Cambria Math"/>
                    <w:i/>
                    <w:iCs/>
                    <w:kern w:val="0"/>
                  </w:rPr>
                </m:ctrlPr>
              </m:sSubPr>
              <m:e>
                <m:r>
                  <w:rPr>
                    <w:rFonts w:ascii="Cambria Math" w:hAnsi="Cambria Math"/>
                    <w:kern w:val="0"/>
                  </w:rPr>
                  <m:t>T</m:t>
                </m:r>
              </m:e>
              <m:sub>
                <m:r>
                  <w:rPr>
                    <w:rFonts w:ascii="Cambria Math" w:hAnsi="Cambria Math"/>
                    <w:kern w:val="0"/>
                  </w:rPr>
                  <m:t xml:space="preserve"> </m:t>
                </m:r>
              </m:sub>
            </m:sSub>
          </m:num>
          <m:den>
            <m:r>
              <w:rPr>
                <w:rFonts w:ascii="Cambria Math" w:hAnsi="Cambria Math"/>
                <w:kern w:val="0"/>
              </w:rPr>
              <m:t>∂r</m:t>
            </m:r>
          </m:den>
        </m:f>
        <m:r>
          <w:rPr>
            <w:rFonts w:ascii="Cambria Math" w:hAnsi="Cambria Math"/>
            <w:kern w:val="0"/>
          </w:rPr>
          <m:t>+</m:t>
        </m:r>
        <m:f>
          <m:fPr>
            <m:ctrlPr>
              <w:rPr>
                <w:rFonts w:ascii="Cambria Math" w:hAnsi="Cambria Math"/>
                <w:i/>
                <w:iCs/>
                <w:kern w:val="0"/>
              </w:rPr>
            </m:ctrlPr>
          </m:fPr>
          <m:num>
            <m:sSup>
              <m:sSupPr>
                <m:ctrlPr>
                  <w:rPr>
                    <w:rFonts w:ascii="Cambria Math" w:hAnsi="Cambria Math"/>
                    <w:i/>
                    <w:iCs/>
                    <w:kern w:val="0"/>
                  </w:rPr>
                </m:ctrlPr>
              </m:sSupPr>
              <m:e>
                <m:r>
                  <w:rPr>
                    <w:rFonts w:ascii="Cambria Math" w:hAnsi="Cambria Math"/>
                    <w:kern w:val="0"/>
                  </w:rPr>
                  <m:t>∂</m:t>
                </m:r>
              </m:e>
              <m:sup>
                <m:r>
                  <w:rPr>
                    <w:rFonts w:ascii="Cambria Math" w:hAnsi="Cambria Math"/>
                    <w:kern w:val="0"/>
                  </w:rPr>
                  <m:t>2</m:t>
                </m:r>
              </m:sup>
            </m:sSup>
            <m:sSub>
              <m:sSubPr>
                <m:ctrlPr>
                  <w:rPr>
                    <w:rFonts w:ascii="Cambria Math" w:hAnsi="Cambria Math"/>
                    <w:i/>
                    <w:iCs/>
                    <w:kern w:val="0"/>
                  </w:rPr>
                </m:ctrlPr>
              </m:sSubPr>
              <m:e>
                <m:r>
                  <w:rPr>
                    <w:rFonts w:ascii="Cambria Math" w:hAnsi="Cambria Math"/>
                    <w:kern w:val="0"/>
                  </w:rPr>
                  <m:t>T</m:t>
                </m:r>
              </m:e>
              <m:sub>
                <m:r>
                  <w:rPr>
                    <w:rFonts w:ascii="Cambria Math" w:hAnsi="Cambria Math"/>
                    <w:kern w:val="0"/>
                  </w:rPr>
                  <m:t xml:space="preserve"> </m:t>
                </m:r>
              </m:sub>
            </m:sSub>
          </m:num>
          <m:den>
            <m:sSup>
              <m:sSupPr>
                <m:ctrlPr>
                  <w:rPr>
                    <w:rFonts w:ascii="Cambria Math" w:hAnsi="Cambria Math"/>
                    <w:i/>
                    <w:iCs/>
                    <w:kern w:val="0"/>
                  </w:rPr>
                </m:ctrlPr>
              </m:sSupPr>
              <m:e>
                <m:r>
                  <w:rPr>
                    <w:rFonts w:ascii="Cambria Math" w:hAnsi="Cambria Math"/>
                    <w:kern w:val="0"/>
                  </w:rPr>
                  <m:t>∂z</m:t>
                </m:r>
              </m:e>
              <m:sup>
                <m:r>
                  <w:rPr>
                    <w:rFonts w:ascii="Cambria Math" w:hAnsi="Cambria Math"/>
                    <w:kern w:val="0"/>
                  </w:rPr>
                  <m:t>2</m:t>
                </m:r>
              </m:sup>
            </m:sSup>
          </m:den>
        </m:f>
        <m:r>
          <w:rPr>
            <w:rFonts w:ascii="Cambria Math" w:hAnsi="Cambria Math"/>
            <w:kern w:val="0"/>
          </w:rPr>
          <m:t>=0</m:t>
        </m:r>
      </m:oMath>
      <w:r w:rsidR="00DE6115" w:rsidRPr="00DE6115">
        <w:rPr>
          <w:i/>
          <w:iCs/>
          <w:kern w:val="0"/>
        </w:rPr>
        <w:t xml:space="preserve"> </w:t>
      </w:r>
      <w:r w:rsidR="00DE6115" w:rsidRPr="00DE6115">
        <w:rPr>
          <w:i/>
          <w:iCs/>
          <w:kern w:val="0"/>
        </w:rPr>
        <w:tab/>
      </w:r>
      <w:r w:rsidR="00DE6115" w:rsidRPr="00DE6115">
        <w:rPr>
          <w:i/>
          <w:iCs/>
          <w:kern w:val="0"/>
        </w:rPr>
        <w:tab/>
      </w:r>
      <w:r w:rsidR="00DE6115" w:rsidRPr="00DE6115">
        <w:rPr>
          <w:i/>
          <w:iCs/>
          <w:kern w:val="0"/>
        </w:rPr>
        <w:tab/>
      </w:r>
      <w:r w:rsidR="00DE6115" w:rsidRPr="00DE6115">
        <w:rPr>
          <w:i/>
          <w:iCs/>
          <w:kern w:val="0"/>
        </w:rPr>
        <w:tab/>
      </w:r>
      <w:r w:rsidR="00DE6115">
        <w:rPr>
          <w:i/>
          <w:iCs/>
          <w:kern w:val="0"/>
        </w:rPr>
        <w:t xml:space="preserve">    </w:t>
      </w:r>
      <w:r w:rsidR="00DE6115" w:rsidRPr="00DE6115">
        <w:rPr>
          <w:iCs/>
          <w:kern w:val="0"/>
        </w:rPr>
        <w:t>(1</w:t>
      </w:r>
      <w:r w:rsidR="00FB0585">
        <w:rPr>
          <w:iCs/>
          <w:kern w:val="0"/>
        </w:rPr>
        <w:t>0</w:t>
      </w:r>
      <w:r w:rsidR="00DE6115" w:rsidRPr="00DE6115">
        <w:rPr>
          <w:iCs/>
          <w:kern w:val="0"/>
        </w:rPr>
        <w:t>)</w:t>
      </w:r>
    </w:p>
    <w:p w14:paraId="68FC2363" w14:textId="4738205F" w:rsidR="00DE6115" w:rsidRPr="00DE6115" w:rsidRDefault="00DE6115" w:rsidP="003C7F1A">
      <w:pPr>
        <w:pStyle w:val="BodyTextIndent"/>
        <w:spacing w:after="60"/>
        <w:ind w:firstLineChars="180"/>
        <w:rPr>
          <w:iCs/>
          <w:kern w:val="0"/>
        </w:rPr>
      </w:pPr>
      <w:r w:rsidRPr="00DE6115">
        <w:rPr>
          <w:rFonts w:hint="eastAsia"/>
          <w:iCs/>
          <w:kern w:val="0"/>
        </w:rPr>
        <w:lastRenderedPageBreak/>
        <w:t>D</w:t>
      </w:r>
      <w:r w:rsidRPr="00DE6115">
        <w:rPr>
          <w:iCs/>
          <w:kern w:val="0"/>
        </w:rPr>
        <w:t xml:space="preserve">ue to the small size of the micropillar, </w:t>
      </w:r>
      <w:r w:rsidR="00553EED">
        <w:rPr>
          <w:iCs/>
          <w:kern w:val="0"/>
        </w:rPr>
        <w:t>the</w:t>
      </w:r>
      <w:r w:rsidRPr="00DE6115">
        <w:rPr>
          <w:iCs/>
          <w:kern w:val="0"/>
        </w:rPr>
        <w:t xml:space="preserve"> heat flux </w:t>
      </w:r>
      <w:r w:rsidR="009B3C7B">
        <w:rPr>
          <w:iCs/>
          <w:kern w:val="0"/>
        </w:rPr>
        <w:t>across</w:t>
      </w:r>
      <w:r w:rsidR="009B3C7B" w:rsidRPr="00DE6115">
        <w:rPr>
          <w:iCs/>
          <w:kern w:val="0"/>
        </w:rPr>
        <w:t xml:space="preserve"> </w:t>
      </w:r>
      <w:r w:rsidRPr="00DE6115">
        <w:rPr>
          <w:iCs/>
          <w:kern w:val="0"/>
        </w:rPr>
        <w:t xml:space="preserve">the </w:t>
      </w:r>
      <w:r w:rsidR="00553EED">
        <w:rPr>
          <w:iCs/>
          <w:kern w:val="0"/>
        </w:rPr>
        <w:t>liquid-solid</w:t>
      </w:r>
      <w:r w:rsidRPr="00DE6115">
        <w:rPr>
          <w:iCs/>
          <w:kern w:val="0"/>
        </w:rPr>
        <w:t xml:space="preserve"> interface</w:t>
      </w:r>
      <w:r w:rsidR="009B3C7B">
        <w:rPr>
          <w:iCs/>
          <w:kern w:val="0"/>
        </w:rPr>
        <w:t xml:space="preserve"> and liquid-vapor interface</w:t>
      </w:r>
      <w:r w:rsidR="00553EED">
        <w:rPr>
          <w:iCs/>
          <w:kern w:val="0"/>
        </w:rPr>
        <w:t xml:space="preserve"> </w:t>
      </w:r>
      <w:r w:rsidR="009B3C7B">
        <w:rPr>
          <w:iCs/>
          <w:kern w:val="0"/>
        </w:rPr>
        <w:t xml:space="preserve">in a unit cell </w:t>
      </w:r>
      <w:r w:rsidR="00553EED">
        <w:rPr>
          <w:iCs/>
          <w:kern w:val="0"/>
        </w:rPr>
        <w:t>could be assumed as uniform</w:t>
      </w:r>
      <w:r w:rsidRPr="00DE6115">
        <w:rPr>
          <w:iCs/>
          <w:kern w:val="0"/>
        </w:rPr>
        <w:t>. As a result, we have the first boundary condition:</w:t>
      </w:r>
    </w:p>
    <w:p w14:paraId="38282947" w14:textId="38057B2A" w:rsidR="00DE6115" w:rsidRPr="00DE6115" w:rsidRDefault="005D1401" w:rsidP="004A3EB1">
      <w:pPr>
        <w:pStyle w:val="BodyTextIndent"/>
        <w:spacing w:after="60"/>
        <w:ind w:firstLine="0"/>
        <w:rPr>
          <w:iCs/>
          <w:kern w:val="0"/>
        </w:rPr>
      </w:pPr>
      <m:oMath>
        <m:sSub>
          <m:sSubPr>
            <m:ctrlPr>
              <w:rPr>
                <w:rFonts w:ascii="Cambria Math" w:hAnsi="Cambria Math"/>
                <w:i/>
                <w:iCs/>
                <w:kern w:val="0"/>
              </w:rPr>
            </m:ctrlPr>
          </m:sSubPr>
          <m:e>
            <m:r>
              <w:rPr>
                <w:rFonts w:ascii="Cambria Math" w:hAnsi="Cambria Math"/>
                <w:kern w:val="0"/>
              </w:rPr>
              <m:t>k</m:t>
            </m:r>
          </m:e>
          <m:sub>
            <m:r>
              <w:rPr>
                <w:rFonts w:ascii="Cambria Math" w:hAnsi="Cambria Math"/>
                <w:kern w:val="0"/>
              </w:rPr>
              <m:t>w</m:t>
            </m:r>
          </m:sub>
        </m:sSub>
        <m:f>
          <m:fPr>
            <m:ctrlPr>
              <w:rPr>
                <w:rFonts w:ascii="Cambria Math" w:hAnsi="Cambria Math"/>
                <w:i/>
                <w:iCs/>
                <w:kern w:val="0"/>
              </w:rPr>
            </m:ctrlPr>
          </m:fPr>
          <m:num>
            <m:r>
              <w:rPr>
                <w:rFonts w:ascii="Cambria Math" w:hAnsi="Cambria Math"/>
                <w:kern w:val="0"/>
              </w:rPr>
              <m:t>∂</m:t>
            </m:r>
            <m:sSub>
              <m:sSubPr>
                <m:ctrlPr>
                  <w:rPr>
                    <w:rFonts w:ascii="Cambria Math" w:hAnsi="Cambria Math"/>
                    <w:i/>
                    <w:iCs/>
                    <w:kern w:val="0"/>
                  </w:rPr>
                </m:ctrlPr>
              </m:sSubPr>
              <m:e>
                <m:r>
                  <w:rPr>
                    <w:rFonts w:ascii="Cambria Math" w:hAnsi="Cambria Math"/>
                    <w:kern w:val="0"/>
                  </w:rPr>
                  <m:t>T</m:t>
                </m:r>
              </m:e>
              <m:sub>
                <m:r>
                  <w:rPr>
                    <w:rFonts w:ascii="Cambria Math" w:hAnsi="Cambria Math"/>
                    <w:kern w:val="0"/>
                  </w:rPr>
                  <m:t xml:space="preserve"> </m:t>
                </m:r>
              </m:sub>
            </m:sSub>
          </m:num>
          <m:den>
            <m:r>
              <w:rPr>
                <w:rFonts w:ascii="Cambria Math" w:hAnsi="Cambria Math"/>
                <w:kern w:val="0"/>
              </w:rPr>
              <m:t>∂z</m:t>
            </m:r>
          </m:den>
        </m:f>
        <m:r>
          <w:rPr>
            <w:rFonts w:ascii="Cambria Math" w:hAnsi="Cambria Math"/>
            <w:kern w:val="0"/>
          </w:rPr>
          <m:t>=</m:t>
        </m:r>
        <m:d>
          <m:dPr>
            <m:begChr m:val="{"/>
            <m:endChr m:val=""/>
            <m:ctrlPr>
              <w:rPr>
                <w:rFonts w:ascii="Cambria Math" w:hAnsi="Cambria Math"/>
                <w:i/>
                <w:iCs/>
                <w:kern w:val="0"/>
              </w:rPr>
            </m:ctrlPr>
          </m:dPr>
          <m:e>
            <m:eqArr>
              <m:eqArrPr>
                <m:ctrlPr>
                  <w:rPr>
                    <w:rFonts w:ascii="Cambria Math" w:hAnsi="Cambria Math"/>
                    <w:i/>
                    <w:iCs/>
                    <w:kern w:val="0"/>
                  </w:rPr>
                </m:ctrlPr>
              </m:eqArrPr>
              <m:e>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num>
                  <m:den>
                    <m:r>
                      <w:rPr>
                        <w:rFonts w:ascii="Cambria Math" w:hAnsi="Cambria Math"/>
                        <w:kern w:val="0"/>
                      </w:rPr>
                      <m:t>π</m:t>
                    </m:r>
                    <m:sSup>
                      <m:sSupPr>
                        <m:ctrlPr>
                          <w:rPr>
                            <w:rFonts w:ascii="Cambria Math" w:hAnsi="Cambria Math"/>
                            <w:i/>
                            <w:iCs/>
                            <w:kern w:val="0"/>
                          </w:rPr>
                        </m:ctrlPr>
                      </m:sSupPr>
                      <m:e>
                        <m:r>
                          <w:rPr>
                            <w:rFonts w:ascii="Cambria Math" w:hAnsi="Cambria Math"/>
                            <w:kern w:val="0"/>
                          </w:rPr>
                          <m:t>a</m:t>
                        </m:r>
                      </m:e>
                      <m:sup>
                        <m:r>
                          <w:rPr>
                            <w:rFonts w:ascii="Cambria Math" w:hAnsi="Cambria Math"/>
                            <w:kern w:val="0"/>
                          </w:rPr>
                          <m:t>2</m:t>
                        </m:r>
                      </m:sup>
                    </m:sSup>
                  </m:den>
                </m:f>
                <m:r>
                  <w:rPr>
                    <w:rFonts w:ascii="Cambria Math" w:hAnsi="Cambria Math"/>
                    <w:kern w:val="0"/>
                  </w:rPr>
                  <m:t>                          0&lt;r&lt;a;    z=0</m:t>
                </m:r>
              </m:e>
              <m:e>
                <m:r>
                  <w:rPr>
                    <w:rFonts w:ascii="Cambria Math" w:hAnsi="Cambria Math"/>
                    <w:kern w:val="0"/>
                  </w:rPr>
                  <m:t>-</m:t>
                </m:r>
                <m:f>
                  <m:fPr>
                    <m:ctrlPr>
                      <w:rPr>
                        <w:rFonts w:ascii="Cambria Math" w:hAnsi="Cambria Math"/>
                        <w:iCs/>
                        <w:kern w:val="0"/>
                      </w:rPr>
                    </m:ctrlPr>
                  </m:fPr>
                  <m:num>
                    <m:sSub>
                      <m:sSubPr>
                        <m:ctrlPr>
                          <w:rPr>
                            <w:rFonts w:ascii="Cambria Math" w:hAnsi="Cambria Math"/>
                            <w:i/>
                            <w:iCs/>
                            <w:kern w:val="0"/>
                          </w:rPr>
                        </m:ctrlPr>
                      </m:sSubPr>
                      <m:e>
                        <m:r>
                          <w:rPr>
                            <w:rFonts w:ascii="Cambria Math" w:hAnsi="Cambria Math"/>
                            <w:kern w:val="0"/>
                          </w:rPr>
                          <m:t>q</m:t>
                        </m:r>
                      </m:e>
                      <m:sub>
                        <m:r>
                          <w:rPr>
                            <w:rFonts w:ascii="Cambria Math" w:hAnsi="Cambria Math"/>
                            <w:kern w:val="0"/>
                          </w:rPr>
                          <m:t>b</m:t>
                        </m:r>
                      </m:sub>
                    </m:sSub>
                  </m:num>
                  <m:den>
                    <m:r>
                      <w:rPr>
                        <w:rFonts w:ascii="Cambria Math" w:hAnsi="Cambria Math"/>
                        <w:kern w:val="0"/>
                      </w:rPr>
                      <m:t>π(</m:t>
                    </m:r>
                    <m:sSup>
                      <m:sSupPr>
                        <m:ctrlPr>
                          <w:rPr>
                            <w:rFonts w:ascii="Cambria Math" w:hAnsi="Cambria Math"/>
                            <w:i/>
                            <w:iCs/>
                            <w:kern w:val="0"/>
                          </w:rPr>
                        </m:ctrlPr>
                      </m:sSupPr>
                      <m:e>
                        <m:r>
                          <w:rPr>
                            <w:rFonts w:ascii="Cambria Math" w:hAnsi="Cambria Math"/>
                            <w:kern w:val="0"/>
                          </w:rPr>
                          <m:t>b</m:t>
                        </m:r>
                      </m:e>
                      <m:sup>
                        <m:r>
                          <w:rPr>
                            <w:rFonts w:ascii="Cambria Math" w:hAnsi="Cambria Math"/>
                            <w:kern w:val="0"/>
                          </w:rPr>
                          <m:t>2</m:t>
                        </m:r>
                      </m:sup>
                    </m:sSup>
                    <m:r>
                      <w:rPr>
                        <w:rFonts w:ascii="Cambria Math" w:hAnsi="Cambria Math"/>
                        <w:kern w:val="0"/>
                      </w:rPr>
                      <m:t>-</m:t>
                    </m:r>
                    <m:sSup>
                      <m:sSupPr>
                        <m:ctrlPr>
                          <w:rPr>
                            <w:rFonts w:ascii="Cambria Math" w:hAnsi="Cambria Math"/>
                            <w:i/>
                            <w:iCs/>
                            <w:kern w:val="0"/>
                          </w:rPr>
                        </m:ctrlPr>
                      </m:sSupPr>
                      <m:e>
                        <m:r>
                          <w:rPr>
                            <w:rFonts w:ascii="Cambria Math" w:hAnsi="Cambria Math"/>
                            <w:kern w:val="0"/>
                          </w:rPr>
                          <m:t>a</m:t>
                        </m:r>
                      </m:e>
                      <m:sup>
                        <m:r>
                          <w:rPr>
                            <w:rFonts w:ascii="Cambria Math" w:hAnsi="Cambria Math"/>
                            <w:kern w:val="0"/>
                          </w:rPr>
                          <m:t>2</m:t>
                        </m:r>
                      </m:sup>
                    </m:sSup>
                    <m:r>
                      <w:rPr>
                        <w:rFonts w:ascii="Cambria Math" w:hAnsi="Cambria Math"/>
                        <w:kern w:val="0"/>
                      </w:rPr>
                      <m:t>)</m:t>
                    </m:r>
                  </m:den>
                </m:f>
                <m:r>
                  <w:rPr>
                    <w:rFonts w:ascii="Cambria Math" w:hAnsi="Cambria Math"/>
                    <w:kern w:val="0"/>
                  </w:rPr>
                  <m:t>                     a&lt;r&lt;b;    z=0</m:t>
                </m:r>
              </m:e>
            </m:eqArr>
          </m:e>
        </m:d>
      </m:oMath>
      <w:r w:rsidR="00DE6115" w:rsidRPr="00DE6115">
        <w:rPr>
          <w:rFonts w:hint="eastAsia"/>
          <w:iCs/>
          <w:kern w:val="0"/>
        </w:rPr>
        <w:t xml:space="preserve"> </w:t>
      </w:r>
      <w:r w:rsidR="00DE6115" w:rsidRPr="00DE6115">
        <w:rPr>
          <w:iCs/>
          <w:kern w:val="0"/>
        </w:rPr>
        <w:t xml:space="preserve"> </w:t>
      </w:r>
      <w:r w:rsidR="00FB0585">
        <w:rPr>
          <w:iCs/>
          <w:kern w:val="0"/>
        </w:rPr>
        <w:t xml:space="preserve">   </w:t>
      </w:r>
      <w:r w:rsidR="00DE6115" w:rsidRPr="00DE6115">
        <w:rPr>
          <w:iCs/>
          <w:kern w:val="0"/>
        </w:rPr>
        <w:t>(1</w:t>
      </w:r>
      <w:r w:rsidR="00FB0585">
        <w:rPr>
          <w:iCs/>
          <w:kern w:val="0"/>
        </w:rPr>
        <w:t>1</w:t>
      </w:r>
      <w:r w:rsidR="00DE6115" w:rsidRPr="00DE6115">
        <w:rPr>
          <w:iCs/>
          <w:kern w:val="0"/>
        </w:rPr>
        <w:t>)</w:t>
      </w:r>
    </w:p>
    <w:p w14:paraId="4010F9BA" w14:textId="14D3FCEC" w:rsidR="00DE6115" w:rsidRPr="00DE6115" w:rsidRDefault="00DE6115" w:rsidP="00DE6115">
      <w:pPr>
        <w:pStyle w:val="BodyTextIndent"/>
        <w:ind w:firstLine="0"/>
        <w:rPr>
          <w:iCs/>
          <w:kern w:val="0"/>
        </w:rPr>
      </w:pPr>
      <w:r w:rsidRPr="00DE6115">
        <w:rPr>
          <w:iCs/>
          <w:kern w:val="0"/>
        </w:rPr>
        <w:t xml:space="preserve">where </w:t>
      </w:r>
      <m:oMath>
        <m:sSub>
          <m:sSubPr>
            <m:ctrlPr>
              <w:rPr>
                <w:rFonts w:ascii="Cambria Math" w:hAnsi="Cambria Math"/>
                <w:i/>
                <w:iCs/>
                <w:kern w:val="0"/>
              </w:rPr>
            </m:ctrlPr>
          </m:sSubPr>
          <m:e>
            <m:r>
              <w:rPr>
                <w:rFonts w:ascii="Cambria Math" w:hAnsi="Cambria Math"/>
                <w:kern w:val="0"/>
              </w:rPr>
              <m:t>k</m:t>
            </m:r>
          </m:e>
          <m:sub>
            <m:r>
              <w:rPr>
                <w:rFonts w:ascii="Cambria Math" w:hAnsi="Cambria Math"/>
                <w:kern w:val="0"/>
              </w:rPr>
              <m:t>w</m:t>
            </m:r>
          </m:sub>
        </m:sSub>
      </m:oMath>
      <w:r w:rsidRPr="00DE6115">
        <w:rPr>
          <w:iCs/>
          <w:kern w:val="0"/>
        </w:rPr>
        <w:t xml:space="preserve"> is the thermal conductivity of water, </w:t>
      </w:r>
      <w:r w:rsidRPr="00DE6115">
        <w:rPr>
          <w:i/>
          <w:iCs/>
          <w:kern w:val="0"/>
        </w:rPr>
        <w:t>a</w:t>
      </w:r>
      <w:r w:rsidRPr="00DE6115">
        <w:rPr>
          <w:iCs/>
          <w:kern w:val="0"/>
        </w:rPr>
        <w:t xml:space="preserve"> is the radius of the micropillar</w:t>
      </w:r>
      <w:r w:rsidR="00A94F64">
        <w:rPr>
          <w:iCs/>
          <w:kern w:val="0"/>
        </w:rPr>
        <w:t xml:space="preserve"> and</w:t>
      </w:r>
      <w:r w:rsidRPr="00DE6115">
        <w:rPr>
          <w:iCs/>
          <w:kern w:val="0"/>
        </w:rPr>
        <w:t xml:space="preserve"> </w:t>
      </w:r>
      <w:r w:rsidRPr="00DE6115">
        <w:rPr>
          <w:i/>
          <w:iCs/>
          <w:kern w:val="0"/>
        </w:rPr>
        <w:t>b</w:t>
      </w:r>
      <w:r w:rsidRPr="00DE6115">
        <w:rPr>
          <w:iCs/>
          <w:kern w:val="0"/>
        </w:rPr>
        <w:t xml:space="preserve"> is the radius of the water cylinder in one unit cell. </w:t>
      </w:r>
    </w:p>
    <w:p w14:paraId="1682FB54" w14:textId="6D18E7CF" w:rsidR="00DE6115" w:rsidRPr="00DE6115" w:rsidRDefault="00FF6466" w:rsidP="00DE6115">
      <w:pPr>
        <w:pStyle w:val="BodyTextIndent"/>
        <w:rPr>
          <w:iCs/>
          <w:kern w:val="0"/>
        </w:rPr>
      </w:pPr>
      <w:r w:rsidRPr="00FF6466">
        <w:rPr>
          <w:iCs/>
          <w:kern w:val="0"/>
        </w:rPr>
        <w:t>Temperature inside the water layer will soon become uniform</w:t>
      </w:r>
      <w:r w:rsidR="009B3C7B">
        <w:rPr>
          <w:iCs/>
          <w:kern w:val="0"/>
        </w:rPr>
        <w:t>. Hence,</w:t>
      </w:r>
      <w:r w:rsidR="009B3C7B" w:rsidRPr="00DE6115">
        <w:rPr>
          <w:iCs/>
          <w:kern w:val="0"/>
        </w:rPr>
        <w:t xml:space="preserve"> </w:t>
      </w:r>
      <w:r w:rsidR="00DE6115" w:rsidRPr="00DE6115">
        <w:rPr>
          <w:iCs/>
          <w:kern w:val="0"/>
        </w:rPr>
        <w:t xml:space="preserve">a </w:t>
      </w:r>
      <w:r>
        <w:rPr>
          <w:iCs/>
          <w:kern w:val="0"/>
        </w:rPr>
        <w:t>uniform</w:t>
      </w:r>
      <w:r w:rsidR="00DE6115" w:rsidRPr="00DE6115">
        <w:rPr>
          <w:iCs/>
          <w:kern w:val="0"/>
        </w:rPr>
        <w:t xml:space="preserve"> temperature boundary </w:t>
      </w:r>
      <w:r w:rsidR="009B3C7B">
        <w:rPr>
          <w:iCs/>
          <w:kern w:val="0"/>
        </w:rPr>
        <w:t>could be assumed</w:t>
      </w:r>
      <w:r w:rsidR="00DE6115" w:rsidRPr="00DE6115">
        <w:rPr>
          <w:iCs/>
          <w:kern w:val="0"/>
        </w:rPr>
        <w:t xml:space="preserve"> at </w:t>
      </w:r>
      <m:oMath>
        <m:r>
          <w:rPr>
            <w:rFonts w:ascii="Cambria Math" w:hAnsi="Cambria Math"/>
            <w:kern w:val="0"/>
          </w:rPr>
          <m:t>z=</m:t>
        </m:r>
        <m:sSub>
          <m:sSubPr>
            <m:ctrlPr>
              <w:rPr>
                <w:rFonts w:ascii="Cambria Math" w:hAnsi="Cambria Math"/>
                <w:i/>
                <w:iCs/>
                <w:kern w:val="0"/>
              </w:rPr>
            </m:ctrlPr>
          </m:sSubPr>
          <m:e>
            <m:r>
              <w:rPr>
                <w:rFonts w:ascii="Cambria Math" w:hAnsi="Cambria Math"/>
                <w:kern w:val="0"/>
              </w:rPr>
              <m:t>l</m:t>
            </m:r>
          </m:e>
          <m:sub>
            <m:r>
              <w:rPr>
                <w:rFonts w:ascii="Cambria Math" w:hAnsi="Cambria Math"/>
                <w:kern w:val="0"/>
              </w:rPr>
              <m:t>w</m:t>
            </m:r>
          </m:sub>
        </m:sSub>
      </m:oMath>
      <w:r w:rsidR="00DE6115" w:rsidRPr="00DE6115">
        <w:rPr>
          <w:iCs/>
          <w:kern w:val="0"/>
        </w:rPr>
        <w:t>:</w:t>
      </w:r>
    </w:p>
    <w:p w14:paraId="39F0879A" w14:textId="363B789E" w:rsidR="00DE6115" w:rsidRPr="00DE6115" w:rsidRDefault="005D1401" w:rsidP="004A3EB1">
      <w:pPr>
        <w:pStyle w:val="BodyTextIndent"/>
        <w:spacing w:before="60" w:after="60"/>
        <w:ind w:firstLine="0"/>
        <w:rPr>
          <w:iCs/>
          <w:kern w:val="0"/>
        </w:rPr>
      </w:pPr>
      <m:oMath>
        <m:sSub>
          <m:sSubPr>
            <m:ctrlPr>
              <w:rPr>
                <w:rFonts w:ascii="Cambria Math" w:hAnsi="Cambria Math"/>
                <w:i/>
                <w:iCs/>
                <w:kern w:val="0"/>
              </w:rPr>
            </m:ctrlPr>
          </m:sSubPr>
          <m:e>
            <m:r>
              <w:rPr>
                <w:rFonts w:ascii="Cambria Math" w:hAnsi="Cambria Math"/>
                <w:kern w:val="0"/>
              </w:rPr>
              <m:t>T</m:t>
            </m:r>
          </m:e>
          <m:sub>
            <m:r>
              <w:rPr>
                <w:rFonts w:ascii="Cambria Math" w:hAnsi="Cambria Math"/>
                <w:kern w:val="0"/>
              </w:rPr>
              <m:t xml:space="preserve"> </m:t>
            </m:r>
          </m:sub>
        </m:sSub>
        <m:d>
          <m:dPr>
            <m:ctrlPr>
              <w:rPr>
                <w:rFonts w:ascii="Cambria Math" w:hAnsi="Cambria Math"/>
                <w:i/>
                <w:iCs/>
                <w:kern w:val="0"/>
              </w:rPr>
            </m:ctrlPr>
          </m:dPr>
          <m:e>
            <m:r>
              <w:rPr>
                <w:rFonts w:ascii="Cambria Math" w:hAnsi="Cambria Math"/>
                <w:kern w:val="0"/>
              </w:rPr>
              <m:t>r;z</m:t>
            </m:r>
          </m:e>
        </m:d>
        <m:r>
          <w:rPr>
            <w:rFonts w:ascii="Cambria Math" w:hAnsi="Cambria Math"/>
            <w:kern w:val="0"/>
          </w:rPr>
          <m:t>=</m:t>
        </m:r>
        <m:sSub>
          <m:sSubPr>
            <m:ctrlPr>
              <w:rPr>
                <w:rFonts w:ascii="Cambria Math" w:hAnsi="Cambria Math"/>
                <w:i/>
                <w:iCs/>
                <w:kern w:val="0"/>
              </w:rPr>
            </m:ctrlPr>
          </m:sSubPr>
          <m:e>
            <m:r>
              <w:rPr>
                <w:rFonts w:ascii="Cambria Math" w:hAnsi="Cambria Math"/>
                <w:kern w:val="0"/>
              </w:rPr>
              <m:t>T</m:t>
            </m:r>
          </m:e>
          <m:sub>
            <m:r>
              <w:rPr>
                <w:rFonts w:ascii="Cambria Math" w:hAnsi="Cambria Math"/>
                <w:kern w:val="0"/>
              </w:rPr>
              <m:t>w</m:t>
            </m:r>
          </m:sub>
        </m:sSub>
        <m:r>
          <w:rPr>
            <w:rFonts w:ascii="Cambria Math" w:hAnsi="Cambria Math"/>
            <w:kern w:val="0"/>
          </w:rPr>
          <m:t>              0&lt;r&lt;b;     z=</m:t>
        </m:r>
        <m:sSub>
          <m:sSubPr>
            <m:ctrlPr>
              <w:rPr>
                <w:rFonts w:ascii="Cambria Math" w:hAnsi="Cambria Math"/>
                <w:i/>
                <w:iCs/>
                <w:kern w:val="0"/>
                <w:vertAlign w:val="subscript"/>
              </w:rPr>
            </m:ctrlPr>
          </m:sSubPr>
          <m:e>
            <m:r>
              <w:rPr>
                <w:rFonts w:ascii="Cambria Math" w:hAnsi="Cambria Math"/>
                <w:kern w:val="0"/>
                <w:vertAlign w:val="subscript"/>
              </w:rPr>
              <m:t>l</m:t>
            </m:r>
          </m:e>
          <m:sub>
            <m:r>
              <w:rPr>
                <w:rFonts w:ascii="Cambria Math" w:hAnsi="Cambria Math"/>
                <w:kern w:val="0"/>
                <w:vertAlign w:val="subscript"/>
              </w:rPr>
              <m:t>w</m:t>
            </m:r>
          </m:sub>
        </m:sSub>
      </m:oMath>
      <w:r w:rsidR="00DE6115" w:rsidRPr="00DE6115">
        <w:rPr>
          <w:iCs/>
          <w:kern w:val="0"/>
        </w:rPr>
        <w:t xml:space="preserve"> </w:t>
      </w:r>
      <w:r w:rsidR="00DE6115" w:rsidRPr="00DE6115">
        <w:rPr>
          <w:iCs/>
          <w:kern w:val="0"/>
        </w:rPr>
        <w:tab/>
      </w:r>
      <w:r w:rsidR="00DE6115" w:rsidRPr="00DE6115">
        <w:rPr>
          <w:iCs/>
          <w:kern w:val="0"/>
        </w:rPr>
        <w:tab/>
      </w:r>
      <w:r w:rsidR="00DE6115">
        <w:rPr>
          <w:iCs/>
          <w:kern w:val="0"/>
        </w:rPr>
        <w:t xml:space="preserve">    </w:t>
      </w:r>
      <w:r w:rsidR="00DE6115" w:rsidRPr="00DE6115">
        <w:rPr>
          <w:iCs/>
          <w:kern w:val="0"/>
        </w:rPr>
        <w:t>(1</w:t>
      </w:r>
      <w:r w:rsidR="00C56213">
        <w:rPr>
          <w:iCs/>
          <w:kern w:val="0"/>
        </w:rPr>
        <w:t>2</w:t>
      </w:r>
      <w:r w:rsidR="00DE6115" w:rsidRPr="00DE6115">
        <w:rPr>
          <w:iCs/>
          <w:kern w:val="0"/>
        </w:rPr>
        <w:t>)</w:t>
      </w:r>
    </w:p>
    <w:p w14:paraId="5B8F00BA" w14:textId="09A947E4" w:rsidR="00DE6115" w:rsidRPr="00DE6115" w:rsidRDefault="009B3C7B" w:rsidP="00DE6115">
      <w:pPr>
        <w:pStyle w:val="BodyTextIndent"/>
        <w:ind w:firstLineChars="200" w:firstLine="400"/>
        <w:rPr>
          <w:iCs/>
          <w:kern w:val="0"/>
        </w:rPr>
      </w:pPr>
      <w:r>
        <w:rPr>
          <w:iCs/>
          <w:kern w:val="0"/>
        </w:rPr>
        <w:t>Moreover</w:t>
      </w:r>
      <w:r w:rsidR="00DE6115" w:rsidRPr="00DE6115">
        <w:rPr>
          <w:iCs/>
          <w:kern w:val="0"/>
        </w:rPr>
        <w:t>, considering the periodicity of the unit cell, we can assume</w:t>
      </w:r>
      <w:r w:rsidR="00FF6466">
        <w:rPr>
          <w:iCs/>
          <w:kern w:val="0"/>
        </w:rPr>
        <w:t xml:space="preserve"> that</w:t>
      </w:r>
      <w:r w:rsidR="00DE6115" w:rsidRPr="00DE6115">
        <w:rPr>
          <w:iCs/>
          <w:kern w:val="0"/>
        </w:rPr>
        <w:t xml:space="preserve"> </w:t>
      </w:r>
      <w:r>
        <w:rPr>
          <w:iCs/>
          <w:kern w:val="0"/>
        </w:rPr>
        <w:t>it is adiabatic</w:t>
      </w:r>
      <w:r w:rsidR="00FF6466">
        <w:rPr>
          <w:iCs/>
          <w:kern w:val="0"/>
        </w:rPr>
        <w:t xml:space="preserve"> at the side boundary of the </w:t>
      </w:r>
      <w:r w:rsidR="00DE6115" w:rsidRPr="00DE6115">
        <w:rPr>
          <w:iCs/>
          <w:kern w:val="0"/>
        </w:rPr>
        <w:t>unit cell. Thus, we obtain the adiabatic boundary condition:</w:t>
      </w:r>
    </w:p>
    <w:bookmarkStart w:id="16" w:name="_Hlk65069201"/>
    <w:p w14:paraId="181BBAFC" w14:textId="228F052A" w:rsidR="00DE6115" w:rsidRPr="00DE6115" w:rsidRDefault="005D1401" w:rsidP="004A3EB1">
      <w:pPr>
        <w:pStyle w:val="BodyTextIndent"/>
        <w:spacing w:before="60" w:after="60"/>
        <w:ind w:firstLine="0"/>
        <w:rPr>
          <w:iCs/>
          <w:kern w:val="0"/>
        </w:rPr>
      </w:pPr>
      <m:oMath>
        <m:f>
          <m:fPr>
            <m:ctrlPr>
              <w:rPr>
                <w:rFonts w:ascii="Cambria Math" w:hAnsi="Cambria Math"/>
                <w:i/>
                <w:iCs/>
                <w:kern w:val="0"/>
              </w:rPr>
            </m:ctrlPr>
          </m:fPr>
          <m:num>
            <m:r>
              <w:rPr>
                <w:rFonts w:ascii="Cambria Math" w:hAnsi="Cambria Math"/>
                <w:kern w:val="0"/>
              </w:rPr>
              <m:t>∂</m:t>
            </m:r>
            <w:bookmarkStart w:id="17" w:name="_Hlk65013404"/>
            <m:sSub>
              <m:sSubPr>
                <m:ctrlPr>
                  <w:rPr>
                    <w:rFonts w:ascii="Cambria Math" w:hAnsi="Cambria Math"/>
                    <w:i/>
                    <w:iCs/>
                    <w:kern w:val="0"/>
                  </w:rPr>
                </m:ctrlPr>
              </m:sSubPr>
              <m:e>
                <m:r>
                  <w:rPr>
                    <w:rFonts w:ascii="Cambria Math" w:hAnsi="Cambria Math"/>
                    <w:kern w:val="0"/>
                  </w:rPr>
                  <m:t>T</m:t>
                </m:r>
              </m:e>
              <m:sub>
                <m:r>
                  <w:rPr>
                    <w:rFonts w:ascii="Cambria Math" w:hAnsi="Cambria Math"/>
                    <w:kern w:val="0"/>
                  </w:rPr>
                  <m:t xml:space="preserve"> </m:t>
                </m:r>
              </m:sub>
            </m:sSub>
            <w:bookmarkEnd w:id="17"/>
          </m:num>
          <m:den>
            <m:r>
              <w:rPr>
                <w:rFonts w:ascii="Cambria Math" w:hAnsi="Cambria Math"/>
                <w:kern w:val="0"/>
              </w:rPr>
              <m:t>∂r</m:t>
            </m:r>
          </m:den>
        </m:f>
        <m:r>
          <w:rPr>
            <w:rFonts w:ascii="Cambria Math" w:hAnsi="Cambria Math"/>
            <w:kern w:val="0"/>
          </w:rPr>
          <m:t>=0              r=b;    0&lt;z&lt;</m:t>
        </m:r>
        <w:bookmarkStart w:id="18" w:name="_Hlk65013540"/>
        <m:sSub>
          <m:sSubPr>
            <m:ctrlPr>
              <w:rPr>
                <w:rFonts w:ascii="Cambria Math" w:hAnsi="Cambria Math"/>
                <w:i/>
                <w:iCs/>
                <w:kern w:val="0"/>
              </w:rPr>
            </m:ctrlPr>
          </m:sSubPr>
          <m:e>
            <m:r>
              <w:rPr>
                <w:rFonts w:ascii="Cambria Math" w:hAnsi="Cambria Math"/>
                <w:kern w:val="0"/>
              </w:rPr>
              <m:t>l</m:t>
            </m:r>
          </m:e>
          <m:sub>
            <m:r>
              <w:rPr>
                <w:rFonts w:ascii="Cambria Math" w:hAnsi="Cambria Math"/>
                <w:kern w:val="0"/>
              </w:rPr>
              <m:t>w</m:t>
            </m:r>
          </m:sub>
        </m:sSub>
      </m:oMath>
      <w:bookmarkEnd w:id="18"/>
      <w:r w:rsidR="00DE6115" w:rsidRPr="00DE6115">
        <w:rPr>
          <w:iCs/>
          <w:kern w:val="0"/>
        </w:rPr>
        <w:t xml:space="preserve"> </w:t>
      </w:r>
      <w:r w:rsidR="00DE6115" w:rsidRPr="00DE6115">
        <w:rPr>
          <w:iCs/>
          <w:kern w:val="0"/>
        </w:rPr>
        <w:tab/>
      </w:r>
      <w:r w:rsidR="00DE6115" w:rsidRPr="00DE6115">
        <w:rPr>
          <w:iCs/>
          <w:kern w:val="0"/>
        </w:rPr>
        <w:tab/>
      </w:r>
      <w:r w:rsidR="00DE6115">
        <w:rPr>
          <w:iCs/>
          <w:kern w:val="0"/>
        </w:rPr>
        <w:t xml:space="preserve">    </w:t>
      </w:r>
      <w:r w:rsidR="00DE6115" w:rsidRPr="00DE6115">
        <w:rPr>
          <w:iCs/>
          <w:kern w:val="0"/>
        </w:rPr>
        <w:t>(1</w:t>
      </w:r>
      <w:r w:rsidR="00C56213">
        <w:rPr>
          <w:iCs/>
          <w:kern w:val="0"/>
        </w:rPr>
        <w:t>3</w:t>
      </w:r>
      <w:r w:rsidR="00DE6115" w:rsidRPr="00DE6115">
        <w:rPr>
          <w:iCs/>
          <w:kern w:val="0"/>
        </w:rPr>
        <w:t>)</w:t>
      </w:r>
      <w:bookmarkEnd w:id="16"/>
    </w:p>
    <w:p w14:paraId="4F64BEEC" w14:textId="7FCE897B" w:rsidR="00DE6115" w:rsidRPr="00DE6115" w:rsidRDefault="00DE6115" w:rsidP="004A3EB1">
      <w:pPr>
        <w:pStyle w:val="BodyTextIndent"/>
        <w:spacing w:after="60"/>
        <w:ind w:firstLineChars="200" w:firstLine="400"/>
        <w:rPr>
          <w:iCs/>
          <w:kern w:val="0"/>
        </w:rPr>
      </w:pPr>
      <w:r w:rsidRPr="00DE6115">
        <w:rPr>
          <w:rFonts w:hint="eastAsia"/>
          <w:iCs/>
          <w:kern w:val="0"/>
        </w:rPr>
        <w:t>S</w:t>
      </w:r>
      <w:r w:rsidRPr="00DE6115">
        <w:rPr>
          <w:iCs/>
          <w:kern w:val="0"/>
        </w:rPr>
        <w:t>olving the</w:t>
      </w:r>
      <w:r w:rsidR="00FF6466">
        <w:rPr>
          <w:iCs/>
          <w:kern w:val="0"/>
        </w:rPr>
        <w:t xml:space="preserve"> conductive</w:t>
      </w:r>
      <w:r w:rsidRPr="00DE6115">
        <w:rPr>
          <w:iCs/>
          <w:kern w:val="0"/>
        </w:rPr>
        <w:t xml:space="preserve"> heat transfer equation Eq. (1</w:t>
      </w:r>
      <w:r w:rsidR="00C56213">
        <w:rPr>
          <w:iCs/>
          <w:kern w:val="0"/>
        </w:rPr>
        <w:t>0</w:t>
      </w:r>
      <w:r w:rsidRPr="00DE6115">
        <w:rPr>
          <w:iCs/>
          <w:kern w:val="0"/>
        </w:rPr>
        <w:t>) with the three boundary conditions Eq. (1</w:t>
      </w:r>
      <w:r w:rsidR="00C56213">
        <w:rPr>
          <w:iCs/>
          <w:kern w:val="0"/>
        </w:rPr>
        <w:t>1</w:t>
      </w:r>
      <w:r w:rsidRPr="00DE6115">
        <w:rPr>
          <w:iCs/>
          <w:kern w:val="0"/>
        </w:rPr>
        <w:t>), Eq. (1</w:t>
      </w:r>
      <w:r w:rsidR="00C56213">
        <w:rPr>
          <w:iCs/>
          <w:kern w:val="0"/>
        </w:rPr>
        <w:t>2</w:t>
      </w:r>
      <w:r w:rsidRPr="00DE6115">
        <w:rPr>
          <w:iCs/>
          <w:kern w:val="0"/>
        </w:rPr>
        <w:t>), Eq. (1</w:t>
      </w:r>
      <w:r w:rsidR="00C56213">
        <w:rPr>
          <w:iCs/>
          <w:kern w:val="0"/>
        </w:rPr>
        <w:t>3</w:t>
      </w:r>
      <w:r w:rsidRPr="00DE6115">
        <w:rPr>
          <w:iCs/>
          <w:kern w:val="0"/>
        </w:rPr>
        <w:t>), we can obtain the temperature distribution inside the water layer</w:t>
      </w:r>
      <w:r w:rsidR="009B3C7B">
        <w:rPr>
          <w:iCs/>
          <w:kern w:val="0"/>
        </w:rPr>
        <w:t xml:space="preserve"> as</w:t>
      </w:r>
      <w:r w:rsidRPr="00DE6115">
        <w:rPr>
          <w:iCs/>
          <w:kern w:val="0"/>
        </w:rPr>
        <w:t>:</w:t>
      </w:r>
    </w:p>
    <w:p w14:paraId="5C7B3461" w14:textId="1BD1DA5B" w:rsidR="00DE6115" w:rsidRPr="00DE6115" w:rsidRDefault="00FF6466" w:rsidP="00DE6115">
      <w:pPr>
        <w:pStyle w:val="BodyTextIndent"/>
        <w:ind w:firstLine="0"/>
        <w:rPr>
          <w:iCs/>
          <w:kern w:val="0"/>
        </w:rPr>
      </w:pPr>
      <m:oMath>
        <m:sSub>
          <m:sSubPr>
            <m:ctrlPr>
              <w:rPr>
                <w:rFonts w:ascii="Cambria Math" w:hAnsi="Cambria Math"/>
                <w:i/>
                <w:iCs/>
                <w:kern w:val="0"/>
              </w:rPr>
            </m:ctrlPr>
          </m:sSubPr>
          <m:e>
            <m:r>
              <w:rPr>
                <w:rFonts w:ascii="Cambria Math" w:hAnsi="Cambria Math"/>
                <w:kern w:val="0"/>
              </w:rPr>
              <m:t>T</m:t>
            </m:r>
          </m:e>
          <m:sub>
            <m:r>
              <w:rPr>
                <w:rFonts w:ascii="Cambria Math" w:hAnsi="Cambria Math"/>
                <w:kern w:val="0"/>
              </w:rPr>
              <m:t>b</m:t>
            </m:r>
          </m:sub>
        </m:sSub>
        <m:r>
          <w:rPr>
            <w:rFonts w:ascii="Cambria Math" w:hAnsi="Cambria Math"/>
            <w:kern w:val="0"/>
          </w:rPr>
          <m:t>(r,z)=</m:t>
        </m:r>
        <m:sSub>
          <m:sSubPr>
            <m:ctrlPr>
              <w:rPr>
                <w:rFonts w:ascii="Cambria Math" w:hAnsi="Cambria Math"/>
                <w:i/>
                <w:iCs/>
                <w:kern w:val="0"/>
              </w:rPr>
            </m:ctrlPr>
          </m:sSubPr>
          <m:e>
            <m:r>
              <w:rPr>
                <w:rFonts w:ascii="Cambria Math" w:hAnsi="Cambria Math"/>
                <w:kern w:val="0"/>
              </w:rPr>
              <m:t>T</m:t>
            </m:r>
          </m:e>
          <m:sub>
            <m:r>
              <w:rPr>
                <w:rFonts w:ascii="Cambria Math" w:hAnsi="Cambria Math"/>
                <w:kern w:val="0"/>
              </w:rPr>
              <m:t>w</m:t>
            </m:r>
          </m:sub>
        </m:sSub>
        <m:r>
          <w:rPr>
            <w:rFonts w:ascii="Cambria Math" w:hAnsi="Cambria Math"/>
            <w:kern w:val="0"/>
          </w:rPr>
          <m:t>+</m:t>
        </m:r>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d>
              <m:dPr>
                <m:ctrlPr>
                  <w:rPr>
                    <w:rFonts w:ascii="Cambria Math" w:hAnsi="Cambria Math"/>
                    <w:i/>
                    <w:iCs/>
                    <w:kern w:val="0"/>
                  </w:rPr>
                </m:ctrlPr>
              </m:dPr>
              <m:e>
                <m:sSub>
                  <m:sSubPr>
                    <m:ctrlPr>
                      <w:rPr>
                        <w:rFonts w:ascii="Cambria Math" w:hAnsi="Cambria Math"/>
                        <w:i/>
                        <w:iCs/>
                        <w:kern w:val="0"/>
                      </w:rPr>
                    </m:ctrlPr>
                  </m:sSubPr>
                  <m:e>
                    <m:r>
                      <w:rPr>
                        <w:rFonts w:ascii="Cambria Math" w:hAnsi="Cambria Math"/>
                        <w:kern w:val="0"/>
                      </w:rPr>
                      <m:t>l</m:t>
                    </m:r>
                  </m:e>
                  <m:sub>
                    <m:r>
                      <w:rPr>
                        <w:rFonts w:ascii="Cambria Math" w:hAnsi="Cambria Math"/>
                        <w:kern w:val="0"/>
                      </w:rPr>
                      <m:t>w</m:t>
                    </m:r>
                  </m:sub>
                </m:sSub>
                <m:r>
                  <w:rPr>
                    <w:rFonts w:ascii="Cambria Math" w:hAnsi="Cambria Math"/>
                    <w:kern w:val="0"/>
                  </w:rPr>
                  <m:t>-z</m:t>
                </m:r>
              </m:e>
            </m:d>
          </m:num>
          <m:den>
            <m:r>
              <w:rPr>
                <w:rFonts w:ascii="Cambria Math" w:hAnsi="Cambria Math"/>
                <w:kern w:val="0"/>
              </w:rPr>
              <m:t>π</m:t>
            </m:r>
            <m:sSub>
              <m:sSubPr>
                <m:ctrlPr>
                  <w:rPr>
                    <w:rFonts w:ascii="Cambria Math" w:hAnsi="Cambria Math"/>
                    <w:i/>
                    <w:iCs/>
                    <w:kern w:val="0"/>
                  </w:rPr>
                </m:ctrlPr>
              </m:sSubPr>
              <m:e>
                <m:r>
                  <w:rPr>
                    <w:rFonts w:ascii="Cambria Math" w:hAnsi="Cambria Math"/>
                    <w:kern w:val="0"/>
                  </w:rPr>
                  <m:t>k</m:t>
                </m:r>
              </m:e>
              <m:sub>
                <m:r>
                  <w:rPr>
                    <w:rFonts w:ascii="Cambria Math" w:hAnsi="Cambria Math"/>
                    <w:kern w:val="0"/>
                  </w:rPr>
                  <m:t>w</m:t>
                </m:r>
              </m:sub>
            </m:sSub>
          </m:den>
        </m:f>
        <m:d>
          <m:dPr>
            <m:ctrlPr>
              <w:rPr>
                <w:rFonts w:ascii="Cambria Math" w:hAnsi="Cambria Math"/>
                <w:i/>
                <w:iCs/>
                <w:kern w:val="0"/>
              </w:rPr>
            </m:ctrlPr>
          </m:dPr>
          <m:e>
            <m:f>
              <m:fPr>
                <m:ctrlPr>
                  <w:rPr>
                    <w:rFonts w:ascii="Cambria Math" w:hAnsi="Cambria Math"/>
                    <w:i/>
                    <w:iCs/>
                    <w:kern w:val="0"/>
                  </w:rPr>
                </m:ctrlPr>
              </m:fPr>
              <m:num>
                <m:d>
                  <m:dPr>
                    <m:ctrlPr>
                      <w:rPr>
                        <w:rFonts w:ascii="Cambria Math" w:hAnsi="Cambria Math"/>
                        <w:i/>
                        <w:iCs/>
                        <w:kern w:val="0"/>
                      </w:rPr>
                    </m:ctrlPr>
                  </m:dPr>
                  <m:e>
                    <m:r>
                      <w:rPr>
                        <w:rFonts w:ascii="Cambria Math" w:hAnsi="Cambria Math"/>
                        <w:kern w:val="0"/>
                      </w:rPr>
                      <m:t>1-φ</m:t>
                    </m:r>
                  </m:e>
                </m:d>
              </m:num>
              <m:den>
                <m:sSup>
                  <m:sSupPr>
                    <m:ctrlPr>
                      <w:rPr>
                        <w:rFonts w:ascii="Cambria Math" w:hAnsi="Cambria Math"/>
                        <w:i/>
                        <w:iCs/>
                        <w:kern w:val="0"/>
                      </w:rPr>
                    </m:ctrlPr>
                  </m:sSupPr>
                  <m:e>
                    <m:r>
                      <w:rPr>
                        <w:rFonts w:ascii="Cambria Math" w:hAnsi="Cambria Math"/>
                        <w:kern w:val="0"/>
                      </w:rPr>
                      <m:t>b</m:t>
                    </m:r>
                  </m:e>
                  <m:sup>
                    <m:r>
                      <w:rPr>
                        <w:rFonts w:ascii="Cambria Math" w:hAnsi="Cambria Math"/>
                        <w:kern w:val="0"/>
                      </w:rPr>
                      <m:t>2</m:t>
                    </m:r>
                  </m:sup>
                </m:sSup>
              </m:den>
            </m:f>
          </m:e>
        </m:d>
        <m:r>
          <w:rPr>
            <w:rFonts w:ascii="Cambria Math" w:hAnsi="Cambria Math"/>
            <w:kern w:val="0"/>
          </w:rPr>
          <m:t>+</m:t>
        </m:r>
        <m:f>
          <m:fPr>
            <m:ctrlPr>
              <w:rPr>
                <w:rFonts w:ascii="Cambria Math" w:hAnsi="Cambria Math"/>
                <w:i/>
                <w:iCs/>
                <w:kern w:val="0"/>
              </w:rPr>
            </m:ctrlPr>
          </m:fPr>
          <m:num>
            <m:r>
              <w:rPr>
                <w:rFonts w:ascii="Cambria Math" w:hAnsi="Cambria Math"/>
                <w:kern w:val="0"/>
              </w:rPr>
              <m:t>2a</m:t>
            </m:r>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num>
          <m:den>
            <m:r>
              <w:rPr>
                <w:rFonts w:ascii="Cambria Math" w:hAnsi="Cambria Math"/>
                <w:kern w:val="0"/>
              </w:rPr>
              <m:t>π</m:t>
            </m:r>
            <m:sSub>
              <m:sSubPr>
                <m:ctrlPr>
                  <w:rPr>
                    <w:rFonts w:ascii="Cambria Math" w:hAnsi="Cambria Math"/>
                    <w:i/>
                    <w:iCs/>
                    <w:kern w:val="0"/>
                  </w:rPr>
                </m:ctrlPr>
              </m:sSubPr>
              <m:e>
                <m:r>
                  <w:rPr>
                    <w:rFonts w:ascii="Cambria Math" w:hAnsi="Cambria Math"/>
                    <w:kern w:val="0"/>
                  </w:rPr>
                  <m:t>k</m:t>
                </m:r>
              </m:e>
              <m:sub>
                <m:r>
                  <w:rPr>
                    <w:rFonts w:ascii="Cambria Math" w:hAnsi="Cambria Math"/>
                    <w:kern w:val="0"/>
                  </w:rPr>
                  <m:t>w</m:t>
                </m:r>
              </m:sub>
            </m:sSub>
          </m:den>
        </m:f>
        <m:d>
          <m:dPr>
            <m:ctrlPr>
              <w:rPr>
                <w:rFonts w:ascii="Cambria Math" w:hAnsi="Cambria Math"/>
                <w:i/>
                <w:iCs/>
                <w:kern w:val="0"/>
              </w:rPr>
            </m:ctrlPr>
          </m:dPr>
          <m:e>
            <m:f>
              <m:fPr>
                <m:ctrlPr>
                  <w:rPr>
                    <w:rFonts w:ascii="Cambria Math" w:hAnsi="Cambria Math"/>
                    <w:i/>
                    <w:iCs/>
                    <w:kern w:val="0"/>
                  </w:rPr>
                </m:ctrlPr>
              </m:fPr>
              <m:num>
                <m:r>
                  <w:rPr>
                    <w:rFonts w:ascii="Cambria Math" w:hAnsi="Cambria Math"/>
                    <w:kern w:val="0"/>
                  </w:rPr>
                  <m:t>1</m:t>
                </m:r>
              </m:num>
              <m:den>
                <m:sSup>
                  <m:sSupPr>
                    <m:ctrlPr>
                      <w:rPr>
                        <w:rFonts w:ascii="Cambria Math" w:hAnsi="Cambria Math"/>
                        <w:i/>
                        <w:iCs/>
                        <w:kern w:val="0"/>
                      </w:rPr>
                    </m:ctrlPr>
                  </m:sSupPr>
                  <m:e>
                    <m:r>
                      <w:rPr>
                        <w:rFonts w:ascii="Cambria Math" w:hAnsi="Cambria Math"/>
                        <w:kern w:val="0"/>
                      </w:rPr>
                      <m:t>a</m:t>
                    </m:r>
                  </m:e>
                  <m:sup>
                    <m:r>
                      <w:rPr>
                        <w:rFonts w:ascii="Cambria Math" w:hAnsi="Cambria Math"/>
                        <w:kern w:val="0"/>
                      </w:rPr>
                      <m:t>2</m:t>
                    </m:r>
                  </m:sup>
                </m:sSup>
              </m:den>
            </m:f>
            <m:r>
              <w:rPr>
                <w:rFonts w:ascii="Cambria Math" w:hAnsi="Cambria Math"/>
                <w:kern w:val="0"/>
              </w:rPr>
              <m:t>+</m:t>
            </m:r>
            <m:f>
              <m:fPr>
                <m:ctrlPr>
                  <w:rPr>
                    <w:rFonts w:ascii="Cambria Math" w:hAnsi="Cambria Math"/>
                    <w:i/>
                    <w:iCs/>
                    <w:kern w:val="0"/>
                  </w:rPr>
                </m:ctrlPr>
              </m:fPr>
              <m:num>
                <m:r>
                  <w:rPr>
                    <w:rFonts w:ascii="Cambria Math" w:hAnsi="Cambria Math"/>
                    <w:kern w:val="0"/>
                  </w:rPr>
                  <m:t>φ</m:t>
                </m:r>
              </m:num>
              <m:den>
                <m:sSup>
                  <m:sSupPr>
                    <m:ctrlPr>
                      <w:rPr>
                        <w:rFonts w:ascii="Cambria Math" w:hAnsi="Cambria Math"/>
                        <w:i/>
                        <w:iCs/>
                        <w:kern w:val="0"/>
                      </w:rPr>
                    </m:ctrlPr>
                  </m:sSupPr>
                  <m:e>
                    <m:r>
                      <w:rPr>
                        <w:rFonts w:ascii="Cambria Math" w:hAnsi="Cambria Math"/>
                        <w:kern w:val="0"/>
                      </w:rPr>
                      <m:t>b</m:t>
                    </m:r>
                  </m:e>
                  <m:sup>
                    <m:r>
                      <w:rPr>
                        <w:rFonts w:ascii="Cambria Math" w:hAnsi="Cambria Math"/>
                        <w:kern w:val="0"/>
                      </w:rPr>
                      <m:t>2</m:t>
                    </m:r>
                  </m:sup>
                </m:sSup>
                <m:r>
                  <w:rPr>
                    <w:rFonts w:ascii="Cambria Math" w:hAnsi="Cambria Math"/>
                    <w:kern w:val="0"/>
                  </w:rPr>
                  <m:t>-</m:t>
                </m:r>
                <m:sSup>
                  <m:sSupPr>
                    <m:ctrlPr>
                      <w:rPr>
                        <w:rFonts w:ascii="Cambria Math" w:hAnsi="Cambria Math"/>
                        <w:i/>
                        <w:iCs/>
                        <w:kern w:val="0"/>
                      </w:rPr>
                    </m:ctrlPr>
                  </m:sSupPr>
                  <m:e>
                    <m:r>
                      <w:rPr>
                        <w:rFonts w:ascii="Cambria Math" w:hAnsi="Cambria Math"/>
                        <w:kern w:val="0"/>
                      </w:rPr>
                      <m:t>a</m:t>
                    </m:r>
                  </m:e>
                  <m:sup>
                    <m:r>
                      <w:rPr>
                        <w:rFonts w:ascii="Cambria Math" w:hAnsi="Cambria Math"/>
                        <w:kern w:val="0"/>
                      </w:rPr>
                      <m:t>2</m:t>
                    </m:r>
                  </m:sup>
                </m:sSup>
              </m:den>
            </m:f>
          </m:e>
        </m:d>
        <m:nary>
          <m:naryPr>
            <m:chr m:val="∑"/>
            <m:limLoc m:val="subSup"/>
            <m:ctrlPr>
              <w:rPr>
                <w:rFonts w:ascii="Cambria Math" w:hAnsi="Cambria Math"/>
                <w:i/>
                <w:iCs/>
                <w:kern w:val="0"/>
              </w:rPr>
            </m:ctrlPr>
          </m:naryPr>
          <m:sub>
            <m:r>
              <w:rPr>
                <w:rFonts w:ascii="Cambria Math" w:hAnsi="Cambria Math"/>
                <w:kern w:val="0"/>
              </w:rPr>
              <m:t>n=1</m:t>
            </m:r>
          </m:sub>
          <m:sup>
            <m:r>
              <w:rPr>
                <w:rFonts w:ascii="Cambria Math" w:hAnsi="Cambria Math"/>
                <w:kern w:val="0"/>
              </w:rPr>
              <m:t>∞</m:t>
            </m:r>
          </m:sup>
          <m:e>
            <m:d>
              <m:dPr>
                <m:begChr m:val="["/>
                <m:endChr m:val="]"/>
                <m:ctrlPr>
                  <w:rPr>
                    <w:rFonts w:ascii="Cambria Math" w:hAnsi="Cambria Math"/>
                    <w:i/>
                    <w:iCs/>
                    <w:kern w:val="0"/>
                  </w:rPr>
                </m:ctrlPr>
              </m:dPr>
              <m:e>
                <m:func>
                  <m:funcPr>
                    <m:ctrlPr>
                      <w:rPr>
                        <w:rFonts w:ascii="Cambria Math" w:hAnsi="Cambria Math"/>
                        <w:i/>
                        <w:iCs/>
                        <w:kern w:val="0"/>
                      </w:rPr>
                    </m:ctrlPr>
                  </m:funcPr>
                  <m:fName>
                    <m:sSub>
                      <m:sSubPr>
                        <m:ctrlPr>
                          <w:rPr>
                            <w:rFonts w:ascii="Cambria Math" w:hAnsi="Cambria Math"/>
                            <w:i/>
                            <w:iCs/>
                            <w:kern w:val="0"/>
                          </w:rPr>
                        </m:ctrlPr>
                      </m:sSubPr>
                      <m:e>
                        <m:r>
                          <w:rPr>
                            <w:rFonts w:ascii="Cambria Math" w:hAnsi="Cambria Math"/>
                            <w:kern w:val="0"/>
                          </w:rPr>
                          <m:t>J</m:t>
                        </m:r>
                      </m:e>
                      <m:sub>
                        <m:r>
                          <w:rPr>
                            <w:rFonts w:ascii="Cambria Math" w:hAnsi="Cambria Math"/>
                            <w:kern w:val="0"/>
                          </w:rPr>
                          <m:t>1</m:t>
                        </m:r>
                      </m:sub>
                    </m:sSub>
                    <m:d>
                      <m:dPr>
                        <m:ctrlPr>
                          <w:rPr>
                            <w:rFonts w:ascii="Cambria Math" w:hAnsi="Cambria Math"/>
                            <w:i/>
                            <w:iCs/>
                            <w:kern w:val="0"/>
                          </w:rPr>
                        </m:ctrlPr>
                      </m:dPr>
                      <m:e>
                        <m:f>
                          <m:fPr>
                            <m:ctrlPr>
                              <w:rPr>
                                <w:rFonts w:ascii="Cambria Math" w:hAnsi="Cambria Math"/>
                                <w:i/>
                                <w:iCs/>
                                <w:kern w:val="0"/>
                              </w:rPr>
                            </m:ctrlPr>
                          </m:fPr>
                          <m:num>
                            <m:r>
                              <w:rPr>
                                <w:rFonts w:ascii="Cambria Math" w:hAnsi="Cambria Math"/>
                                <w:kern w:val="0"/>
                              </w:rPr>
                              <m:t>a</m:t>
                            </m:r>
                          </m:num>
                          <m:den>
                            <m:r>
                              <w:rPr>
                                <w:rFonts w:ascii="Cambria Math" w:hAnsi="Cambria Math"/>
                                <w:kern w:val="0"/>
                              </w:rPr>
                              <m:t>b</m:t>
                            </m:r>
                          </m:den>
                        </m:f>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e>
                    </m:d>
                    <m:sSub>
                      <m:sSubPr>
                        <m:ctrlPr>
                          <w:rPr>
                            <w:rFonts w:ascii="Cambria Math" w:hAnsi="Cambria Math"/>
                            <w:i/>
                            <w:iCs/>
                            <w:kern w:val="0"/>
                          </w:rPr>
                        </m:ctrlPr>
                      </m:sSubPr>
                      <m:e>
                        <m:r>
                          <w:rPr>
                            <w:rFonts w:ascii="Cambria Math" w:hAnsi="Cambria Math"/>
                            <w:kern w:val="0"/>
                          </w:rPr>
                          <m:t>J</m:t>
                        </m:r>
                      </m:e>
                      <m:sub>
                        <m:r>
                          <w:rPr>
                            <w:rFonts w:ascii="Cambria Math" w:hAnsi="Cambria Math"/>
                            <w:kern w:val="0"/>
                          </w:rPr>
                          <m:t>0</m:t>
                        </m:r>
                      </m:sub>
                    </m:sSub>
                    <m:d>
                      <m:dPr>
                        <m:ctrlPr>
                          <w:rPr>
                            <w:rFonts w:ascii="Cambria Math" w:hAnsi="Cambria Math"/>
                            <w:i/>
                            <w:iCs/>
                            <w:kern w:val="0"/>
                          </w:rPr>
                        </m:ctrlPr>
                      </m:dPr>
                      <m:e>
                        <m:f>
                          <m:fPr>
                            <m:ctrlPr>
                              <w:rPr>
                                <w:rFonts w:ascii="Cambria Math" w:hAnsi="Cambria Math"/>
                                <w:i/>
                                <w:iCs/>
                                <w:kern w:val="0"/>
                              </w:rPr>
                            </m:ctrlPr>
                          </m:fPr>
                          <m:num>
                            <m:r>
                              <w:rPr>
                                <w:rFonts w:ascii="Cambria Math" w:hAnsi="Cambria Math"/>
                                <w:kern w:val="0"/>
                              </w:rPr>
                              <m:t>r</m:t>
                            </m:r>
                          </m:num>
                          <m:den>
                            <m:r>
                              <w:rPr>
                                <w:rFonts w:ascii="Cambria Math" w:hAnsi="Cambria Math"/>
                                <w:kern w:val="0"/>
                              </w:rPr>
                              <m:t>b</m:t>
                            </m:r>
                          </m:den>
                        </m:f>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e>
                    </m:d>
                  </m:fName>
                  <m:e>
                    <m:r>
                      <w:rPr>
                        <w:rFonts w:ascii="Cambria Math" w:hAnsi="Cambria Math"/>
                        <w:kern w:val="0"/>
                      </w:rPr>
                      <m:t>/</m:t>
                    </m:r>
                    <m:d>
                      <m:dPr>
                        <m:ctrlPr>
                          <w:rPr>
                            <w:rFonts w:ascii="Cambria Math" w:hAnsi="Cambria Math"/>
                            <w:i/>
                            <w:iCs/>
                            <w:kern w:val="0"/>
                          </w:rPr>
                        </m:ctrlPr>
                      </m:dPr>
                      <m:e>
                        <m:sSubSup>
                          <m:sSubSupPr>
                            <m:ctrlPr>
                              <w:rPr>
                                <w:rFonts w:ascii="Cambria Math" w:hAnsi="Cambria Math"/>
                                <w:i/>
                                <w:iCs/>
                                <w:kern w:val="0"/>
                              </w:rPr>
                            </m:ctrlPr>
                          </m:sSubSupPr>
                          <m:e>
                            <m:r>
                              <w:rPr>
                                <w:rFonts w:ascii="Cambria Math" w:hAnsi="Cambria Math"/>
                                <w:kern w:val="0"/>
                              </w:rPr>
                              <m:t>α</m:t>
                            </m:r>
                          </m:e>
                          <m:sub>
                            <m:r>
                              <w:rPr>
                                <w:rFonts w:ascii="Cambria Math" w:hAnsi="Cambria Math"/>
                                <w:kern w:val="0"/>
                              </w:rPr>
                              <m:t>n</m:t>
                            </m:r>
                          </m:sub>
                          <m:sup>
                            <m:r>
                              <w:rPr>
                                <w:rFonts w:ascii="Cambria Math" w:hAnsi="Cambria Math"/>
                                <w:kern w:val="0"/>
                              </w:rPr>
                              <m:t>2</m:t>
                            </m:r>
                          </m:sup>
                        </m:sSubSup>
                        <m:sSubSup>
                          <m:sSubSupPr>
                            <m:ctrlPr>
                              <w:rPr>
                                <w:rFonts w:ascii="Cambria Math" w:hAnsi="Cambria Math"/>
                                <w:i/>
                                <w:iCs/>
                                <w:kern w:val="0"/>
                              </w:rPr>
                            </m:ctrlPr>
                          </m:sSubSupPr>
                          <m:e>
                            <m:r>
                              <w:rPr>
                                <w:rFonts w:ascii="Cambria Math" w:hAnsi="Cambria Math"/>
                                <w:kern w:val="0"/>
                              </w:rPr>
                              <m:t>J</m:t>
                            </m:r>
                          </m:e>
                          <m:sub>
                            <m:r>
                              <w:rPr>
                                <w:rFonts w:ascii="Cambria Math" w:hAnsi="Cambria Math"/>
                                <w:kern w:val="0"/>
                              </w:rPr>
                              <m:t>0</m:t>
                            </m:r>
                          </m:sub>
                          <m:sup>
                            <m:r>
                              <w:rPr>
                                <w:rFonts w:ascii="Cambria Math" w:hAnsi="Cambria Math"/>
                                <w:kern w:val="0"/>
                              </w:rPr>
                              <m:t>2</m:t>
                            </m:r>
                          </m:sup>
                        </m:sSubSup>
                        <m:d>
                          <m:dPr>
                            <m:ctrlPr>
                              <w:rPr>
                                <w:rFonts w:ascii="Cambria Math" w:hAnsi="Cambria Math"/>
                                <w:i/>
                                <w:iCs/>
                                <w:kern w:val="0"/>
                              </w:rPr>
                            </m:ctrlPr>
                          </m:dPr>
                          <m:e>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e>
                        </m:d>
                      </m:e>
                    </m:d>
                  </m:e>
                </m:func>
              </m:e>
            </m:d>
          </m:e>
        </m:nary>
        <m:f>
          <m:fPr>
            <m:ctrlPr>
              <w:rPr>
                <w:rFonts w:ascii="Cambria Math" w:hAnsi="Cambria Math"/>
                <w:i/>
                <w:iCs/>
                <w:kern w:val="0"/>
              </w:rPr>
            </m:ctrlPr>
          </m:fPr>
          <m:num>
            <m:func>
              <m:funcPr>
                <m:ctrlPr>
                  <w:rPr>
                    <w:rFonts w:ascii="Cambria Math" w:hAnsi="Cambria Math"/>
                    <w:i/>
                    <w:iCs/>
                    <w:kern w:val="0"/>
                  </w:rPr>
                </m:ctrlPr>
              </m:funcPr>
              <m:fName>
                <m:r>
                  <w:rPr>
                    <w:rFonts w:ascii="Cambria Math" w:hAnsi="Cambria Math"/>
                    <w:kern w:val="0"/>
                  </w:rPr>
                  <m:t>sinh</m:t>
                </m:r>
              </m:fName>
              <m:e>
                <m:d>
                  <m:dPr>
                    <m:ctrlPr>
                      <w:rPr>
                        <w:rFonts w:ascii="Cambria Math" w:hAnsi="Cambria Math"/>
                        <w:i/>
                        <w:iCs/>
                        <w:kern w:val="0"/>
                      </w:rPr>
                    </m:ctrlPr>
                  </m:dPr>
                  <m:e>
                    <m:d>
                      <m:dPr>
                        <m:begChr m:val=""/>
                        <m:ctrlPr>
                          <w:rPr>
                            <w:rFonts w:ascii="Cambria Math" w:hAnsi="Cambria Math"/>
                            <w:i/>
                            <w:iCs/>
                            <w:kern w:val="0"/>
                          </w:rPr>
                        </m:ctrlPr>
                      </m:dPr>
                      <m:e>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num>
                          <m:den>
                            <m:r>
                              <w:rPr>
                                <w:rFonts w:ascii="Cambria Math" w:hAnsi="Cambria Math"/>
                                <w:kern w:val="0"/>
                              </w:rPr>
                              <m:t>b</m:t>
                            </m:r>
                          </m:den>
                        </m:f>
                        <m:sSub>
                          <m:sSubPr>
                            <m:ctrlPr>
                              <w:rPr>
                                <w:rFonts w:ascii="Cambria Math" w:hAnsi="Cambria Math"/>
                                <w:i/>
                                <w:iCs/>
                                <w:kern w:val="0"/>
                              </w:rPr>
                            </m:ctrlPr>
                          </m:sSubPr>
                          <m:e>
                            <m:d>
                              <m:dPr>
                                <m:endChr m:val=""/>
                                <m:ctrlPr>
                                  <w:rPr>
                                    <w:rFonts w:ascii="Cambria Math" w:hAnsi="Cambria Math"/>
                                    <w:i/>
                                    <w:iCs/>
                                    <w:kern w:val="0"/>
                                  </w:rPr>
                                </m:ctrlPr>
                              </m:dPr>
                              <m:e>
                                <m:r>
                                  <w:rPr>
                                    <w:rFonts w:ascii="Cambria Math" w:hAnsi="Cambria Math"/>
                                    <w:kern w:val="0"/>
                                  </w:rPr>
                                  <m:t>l</m:t>
                                </m:r>
                              </m:e>
                            </m:d>
                          </m:e>
                          <m:sub>
                            <m:r>
                              <w:rPr>
                                <w:rFonts w:ascii="Cambria Math" w:hAnsi="Cambria Math"/>
                                <w:kern w:val="0"/>
                              </w:rPr>
                              <m:t>w</m:t>
                            </m:r>
                          </m:sub>
                        </m:sSub>
                        <m:r>
                          <w:rPr>
                            <w:rFonts w:ascii="Cambria Math" w:hAnsi="Cambria Math"/>
                            <w:kern w:val="0"/>
                          </w:rPr>
                          <m:t>-z</m:t>
                        </m:r>
                      </m:e>
                    </m:d>
                  </m:e>
                </m:d>
              </m:e>
            </m:func>
          </m:num>
          <m:den>
            <m:func>
              <m:funcPr>
                <m:ctrlPr>
                  <w:rPr>
                    <w:rFonts w:ascii="Cambria Math" w:hAnsi="Cambria Math"/>
                    <w:i/>
                    <w:iCs/>
                    <w:kern w:val="0"/>
                  </w:rPr>
                </m:ctrlPr>
              </m:funcPr>
              <m:fName>
                <m:r>
                  <w:rPr>
                    <w:rFonts w:ascii="Cambria Math" w:hAnsi="Cambria Math"/>
                    <w:kern w:val="0"/>
                  </w:rPr>
                  <m:t>cosh</m:t>
                </m:r>
              </m:fName>
              <m:e>
                <m:d>
                  <m:dPr>
                    <m:ctrlPr>
                      <w:rPr>
                        <w:rFonts w:ascii="Cambria Math" w:hAnsi="Cambria Math"/>
                        <w:i/>
                        <w:iCs/>
                        <w:kern w:val="0"/>
                      </w:rPr>
                    </m:ctrlPr>
                  </m:dPr>
                  <m:e>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num>
                      <m:den>
                        <m:r>
                          <w:rPr>
                            <w:rFonts w:ascii="Cambria Math" w:hAnsi="Cambria Math"/>
                            <w:kern w:val="0"/>
                          </w:rPr>
                          <m:t>b</m:t>
                        </m:r>
                      </m:den>
                    </m:f>
                    <m:sSub>
                      <m:sSubPr>
                        <m:ctrlPr>
                          <w:rPr>
                            <w:rFonts w:ascii="Cambria Math" w:hAnsi="Cambria Math"/>
                            <w:i/>
                            <w:iCs/>
                            <w:kern w:val="0"/>
                          </w:rPr>
                        </m:ctrlPr>
                      </m:sSubPr>
                      <m:e>
                        <m:r>
                          <w:rPr>
                            <w:rFonts w:ascii="Cambria Math" w:hAnsi="Cambria Math"/>
                            <w:kern w:val="0"/>
                          </w:rPr>
                          <m:t>l</m:t>
                        </m:r>
                      </m:e>
                      <m:sub>
                        <m:r>
                          <w:rPr>
                            <w:rFonts w:ascii="Cambria Math" w:hAnsi="Cambria Math"/>
                            <w:kern w:val="0"/>
                          </w:rPr>
                          <m:t>w</m:t>
                        </m:r>
                      </m:sub>
                    </m:sSub>
                  </m:e>
                </m:d>
              </m:e>
            </m:func>
          </m:den>
        </m:f>
      </m:oMath>
      <w:r w:rsidRPr="00FF6466">
        <w:rPr>
          <w:rFonts w:ascii="Cambria Math" w:hAnsi="Cambria Math"/>
          <w:i/>
          <w:iCs/>
          <w:kern w:val="0"/>
        </w:rPr>
        <w:t xml:space="preserve">  </w:t>
      </w:r>
      <w:r w:rsidR="00DE6115" w:rsidRPr="00DE6115">
        <w:rPr>
          <w:rFonts w:hint="eastAsia"/>
          <w:iCs/>
          <w:kern w:val="0"/>
        </w:rPr>
        <w:t xml:space="preserve"> </w:t>
      </w:r>
      <w:r w:rsidR="00DE6115" w:rsidRPr="00DE6115">
        <w:rPr>
          <w:iCs/>
          <w:kern w:val="0"/>
        </w:rPr>
        <w:t xml:space="preserve"> </w:t>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A94F64">
        <w:rPr>
          <w:iCs/>
          <w:kern w:val="0"/>
          <w:sz w:val="6"/>
          <w:szCs w:val="6"/>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Pr>
          <w:iCs/>
          <w:kern w:val="0"/>
        </w:rPr>
        <w:t xml:space="preserve">   </w:t>
      </w:r>
      <w:r w:rsidR="00CB6DDF">
        <w:rPr>
          <w:iCs/>
          <w:kern w:val="0"/>
        </w:rPr>
        <w:t xml:space="preserve"> </w:t>
      </w:r>
      <w:r w:rsidR="00DE6115" w:rsidRPr="00DE6115">
        <w:rPr>
          <w:iCs/>
          <w:kern w:val="0"/>
        </w:rPr>
        <w:t>(1</w:t>
      </w:r>
      <w:r w:rsidR="00C56213">
        <w:rPr>
          <w:iCs/>
          <w:kern w:val="0"/>
        </w:rPr>
        <w:t>4</w:t>
      </w:r>
      <w:r w:rsidR="00DE6115" w:rsidRPr="00DE6115">
        <w:rPr>
          <w:iCs/>
          <w:kern w:val="0"/>
        </w:rPr>
        <w:t>)</w:t>
      </w:r>
    </w:p>
    <w:p w14:paraId="537699D1" w14:textId="554DE82B" w:rsidR="00DE6115" w:rsidRPr="00DE6115" w:rsidRDefault="00DE6115" w:rsidP="00DE6115">
      <w:pPr>
        <w:pStyle w:val="BodyTextIndent"/>
        <w:ind w:firstLine="0"/>
        <w:rPr>
          <w:iCs/>
          <w:kern w:val="0"/>
        </w:rPr>
      </w:pPr>
      <w:r w:rsidRPr="00DE6115">
        <w:rPr>
          <w:iCs/>
          <w:kern w:val="0"/>
        </w:rPr>
        <w:t xml:space="preserve">where </w:t>
      </w:r>
      <m:oMath>
        <m:r>
          <w:rPr>
            <w:rFonts w:ascii="Cambria Math" w:hAnsi="Cambria Math"/>
            <w:kern w:val="0"/>
          </w:rPr>
          <m:t>φ</m:t>
        </m:r>
      </m:oMath>
      <w:r w:rsidRPr="00DE6115">
        <w:rPr>
          <w:iCs/>
          <w:kern w:val="0"/>
        </w:rPr>
        <w:t xml:space="preserve"> is </w:t>
      </w:r>
      <w:r w:rsidR="009B3C7B">
        <w:rPr>
          <w:iCs/>
          <w:kern w:val="0"/>
        </w:rPr>
        <w:t>the</w:t>
      </w:r>
      <w:r w:rsidR="009B3C7B" w:rsidRPr="00DE6115">
        <w:rPr>
          <w:iCs/>
          <w:kern w:val="0"/>
        </w:rPr>
        <w:t xml:space="preserve"> </w:t>
      </w:r>
      <w:r w:rsidRPr="00DE6115">
        <w:rPr>
          <w:iCs/>
          <w:kern w:val="0"/>
        </w:rPr>
        <w:t>evaporation ratio</w:t>
      </w:r>
      <w:r w:rsidR="009B3C7B">
        <w:rPr>
          <w:iCs/>
          <w:kern w:val="0"/>
        </w:rPr>
        <w:t>, which is defined as the heat transfer</w:t>
      </w:r>
      <w:r w:rsidR="00FF6466">
        <w:rPr>
          <w:iCs/>
          <w:kern w:val="0"/>
        </w:rPr>
        <w:t xml:space="preserve"> rate from the </w:t>
      </w:r>
      <w:r w:rsidR="009B3C7B">
        <w:rPr>
          <w:iCs/>
          <w:kern w:val="0"/>
        </w:rPr>
        <w:t>droplet base</w:t>
      </w:r>
      <w:r w:rsidR="00FF6466">
        <w:rPr>
          <w:iCs/>
          <w:kern w:val="0"/>
        </w:rPr>
        <w:t xml:space="preserve"> surface</w:t>
      </w:r>
      <w:r w:rsidR="009B3C7B">
        <w:rPr>
          <w:iCs/>
          <w:kern w:val="0"/>
        </w:rPr>
        <w:t xml:space="preserve"> over</w:t>
      </w:r>
      <w:r w:rsidR="00FF6466">
        <w:rPr>
          <w:iCs/>
          <w:kern w:val="0"/>
        </w:rPr>
        <w:t xml:space="preserve"> the</w:t>
      </w:r>
      <w:r w:rsidR="009B3C7B">
        <w:rPr>
          <w:iCs/>
          <w:kern w:val="0"/>
        </w:rPr>
        <w:t xml:space="preserve"> overall heat transfer</w:t>
      </w:r>
      <w:r w:rsidR="00FF6466">
        <w:rPr>
          <w:iCs/>
          <w:kern w:val="0"/>
        </w:rPr>
        <w:t xml:space="preserve"> rate</w:t>
      </w:r>
      <w:r w:rsidR="0038675B">
        <w:rPr>
          <w:iCs/>
          <w:kern w:val="0"/>
        </w:rPr>
        <w:t xml:space="preserve"> from substrate to droplet:</w:t>
      </w:r>
      <m:oMath>
        <m:r>
          <m:rPr>
            <m:sty m:val="p"/>
          </m:rPr>
          <w:rPr>
            <w:rFonts w:ascii="Cambria Math" w:hAnsi="Cambria Math"/>
            <w:kern w:val="0"/>
          </w:rPr>
          <m:t xml:space="preserve"> </m:t>
        </m:r>
        <m:r>
          <w:rPr>
            <w:rFonts w:ascii="Cambria Math" w:hAnsi="Cambria Math"/>
            <w:kern w:val="0"/>
          </w:rPr>
          <m:t>φ=</m:t>
        </m:r>
        <m:sSub>
          <m:sSubPr>
            <m:ctrlPr>
              <w:rPr>
                <w:rFonts w:ascii="Cambria Math" w:hAnsi="Cambria Math"/>
                <w:i/>
                <w:iCs/>
                <w:kern w:val="0"/>
              </w:rPr>
            </m:ctrlPr>
          </m:sSubPr>
          <m:e>
            <m:r>
              <w:rPr>
                <w:rFonts w:ascii="Cambria Math" w:hAnsi="Cambria Math"/>
                <w:kern w:val="0"/>
              </w:rPr>
              <m:t>q</m:t>
            </m:r>
          </m:e>
          <m:sub>
            <m:r>
              <w:rPr>
                <w:rFonts w:ascii="Cambria Math" w:hAnsi="Cambria Math"/>
                <w:kern w:val="0"/>
              </w:rPr>
              <m:t>b</m:t>
            </m:r>
          </m:sub>
        </m:sSub>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oMath>
      <w:r w:rsidR="0038675B">
        <w:rPr>
          <w:iCs/>
          <w:kern w:val="0"/>
        </w:rPr>
        <w:t xml:space="preserve">. </w:t>
      </w:r>
      <w:r w:rsidRPr="00DE6115">
        <w:rPr>
          <w:i/>
          <w:iCs/>
          <w:kern w:val="0"/>
        </w:rPr>
        <w:t>J</w:t>
      </w:r>
      <w:r w:rsidRPr="00DE6115">
        <w:rPr>
          <w:iCs/>
          <w:kern w:val="0"/>
          <w:vertAlign w:val="subscript"/>
        </w:rPr>
        <w:t>0</w:t>
      </w:r>
      <w:r w:rsidRPr="00DE6115">
        <w:rPr>
          <w:iCs/>
          <w:kern w:val="0"/>
        </w:rPr>
        <w:t>(</w:t>
      </w:r>
      <w:r w:rsidRPr="00DE6115">
        <w:rPr>
          <w:i/>
          <w:iCs/>
          <w:kern w:val="0"/>
        </w:rPr>
        <w:t>x</w:t>
      </w:r>
      <w:r w:rsidRPr="00DE6115">
        <w:rPr>
          <w:iCs/>
          <w:kern w:val="0"/>
        </w:rPr>
        <w:t xml:space="preserve">) and </w:t>
      </w:r>
      <w:r w:rsidRPr="00DE6115">
        <w:rPr>
          <w:i/>
          <w:iCs/>
          <w:kern w:val="0"/>
        </w:rPr>
        <w:t>J</w:t>
      </w:r>
      <w:r w:rsidRPr="00DE6115">
        <w:rPr>
          <w:iCs/>
          <w:kern w:val="0"/>
          <w:vertAlign w:val="subscript"/>
        </w:rPr>
        <w:t>1</w:t>
      </w:r>
      <w:r w:rsidRPr="00DE6115">
        <w:rPr>
          <w:iCs/>
          <w:kern w:val="0"/>
        </w:rPr>
        <w:t>(</w:t>
      </w:r>
      <w:r w:rsidRPr="00DE6115">
        <w:rPr>
          <w:i/>
          <w:iCs/>
          <w:kern w:val="0"/>
        </w:rPr>
        <w:t>x</w:t>
      </w:r>
      <w:r w:rsidRPr="00DE6115">
        <w:rPr>
          <w:iCs/>
          <w:kern w:val="0"/>
        </w:rPr>
        <w:t>) are the first kind Bessel functions with order of 0 and 1</w:t>
      </w:r>
      <w:r w:rsidR="0038675B">
        <w:rPr>
          <w:iCs/>
          <w:kern w:val="0"/>
        </w:rPr>
        <w:t>,</w:t>
      </w:r>
      <w:r w:rsidRPr="00DE6115">
        <w:rPr>
          <w:iCs/>
          <w:kern w:val="0"/>
        </w:rPr>
        <w:t xml:space="preserve"> respectively, </w:t>
      </w:r>
      <m:oMath>
        <m:sSub>
          <m:sSubPr>
            <m:ctrlPr>
              <w:rPr>
                <w:rFonts w:ascii="Cambria Math" w:hAnsi="Cambria Math"/>
                <w:iCs/>
                <w:kern w:val="0"/>
              </w:rPr>
            </m:ctrlPr>
          </m:sSubPr>
          <m:e>
            <m:r>
              <w:rPr>
                <w:rFonts w:ascii="Cambria Math" w:hAnsi="Cambria Math"/>
                <w:kern w:val="0"/>
              </w:rPr>
              <m:t>α</m:t>
            </m:r>
          </m:e>
          <m:sub>
            <m:r>
              <w:rPr>
                <w:rFonts w:ascii="Cambria Math" w:hAnsi="Cambria Math"/>
                <w:kern w:val="0"/>
              </w:rPr>
              <m:t>n</m:t>
            </m:r>
          </m:sub>
        </m:sSub>
      </m:oMath>
      <w:r w:rsidRPr="00DE6115">
        <w:rPr>
          <w:iCs/>
          <w:kern w:val="0"/>
        </w:rPr>
        <w:t xml:space="preserve"> is the n-th root of </w:t>
      </w:r>
      <w:r w:rsidRPr="00DE6115">
        <w:rPr>
          <w:i/>
          <w:iCs/>
          <w:kern w:val="0"/>
        </w:rPr>
        <w:t>J</w:t>
      </w:r>
      <w:r w:rsidRPr="00DE6115">
        <w:rPr>
          <w:iCs/>
          <w:kern w:val="0"/>
          <w:vertAlign w:val="subscript"/>
        </w:rPr>
        <w:t>1</w:t>
      </w:r>
      <w:r w:rsidRPr="00DE6115">
        <w:rPr>
          <w:iCs/>
          <w:kern w:val="0"/>
        </w:rPr>
        <w:t>(</w:t>
      </w:r>
      <w:r w:rsidRPr="00DE6115">
        <w:rPr>
          <w:i/>
          <w:iCs/>
          <w:kern w:val="0"/>
        </w:rPr>
        <w:t>x</w:t>
      </w:r>
      <w:r w:rsidRPr="00DE6115">
        <w:rPr>
          <w:iCs/>
          <w:kern w:val="0"/>
        </w:rPr>
        <w:t>)=0.</w:t>
      </w:r>
    </w:p>
    <w:p w14:paraId="72273ED8" w14:textId="77777777" w:rsidR="00DE6115" w:rsidRPr="00DE6115" w:rsidRDefault="00DE6115" w:rsidP="00DE6115">
      <w:pPr>
        <w:pStyle w:val="BodyTextIndent"/>
        <w:ind w:firstLineChars="200" w:firstLine="400"/>
        <w:rPr>
          <w:iCs/>
          <w:kern w:val="0"/>
        </w:rPr>
      </w:pPr>
      <w:r w:rsidRPr="00DE6115">
        <w:rPr>
          <w:rFonts w:hint="eastAsia"/>
          <w:iCs/>
          <w:kern w:val="0"/>
        </w:rPr>
        <w:t>T</w:t>
      </w:r>
      <w:r w:rsidRPr="00DE6115">
        <w:rPr>
          <w:iCs/>
          <w:kern w:val="0"/>
        </w:rPr>
        <w:t>he temperature at the droplet base at z=0 is calculated as:</w:t>
      </w:r>
    </w:p>
    <w:p w14:paraId="66A2D3F6" w14:textId="7FBC17D3" w:rsidR="00DE6115" w:rsidRPr="00DE6115" w:rsidRDefault="00FF6466" w:rsidP="00DE6115">
      <w:pPr>
        <w:pStyle w:val="BodyTextIndent"/>
        <w:ind w:firstLine="0"/>
        <w:rPr>
          <w:iCs/>
          <w:kern w:val="0"/>
        </w:rPr>
      </w:pPr>
      <m:oMath>
        <m:sSub>
          <m:sSubPr>
            <m:ctrlPr>
              <w:rPr>
                <w:rFonts w:ascii="Cambria Math" w:hAnsi="Cambria Math"/>
                <w:i/>
                <w:iCs/>
                <w:kern w:val="0"/>
              </w:rPr>
            </m:ctrlPr>
          </m:sSubPr>
          <m:e>
            <m:r>
              <w:rPr>
                <w:rFonts w:ascii="Cambria Math" w:hAnsi="Cambria Math"/>
                <w:kern w:val="0"/>
              </w:rPr>
              <m:t>T</m:t>
            </m:r>
          </m:e>
          <m:sub>
            <m:r>
              <w:rPr>
                <w:rFonts w:ascii="Cambria Math" w:hAnsi="Cambria Math"/>
                <w:kern w:val="0"/>
              </w:rPr>
              <m:t>b</m:t>
            </m:r>
          </m:sub>
        </m:sSub>
        <m:r>
          <w:rPr>
            <w:rFonts w:ascii="Cambria Math" w:hAnsi="Cambria Math"/>
            <w:kern w:val="0"/>
          </w:rPr>
          <m:t>(r,0)=</m:t>
        </m:r>
        <m:sSub>
          <m:sSubPr>
            <m:ctrlPr>
              <w:rPr>
                <w:rFonts w:ascii="Cambria Math" w:hAnsi="Cambria Math"/>
                <w:i/>
                <w:iCs/>
                <w:kern w:val="0"/>
              </w:rPr>
            </m:ctrlPr>
          </m:sSubPr>
          <m:e>
            <m:r>
              <w:rPr>
                <w:rFonts w:ascii="Cambria Math" w:hAnsi="Cambria Math"/>
                <w:kern w:val="0"/>
              </w:rPr>
              <m:t>T</m:t>
            </m:r>
          </m:e>
          <m:sub>
            <m:r>
              <w:rPr>
                <w:rFonts w:ascii="Cambria Math" w:hAnsi="Cambria Math"/>
                <w:kern w:val="0"/>
              </w:rPr>
              <m:t>w</m:t>
            </m:r>
          </m:sub>
        </m:sSub>
        <m:r>
          <w:rPr>
            <w:rFonts w:ascii="Cambria Math" w:hAnsi="Cambria Math"/>
            <w:kern w:val="0"/>
          </w:rPr>
          <m:t>+</m:t>
        </m:r>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sSub>
              <m:sSubPr>
                <m:ctrlPr>
                  <w:rPr>
                    <w:rFonts w:ascii="Cambria Math" w:hAnsi="Cambria Math"/>
                    <w:i/>
                    <w:iCs/>
                    <w:kern w:val="0"/>
                  </w:rPr>
                </m:ctrlPr>
              </m:sSubPr>
              <m:e>
                <m:r>
                  <w:rPr>
                    <w:rFonts w:ascii="Cambria Math" w:hAnsi="Cambria Math"/>
                    <w:kern w:val="0"/>
                  </w:rPr>
                  <m:t>l</m:t>
                </m:r>
              </m:e>
              <m:sub>
                <m:r>
                  <w:rPr>
                    <w:rFonts w:ascii="Cambria Math" w:hAnsi="Cambria Math"/>
                    <w:kern w:val="0"/>
                  </w:rPr>
                  <m:t>w</m:t>
                </m:r>
              </m:sub>
            </m:sSub>
          </m:num>
          <m:den>
            <m:r>
              <w:rPr>
                <w:rFonts w:ascii="Cambria Math" w:hAnsi="Cambria Math"/>
                <w:kern w:val="0"/>
              </w:rPr>
              <m:t>π</m:t>
            </m:r>
            <m:sSub>
              <m:sSubPr>
                <m:ctrlPr>
                  <w:rPr>
                    <w:rFonts w:ascii="Cambria Math" w:hAnsi="Cambria Math"/>
                    <w:i/>
                    <w:iCs/>
                    <w:kern w:val="0"/>
                  </w:rPr>
                </m:ctrlPr>
              </m:sSubPr>
              <m:e>
                <m:r>
                  <w:rPr>
                    <w:rFonts w:ascii="Cambria Math" w:hAnsi="Cambria Math"/>
                    <w:kern w:val="0"/>
                  </w:rPr>
                  <m:t>k</m:t>
                </m:r>
              </m:e>
              <m:sub>
                <m:r>
                  <w:rPr>
                    <w:rFonts w:ascii="Cambria Math" w:hAnsi="Cambria Math"/>
                    <w:kern w:val="0"/>
                  </w:rPr>
                  <m:t>w</m:t>
                </m:r>
              </m:sub>
            </m:sSub>
          </m:den>
        </m:f>
        <m:d>
          <m:dPr>
            <m:ctrlPr>
              <w:rPr>
                <w:rFonts w:ascii="Cambria Math" w:hAnsi="Cambria Math"/>
                <w:i/>
                <w:iCs/>
                <w:kern w:val="0"/>
              </w:rPr>
            </m:ctrlPr>
          </m:dPr>
          <m:e>
            <m:f>
              <m:fPr>
                <m:ctrlPr>
                  <w:rPr>
                    <w:rFonts w:ascii="Cambria Math" w:hAnsi="Cambria Math"/>
                    <w:i/>
                    <w:iCs/>
                    <w:kern w:val="0"/>
                  </w:rPr>
                </m:ctrlPr>
              </m:fPr>
              <m:num>
                <m:d>
                  <m:dPr>
                    <m:ctrlPr>
                      <w:rPr>
                        <w:rFonts w:ascii="Cambria Math" w:hAnsi="Cambria Math"/>
                        <w:i/>
                        <w:iCs/>
                        <w:kern w:val="0"/>
                      </w:rPr>
                    </m:ctrlPr>
                  </m:dPr>
                  <m:e>
                    <m:r>
                      <w:rPr>
                        <w:rFonts w:ascii="Cambria Math" w:hAnsi="Cambria Math"/>
                        <w:kern w:val="0"/>
                      </w:rPr>
                      <m:t>1-φ</m:t>
                    </m:r>
                  </m:e>
                </m:d>
              </m:num>
              <m:den>
                <m:sSup>
                  <m:sSupPr>
                    <m:ctrlPr>
                      <w:rPr>
                        <w:rFonts w:ascii="Cambria Math" w:hAnsi="Cambria Math"/>
                        <w:i/>
                        <w:iCs/>
                        <w:kern w:val="0"/>
                      </w:rPr>
                    </m:ctrlPr>
                  </m:sSupPr>
                  <m:e>
                    <m:r>
                      <w:rPr>
                        <w:rFonts w:ascii="Cambria Math" w:hAnsi="Cambria Math"/>
                        <w:kern w:val="0"/>
                      </w:rPr>
                      <m:t>b</m:t>
                    </m:r>
                  </m:e>
                  <m:sup>
                    <m:r>
                      <w:rPr>
                        <w:rFonts w:ascii="Cambria Math" w:hAnsi="Cambria Math"/>
                        <w:kern w:val="0"/>
                      </w:rPr>
                      <m:t>2</m:t>
                    </m:r>
                  </m:sup>
                </m:sSup>
              </m:den>
            </m:f>
          </m:e>
        </m:d>
        <m:r>
          <w:rPr>
            <w:rFonts w:ascii="Cambria Math" w:hAnsi="Cambria Math"/>
            <w:kern w:val="0"/>
          </w:rPr>
          <m:t>+</m:t>
        </m:r>
        <m:f>
          <m:fPr>
            <m:ctrlPr>
              <w:rPr>
                <w:rFonts w:ascii="Cambria Math" w:hAnsi="Cambria Math"/>
                <w:i/>
                <w:iCs/>
                <w:kern w:val="0"/>
              </w:rPr>
            </m:ctrlPr>
          </m:fPr>
          <m:num>
            <m:r>
              <w:rPr>
                <w:rFonts w:ascii="Cambria Math" w:hAnsi="Cambria Math"/>
                <w:kern w:val="0"/>
              </w:rPr>
              <m:t>2a</m:t>
            </m:r>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num>
          <m:den>
            <m:r>
              <w:rPr>
                <w:rFonts w:ascii="Cambria Math" w:hAnsi="Cambria Math"/>
                <w:kern w:val="0"/>
              </w:rPr>
              <m:t>π</m:t>
            </m:r>
            <m:sSub>
              <m:sSubPr>
                <m:ctrlPr>
                  <w:rPr>
                    <w:rFonts w:ascii="Cambria Math" w:hAnsi="Cambria Math"/>
                    <w:i/>
                    <w:iCs/>
                    <w:kern w:val="0"/>
                  </w:rPr>
                </m:ctrlPr>
              </m:sSubPr>
              <m:e>
                <m:r>
                  <w:rPr>
                    <w:rFonts w:ascii="Cambria Math" w:hAnsi="Cambria Math"/>
                    <w:kern w:val="0"/>
                  </w:rPr>
                  <m:t>k</m:t>
                </m:r>
              </m:e>
              <m:sub>
                <m:r>
                  <w:rPr>
                    <w:rFonts w:ascii="Cambria Math" w:hAnsi="Cambria Math"/>
                    <w:kern w:val="0"/>
                  </w:rPr>
                  <m:t>w</m:t>
                </m:r>
              </m:sub>
            </m:sSub>
          </m:den>
        </m:f>
        <m:d>
          <m:dPr>
            <m:ctrlPr>
              <w:rPr>
                <w:rFonts w:ascii="Cambria Math" w:hAnsi="Cambria Math"/>
                <w:i/>
                <w:iCs/>
                <w:kern w:val="0"/>
              </w:rPr>
            </m:ctrlPr>
          </m:dPr>
          <m:e>
            <m:f>
              <m:fPr>
                <m:ctrlPr>
                  <w:rPr>
                    <w:rFonts w:ascii="Cambria Math" w:hAnsi="Cambria Math"/>
                    <w:i/>
                    <w:iCs/>
                    <w:kern w:val="0"/>
                  </w:rPr>
                </m:ctrlPr>
              </m:fPr>
              <m:num>
                <m:r>
                  <w:rPr>
                    <w:rFonts w:ascii="Cambria Math" w:hAnsi="Cambria Math"/>
                    <w:kern w:val="0"/>
                  </w:rPr>
                  <m:t>1</m:t>
                </m:r>
              </m:num>
              <m:den>
                <m:sSup>
                  <m:sSupPr>
                    <m:ctrlPr>
                      <w:rPr>
                        <w:rFonts w:ascii="Cambria Math" w:hAnsi="Cambria Math"/>
                        <w:i/>
                        <w:iCs/>
                        <w:kern w:val="0"/>
                      </w:rPr>
                    </m:ctrlPr>
                  </m:sSupPr>
                  <m:e>
                    <m:r>
                      <w:rPr>
                        <w:rFonts w:ascii="Cambria Math" w:hAnsi="Cambria Math"/>
                        <w:kern w:val="0"/>
                      </w:rPr>
                      <m:t>a</m:t>
                    </m:r>
                  </m:e>
                  <m:sup>
                    <m:r>
                      <w:rPr>
                        <w:rFonts w:ascii="Cambria Math" w:hAnsi="Cambria Math"/>
                        <w:kern w:val="0"/>
                      </w:rPr>
                      <m:t>2</m:t>
                    </m:r>
                  </m:sup>
                </m:sSup>
              </m:den>
            </m:f>
            <m:r>
              <w:rPr>
                <w:rFonts w:ascii="Cambria Math" w:hAnsi="Cambria Math"/>
                <w:kern w:val="0"/>
              </w:rPr>
              <m:t>+</m:t>
            </m:r>
            <m:f>
              <m:fPr>
                <m:ctrlPr>
                  <w:rPr>
                    <w:rFonts w:ascii="Cambria Math" w:hAnsi="Cambria Math"/>
                    <w:i/>
                    <w:iCs/>
                    <w:kern w:val="0"/>
                  </w:rPr>
                </m:ctrlPr>
              </m:fPr>
              <m:num>
                <m:r>
                  <w:rPr>
                    <w:rFonts w:ascii="Cambria Math" w:hAnsi="Cambria Math"/>
                    <w:kern w:val="0"/>
                  </w:rPr>
                  <m:t>φ</m:t>
                </m:r>
              </m:num>
              <m:den>
                <m:sSup>
                  <m:sSupPr>
                    <m:ctrlPr>
                      <w:rPr>
                        <w:rFonts w:ascii="Cambria Math" w:hAnsi="Cambria Math"/>
                        <w:i/>
                        <w:iCs/>
                        <w:kern w:val="0"/>
                      </w:rPr>
                    </m:ctrlPr>
                  </m:sSupPr>
                  <m:e>
                    <m:r>
                      <w:rPr>
                        <w:rFonts w:ascii="Cambria Math" w:hAnsi="Cambria Math"/>
                        <w:kern w:val="0"/>
                      </w:rPr>
                      <m:t>b</m:t>
                    </m:r>
                  </m:e>
                  <m:sup>
                    <m:r>
                      <w:rPr>
                        <w:rFonts w:ascii="Cambria Math" w:hAnsi="Cambria Math"/>
                        <w:kern w:val="0"/>
                      </w:rPr>
                      <m:t>2</m:t>
                    </m:r>
                  </m:sup>
                </m:sSup>
                <m:r>
                  <w:rPr>
                    <w:rFonts w:ascii="Cambria Math" w:hAnsi="Cambria Math"/>
                    <w:kern w:val="0"/>
                  </w:rPr>
                  <m:t>-</m:t>
                </m:r>
                <m:sSup>
                  <m:sSupPr>
                    <m:ctrlPr>
                      <w:rPr>
                        <w:rFonts w:ascii="Cambria Math" w:hAnsi="Cambria Math"/>
                        <w:i/>
                        <w:iCs/>
                        <w:kern w:val="0"/>
                      </w:rPr>
                    </m:ctrlPr>
                  </m:sSupPr>
                  <m:e>
                    <m:r>
                      <w:rPr>
                        <w:rFonts w:ascii="Cambria Math" w:hAnsi="Cambria Math"/>
                        <w:kern w:val="0"/>
                      </w:rPr>
                      <m:t>a</m:t>
                    </m:r>
                  </m:e>
                  <m:sup>
                    <m:r>
                      <w:rPr>
                        <w:rFonts w:ascii="Cambria Math" w:hAnsi="Cambria Math"/>
                        <w:kern w:val="0"/>
                      </w:rPr>
                      <m:t>2</m:t>
                    </m:r>
                  </m:sup>
                </m:sSup>
              </m:den>
            </m:f>
          </m:e>
        </m:d>
        <m:nary>
          <m:naryPr>
            <m:chr m:val="∑"/>
            <m:limLoc m:val="subSup"/>
            <m:ctrlPr>
              <w:rPr>
                <w:rFonts w:ascii="Cambria Math" w:hAnsi="Cambria Math"/>
                <w:i/>
                <w:iCs/>
                <w:kern w:val="0"/>
              </w:rPr>
            </m:ctrlPr>
          </m:naryPr>
          <m:sub>
            <m:r>
              <w:rPr>
                <w:rFonts w:ascii="Cambria Math" w:hAnsi="Cambria Math"/>
                <w:kern w:val="0"/>
              </w:rPr>
              <m:t>n=1</m:t>
            </m:r>
          </m:sub>
          <m:sup>
            <m:r>
              <w:rPr>
                <w:rFonts w:ascii="Cambria Math" w:hAnsi="Cambria Math"/>
                <w:kern w:val="0"/>
              </w:rPr>
              <m:t>∞</m:t>
            </m:r>
          </m:sup>
          <m:e>
            <m:d>
              <m:dPr>
                <m:begChr m:val="["/>
                <m:endChr m:val="]"/>
                <m:ctrlPr>
                  <w:rPr>
                    <w:rFonts w:ascii="Cambria Math" w:hAnsi="Cambria Math"/>
                    <w:i/>
                    <w:iCs/>
                    <w:kern w:val="0"/>
                  </w:rPr>
                </m:ctrlPr>
              </m:dPr>
              <m:e>
                <m:func>
                  <m:funcPr>
                    <m:ctrlPr>
                      <w:rPr>
                        <w:rFonts w:ascii="Cambria Math" w:hAnsi="Cambria Math"/>
                        <w:i/>
                        <w:iCs/>
                        <w:kern w:val="0"/>
                      </w:rPr>
                    </m:ctrlPr>
                  </m:funcPr>
                  <m:fName>
                    <m:sSub>
                      <m:sSubPr>
                        <m:ctrlPr>
                          <w:rPr>
                            <w:rFonts w:ascii="Cambria Math" w:hAnsi="Cambria Math"/>
                            <w:i/>
                            <w:iCs/>
                            <w:kern w:val="0"/>
                          </w:rPr>
                        </m:ctrlPr>
                      </m:sSubPr>
                      <m:e>
                        <m:r>
                          <w:rPr>
                            <w:rFonts w:ascii="Cambria Math" w:hAnsi="Cambria Math"/>
                            <w:kern w:val="0"/>
                          </w:rPr>
                          <m:t>J</m:t>
                        </m:r>
                      </m:e>
                      <m:sub>
                        <m:r>
                          <w:rPr>
                            <w:rFonts w:ascii="Cambria Math" w:hAnsi="Cambria Math"/>
                            <w:kern w:val="0"/>
                          </w:rPr>
                          <m:t>1</m:t>
                        </m:r>
                      </m:sub>
                    </m:sSub>
                    <m:d>
                      <m:dPr>
                        <m:ctrlPr>
                          <w:rPr>
                            <w:rFonts w:ascii="Cambria Math" w:hAnsi="Cambria Math"/>
                            <w:i/>
                            <w:iCs/>
                            <w:kern w:val="0"/>
                          </w:rPr>
                        </m:ctrlPr>
                      </m:dPr>
                      <m:e>
                        <m:f>
                          <m:fPr>
                            <m:ctrlPr>
                              <w:rPr>
                                <w:rFonts w:ascii="Cambria Math" w:hAnsi="Cambria Math"/>
                                <w:i/>
                                <w:iCs/>
                                <w:kern w:val="0"/>
                              </w:rPr>
                            </m:ctrlPr>
                          </m:fPr>
                          <m:num>
                            <m:r>
                              <w:rPr>
                                <w:rFonts w:ascii="Cambria Math" w:hAnsi="Cambria Math"/>
                                <w:kern w:val="0"/>
                              </w:rPr>
                              <m:t>a</m:t>
                            </m:r>
                          </m:num>
                          <m:den>
                            <m:r>
                              <w:rPr>
                                <w:rFonts w:ascii="Cambria Math" w:hAnsi="Cambria Math"/>
                                <w:kern w:val="0"/>
                              </w:rPr>
                              <m:t>b</m:t>
                            </m:r>
                          </m:den>
                        </m:f>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e>
                    </m:d>
                    <m:sSub>
                      <m:sSubPr>
                        <m:ctrlPr>
                          <w:rPr>
                            <w:rFonts w:ascii="Cambria Math" w:hAnsi="Cambria Math"/>
                            <w:i/>
                            <w:iCs/>
                            <w:kern w:val="0"/>
                          </w:rPr>
                        </m:ctrlPr>
                      </m:sSubPr>
                      <m:e>
                        <m:r>
                          <w:rPr>
                            <w:rFonts w:ascii="Cambria Math" w:hAnsi="Cambria Math"/>
                            <w:kern w:val="0"/>
                          </w:rPr>
                          <m:t>J</m:t>
                        </m:r>
                      </m:e>
                      <m:sub>
                        <m:r>
                          <w:rPr>
                            <w:rFonts w:ascii="Cambria Math" w:hAnsi="Cambria Math"/>
                            <w:kern w:val="0"/>
                          </w:rPr>
                          <m:t>0</m:t>
                        </m:r>
                      </m:sub>
                    </m:sSub>
                    <m:d>
                      <m:dPr>
                        <m:ctrlPr>
                          <w:rPr>
                            <w:rFonts w:ascii="Cambria Math" w:hAnsi="Cambria Math"/>
                            <w:i/>
                            <w:iCs/>
                            <w:kern w:val="0"/>
                          </w:rPr>
                        </m:ctrlPr>
                      </m:dPr>
                      <m:e>
                        <m:f>
                          <m:fPr>
                            <m:ctrlPr>
                              <w:rPr>
                                <w:rFonts w:ascii="Cambria Math" w:hAnsi="Cambria Math"/>
                                <w:i/>
                                <w:iCs/>
                                <w:kern w:val="0"/>
                              </w:rPr>
                            </m:ctrlPr>
                          </m:fPr>
                          <m:num>
                            <m:r>
                              <w:rPr>
                                <w:rFonts w:ascii="Cambria Math" w:hAnsi="Cambria Math"/>
                                <w:kern w:val="0"/>
                              </w:rPr>
                              <m:t>r</m:t>
                            </m:r>
                          </m:num>
                          <m:den>
                            <m:r>
                              <w:rPr>
                                <w:rFonts w:ascii="Cambria Math" w:hAnsi="Cambria Math"/>
                                <w:kern w:val="0"/>
                              </w:rPr>
                              <m:t>b</m:t>
                            </m:r>
                          </m:den>
                        </m:f>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e>
                    </m:d>
                  </m:fName>
                  <m:e>
                    <m:r>
                      <w:rPr>
                        <w:rFonts w:ascii="Cambria Math" w:hAnsi="Cambria Math"/>
                        <w:kern w:val="0"/>
                      </w:rPr>
                      <m:t>/</m:t>
                    </m:r>
                    <m:d>
                      <m:dPr>
                        <m:ctrlPr>
                          <w:rPr>
                            <w:rFonts w:ascii="Cambria Math" w:hAnsi="Cambria Math"/>
                            <w:i/>
                            <w:iCs/>
                            <w:kern w:val="0"/>
                          </w:rPr>
                        </m:ctrlPr>
                      </m:dPr>
                      <m:e>
                        <m:sSubSup>
                          <m:sSubSupPr>
                            <m:ctrlPr>
                              <w:rPr>
                                <w:rFonts w:ascii="Cambria Math" w:hAnsi="Cambria Math"/>
                                <w:i/>
                                <w:iCs/>
                                <w:kern w:val="0"/>
                              </w:rPr>
                            </m:ctrlPr>
                          </m:sSubSupPr>
                          <m:e>
                            <m:r>
                              <w:rPr>
                                <w:rFonts w:ascii="Cambria Math" w:hAnsi="Cambria Math"/>
                                <w:kern w:val="0"/>
                              </w:rPr>
                              <m:t>α</m:t>
                            </m:r>
                          </m:e>
                          <m:sub>
                            <m:r>
                              <w:rPr>
                                <w:rFonts w:ascii="Cambria Math" w:hAnsi="Cambria Math"/>
                                <w:kern w:val="0"/>
                              </w:rPr>
                              <m:t>n</m:t>
                            </m:r>
                          </m:sub>
                          <m:sup>
                            <m:r>
                              <w:rPr>
                                <w:rFonts w:ascii="Cambria Math" w:hAnsi="Cambria Math"/>
                                <w:kern w:val="0"/>
                              </w:rPr>
                              <m:t>2</m:t>
                            </m:r>
                          </m:sup>
                        </m:sSubSup>
                        <m:sSubSup>
                          <m:sSubSupPr>
                            <m:ctrlPr>
                              <w:rPr>
                                <w:rFonts w:ascii="Cambria Math" w:hAnsi="Cambria Math"/>
                                <w:i/>
                                <w:iCs/>
                                <w:kern w:val="0"/>
                              </w:rPr>
                            </m:ctrlPr>
                          </m:sSubSupPr>
                          <m:e>
                            <m:r>
                              <w:rPr>
                                <w:rFonts w:ascii="Cambria Math" w:hAnsi="Cambria Math"/>
                                <w:kern w:val="0"/>
                              </w:rPr>
                              <m:t>J</m:t>
                            </m:r>
                          </m:e>
                          <m:sub>
                            <m:r>
                              <w:rPr>
                                <w:rFonts w:ascii="Cambria Math" w:hAnsi="Cambria Math"/>
                                <w:kern w:val="0"/>
                              </w:rPr>
                              <m:t>0</m:t>
                            </m:r>
                          </m:sub>
                          <m:sup>
                            <m:r>
                              <w:rPr>
                                <w:rFonts w:ascii="Cambria Math" w:hAnsi="Cambria Math"/>
                                <w:kern w:val="0"/>
                              </w:rPr>
                              <m:t>2</m:t>
                            </m:r>
                          </m:sup>
                        </m:sSubSup>
                        <m:d>
                          <m:dPr>
                            <m:ctrlPr>
                              <w:rPr>
                                <w:rFonts w:ascii="Cambria Math" w:hAnsi="Cambria Math"/>
                                <w:i/>
                                <w:iCs/>
                                <w:kern w:val="0"/>
                              </w:rPr>
                            </m:ctrlPr>
                          </m:dPr>
                          <m:e>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e>
                        </m:d>
                      </m:e>
                    </m:d>
                  </m:e>
                </m:func>
              </m:e>
            </m:d>
          </m:e>
        </m:nary>
        <m:func>
          <m:funcPr>
            <m:ctrlPr>
              <w:rPr>
                <w:rFonts w:ascii="Cambria Math" w:hAnsi="Cambria Math"/>
                <w:i/>
                <w:iCs/>
                <w:kern w:val="0"/>
              </w:rPr>
            </m:ctrlPr>
          </m:funcPr>
          <m:fName>
            <m:r>
              <m:rPr>
                <m:sty m:val="p"/>
              </m:rPr>
              <w:rPr>
                <w:rFonts w:ascii="Cambria Math" w:hAnsi="Cambria Math"/>
                <w:kern w:val="0"/>
              </w:rPr>
              <m:t>tanh</m:t>
            </m:r>
          </m:fName>
          <m:e>
            <m:d>
              <m:dPr>
                <m:ctrlPr>
                  <w:rPr>
                    <w:rFonts w:ascii="Cambria Math" w:hAnsi="Cambria Math"/>
                    <w:i/>
                    <w:iCs/>
                    <w:kern w:val="0"/>
                  </w:rPr>
                </m:ctrlPr>
              </m:dPr>
              <m:e>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num>
                  <m:den>
                    <m:r>
                      <w:rPr>
                        <w:rFonts w:ascii="Cambria Math" w:hAnsi="Cambria Math"/>
                        <w:kern w:val="0"/>
                      </w:rPr>
                      <m:t>b</m:t>
                    </m:r>
                  </m:den>
                </m:f>
                <m:sSub>
                  <m:sSubPr>
                    <m:ctrlPr>
                      <w:rPr>
                        <w:rFonts w:ascii="Cambria Math" w:hAnsi="Cambria Math"/>
                        <w:i/>
                        <w:iCs/>
                        <w:kern w:val="0"/>
                      </w:rPr>
                    </m:ctrlPr>
                  </m:sSubPr>
                  <m:e>
                    <m:r>
                      <w:rPr>
                        <w:rFonts w:ascii="Cambria Math" w:hAnsi="Cambria Math"/>
                        <w:kern w:val="0"/>
                      </w:rPr>
                      <m:t>l</m:t>
                    </m:r>
                  </m:e>
                  <m:sub>
                    <m:r>
                      <w:rPr>
                        <w:rFonts w:ascii="Cambria Math" w:hAnsi="Cambria Math"/>
                        <w:kern w:val="0"/>
                      </w:rPr>
                      <m:t>w</m:t>
                    </m:r>
                  </m:sub>
                </m:sSub>
              </m:e>
            </m:d>
          </m:e>
        </m:func>
      </m:oMath>
      <w:r w:rsidR="00DE6115" w:rsidRPr="00DE6115">
        <w:rPr>
          <w:rFonts w:hint="eastAsia"/>
          <w:iCs/>
          <w:kern w:val="0"/>
        </w:rPr>
        <w:t xml:space="preserve"> </w:t>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A94F64">
        <w:rPr>
          <w:iCs/>
          <w:kern w:val="0"/>
          <w:sz w:val="6"/>
          <w:szCs w:val="6"/>
        </w:rPr>
        <w:tab/>
      </w:r>
      <w:r w:rsidR="00DE6115" w:rsidRPr="00DE6115">
        <w:rPr>
          <w:iCs/>
          <w:kern w:val="0"/>
        </w:rPr>
        <w:tab/>
      </w:r>
      <w:r w:rsidR="00DE6115" w:rsidRPr="00DE6115">
        <w:rPr>
          <w:iCs/>
          <w:kern w:val="0"/>
        </w:rPr>
        <w:tab/>
      </w:r>
      <w:r w:rsidR="00DE6115" w:rsidRPr="00DE6115">
        <w:rPr>
          <w:iCs/>
          <w:kern w:val="0"/>
        </w:rPr>
        <w:tab/>
      </w:r>
      <w:r w:rsidR="00DE6115">
        <w:rPr>
          <w:iCs/>
          <w:kern w:val="0"/>
        </w:rPr>
        <w:t xml:space="preserve">      </w:t>
      </w:r>
      <w:r w:rsidR="00DE6115">
        <w:rPr>
          <w:iCs/>
          <w:kern w:val="0"/>
        </w:rPr>
        <w:tab/>
      </w:r>
      <w:r w:rsidR="00DE6115">
        <w:rPr>
          <w:iCs/>
          <w:kern w:val="0"/>
        </w:rPr>
        <w:tab/>
      </w:r>
      <w:r w:rsidR="00DE6115">
        <w:rPr>
          <w:iCs/>
          <w:kern w:val="0"/>
        </w:rPr>
        <w:tab/>
        <w:t xml:space="preserve">   </w:t>
      </w:r>
      <w:r w:rsidR="00DE6115" w:rsidRPr="00DE6115">
        <w:rPr>
          <w:iCs/>
          <w:kern w:val="0"/>
        </w:rPr>
        <w:t>(1</w:t>
      </w:r>
      <w:r w:rsidR="00C56213">
        <w:rPr>
          <w:iCs/>
          <w:kern w:val="0"/>
        </w:rPr>
        <w:t>5</w:t>
      </w:r>
      <w:r w:rsidR="00DE6115" w:rsidRPr="00DE6115">
        <w:rPr>
          <w:iCs/>
          <w:kern w:val="0"/>
        </w:rPr>
        <w:t>)</w:t>
      </w:r>
    </w:p>
    <w:p w14:paraId="03AEA5E0" w14:textId="64F45819" w:rsidR="00DE6115" w:rsidRPr="00DE6115" w:rsidRDefault="0038675B" w:rsidP="00DE6115">
      <w:pPr>
        <w:pStyle w:val="BodyTextIndent"/>
        <w:ind w:firstLineChars="200" w:firstLine="400"/>
        <w:rPr>
          <w:iCs/>
          <w:kern w:val="0"/>
        </w:rPr>
      </w:pPr>
      <w:r w:rsidRPr="00DE6115">
        <w:rPr>
          <w:iCs/>
          <w:kern w:val="0"/>
        </w:rPr>
        <w:t>Th</w:t>
      </w:r>
      <w:r>
        <w:rPr>
          <w:iCs/>
          <w:kern w:val="0"/>
        </w:rPr>
        <w:t>us, the</w:t>
      </w:r>
      <w:r w:rsidRPr="00DE6115">
        <w:rPr>
          <w:iCs/>
          <w:kern w:val="0"/>
        </w:rPr>
        <w:t xml:space="preserve"> </w:t>
      </w:r>
      <w:r w:rsidR="00DE6115" w:rsidRPr="00DE6115">
        <w:rPr>
          <w:iCs/>
          <w:kern w:val="0"/>
        </w:rPr>
        <w:t xml:space="preserve">average temperature of the droplet base </w:t>
      </w:r>
      <w:r>
        <w:rPr>
          <w:iCs/>
          <w:kern w:val="0"/>
        </w:rPr>
        <w:t>c</w:t>
      </w:r>
      <w:r w:rsidR="00FF6466">
        <w:rPr>
          <w:iCs/>
          <w:kern w:val="0"/>
        </w:rPr>
        <w:t>an</w:t>
      </w:r>
      <w:r>
        <w:rPr>
          <w:iCs/>
          <w:kern w:val="0"/>
        </w:rPr>
        <w:t xml:space="preserve"> be obtained as</w:t>
      </w:r>
      <w:r w:rsidR="00DE6115" w:rsidRPr="00DE6115">
        <w:rPr>
          <w:iCs/>
          <w:kern w:val="0"/>
        </w:rPr>
        <w:t>:</w:t>
      </w:r>
    </w:p>
    <w:p w14:paraId="5E1E40CA" w14:textId="20D3E99D" w:rsidR="00DE6115" w:rsidRPr="00DE6115" w:rsidRDefault="005D1401" w:rsidP="004A3EB1">
      <w:pPr>
        <w:pStyle w:val="BodyTextIndent"/>
        <w:spacing w:before="60" w:after="60"/>
        <w:ind w:firstLine="0"/>
        <w:rPr>
          <w:iCs/>
          <w:kern w:val="0"/>
        </w:rPr>
      </w:pPr>
      <m:oMath>
        <m:sSub>
          <m:sSubPr>
            <m:ctrlPr>
              <w:rPr>
                <w:rFonts w:ascii="Cambria Math" w:hAnsi="Cambria Math"/>
                <w:i/>
                <w:iCs/>
                <w:kern w:val="0"/>
              </w:rPr>
            </m:ctrlPr>
          </m:sSubPr>
          <m:e>
            <m:acc>
              <m:accPr>
                <m:chr m:val="̅"/>
                <m:ctrlPr>
                  <w:rPr>
                    <w:rFonts w:ascii="Cambria Math" w:hAnsi="Cambria Math"/>
                    <w:i/>
                    <w:iCs/>
                    <w:kern w:val="0"/>
                  </w:rPr>
                </m:ctrlPr>
              </m:accPr>
              <m:e>
                <m:r>
                  <w:rPr>
                    <w:rFonts w:ascii="Cambria Math" w:hAnsi="Cambria Math"/>
                    <w:kern w:val="0"/>
                  </w:rPr>
                  <m:t>T</m:t>
                </m:r>
              </m:e>
            </m:acc>
          </m:e>
          <m:sub>
            <m:r>
              <w:rPr>
                <w:rFonts w:ascii="Cambria Math" w:hAnsi="Cambria Math"/>
                <w:kern w:val="0"/>
              </w:rPr>
              <m:t>b</m:t>
            </m:r>
          </m:sub>
        </m:sSub>
        <m:r>
          <w:rPr>
            <w:rFonts w:ascii="Cambria Math" w:hAnsi="Cambria Math"/>
            <w:kern w:val="0"/>
          </w:rPr>
          <m:t>=</m:t>
        </m:r>
        <m:f>
          <m:fPr>
            <m:ctrlPr>
              <w:rPr>
                <w:rFonts w:ascii="Cambria Math" w:hAnsi="Cambria Math"/>
                <w:i/>
                <w:iCs/>
                <w:kern w:val="0"/>
              </w:rPr>
            </m:ctrlPr>
          </m:fPr>
          <m:num>
            <m:nary>
              <m:naryPr>
                <m:limLoc m:val="subSup"/>
                <m:ctrlPr>
                  <w:rPr>
                    <w:rFonts w:ascii="Cambria Math" w:hAnsi="Cambria Math"/>
                    <w:i/>
                    <w:iCs/>
                    <w:kern w:val="0"/>
                  </w:rPr>
                </m:ctrlPr>
              </m:naryPr>
              <m:sub>
                <m:r>
                  <w:rPr>
                    <w:rFonts w:ascii="Cambria Math" w:hAnsi="Cambria Math"/>
                    <w:kern w:val="0"/>
                  </w:rPr>
                  <m:t>0</m:t>
                </m:r>
              </m:sub>
              <m:sup>
                <m:r>
                  <w:rPr>
                    <w:rFonts w:ascii="Cambria Math" w:hAnsi="Cambria Math"/>
                    <w:kern w:val="0"/>
                  </w:rPr>
                  <m:t>b</m:t>
                </m:r>
              </m:sup>
              <m:e>
                <m:r>
                  <w:rPr>
                    <w:rFonts w:ascii="Cambria Math" w:hAnsi="Cambria Math"/>
                    <w:kern w:val="0"/>
                  </w:rPr>
                  <m:t>2πr</m:t>
                </m:r>
              </m:e>
            </m:nary>
            <m:sSub>
              <m:sSubPr>
                <m:ctrlPr>
                  <w:rPr>
                    <w:rFonts w:ascii="Cambria Math" w:hAnsi="Cambria Math"/>
                    <w:i/>
                    <w:iCs/>
                    <w:kern w:val="0"/>
                  </w:rPr>
                </m:ctrlPr>
              </m:sSubPr>
              <m:e>
                <m:r>
                  <w:rPr>
                    <w:rFonts w:ascii="Cambria Math" w:hAnsi="Cambria Math"/>
                    <w:kern w:val="0"/>
                  </w:rPr>
                  <m:t>T</m:t>
                </m:r>
              </m:e>
              <m:sub>
                <m:r>
                  <w:rPr>
                    <w:rFonts w:ascii="Cambria Math" w:hAnsi="Cambria Math"/>
                    <w:kern w:val="0"/>
                  </w:rPr>
                  <m:t>b</m:t>
                </m:r>
              </m:sub>
            </m:sSub>
            <m:d>
              <m:dPr>
                <m:ctrlPr>
                  <w:rPr>
                    <w:rFonts w:ascii="Cambria Math" w:hAnsi="Cambria Math"/>
                    <w:i/>
                    <w:iCs/>
                    <w:kern w:val="0"/>
                  </w:rPr>
                </m:ctrlPr>
              </m:dPr>
              <m:e>
                <m:r>
                  <w:rPr>
                    <w:rFonts w:ascii="Cambria Math" w:hAnsi="Cambria Math"/>
                    <w:kern w:val="0"/>
                  </w:rPr>
                  <m:t>r</m:t>
                </m:r>
              </m:e>
            </m:d>
            <m:r>
              <w:rPr>
                <w:rFonts w:ascii="Cambria Math" w:hAnsi="Cambria Math"/>
                <w:kern w:val="0"/>
              </w:rPr>
              <m:t>dr</m:t>
            </m:r>
          </m:num>
          <m:den>
            <m:r>
              <w:rPr>
                <w:rFonts w:ascii="Cambria Math" w:hAnsi="Cambria Math"/>
                <w:kern w:val="0"/>
              </w:rPr>
              <m:t>π</m:t>
            </m:r>
            <m:sSup>
              <m:sSupPr>
                <m:ctrlPr>
                  <w:rPr>
                    <w:rFonts w:ascii="Cambria Math" w:hAnsi="Cambria Math"/>
                    <w:i/>
                    <w:iCs/>
                    <w:kern w:val="0"/>
                  </w:rPr>
                </m:ctrlPr>
              </m:sSupPr>
              <m:e>
                <m:r>
                  <w:rPr>
                    <w:rFonts w:ascii="Cambria Math" w:hAnsi="Cambria Math"/>
                    <w:kern w:val="0"/>
                  </w:rPr>
                  <m:t>b</m:t>
                </m:r>
              </m:e>
              <m:sup>
                <m:r>
                  <w:rPr>
                    <w:rFonts w:ascii="Cambria Math" w:hAnsi="Cambria Math"/>
                    <w:kern w:val="0"/>
                  </w:rPr>
                  <m:t>2</m:t>
                </m:r>
              </m:sup>
            </m:sSup>
          </m:den>
        </m:f>
      </m:oMath>
      <w:r w:rsidR="00DE6115" w:rsidRPr="00DE6115">
        <w:rPr>
          <w:rFonts w:hint="eastAsia"/>
          <w:iCs/>
          <w:kern w:val="0"/>
        </w:rPr>
        <w:t xml:space="preserve"> </w:t>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Pr>
          <w:iCs/>
          <w:kern w:val="0"/>
        </w:rPr>
        <w:t xml:space="preserve">   </w:t>
      </w:r>
      <w:r w:rsidR="00DE6115" w:rsidRPr="00DE6115">
        <w:rPr>
          <w:iCs/>
          <w:kern w:val="0"/>
        </w:rPr>
        <w:t>(1</w:t>
      </w:r>
      <w:r w:rsidR="00C56213">
        <w:rPr>
          <w:iCs/>
          <w:kern w:val="0"/>
        </w:rPr>
        <w:t>6</w:t>
      </w:r>
      <w:r w:rsidR="00DE6115" w:rsidRPr="00DE6115">
        <w:rPr>
          <w:iCs/>
          <w:kern w:val="0"/>
        </w:rPr>
        <w:t>a)</w:t>
      </w:r>
    </w:p>
    <w:p w14:paraId="49A86AFC" w14:textId="085CCCA8" w:rsidR="00DE6115" w:rsidRPr="00DE6115" w:rsidRDefault="00FF6466" w:rsidP="00DE6115">
      <w:pPr>
        <w:pStyle w:val="BodyTextIndent"/>
        <w:ind w:firstLine="0"/>
        <w:rPr>
          <w:iCs/>
          <w:kern w:val="0"/>
        </w:rPr>
      </w:pPr>
      <m:oMath>
        <m:sSub>
          <m:sSubPr>
            <m:ctrlPr>
              <w:rPr>
                <w:rFonts w:ascii="Cambria Math" w:hAnsi="Cambria Math"/>
                <w:i/>
                <w:iCs/>
                <w:kern w:val="0"/>
              </w:rPr>
            </m:ctrlPr>
          </m:sSubPr>
          <m:e>
            <m:acc>
              <m:accPr>
                <m:chr m:val="̅"/>
                <m:ctrlPr>
                  <w:rPr>
                    <w:rFonts w:ascii="Cambria Math" w:hAnsi="Cambria Math"/>
                    <w:i/>
                    <w:iCs/>
                    <w:kern w:val="0"/>
                  </w:rPr>
                </m:ctrlPr>
              </m:accPr>
              <m:e>
                <m:r>
                  <w:rPr>
                    <w:rFonts w:ascii="Cambria Math" w:hAnsi="Cambria Math"/>
                    <w:kern w:val="0"/>
                  </w:rPr>
                  <m:t>T</m:t>
                </m:r>
              </m:e>
            </m:acc>
          </m:e>
          <m:sub>
            <m:r>
              <w:rPr>
                <w:rFonts w:ascii="Cambria Math" w:hAnsi="Cambria Math"/>
                <w:kern w:val="0"/>
              </w:rPr>
              <m:t>b</m:t>
            </m:r>
          </m:sub>
        </m:sSub>
        <m:r>
          <w:rPr>
            <w:rFonts w:ascii="Cambria Math" w:hAnsi="Cambria Math"/>
            <w:kern w:val="0"/>
          </w:rPr>
          <m:t>=</m:t>
        </m:r>
        <m:sSub>
          <m:sSubPr>
            <m:ctrlPr>
              <w:rPr>
                <w:rFonts w:ascii="Cambria Math" w:hAnsi="Cambria Math"/>
                <w:i/>
                <w:iCs/>
                <w:kern w:val="0"/>
              </w:rPr>
            </m:ctrlPr>
          </m:sSubPr>
          <m:e>
            <m:r>
              <w:rPr>
                <w:rFonts w:ascii="Cambria Math" w:hAnsi="Cambria Math"/>
                <w:kern w:val="0"/>
              </w:rPr>
              <m:t>T</m:t>
            </m:r>
          </m:e>
          <m:sub>
            <m:r>
              <w:rPr>
                <w:rFonts w:ascii="Cambria Math" w:hAnsi="Cambria Math"/>
                <w:kern w:val="0"/>
              </w:rPr>
              <m:t>w</m:t>
            </m:r>
          </m:sub>
        </m:sSub>
        <m:r>
          <w:rPr>
            <w:rFonts w:ascii="Cambria Math" w:hAnsi="Cambria Math"/>
            <w:kern w:val="0"/>
          </w:rPr>
          <m:t>+</m:t>
        </m:r>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sSub>
              <m:sSubPr>
                <m:ctrlPr>
                  <w:rPr>
                    <w:rFonts w:ascii="Cambria Math" w:hAnsi="Cambria Math"/>
                    <w:i/>
                    <w:iCs/>
                    <w:kern w:val="0"/>
                  </w:rPr>
                </m:ctrlPr>
              </m:sSubPr>
              <m:e>
                <m:r>
                  <w:rPr>
                    <w:rFonts w:ascii="Cambria Math" w:hAnsi="Cambria Math"/>
                    <w:kern w:val="0"/>
                  </w:rPr>
                  <m:t>l</m:t>
                </m:r>
              </m:e>
              <m:sub>
                <m:r>
                  <w:rPr>
                    <w:rFonts w:ascii="Cambria Math" w:hAnsi="Cambria Math"/>
                    <w:kern w:val="0"/>
                  </w:rPr>
                  <m:t>w</m:t>
                </m:r>
              </m:sub>
            </m:sSub>
          </m:num>
          <m:den>
            <m:r>
              <w:rPr>
                <w:rFonts w:ascii="Cambria Math" w:hAnsi="Cambria Math"/>
                <w:kern w:val="0"/>
              </w:rPr>
              <m:t>π</m:t>
            </m:r>
            <m:sSub>
              <m:sSubPr>
                <m:ctrlPr>
                  <w:rPr>
                    <w:rFonts w:ascii="Cambria Math" w:hAnsi="Cambria Math"/>
                    <w:i/>
                    <w:iCs/>
                    <w:kern w:val="0"/>
                  </w:rPr>
                </m:ctrlPr>
              </m:sSubPr>
              <m:e>
                <m:r>
                  <w:rPr>
                    <w:rFonts w:ascii="Cambria Math" w:hAnsi="Cambria Math"/>
                    <w:kern w:val="0"/>
                  </w:rPr>
                  <m:t>k</m:t>
                </m:r>
              </m:e>
              <m:sub>
                <m:r>
                  <w:rPr>
                    <w:rFonts w:ascii="Cambria Math" w:hAnsi="Cambria Math"/>
                    <w:kern w:val="0"/>
                  </w:rPr>
                  <m:t>w</m:t>
                </m:r>
              </m:sub>
            </m:sSub>
          </m:den>
        </m:f>
        <m:d>
          <m:dPr>
            <m:ctrlPr>
              <w:rPr>
                <w:rFonts w:ascii="Cambria Math" w:hAnsi="Cambria Math"/>
                <w:i/>
                <w:iCs/>
                <w:kern w:val="0"/>
              </w:rPr>
            </m:ctrlPr>
          </m:dPr>
          <m:e>
            <m:f>
              <m:fPr>
                <m:ctrlPr>
                  <w:rPr>
                    <w:rFonts w:ascii="Cambria Math" w:hAnsi="Cambria Math"/>
                    <w:i/>
                    <w:iCs/>
                    <w:kern w:val="0"/>
                  </w:rPr>
                </m:ctrlPr>
              </m:fPr>
              <m:num>
                <m:d>
                  <m:dPr>
                    <m:ctrlPr>
                      <w:rPr>
                        <w:rFonts w:ascii="Cambria Math" w:hAnsi="Cambria Math"/>
                        <w:i/>
                        <w:iCs/>
                        <w:kern w:val="0"/>
                      </w:rPr>
                    </m:ctrlPr>
                  </m:dPr>
                  <m:e>
                    <m:r>
                      <w:rPr>
                        <w:rFonts w:ascii="Cambria Math" w:hAnsi="Cambria Math"/>
                        <w:kern w:val="0"/>
                      </w:rPr>
                      <m:t>1-φ</m:t>
                    </m:r>
                  </m:e>
                </m:d>
              </m:num>
              <m:den>
                <m:sSup>
                  <m:sSupPr>
                    <m:ctrlPr>
                      <w:rPr>
                        <w:rFonts w:ascii="Cambria Math" w:hAnsi="Cambria Math"/>
                        <w:i/>
                        <w:iCs/>
                        <w:kern w:val="0"/>
                      </w:rPr>
                    </m:ctrlPr>
                  </m:sSupPr>
                  <m:e>
                    <m:r>
                      <w:rPr>
                        <w:rFonts w:ascii="Cambria Math" w:hAnsi="Cambria Math"/>
                        <w:kern w:val="0"/>
                      </w:rPr>
                      <m:t>b</m:t>
                    </m:r>
                  </m:e>
                  <m:sup>
                    <m:r>
                      <w:rPr>
                        <w:rFonts w:ascii="Cambria Math" w:hAnsi="Cambria Math"/>
                        <w:kern w:val="0"/>
                      </w:rPr>
                      <m:t>2</m:t>
                    </m:r>
                  </m:sup>
                </m:sSup>
              </m:den>
            </m:f>
          </m:e>
        </m:d>
      </m:oMath>
      <w:r w:rsidR="00DE6115" w:rsidRPr="00DE6115">
        <w:rPr>
          <w:iCs/>
          <w:kern w:val="0"/>
        </w:rPr>
        <w:tab/>
      </w:r>
      <w:r w:rsidR="00DE6115" w:rsidRPr="00DE6115">
        <w:rPr>
          <w:iCs/>
          <w:kern w:val="0"/>
        </w:rPr>
        <w:tab/>
        <w:t xml:space="preserve">  </w:t>
      </w:r>
      <w:r w:rsidR="00DE6115">
        <w:rPr>
          <w:iCs/>
          <w:kern w:val="0"/>
        </w:rPr>
        <w:t xml:space="preserve"> </w:t>
      </w:r>
      <w:r>
        <w:rPr>
          <w:iCs/>
          <w:kern w:val="0"/>
        </w:rPr>
        <w:tab/>
      </w:r>
      <w:r>
        <w:rPr>
          <w:iCs/>
          <w:kern w:val="0"/>
        </w:rPr>
        <w:tab/>
        <w:t xml:space="preserve">   </w:t>
      </w:r>
      <w:r w:rsidR="00DE6115" w:rsidRPr="00DE6115">
        <w:rPr>
          <w:iCs/>
          <w:kern w:val="0"/>
        </w:rPr>
        <w:t>(1</w:t>
      </w:r>
      <w:r w:rsidR="00C56213">
        <w:rPr>
          <w:iCs/>
          <w:kern w:val="0"/>
        </w:rPr>
        <w:t>6</w:t>
      </w:r>
      <w:r w:rsidR="00DE6115" w:rsidRPr="00DE6115">
        <w:rPr>
          <w:iCs/>
          <w:kern w:val="0"/>
        </w:rPr>
        <w:t>b)</w:t>
      </w:r>
    </w:p>
    <w:p w14:paraId="0D413142" w14:textId="1E3B7F58" w:rsidR="00DE6115" w:rsidRPr="00DE6115" w:rsidRDefault="00DE6115" w:rsidP="00DE6115">
      <w:pPr>
        <w:pStyle w:val="BodyTextIndent"/>
        <w:ind w:firstLineChars="200" w:firstLine="400"/>
        <w:rPr>
          <w:iCs/>
          <w:kern w:val="0"/>
        </w:rPr>
      </w:pPr>
      <w:r w:rsidRPr="00DE6115">
        <w:rPr>
          <w:rFonts w:hint="eastAsia"/>
          <w:iCs/>
          <w:kern w:val="0"/>
        </w:rPr>
        <w:t>T</w:t>
      </w:r>
      <w:r w:rsidRPr="00DE6115">
        <w:rPr>
          <w:iCs/>
          <w:kern w:val="0"/>
        </w:rPr>
        <w:t xml:space="preserve">he average temperature of the </w:t>
      </w:r>
      <w:r w:rsidR="0038675B">
        <w:rPr>
          <w:iCs/>
          <w:kern w:val="0"/>
        </w:rPr>
        <w:t xml:space="preserve">solid-liquid </w:t>
      </w:r>
      <w:r w:rsidRPr="00DE6115">
        <w:rPr>
          <w:iCs/>
          <w:kern w:val="0"/>
        </w:rPr>
        <w:t>interface</w:t>
      </w:r>
      <w:r w:rsidR="0038675B">
        <w:rPr>
          <w:iCs/>
          <w:kern w:val="0"/>
        </w:rPr>
        <w:t xml:space="preserve"> at droplet base could be estimated as</w:t>
      </w:r>
      <w:r w:rsidRPr="00DE6115">
        <w:rPr>
          <w:iCs/>
          <w:kern w:val="0"/>
        </w:rPr>
        <w:t>:</w:t>
      </w:r>
    </w:p>
    <w:p w14:paraId="190B716B" w14:textId="6B4BF3BB" w:rsidR="00DE6115" w:rsidRPr="00DE6115" w:rsidRDefault="005D1401" w:rsidP="004A3EB1">
      <w:pPr>
        <w:pStyle w:val="BodyTextIndent"/>
        <w:spacing w:before="60" w:after="60"/>
        <w:ind w:firstLine="0"/>
        <w:rPr>
          <w:iCs/>
          <w:kern w:val="0"/>
        </w:rPr>
      </w:pPr>
      <m:oMath>
        <m:sSub>
          <m:sSubPr>
            <m:ctrlPr>
              <w:rPr>
                <w:rFonts w:ascii="Cambria Math" w:hAnsi="Cambria Math"/>
                <w:i/>
                <w:iCs/>
                <w:kern w:val="0"/>
              </w:rPr>
            </m:ctrlPr>
          </m:sSubPr>
          <m:e>
            <m:r>
              <w:rPr>
                <w:rFonts w:ascii="Cambria Math" w:hAnsi="Cambria Math"/>
                <w:kern w:val="0"/>
              </w:rPr>
              <m:t>T</m:t>
            </m:r>
          </m:e>
          <m:sub>
            <m:r>
              <w:rPr>
                <w:rFonts w:ascii="Cambria Math" w:hAnsi="Cambria Math"/>
                <w:kern w:val="0"/>
              </w:rPr>
              <m:t>b,p</m:t>
            </m:r>
          </m:sub>
        </m:sSub>
        <m:r>
          <w:rPr>
            <w:rFonts w:ascii="Cambria Math" w:hAnsi="Cambria Math"/>
            <w:kern w:val="0"/>
          </w:rPr>
          <m:t>=</m:t>
        </m:r>
        <m:f>
          <m:fPr>
            <m:ctrlPr>
              <w:rPr>
                <w:rFonts w:ascii="Cambria Math" w:hAnsi="Cambria Math"/>
                <w:i/>
                <w:iCs/>
                <w:kern w:val="0"/>
              </w:rPr>
            </m:ctrlPr>
          </m:fPr>
          <m:num>
            <m:nary>
              <m:naryPr>
                <m:limLoc m:val="subSup"/>
                <m:ctrlPr>
                  <w:rPr>
                    <w:rFonts w:ascii="Cambria Math" w:hAnsi="Cambria Math"/>
                    <w:i/>
                    <w:iCs/>
                    <w:kern w:val="0"/>
                  </w:rPr>
                </m:ctrlPr>
              </m:naryPr>
              <m:sub>
                <m:r>
                  <w:rPr>
                    <w:rFonts w:ascii="Cambria Math" w:hAnsi="Cambria Math"/>
                    <w:kern w:val="0"/>
                  </w:rPr>
                  <m:t>0</m:t>
                </m:r>
              </m:sub>
              <m:sup>
                <m:r>
                  <w:rPr>
                    <w:rFonts w:ascii="Cambria Math" w:hAnsi="Cambria Math"/>
                    <w:kern w:val="0"/>
                  </w:rPr>
                  <m:t>a</m:t>
                </m:r>
              </m:sup>
              <m:e>
                <m:r>
                  <w:rPr>
                    <w:rFonts w:ascii="Cambria Math" w:hAnsi="Cambria Math"/>
                    <w:kern w:val="0"/>
                  </w:rPr>
                  <m:t>2πr</m:t>
                </m:r>
              </m:e>
            </m:nary>
            <m:sSub>
              <m:sSubPr>
                <m:ctrlPr>
                  <w:rPr>
                    <w:rFonts w:ascii="Cambria Math" w:hAnsi="Cambria Math"/>
                    <w:i/>
                    <w:iCs/>
                    <w:kern w:val="0"/>
                  </w:rPr>
                </m:ctrlPr>
              </m:sSubPr>
              <m:e>
                <m:r>
                  <w:rPr>
                    <w:rFonts w:ascii="Cambria Math" w:hAnsi="Cambria Math"/>
                    <w:kern w:val="0"/>
                  </w:rPr>
                  <m:t>T</m:t>
                </m:r>
              </m:e>
              <m:sub>
                <m:r>
                  <w:rPr>
                    <w:rFonts w:ascii="Cambria Math" w:hAnsi="Cambria Math"/>
                    <w:kern w:val="0"/>
                  </w:rPr>
                  <m:t>b</m:t>
                </m:r>
              </m:sub>
            </m:sSub>
            <m:d>
              <m:dPr>
                <m:ctrlPr>
                  <w:rPr>
                    <w:rFonts w:ascii="Cambria Math" w:hAnsi="Cambria Math"/>
                    <w:i/>
                    <w:iCs/>
                    <w:kern w:val="0"/>
                  </w:rPr>
                </m:ctrlPr>
              </m:dPr>
              <m:e>
                <m:r>
                  <w:rPr>
                    <w:rFonts w:ascii="Cambria Math" w:hAnsi="Cambria Math"/>
                    <w:kern w:val="0"/>
                  </w:rPr>
                  <m:t>r</m:t>
                </m:r>
              </m:e>
            </m:d>
            <m:r>
              <w:rPr>
                <w:rFonts w:ascii="Cambria Math" w:hAnsi="Cambria Math"/>
                <w:kern w:val="0"/>
              </w:rPr>
              <m:t>dr</m:t>
            </m:r>
          </m:num>
          <m:den>
            <m:r>
              <w:rPr>
                <w:rFonts w:ascii="Cambria Math" w:hAnsi="Cambria Math"/>
                <w:kern w:val="0"/>
              </w:rPr>
              <m:t>π</m:t>
            </m:r>
            <m:sSup>
              <m:sSupPr>
                <m:ctrlPr>
                  <w:rPr>
                    <w:rFonts w:ascii="Cambria Math" w:hAnsi="Cambria Math"/>
                    <w:i/>
                    <w:iCs/>
                    <w:kern w:val="0"/>
                  </w:rPr>
                </m:ctrlPr>
              </m:sSupPr>
              <m:e>
                <m:r>
                  <w:rPr>
                    <w:rFonts w:ascii="Cambria Math" w:hAnsi="Cambria Math"/>
                    <w:kern w:val="0"/>
                  </w:rPr>
                  <m:t>a</m:t>
                </m:r>
              </m:e>
              <m:sup>
                <m:r>
                  <w:rPr>
                    <w:rFonts w:ascii="Cambria Math" w:hAnsi="Cambria Math"/>
                    <w:kern w:val="0"/>
                  </w:rPr>
                  <m:t>2</m:t>
                </m:r>
              </m:sup>
            </m:sSup>
          </m:den>
        </m:f>
      </m:oMath>
      <w:r w:rsidR="00DE6115" w:rsidRPr="00DE6115">
        <w:rPr>
          <w:rFonts w:hint="eastAsia"/>
          <w:iCs/>
          <w:kern w:val="0"/>
        </w:rPr>
        <w:t xml:space="preserve"> </w:t>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Pr>
          <w:iCs/>
          <w:kern w:val="0"/>
        </w:rPr>
        <w:t xml:space="preserve">   </w:t>
      </w:r>
      <w:r w:rsidR="00DE6115" w:rsidRPr="00DE6115">
        <w:rPr>
          <w:iCs/>
          <w:kern w:val="0"/>
        </w:rPr>
        <w:t>(1</w:t>
      </w:r>
      <w:r w:rsidR="00C56213">
        <w:rPr>
          <w:iCs/>
          <w:kern w:val="0"/>
        </w:rPr>
        <w:t>7</w:t>
      </w:r>
      <w:r w:rsidR="00DE6115" w:rsidRPr="00DE6115">
        <w:rPr>
          <w:iCs/>
          <w:kern w:val="0"/>
        </w:rPr>
        <w:t>a)</w:t>
      </w:r>
    </w:p>
    <w:p w14:paraId="670AD170" w14:textId="5C70920E" w:rsidR="00DE6115" w:rsidRPr="00DE6115" w:rsidRDefault="00FF6466" w:rsidP="004A3EB1">
      <w:pPr>
        <w:pStyle w:val="BodyTextIndent"/>
        <w:spacing w:before="60" w:after="60"/>
        <w:ind w:firstLine="0"/>
        <w:rPr>
          <w:iCs/>
          <w:kern w:val="0"/>
        </w:rPr>
      </w:pPr>
      <m:oMath>
        <m:sSub>
          <m:sSubPr>
            <m:ctrlPr>
              <w:rPr>
                <w:rFonts w:ascii="Cambria Math" w:hAnsi="Cambria Math"/>
                <w:i/>
                <w:iCs/>
                <w:kern w:val="0"/>
              </w:rPr>
            </m:ctrlPr>
          </m:sSubPr>
          <m:e>
            <m:r>
              <w:rPr>
                <w:rFonts w:ascii="Cambria Math" w:hAnsi="Cambria Math"/>
                <w:kern w:val="0"/>
              </w:rPr>
              <m:t>T</m:t>
            </m:r>
          </m:e>
          <m:sub>
            <m:r>
              <w:rPr>
                <w:rFonts w:ascii="Cambria Math" w:hAnsi="Cambria Math"/>
                <w:kern w:val="0"/>
              </w:rPr>
              <m:t>b,p</m:t>
            </m:r>
          </m:sub>
        </m:sSub>
        <m:r>
          <w:rPr>
            <w:rFonts w:ascii="Cambria Math" w:hAnsi="Cambria Math"/>
            <w:kern w:val="0"/>
          </w:rPr>
          <m:t>=</m:t>
        </m:r>
        <m:sSub>
          <m:sSubPr>
            <m:ctrlPr>
              <w:rPr>
                <w:rFonts w:ascii="Cambria Math" w:hAnsi="Cambria Math"/>
                <w:i/>
                <w:iCs/>
                <w:kern w:val="0"/>
              </w:rPr>
            </m:ctrlPr>
          </m:sSubPr>
          <m:e>
            <m:acc>
              <m:accPr>
                <m:chr m:val="̅"/>
                <m:ctrlPr>
                  <w:rPr>
                    <w:rFonts w:ascii="Cambria Math" w:hAnsi="Cambria Math"/>
                    <w:i/>
                    <w:iCs/>
                    <w:kern w:val="0"/>
                  </w:rPr>
                </m:ctrlPr>
              </m:accPr>
              <m:e>
                <m:r>
                  <w:rPr>
                    <w:rFonts w:ascii="Cambria Math" w:hAnsi="Cambria Math"/>
                    <w:kern w:val="0"/>
                  </w:rPr>
                  <m:t>T</m:t>
                </m:r>
              </m:e>
            </m:acc>
          </m:e>
          <m:sub>
            <m:r>
              <w:rPr>
                <w:rFonts w:ascii="Cambria Math" w:hAnsi="Cambria Math"/>
                <w:kern w:val="0"/>
              </w:rPr>
              <m:t>b</m:t>
            </m:r>
          </m:sub>
        </m:sSub>
        <m:r>
          <w:rPr>
            <w:rFonts w:ascii="Cambria Math" w:hAnsi="Cambria Math"/>
            <w:kern w:val="0"/>
          </w:rPr>
          <m:t>+</m:t>
        </m:r>
        <m:d>
          <m:dPr>
            <m:begChr m:val="{"/>
            <m:endChr m:val="}"/>
            <m:ctrlPr>
              <w:rPr>
                <w:rFonts w:ascii="Cambria Math" w:hAnsi="Cambria Math"/>
                <w:i/>
                <w:iCs/>
                <w:kern w:val="0"/>
              </w:rPr>
            </m:ctrlPr>
          </m:dPr>
          <m:e>
            <m:f>
              <m:fPr>
                <m:ctrlPr>
                  <w:rPr>
                    <w:rFonts w:ascii="Cambria Math" w:hAnsi="Cambria Math"/>
                    <w:i/>
                    <w:iCs/>
                    <w:kern w:val="0"/>
                  </w:rPr>
                </m:ctrlPr>
              </m:fPr>
              <m:num>
                <m:r>
                  <w:rPr>
                    <w:rFonts w:ascii="Cambria Math" w:hAnsi="Cambria Math"/>
                    <w:kern w:val="0"/>
                  </w:rPr>
                  <m:t>2a</m:t>
                </m:r>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num>
              <m:den>
                <m:r>
                  <w:rPr>
                    <w:rFonts w:ascii="Cambria Math" w:hAnsi="Cambria Math"/>
                    <w:kern w:val="0"/>
                  </w:rPr>
                  <m:t>π</m:t>
                </m:r>
                <m:sSub>
                  <m:sSubPr>
                    <m:ctrlPr>
                      <w:rPr>
                        <w:rFonts w:ascii="Cambria Math" w:hAnsi="Cambria Math"/>
                        <w:i/>
                        <w:iCs/>
                        <w:kern w:val="0"/>
                      </w:rPr>
                    </m:ctrlPr>
                  </m:sSubPr>
                  <m:e>
                    <m:r>
                      <w:rPr>
                        <w:rFonts w:ascii="Cambria Math" w:hAnsi="Cambria Math"/>
                        <w:kern w:val="0"/>
                      </w:rPr>
                      <m:t>k</m:t>
                    </m:r>
                  </m:e>
                  <m:sub>
                    <m:r>
                      <w:rPr>
                        <w:rFonts w:ascii="Cambria Math" w:hAnsi="Cambria Math"/>
                        <w:kern w:val="0"/>
                      </w:rPr>
                      <m:t>w</m:t>
                    </m:r>
                  </m:sub>
                </m:sSub>
              </m:den>
            </m:f>
            <m:d>
              <m:dPr>
                <m:ctrlPr>
                  <w:rPr>
                    <w:rFonts w:ascii="Cambria Math" w:hAnsi="Cambria Math"/>
                    <w:i/>
                    <w:iCs/>
                    <w:kern w:val="0"/>
                  </w:rPr>
                </m:ctrlPr>
              </m:dPr>
              <m:e>
                <m:f>
                  <m:fPr>
                    <m:ctrlPr>
                      <w:rPr>
                        <w:rFonts w:ascii="Cambria Math" w:hAnsi="Cambria Math"/>
                        <w:i/>
                        <w:iCs/>
                        <w:kern w:val="0"/>
                      </w:rPr>
                    </m:ctrlPr>
                  </m:fPr>
                  <m:num>
                    <m:r>
                      <w:rPr>
                        <w:rFonts w:ascii="Cambria Math" w:hAnsi="Cambria Math"/>
                        <w:kern w:val="0"/>
                      </w:rPr>
                      <m:t>1</m:t>
                    </m:r>
                  </m:num>
                  <m:den>
                    <m:sSup>
                      <m:sSupPr>
                        <m:ctrlPr>
                          <w:rPr>
                            <w:rFonts w:ascii="Cambria Math" w:hAnsi="Cambria Math"/>
                            <w:i/>
                            <w:iCs/>
                            <w:kern w:val="0"/>
                          </w:rPr>
                        </m:ctrlPr>
                      </m:sSupPr>
                      <m:e>
                        <m:r>
                          <w:rPr>
                            <w:rFonts w:ascii="Cambria Math" w:hAnsi="Cambria Math"/>
                            <w:kern w:val="0"/>
                          </w:rPr>
                          <m:t>a</m:t>
                        </m:r>
                      </m:e>
                      <m:sup>
                        <m:r>
                          <w:rPr>
                            <w:rFonts w:ascii="Cambria Math" w:hAnsi="Cambria Math"/>
                            <w:kern w:val="0"/>
                          </w:rPr>
                          <m:t>2</m:t>
                        </m:r>
                      </m:sup>
                    </m:sSup>
                  </m:den>
                </m:f>
                <m:r>
                  <w:rPr>
                    <w:rFonts w:ascii="Cambria Math" w:hAnsi="Cambria Math"/>
                    <w:kern w:val="0"/>
                  </w:rPr>
                  <m:t>+</m:t>
                </m:r>
                <m:f>
                  <m:fPr>
                    <m:ctrlPr>
                      <w:rPr>
                        <w:rFonts w:ascii="Cambria Math" w:hAnsi="Cambria Math"/>
                        <w:i/>
                        <w:iCs/>
                        <w:kern w:val="0"/>
                      </w:rPr>
                    </m:ctrlPr>
                  </m:fPr>
                  <m:num>
                    <m:r>
                      <w:rPr>
                        <w:rFonts w:ascii="Cambria Math" w:hAnsi="Cambria Math"/>
                        <w:kern w:val="0"/>
                      </w:rPr>
                      <m:t>φ</m:t>
                    </m:r>
                  </m:num>
                  <m:den>
                    <m:sSup>
                      <m:sSupPr>
                        <m:ctrlPr>
                          <w:rPr>
                            <w:rFonts w:ascii="Cambria Math" w:hAnsi="Cambria Math"/>
                            <w:i/>
                            <w:iCs/>
                            <w:kern w:val="0"/>
                          </w:rPr>
                        </m:ctrlPr>
                      </m:sSupPr>
                      <m:e>
                        <m:r>
                          <w:rPr>
                            <w:rFonts w:ascii="Cambria Math" w:hAnsi="Cambria Math"/>
                            <w:kern w:val="0"/>
                          </w:rPr>
                          <m:t>b</m:t>
                        </m:r>
                      </m:e>
                      <m:sup>
                        <m:r>
                          <w:rPr>
                            <w:rFonts w:ascii="Cambria Math" w:hAnsi="Cambria Math"/>
                            <w:kern w:val="0"/>
                          </w:rPr>
                          <m:t>2</m:t>
                        </m:r>
                      </m:sup>
                    </m:sSup>
                    <m:r>
                      <w:rPr>
                        <w:rFonts w:ascii="Cambria Math" w:hAnsi="Cambria Math"/>
                        <w:kern w:val="0"/>
                      </w:rPr>
                      <m:t>-</m:t>
                    </m:r>
                    <m:sSup>
                      <m:sSupPr>
                        <m:ctrlPr>
                          <w:rPr>
                            <w:rFonts w:ascii="Cambria Math" w:hAnsi="Cambria Math"/>
                            <w:i/>
                            <w:iCs/>
                            <w:kern w:val="0"/>
                          </w:rPr>
                        </m:ctrlPr>
                      </m:sSupPr>
                      <m:e>
                        <m:r>
                          <w:rPr>
                            <w:rFonts w:ascii="Cambria Math" w:hAnsi="Cambria Math"/>
                            <w:kern w:val="0"/>
                          </w:rPr>
                          <m:t>a</m:t>
                        </m:r>
                      </m:e>
                      <m:sup>
                        <m:r>
                          <w:rPr>
                            <w:rFonts w:ascii="Cambria Math" w:hAnsi="Cambria Math"/>
                            <w:kern w:val="0"/>
                          </w:rPr>
                          <m:t>2</m:t>
                        </m:r>
                      </m:sup>
                    </m:sSup>
                  </m:den>
                </m:f>
              </m:e>
            </m:d>
            <m:nary>
              <m:naryPr>
                <m:chr m:val="∑"/>
                <m:ctrlPr>
                  <w:rPr>
                    <w:rFonts w:ascii="Cambria Math" w:hAnsi="Cambria Math"/>
                    <w:i/>
                    <w:iCs/>
                    <w:kern w:val="0"/>
                  </w:rPr>
                </m:ctrlPr>
              </m:naryPr>
              <m:sub>
                <m:r>
                  <w:rPr>
                    <w:rFonts w:ascii="Cambria Math" w:hAnsi="Cambria Math"/>
                    <w:kern w:val="0"/>
                  </w:rPr>
                  <m:t>n=1</m:t>
                </m:r>
              </m:sub>
              <m:sup>
                <m:r>
                  <w:rPr>
                    <w:rFonts w:ascii="Cambria Math" w:hAnsi="Cambria Math"/>
                    <w:kern w:val="0"/>
                  </w:rPr>
                  <m:t>∞</m:t>
                </m:r>
              </m:sup>
              <m:e>
                <m:d>
                  <m:dPr>
                    <m:begChr m:val="["/>
                    <m:endChr m:val="]"/>
                    <m:ctrlPr>
                      <w:rPr>
                        <w:rFonts w:ascii="Cambria Math" w:hAnsi="Cambria Math"/>
                        <w:i/>
                        <w:iCs/>
                        <w:kern w:val="0"/>
                      </w:rPr>
                    </m:ctrlPr>
                  </m:dPr>
                  <m:e>
                    <m:func>
                      <m:funcPr>
                        <m:ctrlPr>
                          <w:rPr>
                            <w:rFonts w:ascii="Cambria Math" w:hAnsi="Cambria Math"/>
                            <w:i/>
                            <w:iCs/>
                            <w:kern w:val="0"/>
                          </w:rPr>
                        </m:ctrlPr>
                      </m:funcPr>
                      <m:fName>
                        <m:sSubSup>
                          <m:sSubSupPr>
                            <m:ctrlPr>
                              <w:rPr>
                                <w:rFonts w:ascii="Cambria Math" w:hAnsi="Cambria Math"/>
                                <w:i/>
                                <w:iCs/>
                                <w:kern w:val="0"/>
                              </w:rPr>
                            </m:ctrlPr>
                          </m:sSubSupPr>
                          <m:e>
                            <m:r>
                              <w:rPr>
                                <w:rFonts w:ascii="Cambria Math" w:hAnsi="Cambria Math"/>
                                <w:kern w:val="0"/>
                              </w:rPr>
                              <m:t>J</m:t>
                            </m:r>
                          </m:e>
                          <m:sub>
                            <m:r>
                              <w:rPr>
                                <w:rFonts w:ascii="Cambria Math" w:hAnsi="Cambria Math"/>
                                <w:kern w:val="0"/>
                              </w:rPr>
                              <m:t>1</m:t>
                            </m:r>
                          </m:sub>
                          <m:sup>
                            <m:r>
                              <w:rPr>
                                <w:rFonts w:ascii="Cambria Math" w:hAnsi="Cambria Math"/>
                                <w:kern w:val="0"/>
                              </w:rPr>
                              <m:t>2</m:t>
                            </m:r>
                          </m:sup>
                        </m:sSubSup>
                        <m:d>
                          <m:dPr>
                            <m:ctrlPr>
                              <w:rPr>
                                <w:rFonts w:ascii="Cambria Math" w:hAnsi="Cambria Math"/>
                                <w:i/>
                                <w:iCs/>
                                <w:kern w:val="0"/>
                              </w:rPr>
                            </m:ctrlPr>
                          </m:dPr>
                          <m:e>
                            <m:f>
                              <m:fPr>
                                <m:ctrlPr>
                                  <w:rPr>
                                    <w:rFonts w:ascii="Cambria Math" w:hAnsi="Cambria Math"/>
                                    <w:i/>
                                    <w:iCs/>
                                    <w:kern w:val="0"/>
                                  </w:rPr>
                                </m:ctrlPr>
                              </m:fPr>
                              <m:num>
                                <m:r>
                                  <w:rPr>
                                    <w:rFonts w:ascii="Cambria Math" w:hAnsi="Cambria Math"/>
                                    <w:kern w:val="0"/>
                                  </w:rPr>
                                  <m:t>a</m:t>
                                </m:r>
                              </m:num>
                              <m:den>
                                <m:r>
                                  <w:rPr>
                                    <w:rFonts w:ascii="Cambria Math" w:hAnsi="Cambria Math"/>
                                    <w:kern w:val="0"/>
                                  </w:rPr>
                                  <m:t>b</m:t>
                                </m:r>
                              </m:den>
                            </m:f>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e>
                        </m:d>
                      </m:fName>
                      <m:e>
                        <m:r>
                          <w:rPr>
                            <w:rFonts w:ascii="Cambria Math" w:hAnsi="Cambria Math"/>
                            <w:kern w:val="0"/>
                          </w:rPr>
                          <m:t>/</m:t>
                        </m:r>
                        <m:d>
                          <m:dPr>
                            <m:ctrlPr>
                              <w:rPr>
                                <w:rFonts w:ascii="Cambria Math" w:hAnsi="Cambria Math"/>
                                <w:i/>
                                <w:iCs/>
                                <w:kern w:val="0"/>
                              </w:rPr>
                            </m:ctrlPr>
                          </m:dPr>
                          <m:e>
                            <m:sSubSup>
                              <m:sSubSupPr>
                                <m:ctrlPr>
                                  <w:rPr>
                                    <w:rFonts w:ascii="Cambria Math" w:hAnsi="Cambria Math"/>
                                    <w:i/>
                                    <w:iCs/>
                                    <w:kern w:val="0"/>
                                  </w:rPr>
                                </m:ctrlPr>
                              </m:sSubSupPr>
                              <m:e>
                                <m:r>
                                  <w:rPr>
                                    <w:rFonts w:ascii="Cambria Math" w:hAnsi="Cambria Math"/>
                                    <w:kern w:val="0"/>
                                  </w:rPr>
                                  <m:t>α</m:t>
                                </m:r>
                              </m:e>
                              <m:sub>
                                <m:r>
                                  <w:rPr>
                                    <w:rFonts w:ascii="Cambria Math" w:hAnsi="Cambria Math"/>
                                    <w:kern w:val="0"/>
                                  </w:rPr>
                                  <m:t>n</m:t>
                                </m:r>
                              </m:sub>
                              <m:sup>
                                <m:r>
                                  <w:rPr>
                                    <w:rFonts w:ascii="Cambria Math" w:hAnsi="Cambria Math"/>
                                    <w:kern w:val="0"/>
                                  </w:rPr>
                                  <m:t>3</m:t>
                                </m:r>
                              </m:sup>
                            </m:sSubSup>
                            <m:sSubSup>
                              <m:sSubSupPr>
                                <m:ctrlPr>
                                  <w:rPr>
                                    <w:rFonts w:ascii="Cambria Math" w:hAnsi="Cambria Math"/>
                                    <w:i/>
                                    <w:iCs/>
                                    <w:kern w:val="0"/>
                                  </w:rPr>
                                </m:ctrlPr>
                              </m:sSubSupPr>
                              <m:e>
                                <m:r>
                                  <w:rPr>
                                    <w:rFonts w:ascii="Cambria Math" w:hAnsi="Cambria Math"/>
                                    <w:kern w:val="0"/>
                                  </w:rPr>
                                  <m:t>J</m:t>
                                </m:r>
                              </m:e>
                              <m:sub>
                                <m:r>
                                  <w:rPr>
                                    <w:rFonts w:ascii="Cambria Math" w:hAnsi="Cambria Math"/>
                                    <w:kern w:val="0"/>
                                  </w:rPr>
                                  <m:t>0</m:t>
                                </m:r>
                              </m:sub>
                              <m:sup>
                                <m:r>
                                  <w:rPr>
                                    <w:rFonts w:ascii="Cambria Math" w:hAnsi="Cambria Math"/>
                                    <w:kern w:val="0"/>
                                  </w:rPr>
                                  <m:t>2</m:t>
                                </m:r>
                              </m:sup>
                            </m:sSubSup>
                            <m:d>
                              <m:dPr>
                                <m:ctrlPr>
                                  <w:rPr>
                                    <w:rFonts w:ascii="Cambria Math" w:hAnsi="Cambria Math"/>
                                    <w:i/>
                                    <w:iCs/>
                                    <w:kern w:val="0"/>
                                  </w:rPr>
                                </m:ctrlPr>
                              </m:dPr>
                              <m:e>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e>
                            </m:d>
                          </m:e>
                        </m:d>
                      </m:e>
                    </m:func>
                  </m:e>
                </m:d>
              </m:e>
            </m:nary>
            <m:func>
              <m:funcPr>
                <m:ctrlPr>
                  <w:rPr>
                    <w:rFonts w:ascii="Cambria Math" w:hAnsi="Cambria Math"/>
                    <w:i/>
                    <w:iCs/>
                    <w:kern w:val="0"/>
                  </w:rPr>
                </m:ctrlPr>
              </m:funcPr>
              <m:fName>
                <m:r>
                  <m:rPr>
                    <m:sty m:val="p"/>
                  </m:rPr>
                  <w:rPr>
                    <w:rFonts w:ascii="Cambria Math" w:hAnsi="Cambria Math"/>
                    <w:kern w:val="0"/>
                  </w:rPr>
                  <m:t>tanh</m:t>
                </m:r>
              </m:fName>
              <m:e>
                <m:d>
                  <m:dPr>
                    <m:ctrlPr>
                      <w:rPr>
                        <w:rFonts w:ascii="Cambria Math" w:hAnsi="Cambria Math"/>
                        <w:i/>
                        <w:iCs/>
                        <w:kern w:val="0"/>
                      </w:rPr>
                    </m:ctrlPr>
                  </m:dPr>
                  <m:e>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num>
                      <m:den>
                        <m:r>
                          <w:rPr>
                            <w:rFonts w:ascii="Cambria Math" w:hAnsi="Cambria Math"/>
                            <w:kern w:val="0"/>
                          </w:rPr>
                          <m:t>b</m:t>
                        </m:r>
                      </m:den>
                    </m:f>
                    <m:sSub>
                      <m:sSubPr>
                        <m:ctrlPr>
                          <w:rPr>
                            <w:rFonts w:ascii="Cambria Math" w:hAnsi="Cambria Math"/>
                            <w:i/>
                            <w:iCs/>
                            <w:kern w:val="0"/>
                          </w:rPr>
                        </m:ctrlPr>
                      </m:sSubPr>
                      <m:e>
                        <m:r>
                          <w:rPr>
                            <w:rFonts w:ascii="Cambria Math" w:hAnsi="Cambria Math"/>
                            <w:kern w:val="0"/>
                          </w:rPr>
                          <m:t>l</m:t>
                        </m:r>
                      </m:e>
                      <m:sub>
                        <m:r>
                          <w:rPr>
                            <w:rFonts w:ascii="Cambria Math" w:hAnsi="Cambria Math"/>
                            <w:kern w:val="0"/>
                          </w:rPr>
                          <m:t>w</m:t>
                        </m:r>
                      </m:sub>
                    </m:sSub>
                  </m:e>
                </m:d>
              </m:e>
            </m:func>
          </m:e>
        </m:d>
      </m:oMath>
      <w:r w:rsidR="00DE6115" w:rsidRPr="00DE6115">
        <w:rPr>
          <w:rFonts w:hint="eastAsia"/>
          <w:iCs/>
          <w:kern w:val="0"/>
        </w:rPr>
        <w:t xml:space="preserve"> </w:t>
      </w:r>
      <w:r w:rsidR="00DE6115" w:rsidRPr="00DE6115">
        <w:rPr>
          <w:iCs/>
          <w:kern w:val="0"/>
        </w:rPr>
        <w:tab/>
        <w:t xml:space="preserve">  </w:t>
      </w:r>
      <w:r w:rsidR="00DE6115">
        <w:rPr>
          <w:iCs/>
          <w:kern w:val="0"/>
        </w:rPr>
        <w:tab/>
      </w:r>
      <w:r w:rsidR="00DE6115">
        <w:rPr>
          <w:iCs/>
          <w:kern w:val="0"/>
        </w:rPr>
        <w:tab/>
        <w:t xml:space="preserve">   </w:t>
      </w:r>
      <w:r w:rsidR="00DE6115" w:rsidRPr="00DE6115">
        <w:rPr>
          <w:iCs/>
          <w:kern w:val="0"/>
        </w:rPr>
        <w:t>(1</w:t>
      </w:r>
      <w:r w:rsidR="00C56213">
        <w:rPr>
          <w:iCs/>
          <w:kern w:val="0"/>
        </w:rPr>
        <w:t>7</w:t>
      </w:r>
      <w:r w:rsidR="00DE6115" w:rsidRPr="00DE6115">
        <w:rPr>
          <w:iCs/>
          <w:kern w:val="0"/>
        </w:rPr>
        <w:t>b)</w:t>
      </w:r>
    </w:p>
    <w:p w14:paraId="2D3097CE" w14:textId="351ABC4D" w:rsidR="00DE6115" w:rsidRPr="00DE6115" w:rsidRDefault="0038675B" w:rsidP="00DE6115">
      <w:pPr>
        <w:pStyle w:val="BodyTextIndent"/>
        <w:ind w:firstLineChars="200" w:firstLine="400"/>
        <w:rPr>
          <w:iCs/>
          <w:kern w:val="0"/>
        </w:rPr>
      </w:pPr>
      <w:r>
        <w:rPr>
          <w:iCs/>
          <w:kern w:val="0"/>
        </w:rPr>
        <w:t>Due to temperature continuity at the solid-liquid interface</w:t>
      </w:r>
      <w:r w:rsidR="00DE6115" w:rsidRPr="00DE6115">
        <w:rPr>
          <w:iCs/>
          <w:kern w:val="0"/>
        </w:rPr>
        <w:t xml:space="preserve">, </w:t>
      </w:r>
      <w:r>
        <w:rPr>
          <w:iCs/>
          <w:kern w:val="0"/>
        </w:rPr>
        <w:t>we should have:</w:t>
      </w:r>
    </w:p>
    <w:p w14:paraId="3C3C8B22" w14:textId="29EC773F" w:rsidR="00DE6115" w:rsidRPr="00DE6115" w:rsidRDefault="005D1401" w:rsidP="00DE6115">
      <w:pPr>
        <w:pStyle w:val="BodyTextIndent"/>
        <w:ind w:firstLine="0"/>
        <w:rPr>
          <w:iCs/>
          <w:kern w:val="0"/>
        </w:rPr>
      </w:pPr>
      <m:oMath>
        <m:sSub>
          <m:sSubPr>
            <m:ctrlPr>
              <w:rPr>
                <w:rFonts w:ascii="Cambria Math" w:hAnsi="Cambria Math"/>
                <w:i/>
                <w:iCs/>
                <w:kern w:val="0"/>
              </w:rPr>
            </m:ctrlPr>
          </m:sSubPr>
          <m:e>
            <m:r>
              <w:rPr>
                <w:rFonts w:ascii="Cambria Math" w:hAnsi="Cambria Math"/>
                <w:kern w:val="0"/>
              </w:rPr>
              <m:t>T</m:t>
            </m:r>
          </m:e>
          <m:sub>
            <m:r>
              <w:rPr>
                <w:rFonts w:ascii="Cambria Math" w:hAnsi="Cambria Math"/>
                <w:kern w:val="0"/>
              </w:rPr>
              <m:t>b,p</m:t>
            </m:r>
          </m:sub>
        </m:sSub>
        <m:r>
          <w:rPr>
            <w:rFonts w:ascii="Cambria Math" w:hAnsi="Cambria Math"/>
            <w:kern w:val="0"/>
          </w:rPr>
          <m:t>=</m:t>
        </m:r>
        <m:sSub>
          <m:sSubPr>
            <m:ctrlPr>
              <w:rPr>
                <w:rFonts w:ascii="Cambria Math" w:hAnsi="Cambria Math"/>
                <w:i/>
                <w:iCs/>
                <w:kern w:val="0"/>
              </w:rPr>
            </m:ctrlPr>
          </m:sSubPr>
          <m:e>
            <m:r>
              <w:rPr>
                <w:rFonts w:ascii="Cambria Math" w:hAnsi="Cambria Math"/>
                <w:kern w:val="0"/>
              </w:rPr>
              <m:t>T</m:t>
            </m:r>
          </m:e>
          <m:sub>
            <m:r>
              <w:rPr>
                <w:rFonts w:ascii="Cambria Math" w:hAnsi="Cambria Math"/>
                <w:kern w:val="0"/>
              </w:rPr>
              <m:t>p</m:t>
            </m:r>
          </m:sub>
        </m:sSub>
      </m:oMath>
      <w:r w:rsidR="00DE6115" w:rsidRPr="00DE6115">
        <w:rPr>
          <w:rFonts w:hint="eastAsia"/>
          <w:iCs/>
          <w:kern w:val="0"/>
        </w:rPr>
        <w:t xml:space="preserve"> </w:t>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sidRPr="00DE6115">
        <w:rPr>
          <w:iCs/>
          <w:kern w:val="0"/>
        </w:rPr>
        <w:tab/>
      </w:r>
      <w:r w:rsidR="00DE6115">
        <w:rPr>
          <w:iCs/>
          <w:kern w:val="0"/>
        </w:rPr>
        <w:t xml:space="preserve">    </w:t>
      </w:r>
      <w:r w:rsidR="00DE6115" w:rsidRPr="00DE6115">
        <w:rPr>
          <w:iCs/>
          <w:kern w:val="0"/>
        </w:rPr>
        <w:t>(1</w:t>
      </w:r>
      <w:r w:rsidR="00C56213">
        <w:rPr>
          <w:iCs/>
          <w:kern w:val="0"/>
        </w:rPr>
        <w:t>8</w:t>
      </w:r>
      <w:r w:rsidR="00DE6115" w:rsidRPr="00DE6115">
        <w:rPr>
          <w:iCs/>
          <w:kern w:val="0"/>
        </w:rPr>
        <w:t>)</w:t>
      </w:r>
    </w:p>
    <w:p w14:paraId="79B27442" w14:textId="5DB69A4E" w:rsidR="00DE6115" w:rsidRPr="00DE6115" w:rsidRDefault="00087920" w:rsidP="00DE6115">
      <w:pPr>
        <w:pStyle w:val="BodyTextIndent"/>
        <w:ind w:firstLine="0"/>
        <w:rPr>
          <w:iCs/>
          <w:kern w:val="0"/>
        </w:rPr>
      </w:pPr>
      <w:r>
        <w:rPr>
          <w:iCs/>
          <w:kern w:val="0"/>
        </w:rPr>
        <w:t xml:space="preserve">    </w:t>
      </w:r>
      <w:r w:rsidR="00DE6115" w:rsidRPr="00DE6115">
        <w:rPr>
          <w:rFonts w:hint="eastAsia"/>
          <w:iCs/>
          <w:kern w:val="0"/>
        </w:rPr>
        <w:t>T</w:t>
      </w:r>
      <w:r w:rsidR="00DE6115" w:rsidRPr="00DE6115">
        <w:rPr>
          <w:iCs/>
          <w:kern w:val="0"/>
        </w:rPr>
        <w:t>hus, the base average temperature of the water droplet</w:t>
      </w:r>
      <w:r>
        <w:rPr>
          <w:iCs/>
          <w:kern w:val="0"/>
        </w:rPr>
        <w:t xml:space="preserve"> could be obtained as</w:t>
      </w:r>
      <w:r w:rsidR="00DE6115" w:rsidRPr="00DE6115">
        <w:rPr>
          <w:iCs/>
          <w:kern w:val="0"/>
        </w:rPr>
        <w:t>:</w:t>
      </w:r>
    </w:p>
    <w:p w14:paraId="4E23112B" w14:textId="6FA766ED" w:rsidR="00DE6115" w:rsidRPr="00DE6115" w:rsidRDefault="005D1401" w:rsidP="00246FB8">
      <w:pPr>
        <w:pStyle w:val="BodyTextIndent"/>
        <w:spacing w:before="60" w:after="120"/>
        <w:ind w:firstLine="0"/>
        <w:rPr>
          <w:iCs/>
          <w:kern w:val="0"/>
        </w:rPr>
      </w:pPr>
      <m:oMath>
        <m:sSub>
          <m:sSubPr>
            <m:ctrlPr>
              <w:rPr>
                <w:rFonts w:ascii="Cambria Math" w:hAnsi="Cambria Math"/>
                <w:i/>
                <w:iCs/>
                <w:kern w:val="0"/>
              </w:rPr>
            </m:ctrlPr>
          </m:sSubPr>
          <m:e>
            <m:acc>
              <m:accPr>
                <m:chr m:val="̅"/>
                <m:ctrlPr>
                  <w:rPr>
                    <w:rFonts w:ascii="Cambria Math" w:hAnsi="Cambria Math"/>
                    <w:i/>
                    <w:iCs/>
                    <w:kern w:val="0"/>
                  </w:rPr>
                </m:ctrlPr>
              </m:accPr>
              <m:e>
                <m:r>
                  <w:rPr>
                    <w:rFonts w:ascii="Cambria Math" w:hAnsi="Cambria Math"/>
                    <w:kern w:val="0"/>
                  </w:rPr>
                  <m:t>T</m:t>
                </m:r>
              </m:e>
            </m:acc>
          </m:e>
          <m:sub>
            <m:r>
              <w:rPr>
                <w:rFonts w:ascii="Cambria Math" w:hAnsi="Cambria Math"/>
                <w:kern w:val="0"/>
              </w:rPr>
              <m:t>b</m:t>
            </m:r>
          </m:sub>
        </m:sSub>
        <m:r>
          <w:rPr>
            <w:rFonts w:ascii="Cambria Math" w:hAnsi="Cambria Math"/>
            <w:kern w:val="0"/>
          </w:rPr>
          <m:t>=</m:t>
        </m:r>
        <m:sSub>
          <m:sSubPr>
            <m:ctrlPr>
              <w:rPr>
                <w:rFonts w:ascii="Cambria Math" w:hAnsi="Cambria Math"/>
                <w:i/>
                <w:iCs/>
                <w:kern w:val="0"/>
              </w:rPr>
            </m:ctrlPr>
          </m:sSubPr>
          <m:e>
            <m:r>
              <w:rPr>
                <w:rFonts w:ascii="Cambria Math" w:hAnsi="Cambria Math"/>
                <w:kern w:val="0"/>
              </w:rPr>
              <m:t>T</m:t>
            </m:r>
          </m:e>
          <m:sub>
            <m:r>
              <w:rPr>
                <w:rFonts w:ascii="Cambria Math" w:hAnsi="Cambria Math"/>
                <w:kern w:val="0"/>
              </w:rPr>
              <m:t>p</m:t>
            </m:r>
          </m:sub>
        </m:sSub>
        <m:r>
          <w:rPr>
            <w:rFonts w:ascii="Cambria Math" w:hAnsi="Cambria Math"/>
            <w:kern w:val="0"/>
          </w:rPr>
          <m:t>-</m:t>
        </m:r>
        <m:f>
          <m:fPr>
            <m:ctrlPr>
              <w:rPr>
                <w:rFonts w:ascii="Cambria Math" w:hAnsi="Cambria Math"/>
                <w:i/>
                <w:iCs/>
                <w:kern w:val="0"/>
              </w:rPr>
            </m:ctrlPr>
          </m:fPr>
          <m:num>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r>
              <w:rPr>
                <w:rFonts w:ascii="Cambria Math" w:hAnsi="Cambria Math"/>
                <w:kern w:val="0"/>
              </w:rPr>
              <m:t>2a</m:t>
            </m:r>
            <m:d>
              <m:dPr>
                <m:ctrlPr>
                  <w:rPr>
                    <w:rFonts w:ascii="Cambria Math" w:hAnsi="Cambria Math"/>
                    <w:i/>
                    <w:iCs/>
                    <w:kern w:val="0"/>
                  </w:rPr>
                </m:ctrlPr>
              </m:dPr>
              <m:e>
                <m:r>
                  <w:rPr>
                    <w:rFonts w:ascii="Cambria Math" w:hAnsi="Cambria Math"/>
                    <w:kern w:val="0"/>
                  </w:rPr>
                  <m:t>1+k</m:t>
                </m:r>
              </m:e>
            </m:d>
          </m:num>
          <m:den>
            <m:sSub>
              <m:sSubPr>
                <m:ctrlPr>
                  <w:rPr>
                    <w:rFonts w:ascii="Cambria Math" w:hAnsi="Cambria Math"/>
                    <w:i/>
                    <w:iCs/>
                    <w:kern w:val="0"/>
                  </w:rPr>
                </m:ctrlPr>
              </m:sSubPr>
              <m:e>
                <m:r>
                  <w:rPr>
                    <w:rFonts w:ascii="Cambria Math" w:hAnsi="Cambria Math"/>
                    <w:kern w:val="0"/>
                  </w:rPr>
                  <m:t>k</m:t>
                </m:r>
              </m:e>
              <m:sub>
                <m:r>
                  <w:rPr>
                    <w:rFonts w:ascii="Cambria Math" w:hAnsi="Cambria Math"/>
                    <w:kern w:val="0"/>
                  </w:rPr>
                  <m:t>w</m:t>
                </m:r>
              </m:sub>
            </m:sSub>
          </m:den>
        </m:f>
        <m:nary>
          <m:naryPr>
            <m:chr m:val="∑"/>
            <m:ctrlPr>
              <w:rPr>
                <w:rFonts w:ascii="Cambria Math" w:hAnsi="Cambria Math"/>
                <w:i/>
                <w:iCs/>
                <w:kern w:val="0"/>
              </w:rPr>
            </m:ctrlPr>
          </m:naryPr>
          <m:sub>
            <m:r>
              <w:rPr>
                <w:rFonts w:ascii="Cambria Math" w:hAnsi="Cambria Math"/>
                <w:kern w:val="0"/>
              </w:rPr>
              <m:t>n=1</m:t>
            </m:r>
          </m:sub>
          <m:sup>
            <m:r>
              <w:rPr>
                <w:rFonts w:ascii="Cambria Math" w:hAnsi="Cambria Math"/>
                <w:kern w:val="0"/>
              </w:rPr>
              <m:t>∞</m:t>
            </m:r>
          </m:sup>
          <m:e>
            <m:d>
              <m:dPr>
                <m:begChr m:val="["/>
                <m:endChr m:val="]"/>
                <m:ctrlPr>
                  <w:rPr>
                    <w:rFonts w:ascii="Cambria Math" w:hAnsi="Cambria Math"/>
                    <w:i/>
                    <w:iCs/>
                    <w:kern w:val="0"/>
                  </w:rPr>
                </m:ctrlPr>
              </m:dPr>
              <m:e>
                <m:func>
                  <m:funcPr>
                    <m:ctrlPr>
                      <w:rPr>
                        <w:rFonts w:ascii="Cambria Math" w:hAnsi="Cambria Math"/>
                        <w:i/>
                        <w:iCs/>
                        <w:kern w:val="0"/>
                      </w:rPr>
                    </m:ctrlPr>
                  </m:funcPr>
                  <m:fName>
                    <m:sSubSup>
                      <m:sSubSupPr>
                        <m:ctrlPr>
                          <w:rPr>
                            <w:rFonts w:ascii="Cambria Math" w:hAnsi="Cambria Math"/>
                            <w:i/>
                            <w:iCs/>
                            <w:kern w:val="0"/>
                          </w:rPr>
                        </m:ctrlPr>
                      </m:sSubSupPr>
                      <m:e>
                        <m:r>
                          <w:rPr>
                            <w:rFonts w:ascii="Cambria Math" w:hAnsi="Cambria Math"/>
                            <w:kern w:val="0"/>
                          </w:rPr>
                          <m:t>J</m:t>
                        </m:r>
                      </m:e>
                      <m:sub>
                        <m:r>
                          <w:rPr>
                            <w:rFonts w:ascii="Cambria Math" w:hAnsi="Cambria Math"/>
                            <w:kern w:val="0"/>
                          </w:rPr>
                          <m:t>1</m:t>
                        </m:r>
                      </m:sub>
                      <m:sup>
                        <m:r>
                          <w:rPr>
                            <w:rFonts w:ascii="Cambria Math" w:hAnsi="Cambria Math"/>
                            <w:kern w:val="0"/>
                          </w:rPr>
                          <m:t>2</m:t>
                        </m:r>
                      </m:sup>
                    </m:sSubSup>
                    <m:d>
                      <m:dPr>
                        <m:ctrlPr>
                          <w:rPr>
                            <w:rFonts w:ascii="Cambria Math" w:hAnsi="Cambria Math"/>
                            <w:i/>
                            <w:iCs/>
                            <w:kern w:val="0"/>
                          </w:rPr>
                        </m:ctrlPr>
                      </m:dPr>
                      <m:e>
                        <m:f>
                          <m:fPr>
                            <m:ctrlPr>
                              <w:rPr>
                                <w:rFonts w:ascii="Cambria Math" w:hAnsi="Cambria Math"/>
                                <w:i/>
                                <w:iCs/>
                                <w:kern w:val="0"/>
                              </w:rPr>
                            </m:ctrlPr>
                          </m:fPr>
                          <m:num>
                            <m:r>
                              <w:rPr>
                                <w:rFonts w:ascii="Cambria Math" w:hAnsi="Cambria Math"/>
                                <w:kern w:val="0"/>
                              </w:rPr>
                              <m:t>a</m:t>
                            </m:r>
                          </m:num>
                          <m:den>
                            <m:r>
                              <w:rPr>
                                <w:rFonts w:ascii="Cambria Math" w:hAnsi="Cambria Math"/>
                                <w:kern w:val="0"/>
                              </w:rPr>
                              <m:t>b</m:t>
                            </m:r>
                          </m:den>
                        </m:f>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e>
                    </m:d>
                  </m:fName>
                  <m:e>
                    <m:r>
                      <w:rPr>
                        <w:rFonts w:ascii="Cambria Math" w:hAnsi="Cambria Math"/>
                        <w:kern w:val="0"/>
                      </w:rPr>
                      <m:t>/</m:t>
                    </m:r>
                    <m:d>
                      <m:dPr>
                        <m:ctrlPr>
                          <w:rPr>
                            <w:rFonts w:ascii="Cambria Math" w:hAnsi="Cambria Math"/>
                            <w:i/>
                            <w:iCs/>
                            <w:kern w:val="0"/>
                          </w:rPr>
                        </m:ctrlPr>
                      </m:dPr>
                      <m:e>
                        <m:sSubSup>
                          <m:sSubSupPr>
                            <m:ctrlPr>
                              <w:rPr>
                                <w:rFonts w:ascii="Cambria Math" w:hAnsi="Cambria Math"/>
                                <w:i/>
                                <w:iCs/>
                                <w:kern w:val="0"/>
                              </w:rPr>
                            </m:ctrlPr>
                          </m:sSubSupPr>
                          <m:e>
                            <m:r>
                              <w:rPr>
                                <w:rFonts w:ascii="Cambria Math" w:hAnsi="Cambria Math"/>
                                <w:kern w:val="0"/>
                              </w:rPr>
                              <m:t>α</m:t>
                            </m:r>
                          </m:e>
                          <m:sub>
                            <m:r>
                              <w:rPr>
                                <w:rFonts w:ascii="Cambria Math" w:hAnsi="Cambria Math"/>
                                <w:kern w:val="0"/>
                              </w:rPr>
                              <m:t>n</m:t>
                            </m:r>
                          </m:sub>
                          <m:sup>
                            <m:r>
                              <w:rPr>
                                <w:rFonts w:ascii="Cambria Math" w:hAnsi="Cambria Math"/>
                                <w:kern w:val="0"/>
                              </w:rPr>
                              <m:t>3</m:t>
                            </m:r>
                          </m:sup>
                        </m:sSubSup>
                        <m:sSubSup>
                          <m:sSubSupPr>
                            <m:ctrlPr>
                              <w:rPr>
                                <w:rFonts w:ascii="Cambria Math" w:hAnsi="Cambria Math"/>
                                <w:i/>
                                <w:iCs/>
                                <w:kern w:val="0"/>
                              </w:rPr>
                            </m:ctrlPr>
                          </m:sSubSupPr>
                          <m:e>
                            <m:r>
                              <w:rPr>
                                <w:rFonts w:ascii="Cambria Math" w:hAnsi="Cambria Math"/>
                                <w:kern w:val="0"/>
                              </w:rPr>
                              <m:t>J</m:t>
                            </m:r>
                          </m:e>
                          <m:sub>
                            <m:r>
                              <w:rPr>
                                <w:rFonts w:ascii="Cambria Math" w:hAnsi="Cambria Math"/>
                                <w:kern w:val="0"/>
                              </w:rPr>
                              <m:t>0</m:t>
                            </m:r>
                          </m:sub>
                          <m:sup>
                            <m:r>
                              <w:rPr>
                                <w:rFonts w:ascii="Cambria Math" w:hAnsi="Cambria Math"/>
                                <w:kern w:val="0"/>
                              </w:rPr>
                              <m:t>2</m:t>
                            </m:r>
                          </m:sup>
                        </m:sSubSup>
                        <m:d>
                          <m:dPr>
                            <m:ctrlPr>
                              <w:rPr>
                                <w:rFonts w:ascii="Cambria Math" w:hAnsi="Cambria Math"/>
                                <w:i/>
                                <w:iCs/>
                                <w:kern w:val="0"/>
                              </w:rPr>
                            </m:ctrlPr>
                          </m:dPr>
                          <m:e>
                            <m:sSub>
                              <m:sSubPr>
                                <m:ctrlPr>
                                  <w:rPr>
                                    <w:rFonts w:ascii="Cambria Math" w:hAnsi="Cambria Math"/>
                                    <w:i/>
                                    <w:iCs/>
                                    <w:kern w:val="0"/>
                                  </w:rPr>
                                </m:ctrlPr>
                              </m:sSubPr>
                              <m:e>
                                <m:r>
                                  <w:rPr>
                                    <w:rFonts w:ascii="Cambria Math" w:hAnsi="Cambria Math"/>
                                    <w:kern w:val="0"/>
                                  </w:rPr>
                                  <m:t>α</m:t>
                                </m:r>
                              </m:e>
                              <m:sub>
                                <m:r>
                                  <w:rPr>
                                    <w:rFonts w:ascii="Cambria Math" w:hAnsi="Cambria Math"/>
                                    <w:kern w:val="0"/>
                                  </w:rPr>
                                  <m:t>n</m:t>
                                </m:r>
                              </m:sub>
                            </m:sSub>
                          </m:e>
                        </m:d>
                      </m:e>
                    </m:d>
                  </m:e>
                </m:func>
              </m:e>
            </m:d>
          </m:e>
        </m:nary>
      </m:oMath>
      <w:r w:rsidR="00DE6115" w:rsidRPr="00DE6115">
        <w:rPr>
          <w:rFonts w:hint="eastAsia"/>
          <w:iCs/>
          <w:kern w:val="0"/>
        </w:rPr>
        <w:t xml:space="preserve"> </w:t>
      </w:r>
      <w:r w:rsidR="00DE6115" w:rsidRPr="00DE6115">
        <w:rPr>
          <w:iCs/>
          <w:kern w:val="0"/>
        </w:rPr>
        <w:tab/>
      </w:r>
      <w:r w:rsidR="00DE6115">
        <w:rPr>
          <w:iCs/>
          <w:kern w:val="0"/>
        </w:rPr>
        <w:t xml:space="preserve">    </w:t>
      </w:r>
      <w:r w:rsidR="00DE6115" w:rsidRPr="00DE6115">
        <w:rPr>
          <w:iCs/>
          <w:kern w:val="0"/>
        </w:rPr>
        <w:t>(</w:t>
      </w:r>
      <w:r w:rsidR="00C56213">
        <w:rPr>
          <w:iCs/>
          <w:kern w:val="0"/>
        </w:rPr>
        <w:t>19</w:t>
      </w:r>
      <w:r w:rsidR="00DE6115" w:rsidRPr="00DE6115">
        <w:rPr>
          <w:iCs/>
          <w:kern w:val="0"/>
        </w:rPr>
        <w:t>)</w:t>
      </w:r>
    </w:p>
    <w:p w14:paraId="70663F6F" w14:textId="1B79F51B" w:rsidR="00DE6115" w:rsidRDefault="00DE6115" w:rsidP="00DE6115">
      <w:pPr>
        <w:pStyle w:val="BodyTextIndent"/>
        <w:ind w:firstLine="0"/>
        <w:jc w:val="center"/>
        <w:rPr>
          <w:iCs/>
          <w:kern w:val="0"/>
        </w:rPr>
      </w:pPr>
      <w:r>
        <w:rPr>
          <w:rFonts w:eastAsia="DengXian"/>
          <w:i/>
          <w:iCs/>
          <w:noProof/>
          <w:lang w:eastAsia="zh-CN"/>
        </w:rPr>
        <w:drawing>
          <wp:inline distT="0" distB="0" distL="0" distR="0" wp14:anchorId="12188E7E" wp14:editId="1A1F68E1">
            <wp:extent cx="1947672" cy="15544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506"/>
                    <a:stretch/>
                  </pic:blipFill>
                  <pic:spPr bwMode="auto">
                    <a:xfrm>
                      <a:off x="0" y="0"/>
                      <a:ext cx="1947672" cy="1554480"/>
                    </a:xfrm>
                    <a:prstGeom prst="rect">
                      <a:avLst/>
                    </a:prstGeom>
                    <a:noFill/>
                    <a:ln>
                      <a:noFill/>
                    </a:ln>
                    <a:extLst>
                      <a:ext uri="{53640926-AAD7-44D8-BBD7-CCE9431645EC}">
                        <a14:shadowObscured xmlns:a14="http://schemas.microsoft.com/office/drawing/2010/main"/>
                      </a:ext>
                    </a:extLst>
                  </pic:spPr>
                </pic:pic>
              </a:graphicData>
            </a:graphic>
          </wp:inline>
        </w:drawing>
      </w:r>
    </w:p>
    <w:p w14:paraId="446DD091" w14:textId="72FAA548" w:rsidR="00DE6115" w:rsidRPr="00DE6115" w:rsidRDefault="00DE6115" w:rsidP="004A3EB1">
      <w:pPr>
        <w:pStyle w:val="BodyTextIndent"/>
        <w:spacing w:after="60"/>
        <w:ind w:firstLine="0"/>
        <w:jc w:val="left"/>
        <w:rPr>
          <w:iCs/>
          <w:kern w:val="0"/>
        </w:rPr>
      </w:pPr>
      <w:r>
        <w:rPr>
          <w:rFonts w:ascii="Arial" w:hAnsi="Arial" w:cs="Arial"/>
          <w:b/>
          <w:kern w:val="0"/>
        </w:rPr>
        <w:t>FIGURE</w:t>
      </w:r>
      <w:r w:rsidRPr="0030254D">
        <w:rPr>
          <w:rFonts w:ascii="Arial" w:hAnsi="Arial" w:cs="Arial"/>
          <w:b/>
          <w:kern w:val="0"/>
        </w:rPr>
        <w:t xml:space="preserve"> </w:t>
      </w:r>
      <w:r>
        <w:rPr>
          <w:rFonts w:ascii="Arial" w:hAnsi="Arial" w:cs="Arial"/>
          <w:b/>
          <w:kern w:val="0"/>
        </w:rPr>
        <w:t>6:</w:t>
      </w:r>
      <w:r w:rsidRPr="00050717">
        <w:rPr>
          <w:iCs/>
          <w:kern w:val="2"/>
          <w:sz w:val="24"/>
          <w:szCs w:val="28"/>
          <w:lang w:eastAsia="zh-CN"/>
        </w:rPr>
        <w:t xml:space="preserve"> </w:t>
      </w:r>
      <w:r w:rsidR="00D6192A" w:rsidRPr="00DE6115">
        <w:rPr>
          <w:iCs/>
          <w:kern w:val="0"/>
          <w:sz w:val="18"/>
          <w:szCs w:val="18"/>
        </w:rPr>
        <w:t>DIAGRAM OF HEAT TRANSFER THROUGH THE WATER DROPLET</w:t>
      </w:r>
    </w:p>
    <w:p w14:paraId="7F7E036B" w14:textId="4351F5EC" w:rsidR="00D6192A" w:rsidRPr="00D6192A" w:rsidRDefault="00087920" w:rsidP="00FE0261">
      <w:pPr>
        <w:pStyle w:val="BodyTextIndent"/>
        <w:ind w:firstLineChars="200" w:firstLine="400"/>
        <w:rPr>
          <w:iCs/>
          <w:kern w:val="0"/>
        </w:rPr>
      </w:pPr>
      <w:r>
        <w:rPr>
          <w:iCs/>
          <w:kern w:val="0"/>
        </w:rPr>
        <w:t>Considering the heat balance inside the droplet, the shape of sessile droplet should be assumed to spherical cap. Thus, t</w:t>
      </w:r>
      <w:r w:rsidR="00D6192A" w:rsidRPr="00D6192A">
        <w:rPr>
          <w:iCs/>
          <w:kern w:val="0"/>
        </w:rPr>
        <w:t xml:space="preserve">he thermal resistance of the water droplet </w:t>
      </w:r>
      <w:r>
        <w:rPr>
          <w:iCs/>
          <w:kern w:val="0"/>
        </w:rPr>
        <w:t>could</w:t>
      </w:r>
      <w:r w:rsidR="00730273">
        <w:rPr>
          <w:iCs/>
          <w:kern w:val="0"/>
        </w:rPr>
        <w:t xml:space="preserve"> be</w:t>
      </w:r>
      <w:r>
        <w:rPr>
          <w:iCs/>
          <w:kern w:val="0"/>
        </w:rPr>
        <w:t xml:space="preserve"> </w:t>
      </w:r>
      <w:r w:rsidR="00730273">
        <w:rPr>
          <w:iCs/>
          <w:kern w:val="0"/>
        </w:rPr>
        <w:t>calculated</w:t>
      </w:r>
      <w:r>
        <w:rPr>
          <w:iCs/>
          <w:kern w:val="0"/>
        </w:rPr>
        <w:t xml:space="preserve"> as: </w:t>
      </w:r>
      <w:r w:rsidR="00585D42">
        <w:rPr>
          <w:iCs/>
          <w:kern w:val="0"/>
        </w:rPr>
        <w:t>[18] [19]</w:t>
      </w:r>
      <w:r w:rsidR="00D6192A" w:rsidRPr="00D6192A">
        <w:rPr>
          <w:iCs/>
          <w:kern w:val="0"/>
        </w:rPr>
        <w:t xml:space="preserve"> </w:t>
      </w:r>
    </w:p>
    <w:p w14:paraId="20561716" w14:textId="4E7DD4E1" w:rsidR="00D6192A" w:rsidRPr="00D6192A" w:rsidRDefault="005D1401" w:rsidP="00246FB8">
      <w:pPr>
        <w:pStyle w:val="BodyTextIndent"/>
        <w:spacing w:before="60" w:after="60"/>
        <w:ind w:firstLine="0"/>
        <w:rPr>
          <w:iCs/>
          <w:kern w:val="0"/>
        </w:rPr>
      </w:pPr>
      <m:oMath>
        <m:sSub>
          <m:sSubPr>
            <m:ctrlPr>
              <w:rPr>
                <w:rFonts w:ascii="Cambria Math" w:hAnsi="Cambria Math"/>
                <w:i/>
                <w:iCs/>
                <w:kern w:val="0"/>
              </w:rPr>
            </m:ctrlPr>
          </m:sSubPr>
          <m:e>
            <m:r>
              <w:rPr>
                <w:rFonts w:ascii="Cambria Math" w:hAnsi="Cambria Math"/>
                <w:kern w:val="0"/>
              </w:rPr>
              <m:t>R</m:t>
            </m:r>
          </m:e>
          <m:sub>
            <m:r>
              <w:rPr>
                <w:rFonts w:ascii="Cambria Math" w:hAnsi="Cambria Math"/>
                <w:kern w:val="0"/>
              </w:rPr>
              <m:t>w</m:t>
            </m:r>
          </m:sub>
        </m:sSub>
        <m:r>
          <w:rPr>
            <w:rFonts w:ascii="Cambria Math" w:hAnsi="Cambria Math"/>
            <w:kern w:val="0"/>
          </w:rPr>
          <m:t>=</m:t>
        </m:r>
        <m:f>
          <m:fPr>
            <m:ctrlPr>
              <w:rPr>
                <w:rFonts w:ascii="Cambria Math" w:hAnsi="Cambria Math"/>
                <w:i/>
                <w:iCs/>
                <w:kern w:val="0"/>
              </w:rPr>
            </m:ctrlPr>
          </m:fPr>
          <m:num>
            <m:r>
              <m:rPr>
                <m:sty m:val="p"/>
              </m:rPr>
              <w:rPr>
                <w:rFonts w:ascii="Cambria Math" w:hAnsi="Cambria Math"/>
                <w:kern w:val="0"/>
              </w:rPr>
              <m:t>arctan</m:t>
            </m:r>
            <m:r>
              <w:rPr>
                <w:rFonts w:ascii="Cambria Math" w:hAnsi="Cambria Math"/>
                <w:kern w:val="0"/>
              </w:rPr>
              <m:t>⁡(</m:t>
            </m:r>
            <m:f>
              <m:fPr>
                <m:ctrlPr>
                  <w:rPr>
                    <w:rFonts w:ascii="Cambria Math" w:hAnsi="Cambria Math"/>
                    <w:i/>
                    <w:iCs/>
                    <w:kern w:val="0"/>
                  </w:rPr>
                </m:ctrlPr>
              </m:fPr>
              <m:num>
                <m:r>
                  <w:rPr>
                    <w:rFonts w:ascii="Cambria Math" w:hAnsi="Cambria Math"/>
                    <w:kern w:val="0"/>
                  </w:rPr>
                  <m:t>h</m:t>
                </m:r>
              </m:num>
              <m:den>
                <m:sSub>
                  <m:sSubPr>
                    <m:ctrlPr>
                      <w:rPr>
                        <w:rFonts w:ascii="Cambria Math" w:hAnsi="Cambria Math"/>
                        <w:i/>
                        <w:iCs/>
                        <w:kern w:val="0"/>
                      </w:rPr>
                    </m:ctrlPr>
                  </m:sSubPr>
                  <m:e>
                    <m:r>
                      <w:rPr>
                        <w:rFonts w:ascii="Cambria Math" w:hAnsi="Cambria Math"/>
                        <w:kern w:val="0"/>
                      </w:rPr>
                      <m:t>r</m:t>
                    </m:r>
                  </m:e>
                  <m:sub>
                    <m:r>
                      <w:rPr>
                        <w:rFonts w:ascii="Cambria Math" w:hAnsi="Cambria Math"/>
                        <w:kern w:val="0"/>
                      </w:rPr>
                      <m:t>c</m:t>
                    </m:r>
                  </m:sub>
                </m:sSub>
              </m:den>
            </m:f>
            <m:r>
              <w:rPr>
                <w:rFonts w:ascii="Cambria Math" w:hAnsi="Cambria Math"/>
                <w:kern w:val="0"/>
              </w:rPr>
              <m:t>)</m:t>
            </m:r>
          </m:num>
          <m:den>
            <m:r>
              <w:rPr>
                <w:rFonts w:ascii="Cambria Math" w:hAnsi="Cambria Math"/>
                <w:kern w:val="0"/>
              </w:rPr>
              <m:t>2π</m:t>
            </m:r>
            <m:sSub>
              <m:sSubPr>
                <m:ctrlPr>
                  <w:rPr>
                    <w:rFonts w:ascii="Cambria Math" w:hAnsi="Cambria Math"/>
                    <w:i/>
                    <w:iCs/>
                    <w:kern w:val="0"/>
                  </w:rPr>
                </m:ctrlPr>
              </m:sSubPr>
              <m:e>
                <m:r>
                  <w:rPr>
                    <w:rFonts w:ascii="Cambria Math" w:hAnsi="Cambria Math"/>
                    <w:kern w:val="0"/>
                  </w:rPr>
                  <m:t>k</m:t>
                </m:r>
              </m:e>
              <m:sub>
                <m:r>
                  <w:rPr>
                    <w:rFonts w:ascii="Cambria Math" w:hAnsi="Cambria Math"/>
                    <w:kern w:val="0"/>
                  </w:rPr>
                  <m:t>w</m:t>
                </m:r>
              </m:sub>
            </m:sSub>
            <m:sSub>
              <m:sSubPr>
                <m:ctrlPr>
                  <w:rPr>
                    <w:rFonts w:ascii="Cambria Math" w:hAnsi="Cambria Math"/>
                    <w:i/>
                    <w:iCs/>
                    <w:kern w:val="0"/>
                  </w:rPr>
                </m:ctrlPr>
              </m:sSubPr>
              <m:e>
                <m:r>
                  <w:rPr>
                    <w:rFonts w:ascii="Cambria Math" w:hAnsi="Cambria Math"/>
                    <w:kern w:val="0"/>
                  </w:rPr>
                  <m:t>r</m:t>
                </m:r>
              </m:e>
              <m:sub>
                <m:r>
                  <w:rPr>
                    <w:rFonts w:ascii="Cambria Math" w:hAnsi="Cambria Math"/>
                    <w:kern w:val="0"/>
                  </w:rPr>
                  <m:t>c</m:t>
                </m:r>
              </m:sub>
            </m:sSub>
          </m:den>
        </m:f>
      </m:oMath>
      <w:r w:rsidR="00D6192A" w:rsidRPr="00D6192A">
        <w:rPr>
          <w:rFonts w:hint="eastAsia"/>
          <w:iCs/>
          <w:kern w:val="0"/>
        </w:rPr>
        <w:t xml:space="preserve"> </w:t>
      </w:r>
      <w:r w:rsidR="00D6192A" w:rsidRPr="00D6192A">
        <w:rPr>
          <w:iCs/>
          <w:kern w:val="0"/>
        </w:rPr>
        <w:tab/>
      </w:r>
      <w:r w:rsidR="00D6192A" w:rsidRPr="00D6192A">
        <w:rPr>
          <w:iCs/>
          <w:kern w:val="0"/>
        </w:rPr>
        <w:tab/>
      </w:r>
      <w:r w:rsidR="00D6192A" w:rsidRPr="00D6192A">
        <w:rPr>
          <w:iCs/>
          <w:kern w:val="0"/>
        </w:rPr>
        <w:tab/>
      </w:r>
      <w:r w:rsidR="00D6192A" w:rsidRPr="00D6192A">
        <w:rPr>
          <w:iCs/>
          <w:kern w:val="0"/>
        </w:rPr>
        <w:tab/>
      </w:r>
      <w:r w:rsidR="00D6192A" w:rsidRPr="00D6192A">
        <w:rPr>
          <w:iCs/>
          <w:kern w:val="0"/>
        </w:rPr>
        <w:tab/>
      </w:r>
      <w:r w:rsidR="00D6192A">
        <w:rPr>
          <w:iCs/>
          <w:kern w:val="0"/>
        </w:rPr>
        <w:t xml:space="preserve">    </w:t>
      </w:r>
      <w:r w:rsidR="00D6192A" w:rsidRPr="00D6192A">
        <w:rPr>
          <w:iCs/>
          <w:kern w:val="0"/>
        </w:rPr>
        <w:t>(2</w:t>
      </w:r>
      <w:r w:rsidR="00C56213">
        <w:rPr>
          <w:iCs/>
          <w:kern w:val="0"/>
        </w:rPr>
        <w:t>0</w:t>
      </w:r>
      <w:r w:rsidR="00D6192A" w:rsidRPr="00D6192A">
        <w:rPr>
          <w:iCs/>
          <w:kern w:val="0"/>
        </w:rPr>
        <w:t>)</w:t>
      </w:r>
    </w:p>
    <w:p w14:paraId="21C05A2C" w14:textId="1AFA5058" w:rsidR="00D6192A" w:rsidRPr="00D6192A" w:rsidRDefault="00D6192A" w:rsidP="00D6192A">
      <w:pPr>
        <w:pStyle w:val="BodyTextIndent"/>
        <w:ind w:firstLine="0"/>
        <w:rPr>
          <w:iCs/>
          <w:kern w:val="0"/>
        </w:rPr>
      </w:pPr>
      <w:r w:rsidRPr="00D6192A">
        <w:rPr>
          <w:iCs/>
          <w:kern w:val="0"/>
        </w:rPr>
        <w:t xml:space="preserve">where </w:t>
      </w:r>
      <w:r w:rsidRPr="00D6192A">
        <w:rPr>
          <w:i/>
          <w:kern w:val="0"/>
        </w:rPr>
        <w:t>h</w:t>
      </w:r>
      <w:r w:rsidRPr="00D6192A">
        <w:rPr>
          <w:iCs/>
          <w:kern w:val="0"/>
        </w:rPr>
        <w:t xml:space="preserve"> is the height of the water droplet, </w:t>
      </w:r>
      <m:oMath>
        <m:sSub>
          <m:sSubPr>
            <m:ctrlPr>
              <w:rPr>
                <w:rFonts w:ascii="Cambria Math" w:hAnsi="Cambria Math"/>
                <w:i/>
                <w:iCs/>
                <w:kern w:val="0"/>
              </w:rPr>
            </m:ctrlPr>
          </m:sSubPr>
          <m:e>
            <m:r>
              <w:rPr>
                <w:rFonts w:ascii="Cambria Math" w:hAnsi="Cambria Math"/>
                <w:kern w:val="0"/>
              </w:rPr>
              <m:t>r</m:t>
            </m:r>
          </m:e>
          <m:sub>
            <m:r>
              <w:rPr>
                <w:rFonts w:ascii="Cambria Math" w:hAnsi="Cambria Math"/>
                <w:kern w:val="0"/>
              </w:rPr>
              <m:t>c</m:t>
            </m:r>
          </m:sub>
        </m:sSub>
      </m:oMath>
      <w:r w:rsidRPr="00D6192A">
        <w:rPr>
          <w:iCs/>
          <w:kern w:val="0"/>
        </w:rPr>
        <w:t xml:space="preserve"> is the contact radius of the water droplet. </w:t>
      </w:r>
    </w:p>
    <w:p w14:paraId="6B4FFFC8" w14:textId="4C5CAB75" w:rsidR="00D6192A" w:rsidRPr="00D6192A" w:rsidRDefault="00087920" w:rsidP="00D6192A">
      <w:pPr>
        <w:pStyle w:val="BodyTextIndent"/>
        <w:ind w:firstLineChars="200" w:firstLine="400"/>
        <w:rPr>
          <w:iCs/>
          <w:kern w:val="0"/>
        </w:rPr>
      </w:pPr>
      <w:r>
        <w:rPr>
          <w:iCs/>
          <w:kern w:val="0"/>
        </w:rPr>
        <w:t>Thus</w:t>
      </w:r>
      <w:r w:rsidR="00730273">
        <w:rPr>
          <w:iCs/>
          <w:kern w:val="0"/>
        </w:rPr>
        <w:t>,</w:t>
      </w:r>
      <w:r>
        <w:rPr>
          <w:iCs/>
          <w:kern w:val="0"/>
        </w:rPr>
        <w:t xml:space="preserve"> </w:t>
      </w:r>
      <w:r w:rsidR="00D6192A" w:rsidRPr="00D6192A">
        <w:rPr>
          <w:iCs/>
          <w:kern w:val="0"/>
        </w:rPr>
        <w:t xml:space="preserve">the temperature </w:t>
      </w:r>
      <w:r>
        <w:rPr>
          <w:iCs/>
          <w:kern w:val="0"/>
        </w:rPr>
        <w:t xml:space="preserve">at the cap of </w:t>
      </w:r>
      <w:r w:rsidR="00D6192A" w:rsidRPr="00D6192A">
        <w:rPr>
          <w:iCs/>
          <w:kern w:val="0"/>
        </w:rPr>
        <w:t>the water droplet</w:t>
      </w:r>
      <w:r>
        <w:rPr>
          <w:iCs/>
          <w:kern w:val="0"/>
        </w:rPr>
        <w:t xml:space="preserve"> could be estimated as</w:t>
      </w:r>
      <w:r w:rsidR="00D6192A" w:rsidRPr="00D6192A">
        <w:rPr>
          <w:iCs/>
          <w:kern w:val="0"/>
        </w:rPr>
        <w:t>:</w:t>
      </w:r>
    </w:p>
    <w:p w14:paraId="77148587" w14:textId="60D49FA5" w:rsidR="00D6192A" w:rsidRPr="00D6192A" w:rsidRDefault="005D1401" w:rsidP="005A7BD2">
      <w:pPr>
        <w:pStyle w:val="BodyTextIndent"/>
        <w:spacing w:before="60" w:after="60"/>
        <w:ind w:firstLine="0"/>
        <w:rPr>
          <w:iCs/>
          <w:kern w:val="0"/>
        </w:rPr>
      </w:pPr>
      <m:oMath>
        <m:sSub>
          <m:sSubPr>
            <m:ctrlPr>
              <w:rPr>
                <w:rFonts w:ascii="Cambria Math" w:hAnsi="Cambria Math"/>
                <w:i/>
                <w:iCs/>
                <w:kern w:val="0"/>
              </w:rPr>
            </m:ctrlPr>
          </m:sSubPr>
          <m:e>
            <m:sSub>
              <m:sSubPr>
                <m:ctrlPr>
                  <w:rPr>
                    <w:rFonts w:ascii="Cambria Math" w:hAnsi="Cambria Math"/>
                    <w:i/>
                    <w:iCs/>
                    <w:kern w:val="0"/>
                  </w:rPr>
                </m:ctrlPr>
              </m:sSubPr>
              <m:e>
                <m:r>
                  <w:rPr>
                    <w:rFonts w:ascii="Cambria Math" w:hAnsi="Cambria Math"/>
                    <w:kern w:val="0"/>
                  </w:rPr>
                  <m:t>T</m:t>
                </m:r>
              </m:e>
              <m:sub>
                <m:r>
                  <w:rPr>
                    <w:rFonts w:ascii="Cambria Math" w:hAnsi="Cambria Math"/>
                    <w:kern w:val="0"/>
                  </w:rPr>
                  <m:t>i</m:t>
                </m:r>
              </m:sub>
            </m:sSub>
            <m:r>
              <w:rPr>
                <w:rFonts w:ascii="Cambria Math" w:hAnsi="Cambria Math"/>
                <w:kern w:val="0"/>
              </w:rPr>
              <m:t>=</m:t>
            </m:r>
            <m:sSub>
              <m:sSubPr>
                <m:ctrlPr>
                  <w:rPr>
                    <w:rFonts w:ascii="Cambria Math" w:hAnsi="Cambria Math"/>
                    <w:i/>
                    <w:iCs/>
                    <w:kern w:val="0"/>
                  </w:rPr>
                </m:ctrlPr>
              </m:sSubPr>
              <m:e>
                <m:acc>
                  <m:accPr>
                    <m:chr m:val="̅"/>
                    <m:ctrlPr>
                      <w:rPr>
                        <w:rFonts w:ascii="Cambria Math" w:hAnsi="Cambria Math"/>
                        <w:i/>
                        <w:iCs/>
                        <w:kern w:val="0"/>
                      </w:rPr>
                    </m:ctrlPr>
                  </m:accPr>
                  <m:e>
                    <m:r>
                      <w:rPr>
                        <w:rFonts w:ascii="Cambria Math" w:hAnsi="Cambria Math"/>
                        <w:kern w:val="0"/>
                      </w:rPr>
                      <m:t>T</m:t>
                    </m:r>
                  </m:e>
                </m:acc>
              </m:e>
              <m:sub>
                <m:r>
                  <w:rPr>
                    <w:rFonts w:ascii="Cambria Math" w:hAnsi="Cambria Math"/>
                    <w:kern w:val="0"/>
                  </w:rPr>
                  <m:t>b</m:t>
                </m:r>
              </m:sub>
            </m:sSub>
            <m:r>
              <w:rPr>
                <w:rFonts w:ascii="Cambria Math" w:hAnsi="Cambria Math"/>
                <w:kern w:val="0"/>
              </w:rPr>
              <m:t>-(1-φ)</m:t>
            </m:r>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r>
              <m:rPr>
                <m:nor/>
              </m:rPr>
              <w:rPr>
                <w:i/>
                <w:iCs/>
                <w:kern w:val="0"/>
              </w:rPr>
              <m:t> </m:t>
            </m:r>
            <m:r>
              <w:rPr>
                <w:rFonts w:ascii="Cambria Math" w:hAnsi="Cambria Math"/>
                <w:kern w:val="0"/>
              </w:rPr>
              <m:t>R</m:t>
            </m:r>
          </m:e>
          <m:sub>
            <m:r>
              <w:rPr>
                <w:rFonts w:ascii="Cambria Math" w:hAnsi="Cambria Math"/>
                <w:kern w:val="0"/>
              </w:rPr>
              <m:t>w</m:t>
            </m:r>
          </m:sub>
        </m:sSub>
      </m:oMath>
      <w:r w:rsidR="00D6192A" w:rsidRPr="00D6192A">
        <w:rPr>
          <w:rFonts w:hint="eastAsia"/>
          <w:iCs/>
          <w:kern w:val="0"/>
        </w:rPr>
        <w:t xml:space="preserve"> </w:t>
      </w:r>
      <w:r w:rsidR="00D6192A" w:rsidRPr="00D6192A">
        <w:rPr>
          <w:iCs/>
          <w:kern w:val="0"/>
        </w:rPr>
        <w:tab/>
      </w:r>
      <w:r w:rsidR="00D6192A" w:rsidRPr="00D6192A">
        <w:rPr>
          <w:iCs/>
          <w:kern w:val="0"/>
        </w:rPr>
        <w:tab/>
      </w:r>
      <w:r w:rsidR="00D6192A" w:rsidRPr="00D6192A">
        <w:rPr>
          <w:iCs/>
          <w:kern w:val="0"/>
        </w:rPr>
        <w:tab/>
      </w:r>
      <w:r w:rsidR="00D6192A" w:rsidRPr="00D6192A">
        <w:rPr>
          <w:iCs/>
          <w:kern w:val="0"/>
        </w:rPr>
        <w:tab/>
      </w:r>
      <w:r w:rsidR="00D6192A">
        <w:rPr>
          <w:iCs/>
          <w:kern w:val="0"/>
        </w:rPr>
        <w:t xml:space="preserve">    </w:t>
      </w:r>
      <w:r w:rsidR="00D6192A" w:rsidRPr="00D6192A">
        <w:rPr>
          <w:iCs/>
          <w:kern w:val="0"/>
        </w:rPr>
        <w:t>(2</w:t>
      </w:r>
      <w:r w:rsidR="00C56213">
        <w:rPr>
          <w:iCs/>
          <w:kern w:val="0"/>
        </w:rPr>
        <w:t>1</w:t>
      </w:r>
      <w:r w:rsidR="00D6192A" w:rsidRPr="00D6192A">
        <w:rPr>
          <w:iCs/>
          <w:kern w:val="0"/>
        </w:rPr>
        <w:t>)</w:t>
      </w:r>
    </w:p>
    <w:p w14:paraId="69537F35" w14:textId="3E83FE57" w:rsidR="00D6192A" w:rsidRPr="00D6192A" w:rsidRDefault="00D6192A" w:rsidP="00D6192A">
      <w:pPr>
        <w:pStyle w:val="BodyTextIndent"/>
        <w:ind w:firstLineChars="200" w:firstLine="400"/>
        <w:rPr>
          <w:iCs/>
          <w:kern w:val="0"/>
        </w:rPr>
      </w:pPr>
      <w:r w:rsidRPr="00D6192A">
        <w:rPr>
          <w:rFonts w:hint="eastAsia"/>
          <w:iCs/>
          <w:kern w:val="0"/>
        </w:rPr>
        <w:t>W</w:t>
      </w:r>
      <w:r w:rsidRPr="00D6192A">
        <w:rPr>
          <w:iCs/>
          <w:kern w:val="0"/>
        </w:rPr>
        <w:t xml:space="preserve">ith the water droplet interface temperature, we can calculate the evaporation </w:t>
      </w:r>
      <w:r w:rsidR="00087920">
        <w:rPr>
          <w:iCs/>
          <w:kern w:val="0"/>
        </w:rPr>
        <w:t xml:space="preserve">rate </w:t>
      </w:r>
      <w:r w:rsidRPr="00D6192A">
        <w:rPr>
          <w:iCs/>
          <w:kern w:val="0"/>
        </w:rPr>
        <w:t>from the droplet cap surface based on the diffusion-driven model:</w:t>
      </w:r>
    </w:p>
    <w:p w14:paraId="4343F523" w14:textId="2D1170DA" w:rsidR="00D6192A" w:rsidRPr="00D6192A" w:rsidRDefault="005D1401" w:rsidP="004A3EB1">
      <w:pPr>
        <w:pStyle w:val="BodyTextIndent"/>
        <w:spacing w:after="60"/>
        <w:ind w:firstLine="0"/>
        <w:rPr>
          <w:iCs/>
          <w:kern w:val="0"/>
        </w:rPr>
      </w:pPr>
      <m:oMath>
        <m:sSub>
          <m:sSubPr>
            <m:ctrlPr>
              <w:rPr>
                <w:rFonts w:ascii="Cambria Math" w:hAnsi="Cambria Math"/>
                <w:i/>
                <w:iCs/>
                <w:kern w:val="0"/>
              </w:rPr>
            </m:ctrlPr>
          </m:sSubPr>
          <m:e>
            <m:r>
              <w:rPr>
                <w:rFonts w:ascii="Cambria Math" w:hAnsi="Cambria Math"/>
                <w:kern w:val="0"/>
              </w:rPr>
              <m:t>q</m:t>
            </m:r>
          </m:e>
          <m:sub>
            <m:r>
              <w:rPr>
                <w:rFonts w:ascii="Cambria Math" w:hAnsi="Cambria Math"/>
                <w:kern w:val="0"/>
              </w:rPr>
              <m:t>e</m:t>
            </m:r>
          </m:sub>
        </m:sSub>
        <m:r>
          <w:rPr>
            <w:rFonts w:ascii="Cambria Math" w:hAnsi="Cambria Math"/>
            <w:kern w:val="0"/>
          </w:rPr>
          <m:t>=</m:t>
        </m:r>
        <m:f>
          <m:fPr>
            <m:ctrlPr>
              <w:rPr>
                <w:rFonts w:ascii="Cambria Math" w:hAnsi="Cambria Math"/>
                <w:i/>
                <w:iCs/>
                <w:kern w:val="0"/>
              </w:rPr>
            </m:ctrlPr>
          </m:fPr>
          <m:num>
            <m:r>
              <w:rPr>
                <w:rFonts w:ascii="Cambria Math" w:hAnsi="Cambria Math"/>
                <w:kern w:val="0"/>
              </w:rPr>
              <m:t>π</m:t>
            </m:r>
            <m:sSub>
              <m:sSubPr>
                <m:ctrlPr>
                  <w:rPr>
                    <w:rFonts w:ascii="Cambria Math" w:hAnsi="Cambria Math"/>
                    <w:i/>
                    <w:iCs/>
                    <w:kern w:val="0"/>
                  </w:rPr>
                </m:ctrlPr>
              </m:sSubPr>
              <m:e>
                <m:r>
                  <w:rPr>
                    <w:rFonts w:ascii="Cambria Math" w:hAnsi="Cambria Math"/>
                    <w:kern w:val="0"/>
                  </w:rPr>
                  <m:t>r</m:t>
                </m:r>
              </m:e>
              <m:sub>
                <m:r>
                  <w:rPr>
                    <w:rFonts w:ascii="Cambria Math" w:hAnsi="Cambria Math"/>
                    <w:kern w:val="0"/>
                  </w:rPr>
                  <m:t>c</m:t>
                </m:r>
              </m:sub>
            </m:sSub>
            <m:sSub>
              <m:sSubPr>
                <m:ctrlPr>
                  <w:rPr>
                    <w:rFonts w:ascii="Cambria Math" w:hAnsi="Cambria Math"/>
                    <w:i/>
                    <w:iCs/>
                    <w:kern w:val="0"/>
                  </w:rPr>
                </m:ctrlPr>
              </m:sSubPr>
              <m:e>
                <m:r>
                  <w:rPr>
                    <w:rFonts w:ascii="Cambria Math" w:hAnsi="Cambria Math"/>
                    <w:kern w:val="0"/>
                  </w:rPr>
                  <m:t>D</m:t>
                </m:r>
              </m:e>
              <m:sub>
                <m:r>
                  <w:rPr>
                    <w:rFonts w:ascii="Cambria Math" w:hAnsi="Cambria Math"/>
                    <w:kern w:val="0"/>
                  </w:rPr>
                  <m:t>d</m:t>
                </m:r>
              </m:sub>
            </m:sSub>
            <m:d>
              <m:dPr>
                <m:ctrlPr>
                  <w:rPr>
                    <w:rFonts w:ascii="Cambria Math" w:hAnsi="Cambria Math"/>
                    <w:i/>
                    <w:iCs/>
                    <w:kern w:val="0"/>
                  </w:rPr>
                </m:ctrlPr>
              </m:dPr>
              <m:e>
                <m:sSub>
                  <m:sSubPr>
                    <m:ctrlPr>
                      <w:rPr>
                        <w:rFonts w:ascii="Cambria Math" w:hAnsi="Cambria Math"/>
                        <w:i/>
                        <w:iCs/>
                        <w:kern w:val="0"/>
                      </w:rPr>
                    </m:ctrlPr>
                  </m:sSubPr>
                  <m:e>
                    <m:r>
                      <w:rPr>
                        <w:rFonts w:ascii="Cambria Math" w:hAnsi="Cambria Math"/>
                        <w:kern w:val="0"/>
                      </w:rPr>
                      <m:t>c</m:t>
                    </m:r>
                  </m:e>
                  <m:sub>
                    <m:r>
                      <w:rPr>
                        <w:rFonts w:ascii="Cambria Math" w:hAnsi="Cambria Math"/>
                        <w:kern w:val="0"/>
                      </w:rPr>
                      <m:t>s</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h</m:t>
                    </m:r>
                  </m:sub>
                </m:sSub>
                <m:sSub>
                  <m:sSubPr>
                    <m:ctrlPr>
                      <w:rPr>
                        <w:rFonts w:ascii="Cambria Math" w:hAnsi="Cambria Math"/>
                        <w:i/>
                        <w:iCs/>
                        <w:kern w:val="0"/>
                      </w:rPr>
                    </m:ctrlPr>
                  </m:sSubPr>
                  <m:e>
                    <m:r>
                      <w:rPr>
                        <w:rFonts w:ascii="Cambria Math" w:hAnsi="Cambria Math"/>
                        <w:kern w:val="0"/>
                      </w:rPr>
                      <m:t>c</m:t>
                    </m:r>
                  </m:e>
                  <m:sub>
                    <m:r>
                      <w:rPr>
                        <w:rFonts w:ascii="Cambria Math" w:hAnsi="Cambria Math"/>
                        <w:kern w:val="0"/>
                      </w:rPr>
                      <m:t>∞</m:t>
                    </m:r>
                  </m:sub>
                </m:sSub>
              </m:e>
            </m:d>
            <m:r>
              <w:rPr>
                <w:rFonts w:ascii="Cambria Math" w:hAnsi="Cambria Math"/>
                <w:kern w:val="0"/>
              </w:rPr>
              <m:t>f</m:t>
            </m:r>
            <m:d>
              <m:dPr>
                <m:ctrlPr>
                  <w:rPr>
                    <w:rFonts w:ascii="Cambria Math" w:hAnsi="Cambria Math"/>
                    <w:i/>
                    <w:iCs/>
                    <w:kern w:val="0"/>
                  </w:rPr>
                </m:ctrlPr>
              </m:dPr>
              <m:e>
                <m:r>
                  <w:rPr>
                    <w:rFonts w:ascii="Cambria Math" w:hAnsi="Cambria Math"/>
                    <w:kern w:val="0"/>
                  </w:rPr>
                  <m:t>θ</m:t>
                </m:r>
              </m:e>
            </m:d>
          </m:num>
          <m:den>
            <m:sSub>
              <m:sSubPr>
                <m:ctrlPr>
                  <w:rPr>
                    <w:rFonts w:ascii="Cambria Math" w:hAnsi="Cambria Math"/>
                    <w:i/>
                    <w:iCs/>
                    <w:kern w:val="0"/>
                  </w:rPr>
                </m:ctrlPr>
              </m:sSubPr>
              <m:e>
                <m:r>
                  <w:rPr>
                    <w:rFonts w:ascii="Cambria Math" w:hAnsi="Cambria Math"/>
                    <w:kern w:val="0"/>
                  </w:rPr>
                  <m:t>h</m:t>
                </m:r>
              </m:e>
              <m:sub>
                <m:r>
                  <w:rPr>
                    <w:rFonts w:ascii="Cambria Math" w:hAnsi="Cambria Math"/>
                    <w:kern w:val="0"/>
                  </w:rPr>
                  <m:t>fg</m:t>
                </m:r>
              </m:sub>
            </m:sSub>
          </m:den>
        </m:f>
      </m:oMath>
      <w:r w:rsidR="00D6192A" w:rsidRPr="00D6192A">
        <w:rPr>
          <w:rFonts w:hint="eastAsia"/>
          <w:iCs/>
          <w:kern w:val="0"/>
        </w:rPr>
        <w:t xml:space="preserve"> </w:t>
      </w:r>
      <w:r w:rsidR="00D6192A" w:rsidRPr="00D6192A">
        <w:rPr>
          <w:iCs/>
          <w:kern w:val="0"/>
        </w:rPr>
        <w:tab/>
      </w:r>
      <w:r w:rsidR="00D6192A" w:rsidRPr="00D6192A">
        <w:rPr>
          <w:iCs/>
          <w:kern w:val="0"/>
        </w:rPr>
        <w:tab/>
      </w:r>
      <w:r w:rsidR="00D6192A" w:rsidRPr="00D6192A">
        <w:rPr>
          <w:iCs/>
          <w:kern w:val="0"/>
        </w:rPr>
        <w:tab/>
      </w:r>
      <w:r w:rsidR="00D6192A" w:rsidRPr="00D6192A">
        <w:rPr>
          <w:iCs/>
          <w:kern w:val="0"/>
        </w:rPr>
        <w:tab/>
      </w:r>
      <w:r w:rsidR="00D6192A">
        <w:rPr>
          <w:iCs/>
          <w:kern w:val="0"/>
        </w:rPr>
        <w:t xml:space="preserve">    </w:t>
      </w:r>
      <w:r w:rsidR="00D6192A" w:rsidRPr="00D6192A">
        <w:rPr>
          <w:iCs/>
          <w:kern w:val="0"/>
        </w:rPr>
        <w:t>(2</w:t>
      </w:r>
      <w:r w:rsidR="00C56213">
        <w:rPr>
          <w:iCs/>
          <w:kern w:val="0"/>
        </w:rPr>
        <w:t>2</w:t>
      </w:r>
      <w:r w:rsidR="00D6192A" w:rsidRPr="00D6192A">
        <w:rPr>
          <w:iCs/>
          <w:kern w:val="0"/>
        </w:rPr>
        <w:t>)</w:t>
      </w:r>
    </w:p>
    <w:p w14:paraId="2120143C" w14:textId="2F23D0CD" w:rsidR="00D6192A" w:rsidRPr="00D6192A" w:rsidRDefault="00D6192A" w:rsidP="00D6192A">
      <w:pPr>
        <w:pStyle w:val="BodyTextIndent"/>
        <w:ind w:firstLine="0"/>
        <w:rPr>
          <w:iCs/>
          <w:kern w:val="0"/>
        </w:rPr>
      </w:pPr>
      <w:r w:rsidRPr="00D6192A">
        <w:rPr>
          <w:iCs/>
          <w:kern w:val="0"/>
        </w:rPr>
        <w:t xml:space="preserve">where </w:t>
      </w:r>
      <m:oMath>
        <m:sSub>
          <m:sSubPr>
            <m:ctrlPr>
              <w:rPr>
                <w:rFonts w:ascii="Cambria Math" w:hAnsi="Cambria Math"/>
                <w:i/>
                <w:iCs/>
                <w:kern w:val="0"/>
              </w:rPr>
            </m:ctrlPr>
          </m:sSubPr>
          <m:e>
            <m:r>
              <w:rPr>
                <w:rFonts w:ascii="Cambria Math" w:hAnsi="Cambria Math"/>
                <w:kern w:val="0"/>
              </w:rPr>
              <m:t>D</m:t>
            </m:r>
          </m:e>
          <m:sub>
            <m:r>
              <w:rPr>
                <w:rFonts w:ascii="Cambria Math" w:hAnsi="Cambria Math"/>
                <w:kern w:val="0"/>
              </w:rPr>
              <m:t>d</m:t>
            </m:r>
          </m:sub>
        </m:sSub>
      </m:oMath>
      <w:r w:rsidRPr="00D6192A">
        <w:rPr>
          <w:iCs/>
          <w:kern w:val="0"/>
        </w:rPr>
        <w:t xml:space="preserve"> is the coefficient of vapor diffusion, </w:t>
      </w:r>
      <m:oMath>
        <m:sSub>
          <m:sSubPr>
            <m:ctrlPr>
              <w:rPr>
                <w:rFonts w:ascii="Cambria Math" w:hAnsi="Cambria Math"/>
                <w:i/>
                <w:iCs/>
                <w:kern w:val="0"/>
              </w:rPr>
            </m:ctrlPr>
          </m:sSubPr>
          <m:e>
            <m:r>
              <w:rPr>
                <w:rFonts w:ascii="Cambria Math" w:hAnsi="Cambria Math"/>
                <w:kern w:val="0"/>
              </w:rPr>
              <m:t>c</m:t>
            </m:r>
          </m:e>
          <m:sub>
            <m:r>
              <w:rPr>
                <w:rFonts w:ascii="Cambria Math" w:hAnsi="Cambria Math"/>
                <w:kern w:val="0"/>
              </w:rPr>
              <m:t>s</m:t>
            </m:r>
          </m:sub>
        </m:sSub>
      </m:oMath>
      <w:r w:rsidRPr="00D6192A">
        <w:rPr>
          <w:iCs/>
          <w:kern w:val="0"/>
        </w:rPr>
        <w:t xml:space="preserve"> is the saturated vapor concentration of the droplet surface,</w:t>
      </w:r>
      <m:oMath>
        <m:r>
          <w:rPr>
            <w:rFonts w:ascii="Cambria Math" w:hAnsi="Cambria Math"/>
            <w:kern w:val="0"/>
          </w:rPr>
          <m:t xml:space="preserve"> </m:t>
        </m:r>
        <m:sSub>
          <m:sSubPr>
            <m:ctrlPr>
              <w:rPr>
                <w:rFonts w:ascii="Cambria Math" w:hAnsi="Cambria Math"/>
                <w:i/>
                <w:iCs/>
                <w:kern w:val="0"/>
              </w:rPr>
            </m:ctrlPr>
          </m:sSubPr>
          <m:e>
            <m:r>
              <w:rPr>
                <w:rFonts w:ascii="Cambria Math" w:hAnsi="Cambria Math"/>
                <w:kern w:val="0"/>
              </w:rPr>
              <m:t>c</m:t>
            </m:r>
          </m:e>
          <m:sub>
            <m:r>
              <w:rPr>
                <w:rFonts w:ascii="Cambria Math" w:hAnsi="Cambria Math"/>
                <w:kern w:val="0"/>
              </w:rPr>
              <m:t>∞</m:t>
            </m:r>
          </m:sub>
        </m:sSub>
      </m:oMath>
      <w:r w:rsidRPr="00D6192A">
        <w:rPr>
          <w:iCs/>
          <w:kern w:val="0"/>
        </w:rPr>
        <w:t xml:space="preserve"> is the saturated vapor concentration of the environment</w:t>
      </w:r>
      <w:r w:rsidR="003C7F1A">
        <w:rPr>
          <w:iCs/>
          <w:kern w:val="0"/>
        </w:rPr>
        <w:t>,</w:t>
      </w:r>
      <w:r w:rsidRPr="00D6192A">
        <w:rPr>
          <w:iCs/>
          <w:kern w:val="0"/>
        </w:rPr>
        <w:t xml:space="preserve"> </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h</m:t>
            </m:r>
          </m:sub>
        </m:sSub>
      </m:oMath>
      <w:r w:rsidRPr="00D6192A">
        <w:rPr>
          <w:iCs/>
          <w:kern w:val="0"/>
        </w:rPr>
        <w:t xml:space="preserve"> is the relative humidity</w:t>
      </w:r>
      <w:r w:rsidR="003C7F1A">
        <w:rPr>
          <w:iCs/>
          <w:kern w:val="0"/>
        </w:rPr>
        <w:t xml:space="preserve"> and</w:t>
      </w:r>
      <w:r w:rsidRPr="00D6192A">
        <w:rPr>
          <w:iCs/>
          <w:kern w:val="0"/>
        </w:rPr>
        <w:t xml:space="preserve"> </w:t>
      </w:r>
      <m:oMath>
        <m:r>
          <w:rPr>
            <w:rFonts w:ascii="Cambria Math" w:hAnsi="Cambria Math"/>
            <w:kern w:val="0"/>
          </w:rPr>
          <m:t>f</m:t>
        </m:r>
        <m:d>
          <m:dPr>
            <m:ctrlPr>
              <w:rPr>
                <w:rFonts w:ascii="Cambria Math" w:hAnsi="Cambria Math"/>
                <w:i/>
                <w:iCs/>
                <w:kern w:val="0"/>
              </w:rPr>
            </m:ctrlPr>
          </m:dPr>
          <m:e>
            <m:r>
              <w:rPr>
                <w:rFonts w:ascii="Cambria Math" w:hAnsi="Cambria Math"/>
                <w:kern w:val="0"/>
              </w:rPr>
              <m:t>θ</m:t>
            </m:r>
          </m:e>
        </m:d>
      </m:oMath>
      <w:r w:rsidRPr="00D6192A">
        <w:rPr>
          <w:iCs/>
          <w:kern w:val="0"/>
        </w:rPr>
        <w:t xml:space="preserve"> is a function of the droplet contact angle</w:t>
      </w:r>
      <w:r w:rsidR="003C7F1A">
        <w:rPr>
          <w:iCs/>
          <w:kern w:val="0"/>
        </w:rPr>
        <w:t>:</w:t>
      </w:r>
      <w:r w:rsidRPr="00D6192A">
        <w:rPr>
          <w:iCs/>
          <w:kern w:val="0"/>
        </w:rPr>
        <w:t xml:space="preserve"> </w:t>
      </w:r>
    </w:p>
    <w:p w14:paraId="66B51770" w14:textId="63F510CC" w:rsidR="00D6192A" w:rsidRPr="00D6192A" w:rsidRDefault="00D6192A" w:rsidP="004A3EB1">
      <w:pPr>
        <w:pStyle w:val="BodyTextIndent"/>
        <w:spacing w:before="60" w:after="60"/>
        <w:ind w:firstLine="0"/>
        <w:rPr>
          <w:iCs/>
          <w:kern w:val="0"/>
          <w:lang w:val="el-GR"/>
        </w:rPr>
      </w:pPr>
      <m:oMath>
        <m:r>
          <w:rPr>
            <w:rFonts w:ascii="Cambria Math" w:hAnsi="Cambria Math"/>
            <w:kern w:val="0"/>
          </w:rPr>
          <m:t>f</m:t>
        </m:r>
        <m:d>
          <m:dPr>
            <m:ctrlPr>
              <w:rPr>
                <w:rFonts w:ascii="Cambria Math" w:hAnsi="Cambria Math"/>
                <w:i/>
                <w:iCs/>
                <w:kern w:val="0"/>
              </w:rPr>
            </m:ctrlPr>
          </m:dPr>
          <m:e>
            <m:r>
              <w:rPr>
                <w:rFonts w:ascii="Cambria Math" w:hAnsi="Cambria Math"/>
                <w:kern w:val="0"/>
              </w:rPr>
              <m:t>θ</m:t>
            </m:r>
          </m:e>
        </m:d>
        <m:r>
          <w:rPr>
            <w:rFonts w:ascii="Cambria Math" w:hAnsi="Cambria Math"/>
            <w:kern w:val="0"/>
          </w:rPr>
          <m:t>=</m:t>
        </m:r>
        <m:f>
          <m:fPr>
            <m:ctrlPr>
              <w:rPr>
                <w:rFonts w:ascii="Cambria Math" w:hAnsi="Cambria Math"/>
                <w:i/>
                <w:iCs/>
                <w:kern w:val="0"/>
              </w:rPr>
            </m:ctrlPr>
          </m:fPr>
          <m:num>
            <m:r>
              <w:rPr>
                <w:rFonts w:ascii="Cambria Math" w:hAnsi="Cambria Math"/>
                <w:kern w:val="0"/>
              </w:rPr>
              <m:t>sin</m:t>
            </m:r>
            <m:d>
              <m:dPr>
                <m:ctrlPr>
                  <w:rPr>
                    <w:rFonts w:ascii="Cambria Math" w:hAnsi="Cambria Math"/>
                    <w:i/>
                    <w:iCs/>
                    <w:kern w:val="0"/>
                  </w:rPr>
                </m:ctrlPr>
              </m:dPr>
              <m:e>
                <m:r>
                  <w:rPr>
                    <w:rFonts w:ascii="Cambria Math" w:hAnsi="Cambria Math"/>
                    <w:kern w:val="0"/>
                  </w:rPr>
                  <m:t>θ</m:t>
                </m:r>
              </m:e>
            </m:d>
          </m:num>
          <m:den>
            <m:r>
              <w:rPr>
                <w:rFonts w:ascii="Cambria Math" w:hAnsi="Cambria Math"/>
                <w:kern w:val="0"/>
              </w:rPr>
              <m:t>1+cos</m:t>
            </m:r>
            <m:d>
              <m:dPr>
                <m:ctrlPr>
                  <w:rPr>
                    <w:rFonts w:ascii="Cambria Math" w:hAnsi="Cambria Math"/>
                    <w:i/>
                    <w:iCs/>
                    <w:kern w:val="0"/>
                  </w:rPr>
                </m:ctrlPr>
              </m:dPr>
              <m:e>
                <m:r>
                  <w:rPr>
                    <w:rFonts w:ascii="Cambria Math" w:hAnsi="Cambria Math"/>
                    <w:kern w:val="0"/>
                  </w:rPr>
                  <m:t>θ</m:t>
                </m:r>
              </m:e>
            </m:d>
          </m:den>
        </m:f>
        <m:r>
          <w:rPr>
            <w:rFonts w:ascii="Cambria Math" w:hAnsi="Cambria Math"/>
            <w:kern w:val="0"/>
          </w:rPr>
          <m:t>+4</m:t>
        </m:r>
        <m:nary>
          <m:naryPr>
            <m:ctrlPr>
              <w:rPr>
                <w:rFonts w:ascii="Cambria Math" w:hAnsi="Cambria Math"/>
                <w:i/>
                <w:iCs/>
                <w:kern w:val="0"/>
              </w:rPr>
            </m:ctrlPr>
          </m:naryPr>
          <m:sub>
            <m:r>
              <w:rPr>
                <w:rFonts w:ascii="Cambria Math" w:hAnsi="Cambria Math"/>
                <w:kern w:val="0"/>
              </w:rPr>
              <m:t>0</m:t>
            </m:r>
          </m:sub>
          <m:sup>
            <m:r>
              <w:rPr>
                <w:rFonts w:ascii="Cambria Math" w:hAnsi="Cambria Math"/>
                <w:kern w:val="0"/>
              </w:rPr>
              <m:t>∞</m:t>
            </m:r>
          </m:sup>
          <m:e>
            <m:f>
              <m:fPr>
                <m:ctrlPr>
                  <w:rPr>
                    <w:rFonts w:ascii="Cambria Math" w:hAnsi="Cambria Math"/>
                    <w:i/>
                    <w:iCs/>
                    <w:kern w:val="0"/>
                  </w:rPr>
                </m:ctrlPr>
              </m:fPr>
              <m:num>
                <m:r>
                  <w:rPr>
                    <w:rFonts w:ascii="Cambria Math" w:hAnsi="Cambria Math"/>
                    <w:kern w:val="0"/>
                  </w:rPr>
                  <m:t>1+cosh</m:t>
                </m:r>
                <m:d>
                  <m:dPr>
                    <m:ctrlPr>
                      <w:rPr>
                        <w:rFonts w:ascii="Cambria Math" w:hAnsi="Cambria Math"/>
                        <w:i/>
                        <w:iCs/>
                        <w:kern w:val="0"/>
                      </w:rPr>
                    </m:ctrlPr>
                  </m:dPr>
                  <m:e>
                    <m:r>
                      <w:rPr>
                        <w:rFonts w:ascii="Cambria Math" w:hAnsi="Cambria Math"/>
                        <w:kern w:val="0"/>
                      </w:rPr>
                      <m:t>2θτ</m:t>
                    </m:r>
                  </m:e>
                </m:d>
              </m:num>
              <m:den>
                <m:r>
                  <w:rPr>
                    <w:rFonts w:ascii="Cambria Math" w:hAnsi="Cambria Math"/>
                    <w:kern w:val="0"/>
                  </w:rPr>
                  <m:t>sinh</m:t>
                </m:r>
                <m:d>
                  <m:dPr>
                    <m:ctrlPr>
                      <w:rPr>
                        <w:rFonts w:ascii="Cambria Math" w:hAnsi="Cambria Math"/>
                        <w:i/>
                        <w:iCs/>
                        <w:kern w:val="0"/>
                      </w:rPr>
                    </m:ctrlPr>
                  </m:dPr>
                  <m:e>
                    <m:r>
                      <w:rPr>
                        <w:rFonts w:ascii="Cambria Math" w:hAnsi="Cambria Math"/>
                        <w:kern w:val="0"/>
                      </w:rPr>
                      <m:t>2πτ</m:t>
                    </m:r>
                  </m:e>
                </m:d>
              </m:den>
            </m:f>
            <m:r>
              <m:rPr>
                <m:sty m:val="p"/>
              </m:rPr>
              <w:rPr>
                <w:rFonts w:ascii="Cambria Math" w:hAnsi="Cambria Math"/>
                <w:kern w:val="0"/>
              </w:rPr>
              <m:t>tanh</m:t>
            </m:r>
            <m:r>
              <w:rPr>
                <w:rFonts w:ascii="Cambria Math" w:hAnsi="Cambria Math"/>
                <w:kern w:val="0"/>
              </w:rPr>
              <m:t>⁡[</m:t>
            </m:r>
            <m:d>
              <m:dPr>
                <m:ctrlPr>
                  <w:rPr>
                    <w:rFonts w:ascii="Cambria Math" w:hAnsi="Cambria Math"/>
                    <w:i/>
                    <w:iCs/>
                    <w:kern w:val="0"/>
                  </w:rPr>
                </m:ctrlPr>
              </m:dPr>
              <m:e>
                <m:r>
                  <w:rPr>
                    <w:rFonts w:ascii="Cambria Math" w:hAnsi="Cambria Math"/>
                    <w:kern w:val="0"/>
                  </w:rPr>
                  <m:t>π-θ</m:t>
                </m:r>
              </m:e>
            </m:d>
            <m:r>
              <w:rPr>
                <w:rFonts w:ascii="Cambria Math" w:hAnsi="Cambria Math"/>
                <w:kern w:val="0"/>
              </w:rPr>
              <m:t>τ]</m:t>
            </m:r>
          </m:e>
        </m:nary>
        <m:r>
          <w:rPr>
            <w:rFonts w:ascii="Cambria Math" w:hAnsi="Cambria Math"/>
            <w:kern w:val="0"/>
          </w:rPr>
          <m:t>d</m:t>
        </m:r>
        <m:r>
          <w:rPr>
            <w:rFonts w:ascii="Cambria Math" w:hAnsi="Cambria Math"/>
            <w:kern w:val="0"/>
            <w:lang w:val="el-GR"/>
          </w:rPr>
          <m:t>τ</m:t>
        </m:r>
      </m:oMath>
      <w:r w:rsidRPr="00D6192A">
        <w:rPr>
          <w:rFonts w:hint="eastAsia"/>
          <w:iCs/>
          <w:kern w:val="0"/>
          <w:lang w:val="el-GR"/>
        </w:rPr>
        <w:t xml:space="preserve"> </w:t>
      </w:r>
      <w:r w:rsidRPr="00D6192A">
        <w:rPr>
          <w:iCs/>
          <w:kern w:val="0"/>
          <w:lang w:val="el-GR"/>
        </w:rPr>
        <w:t xml:space="preserve">  (2</w:t>
      </w:r>
      <w:r w:rsidR="00C56213">
        <w:rPr>
          <w:iCs/>
          <w:kern w:val="0"/>
          <w:lang w:val="el-GR"/>
        </w:rPr>
        <w:t>3</w:t>
      </w:r>
      <w:r w:rsidRPr="00D6192A">
        <w:rPr>
          <w:iCs/>
          <w:kern w:val="0"/>
          <w:lang w:val="el-GR"/>
        </w:rPr>
        <w:t>)</w:t>
      </w:r>
    </w:p>
    <w:p w14:paraId="4C511521" w14:textId="77777777" w:rsidR="00D6192A" w:rsidRPr="00D6192A" w:rsidRDefault="00D6192A" w:rsidP="00D6192A">
      <w:pPr>
        <w:pStyle w:val="BodyTextIndent"/>
        <w:ind w:firstLineChars="200" w:firstLine="400"/>
        <w:rPr>
          <w:iCs/>
          <w:kern w:val="0"/>
        </w:rPr>
      </w:pPr>
      <w:r w:rsidRPr="00D6192A">
        <w:rPr>
          <w:rFonts w:hint="eastAsia"/>
          <w:iCs/>
          <w:kern w:val="0"/>
        </w:rPr>
        <w:t>S</w:t>
      </w:r>
      <w:r w:rsidRPr="00D6192A">
        <w:rPr>
          <w:iCs/>
          <w:kern w:val="0"/>
        </w:rPr>
        <w:t>ince the energy for the evaporation is transferred from the substrate, the evaporation flux from the droplet cap should be the same as the heat flux transferred through the water droplet. Thus, we have the relation:</w:t>
      </w:r>
    </w:p>
    <w:p w14:paraId="5DA46CFA" w14:textId="0CC80230" w:rsidR="00D6192A" w:rsidRPr="00D6192A" w:rsidRDefault="005D1401" w:rsidP="004A3EB1">
      <w:pPr>
        <w:pStyle w:val="BodyTextIndent"/>
        <w:spacing w:before="60" w:after="60"/>
        <w:ind w:firstLine="0"/>
        <w:rPr>
          <w:iCs/>
          <w:kern w:val="0"/>
        </w:rPr>
      </w:pPr>
      <m:oMath>
        <m:sSub>
          <m:sSubPr>
            <m:ctrlPr>
              <w:rPr>
                <w:rFonts w:ascii="Cambria Math" w:hAnsi="Cambria Math"/>
                <w:i/>
                <w:iCs/>
                <w:kern w:val="0"/>
              </w:rPr>
            </m:ctrlPr>
          </m:sSubPr>
          <m:e>
            <m:r>
              <w:rPr>
                <w:rFonts w:ascii="Cambria Math" w:hAnsi="Cambria Math"/>
                <w:kern w:val="0"/>
              </w:rPr>
              <m:t>q</m:t>
            </m:r>
          </m:e>
          <m:sub>
            <m:r>
              <w:rPr>
                <w:rFonts w:ascii="Cambria Math" w:hAnsi="Cambria Math"/>
                <w:kern w:val="0"/>
              </w:rPr>
              <m:t>e</m:t>
            </m:r>
          </m:sub>
        </m:sSub>
        <m:r>
          <w:rPr>
            <w:rFonts w:ascii="Cambria Math" w:hAnsi="Cambria Math"/>
            <w:kern w:val="0"/>
          </w:rPr>
          <m:t>=(1-φ)</m:t>
        </m:r>
        <m:sSub>
          <m:sSubPr>
            <m:ctrlPr>
              <w:rPr>
                <w:rFonts w:ascii="Cambria Math" w:hAnsi="Cambria Math"/>
                <w:i/>
                <w:iCs/>
                <w:kern w:val="0"/>
              </w:rPr>
            </m:ctrlPr>
          </m:sSubPr>
          <m:e>
            <m:r>
              <w:rPr>
                <w:rFonts w:ascii="Cambria Math" w:hAnsi="Cambria Math"/>
                <w:kern w:val="0"/>
              </w:rPr>
              <m:t>q</m:t>
            </m:r>
          </m:e>
          <m:sub>
            <m:r>
              <w:rPr>
                <w:rFonts w:ascii="Cambria Math" w:hAnsi="Cambria Math"/>
                <w:kern w:val="0"/>
              </w:rPr>
              <m:t>p</m:t>
            </m:r>
          </m:sub>
        </m:sSub>
      </m:oMath>
      <w:r w:rsidR="00D6192A" w:rsidRPr="00D6192A">
        <w:rPr>
          <w:rFonts w:hint="eastAsia"/>
          <w:iCs/>
          <w:kern w:val="0"/>
        </w:rPr>
        <w:t xml:space="preserve"> </w:t>
      </w:r>
      <w:r w:rsidR="00D6192A" w:rsidRPr="00D6192A">
        <w:rPr>
          <w:iCs/>
          <w:kern w:val="0"/>
        </w:rPr>
        <w:tab/>
      </w:r>
      <w:r w:rsidR="00D6192A" w:rsidRPr="00D6192A">
        <w:rPr>
          <w:iCs/>
          <w:kern w:val="0"/>
        </w:rPr>
        <w:tab/>
      </w:r>
      <w:r w:rsidR="00D6192A" w:rsidRPr="00D6192A">
        <w:rPr>
          <w:iCs/>
          <w:kern w:val="0"/>
        </w:rPr>
        <w:tab/>
      </w:r>
      <w:r w:rsidR="00D6192A" w:rsidRPr="00D6192A">
        <w:rPr>
          <w:iCs/>
          <w:kern w:val="0"/>
        </w:rPr>
        <w:tab/>
      </w:r>
      <w:r w:rsidR="00D6192A" w:rsidRPr="00D6192A">
        <w:rPr>
          <w:iCs/>
          <w:kern w:val="0"/>
        </w:rPr>
        <w:tab/>
      </w:r>
      <w:r w:rsidR="00D6192A">
        <w:rPr>
          <w:iCs/>
          <w:kern w:val="0"/>
        </w:rPr>
        <w:t xml:space="preserve">    </w:t>
      </w:r>
      <w:r w:rsidR="00D6192A" w:rsidRPr="00D6192A">
        <w:rPr>
          <w:iCs/>
          <w:kern w:val="0"/>
        </w:rPr>
        <w:t>(2</w:t>
      </w:r>
      <w:r w:rsidR="00C56213">
        <w:rPr>
          <w:iCs/>
          <w:kern w:val="0"/>
        </w:rPr>
        <w:t>4</w:t>
      </w:r>
      <w:r w:rsidR="00D6192A" w:rsidRPr="00D6192A">
        <w:rPr>
          <w:iCs/>
          <w:kern w:val="0"/>
        </w:rPr>
        <w:t>)</w:t>
      </w:r>
    </w:p>
    <w:p w14:paraId="07F5926F" w14:textId="7008B0BE" w:rsidR="00D6192A" w:rsidRPr="00D6192A" w:rsidRDefault="00D6192A" w:rsidP="00D6192A">
      <w:pPr>
        <w:pStyle w:val="BodyTextIndent"/>
        <w:ind w:firstLineChars="200" w:firstLine="400"/>
        <w:rPr>
          <w:iCs/>
          <w:kern w:val="0"/>
        </w:rPr>
      </w:pPr>
      <w:r w:rsidRPr="00D6192A">
        <w:rPr>
          <w:rFonts w:hint="eastAsia"/>
          <w:iCs/>
          <w:kern w:val="0"/>
        </w:rPr>
        <w:t>S</w:t>
      </w:r>
      <w:r w:rsidRPr="00D6192A">
        <w:rPr>
          <w:iCs/>
          <w:kern w:val="0"/>
        </w:rPr>
        <w:t>olving Eq. (2</w:t>
      </w:r>
      <w:r w:rsidR="00C56213">
        <w:rPr>
          <w:iCs/>
          <w:kern w:val="0"/>
        </w:rPr>
        <w:t>4</w:t>
      </w:r>
      <w:r w:rsidRPr="00D6192A">
        <w:rPr>
          <w:iCs/>
          <w:kern w:val="0"/>
        </w:rPr>
        <w:t xml:space="preserve">), we can obtain the droplet interface temperature </w:t>
      </w:r>
      <m:oMath>
        <m:sSub>
          <m:sSubPr>
            <m:ctrlPr>
              <w:rPr>
                <w:rFonts w:ascii="Cambria Math" w:hAnsi="Cambria Math"/>
                <w:i/>
                <w:iCs/>
                <w:kern w:val="0"/>
              </w:rPr>
            </m:ctrlPr>
          </m:sSubPr>
          <m:e>
            <m:r>
              <w:rPr>
                <w:rFonts w:ascii="Cambria Math" w:hAnsi="Cambria Math"/>
                <w:kern w:val="0"/>
              </w:rPr>
              <m:t>T</m:t>
            </m:r>
          </m:e>
          <m:sub>
            <m:r>
              <w:rPr>
                <w:rFonts w:ascii="Cambria Math" w:hAnsi="Cambria Math"/>
                <w:kern w:val="0"/>
              </w:rPr>
              <m:t>i</m:t>
            </m:r>
          </m:sub>
        </m:sSub>
      </m:oMath>
      <w:r w:rsidRPr="00D6192A">
        <w:rPr>
          <w:iCs/>
          <w:kern w:val="0"/>
        </w:rPr>
        <w:t xml:space="preserve"> and the evaporation ratio from the droplet base </w:t>
      </w:r>
      <m:oMath>
        <m:r>
          <w:rPr>
            <w:rFonts w:ascii="Cambria Math" w:hAnsi="Cambria Math"/>
            <w:kern w:val="0"/>
          </w:rPr>
          <m:t>φ</m:t>
        </m:r>
      </m:oMath>
      <w:r w:rsidRPr="00D6192A">
        <w:rPr>
          <w:iCs/>
          <w:kern w:val="0"/>
        </w:rPr>
        <w:t xml:space="preserve">. </w:t>
      </w:r>
    </w:p>
    <w:p w14:paraId="384F72DD" w14:textId="77777777" w:rsidR="00877481" w:rsidRPr="00A94F64" w:rsidRDefault="00877481" w:rsidP="00050717">
      <w:pPr>
        <w:pStyle w:val="BodyTextIndent"/>
        <w:ind w:firstLine="0"/>
        <w:rPr>
          <w:kern w:val="0"/>
          <w:sz w:val="12"/>
          <w:szCs w:val="12"/>
        </w:rPr>
      </w:pPr>
    </w:p>
    <w:p w14:paraId="7959AD54" w14:textId="77777777" w:rsidR="00050717" w:rsidRDefault="00050717" w:rsidP="00B8358D">
      <w:pPr>
        <w:pStyle w:val="BodyTextIndent"/>
        <w:numPr>
          <w:ilvl w:val="0"/>
          <w:numId w:val="3"/>
        </w:numPr>
        <w:spacing w:after="60"/>
        <w:ind w:left="360"/>
        <w:rPr>
          <w:rFonts w:ascii="Arial" w:hAnsi="Arial" w:cs="Arial"/>
          <w:b/>
          <w:kern w:val="0"/>
        </w:rPr>
      </w:pPr>
      <w:r w:rsidRPr="008C095F">
        <w:rPr>
          <w:rFonts w:ascii="Arial" w:hAnsi="Arial" w:cs="Arial"/>
          <w:b/>
          <w:kern w:val="0"/>
        </w:rPr>
        <w:t>RESULTS AND DISCUSSION</w:t>
      </w:r>
    </w:p>
    <w:p w14:paraId="2727FA1B" w14:textId="1F002AEB" w:rsidR="00D01895" w:rsidRDefault="00D6192A" w:rsidP="005355C5">
      <w:pPr>
        <w:pStyle w:val="BodyTextIndent"/>
        <w:ind w:firstLine="0"/>
        <w:rPr>
          <w:kern w:val="0"/>
        </w:rPr>
      </w:pPr>
      <w:r w:rsidRPr="00D6192A">
        <w:rPr>
          <w:rFonts w:hint="eastAsia"/>
          <w:iCs/>
          <w:kern w:val="0"/>
        </w:rPr>
        <w:t>I</w:t>
      </w:r>
      <w:r w:rsidRPr="00D6192A">
        <w:rPr>
          <w:iCs/>
          <w:kern w:val="0"/>
        </w:rPr>
        <w:t xml:space="preserve">n this study, we analyzed the evaporation process of small water droplet with 4 </w:t>
      </w:r>
      <m:oMath>
        <m:r>
          <w:rPr>
            <w:rFonts w:ascii="Cambria Math" w:hAnsi="Cambria Math"/>
            <w:kern w:val="0"/>
          </w:rPr>
          <m:t>μ</m:t>
        </m:r>
      </m:oMath>
      <w:r w:rsidRPr="00D6192A">
        <w:rPr>
          <w:iCs/>
          <w:kern w:val="0"/>
        </w:rPr>
        <w:t>L</w:t>
      </w:r>
      <w:r w:rsidR="00D01895">
        <w:rPr>
          <w:iCs/>
          <w:kern w:val="0"/>
        </w:rPr>
        <w:t xml:space="preserve"> volume</w:t>
      </w:r>
      <w:r w:rsidRPr="00D6192A">
        <w:rPr>
          <w:iCs/>
          <w:kern w:val="0"/>
        </w:rPr>
        <w:t xml:space="preserve">. The </w:t>
      </w:r>
      <w:r w:rsidR="00FE0261">
        <w:rPr>
          <w:iCs/>
          <w:kern w:val="0"/>
        </w:rPr>
        <w:t>evolution</w:t>
      </w:r>
      <w:r w:rsidR="00FE0261" w:rsidRPr="00D6192A">
        <w:rPr>
          <w:iCs/>
          <w:kern w:val="0"/>
        </w:rPr>
        <w:t xml:space="preserve"> </w:t>
      </w:r>
      <w:r w:rsidRPr="00D6192A">
        <w:rPr>
          <w:iCs/>
          <w:kern w:val="0"/>
        </w:rPr>
        <w:t xml:space="preserve">of water droplet </w:t>
      </w:r>
      <w:r w:rsidRPr="00D6192A">
        <w:rPr>
          <w:iCs/>
          <w:kern w:val="0"/>
        </w:rPr>
        <w:lastRenderedPageBreak/>
        <w:t>volume with respect to evaporation time</w:t>
      </w:r>
      <w:r w:rsidR="00953F49">
        <w:rPr>
          <w:iCs/>
          <w:kern w:val="0"/>
        </w:rPr>
        <w:t xml:space="preserve"> for droplet evaporation on different sample substrates with different base temperature</w:t>
      </w:r>
      <w:r w:rsidRPr="00D6192A">
        <w:rPr>
          <w:iCs/>
          <w:kern w:val="0"/>
        </w:rPr>
        <w:t xml:space="preserve"> is shown in Fig. 7.</w:t>
      </w:r>
      <w:r w:rsidR="00D01895">
        <w:rPr>
          <w:iCs/>
          <w:kern w:val="0"/>
        </w:rPr>
        <w:t xml:space="preserve"> </w:t>
      </w:r>
      <w:r w:rsidR="00D01895">
        <w:rPr>
          <w:kern w:val="0"/>
        </w:rPr>
        <w:t xml:space="preserve">Droplet volume decreases nonlinearly during the evaporation on the hot </w:t>
      </w:r>
      <w:proofErr w:type="spellStart"/>
      <w:r w:rsidR="00D01895">
        <w:rPr>
          <w:kern w:val="0"/>
        </w:rPr>
        <w:t>microstructured</w:t>
      </w:r>
      <w:proofErr w:type="spellEnd"/>
      <w:r w:rsidR="00D01895">
        <w:rPr>
          <w:kern w:val="0"/>
        </w:rPr>
        <w:t xml:space="preserve"> superhydrophobic substrates. It is observed from Fig. 7 that the total evaporation time decreases with the rise of the substrate base temperature (from 40 °C to 80 °C). Meanwhile, the total evaporation time increases with the increase of the substrate periodicity (from 40 </w:t>
      </w:r>
      <w:bookmarkStart w:id="19" w:name="_Hlk75888162"/>
      <w:r w:rsidR="00D01895">
        <w:rPr>
          <w:kern w:val="0"/>
        </w:rPr>
        <w:t>µ</w:t>
      </w:r>
      <w:bookmarkEnd w:id="19"/>
      <w:r w:rsidR="00953F49">
        <w:rPr>
          <w:kern w:val="0"/>
        </w:rPr>
        <w:t xml:space="preserve">m to 60 </w:t>
      </w:r>
      <w:r w:rsidR="00953F49">
        <w:rPr>
          <w:kern w:val="0"/>
        </w:rPr>
        <w:t>µ</w:t>
      </w:r>
      <w:r w:rsidR="00953F49">
        <w:rPr>
          <w:kern w:val="0"/>
        </w:rPr>
        <w:t>m</w:t>
      </w:r>
      <w:r w:rsidR="00D01895">
        <w:rPr>
          <w:kern w:val="0"/>
        </w:rPr>
        <w:t>)</w:t>
      </w:r>
      <w:r w:rsidR="00953F49">
        <w:rPr>
          <w:kern w:val="0"/>
        </w:rPr>
        <w:t xml:space="preserve"> when the substrate base temperature is kept as the same. This increase of the total evaporation time is credited to the increase of the thermal resistance between the droplet base and substrate, which will also be confirmed by the total evaporation rate as shown in Fig. </w:t>
      </w:r>
      <w:r w:rsidR="00075D17">
        <w:rPr>
          <w:kern w:val="0"/>
        </w:rPr>
        <w:t>9</w:t>
      </w:r>
      <w:r w:rsidR="00953F49">
        <w:rPr>
          <w:kern w:val="0"/>
        </w:rPr>
        <w:t xml:space="preserve">. </w:t>
      </w:r>
    </w:p>
    <w:p w14:paraId="1252A719" w14:textId="2A3E1DAD" w:rsidR="00455E59" w:rsidRDefault="00CD4A41" w:rsidP="000468F7">
      <w:pPr>
        <w:pStyle w:val="BodyTextIndent"/>
        <w:ind w:firstLine="0"/>
        <w:jc w:val="center"/>
        <w:rPr>
          <w:kern w:val="0"/>
        </w:rPr>
      </w:pPr>
      <w:r>
        <w:rPr>
          <w:noProof/>
          <w:kern w:val="0"/>
        </w:rPr>
        <w:drawing>
          <wp:inline distT="0" distB="0" distL="0" distR="0" wp14:anchorId="3000551B" wp14:editId="773BBEA4">
            <wp:extent cx="2783205" cy="418346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2185" cy="4196966"/>
                    </a:xfrm>
                    <a:prstGeom prst="rect">
                      <a:avLst/>
                    </a:prstGeom>
                    <a:noFill/>
                  </pic:spPr>
                </pic:pic>
              </a:graphicData>
            </a:graphic>
          </wp:inline>
        </w:drawing>
      </w:r>
    </w:p>
    <w:p w14:paraId="30685AFF" w14:textId="4A0D8793" w:rsidR="00CD4A41" w:rsidRPr="005E134D" w:rsidRDefault="00CD4A41" w:rsidP="00FE0261">
      <w:pPr>
        <w:pStyle w:val="BodyTextIndent"/>
        <w:ind w:left="450" w:firstLine="0"/>
        <w:rPr>
          <w:kern w:val="0"/>
        </w:rPr>
      </w:pPr>
    </w:p>
    <w:p w14:paraId="0EA80A57" w14:textId="3C29ED59" w:rsidR="00FE0261" w:rsidRDefault="00FE0261" w:rsidP="00FE0261">
      <w:pPr>
        <w:pStyle w:val="BodyTextIndent"/>
        <w:spacing w:after="60"/>
        <w:ind w:firstLine="0"/>
        <w:rPr>
          <w:iCs/>
          <w:kern w:val="0"/>
          <w:sz w:val="18"/>
          <w:szCs w:val="18"/>
        </w:rPr>
      </w:pPr>
      <w:r>
        <w:rPr>
          <w:rFonts w:ascii="Arial" w:hAnsi="Arial" w:cs="Arial"/>
          <w:b/>
          <w:kern w:val="0"/>
        </w:rPr>
        <w:t>FIGURE</w:t>
      </w:r>
      <w:r w:rsidRPr="0030254D">
        <w:rPr>
          <w:rFonts w:ascii="Arial" w:hAnsi="Arial" w:cs="Arial"/>
          <w:b/>
          <w:kern w:val="0"/>
        </w:rPr>
        <w:t xml:space="preserve"> </w:t>
      </w:r>
      <w:r>
        <w:rPr>
          <w:rFonts w:ascii="Arial" w:hAnsi="Arial" w:cs="Arial"/>
          <w:b/>
          <w:kern w:val="0"/>
        </w:rPr>
        <w:t xml:space="preserve">7: </w:t>
      </w:r>
      <w:r w:rsidR="00D01895">
        <w:rPr>
          <w:iCs/>
          <w:kern w:val="0"/>
          <w:sz w:val="18"/>
          <w:szCs w:val="18"/>
        </w:rPr>
        <w:t>TEMPRAL EVOLUTION OF DROPLET VOLUME ON DIFFERENT SUBSTRATES. THE SUBSTRATES ARE HEATED TO 40 °C, 60 °C AND 80 °C.</w:t>
      </w:r>
    </w:p>
    <w:p w14:paraId="6305275D" w14:textId="6F1FBB24" w:rsidR="00E753A7" w:rsidRDefault="00E753A7" w:rsidP="00F740B4">
      <w:pPr>
        <w:pStyle w:val="BodyTextIndent"/>
        <w:ind w:firstLineChars="200" w:firstLine="400"/>
        <w:rPr>
          <w:rFonts w:eastAsia="SimSun"/>
          <w:iCs/>
          <w:kern w:val="0"/>
          <w:szCs w:val="36"/>
        </w:rPr>
      </w:pPr>
    </w:p>
    <w:p w14:paraId="37223A6B" w14:textId="647B335D" w:rsidR="00D41C53" w:rsidRDefault="001A01EB" w:rsidP="00D41C53">
      <w:pPr>
        <w:pStyle w:val="BodyTextIndent"/>
        <w:ind w:firstLineChars="200" w:firstLine="400"/>
        <w:rPr>
          <w:rFonts w:eastAsia="SimSun"/>
          <w:iCs/>
          <w:kern w:val="0"/>
          <w:szCs w:val="36"/>
        </w:rPr>
      </w:pPr>
      <w:r w:rsidRPr="001A01EB">
        <w:rPr>
          <w:rFonts w:eastAsia="SimSun"/>
          <w:iCs/>
          <w:kern w:val="0"/>
          <w:szCs w:val="36"/>
        </w:rPr>
        <w:t xml:space="preserve">The variation of droplet contact angle and nondimensional contact radius with versus nondimensional time is shown in Fig. </w:t>
      </w:r>
      <w:r w:rsidRPr="001A01EB">
        <w:rPr>
          <w:rFonts w:eastAsia="SimSun" w:hint="eastAsia"/>
          <w:iCs/>
          <w:kern w:val="0"/>
          <w:szCs w:val="36"/>
        </w:rPr>
        <w:t>8</w:t>
      </w:r>
      <w:r w:rsidRPr="001A01EB">
        <w:rPr>
          <w:rFonts w:eastAsia="SimSun"/>
          <w:iCs/>
          <w:kern w:val="0"/>
          <w:szCs w:val="36"/>
        </w:rPr>
        <w:t>.</w:t>
      </w:r>
      <w:r>
        <w:rPr>
          <w:rFonts w:eastAsia="SimSun"/>
          <w:iCs/>
          <w:kern w:val="0"/>
          <w:szCs w:val="36"/>
        </w:rPr>
        <w:t xml:space="preserve"> Here</w:t>
      </w:r>
      <w:r w:rsidR="00075D17">
        <w:rPr>
          <w:rFonts w:eastAsia="SimSun"/>
          <w:iCs/>
          <w:kern w:val="0"/>
          <w:szCs w:val="36"/>
        </w:rPr>
        <w:t>,</w:t>
      </w:r>
      <w:r>
        <w:rPr>
          <w:rFonts w:eastAsia="SimSun"/>
          <w:iCs/>
          <w:kern w:val="0"/>
          <w:szCs w:val="36"/>
        </w:rPr>
        <w:t xml:space="preserve"> the nondimensional contact radius is defined as the ratio of transient contact radius and initial contact radius, and the nondimensional time is defined as the evaporation time and total evaporation time. For droplet evaporation on sample 1 substrate, the contact angle decreases continuously in the first 68% of the total evaporation process. During this period, the contact radius is kept unchanged as shown in Fig. 8 (a). </w:t>
      </w:r>
      <w:r w:rsidR="00685079">
        <w:rPr>
          <w:rFonts w:eastAsia="SimSun"/>
          <w:iCs/>
          <w:kern w:val="0"/>
          <w:szCs w:val="36"/>
        </w:rPr>
        <w:t xml:space="preserve">This is the constant </w:t>
      </w:r>
      <w:r w:rsidR="00685079">
        <w:rPr>
          <w:rFonts w:eastAsia="SimSun"/>
          <w:iCs/>
          <w:kern w:val="0"/>
          <w:szCs w:val="36"/>
        </w:rPr>
        <w:t xml:space="preserve">contact radius (CCR) mode for the droplet evaporation. After reaching the receding contact angle, the droplet contact angle stops decreasing and keeps unchanged. At the same time, the droplet contact radius begins to decrease. This is the constant contact angle (CCA) mode for the droplet evaporation. </w:t>
      </w:r>
      <w:r w:rsidR="00F43799">
        <w:rPr>
          <w:rFonts w:eastAsia="SimSun"/>
          <w:iCs/>
          <w:kern w:val="0"/>
          <w:szCs w:val="36"/>
        </w:rPr>
        <w:t xml:space="preserve">The droplet is in CCA mode during the evaporation till the nondimensional time approaches 0.9. </w:t>
      </w:r>
      <w:r w:rsidR="00D41C53">
        <w:rPr>
          <w:rFonts w:eastAsia="SimSun"/>
          <w:iCs/>
          <w:kern w:val="0"/>
          <w:szCs w:val="36"/>
        </w:rPr>
        <w:t xml:space="preserve">Then both the contact angle and the contact radius decrease, and this is the mixed for the droplet evaporation. </w:t>
      </w:r>
      <w:r w:rsidR="00D41C53" w:rsidRPr="00D41C53">
        <w:rPr>
          <w:rFonts w:eastAsia="SimSun"/>
          <w:iCs/>
          <w:kern w:val="0"/>
          <w:szCs w:val="36"/>
        </w:rPr>
        <w:t>For droplet evaporation on the same substrate with different substrate base temperatures, the evaporation process has almost the same composition of the CCR mode, CCA mode and mixed mode.</w:t>
      </w:r>
      <w:r w:rsidR="00D41C53">
        <w:rPr>
          <w:rFonts w:eastAsia="SimSun"/>
          <w:iCs/>
          <w:kern w:val="0"/>
          <w:szCs w:val="36"/>
        </w:rPr>
        <w:t xml:space="preserve"> </w:t>
      </w:r>
      <w:r w:rsidR="00D41C53" w:rsidRPr="00D41C53">
        <w:rPr>
          <w:rFonts w:eastAsia="SimSun"/>
          <w:iCs/>
          <w:kern w:val="0"/>
          <w:szCs w:val="36"/>
        </w:rPr>
        <w:t>That means it is the substrate structure that affect the evaporation mode transition and the substrate temperature is not that important.</w:t>
      </w:r>
    </w:p>
    <w:p w14:paraId="2BE9CD37" w14:textId="0A63EF59" w:rsidR="00050717" w:rsidRDefault="00D41C53" w:rsidP="00D41C53">
      <w:pPr>
        <w:pStyle w:val="BodyTextIndent"/>
        <w:ind w:firstLineChars="200" w:firstLine="400"/>
        <w:rPr>
          <w:rFonts w:eastAsia="SimSun"/>
          <w:kern w:val="0"/>
          <w:sz w:val="18"/>
          <w:szCs w:val="22"/>
        </w:rPr>
      </w:pPr>
      <w:r w:rsidRPr="00D41C53">
        <w:rPr>
          <w:rFonts w:eastAsia="SimSun"/>
          <w:iCs/>
          <w:kern w:val="0"/>
          <w:szCs w:val="36"/>
        </w:rPr>
        <w:t xml:space="preserve"> </w:t>
      </w:r>
      <w:r w:rsidR="000468F7">
        <w:rPr>
          <w:rFonts w:eastAsia="SimSun"/>
          <w:noProof/>
          <w:kern w:val="0"/>
          <w:sz w:val="18"/>
          <w:szCs w:val="22"/>
        </w:rPr>
        <w:drawing>
          <wp:inline distT="0" distB="0" distL="0" distR="0" wp14:anchorId="59F32625" wp14:editId="1C29F4DF">
            <wp:extent cx="2932430" cy="4986655"/>
            <wp:effectExtent l="0" t="0" r="127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2430" cy="4986655"/>
                    </a:xfrm>
                    <a:prstGeom prst="rect">
                      <a:avLst/>
                    </a:prstGeom>
                    <a:noFill/>
                  </pic:spPr>
                </pic:pic>
              </a:graphicData>
            </a:graphic>
          </wp:inline>
        </w:drawing>
      </w:r>
    </w:p>
    <w:p w14:paraId="2595495F" w14:textId="76DEF89D" w:rsidR="001A01EB" w:rsidRDefault="00D6192A" w:rsidP="001A01EB">
      <w:pPr>
        <w:pStyle w:val="BodyTextIndent"/>
        <w:spacing w:after="60"/>
        <w:ind w:firstLine="0"/>
        <w:rPr>
          <w:iCs/>
          <w:kern w:val="0"/>
          <w:sz w:val="18"/>
          <w:szCs w:val="18"/>
        </w:rPr>
      </w:pPr>
      <w:bookmarkStart w:id="20" w:name="_Hlk70551376"/>
      <w:r>
        <w:rPr>
          <w:rFonts w:ascii="Arial" w:hAnsi="Arial" w:cs="Arial"/>
          <w:b/>
          <w:kern w:val="0"/>
        </w:rPr>
        <w:t>FIGURE</w:t>
      </w:r>
      <w:r w:rsidRPr="0030254D">
        <w:rPr>
          <w:rFonts w:ascii="Arial" w:hAnsi="Arial" w:cs="Arial"/>
          <w:b/>
          <w:kern w:val="0"/>
        </w:rPr>
        <w:t xml:space="preserve"> </w:t>
      </w:r>
      <w:r>
        <w:rPr>
          <w:rFonts w:ascii="Arial" w:hAnsi="Arial" w:cs="Arial"/>
          <w:b/>
          <w:kern w:val="0"/>
        </w:rPr>
        <w:t xml:space="preserve">8: </w:t>
      </w:r>
      <w:r w:rsidR="000468F7">
        <w:rPr>
          <w:iCs/>
          <w:kern w:val="0"/>
          <w:sz w:val="18"/>
          <w:szCs w:val="18"/>
        </w:rPr>
        <w:t>EVOLUTION OF DROPLET CONTACT ANGLE AND NON</w:t>
      </w:r>
      <w:r w:rsidR="001A01EB">
        <w:rPr>
          <w:iCs/>
          <w:kern w:val="0"/>
          <w:sz w:val="18"/>
          <w:szCs w:val="18"/>
        </w:rPr>
        <w:t xml:space="preserve">DIMENSIONAL CONTACT RADIUS VERSUS NONDIMENSIONAL TIME ON DIFFERENT SUBSTRATES. </w:t>
      </w:r>
      <w:bookmarkStart w:id="21" w:name="_Hlk75892273"/>
      <w:r w:rsidR="001A01EB">
        <w:rPr>
          <w:iCs/>
          <w:kern w:val="0"/>
          <w:sz w:val="18"/>
          <w:szCs w:val="18"/>
        </w:rPr>
        <w:t xml:space="preserve">THE SUBSTRATES ARE HEATED TO </w:t>
      </w:r>
      <w:r w:rsidR="001A01EB">
        <w:rPr>
          <w:iCs/>
          <w:kern w:val="0"/>
          <w:sz w:val="18"/>
          <w:szCs w:val="18"/>
        </w:rPr>
        <w:t>40 °C, 60 °C AND 80 °C.</w:t>
      </w:r>
    </w:p>
    <w:bookmarkEnd w:id="21"/>
    <w:p w14:paraId="3EA411C3" w14:textId="47690288" w:rsidR="00D41C53" w:rsidRPr="00D41C53" w:rsidRDefault="00D41C53" w:rsidP="00D41C53">
      <w:pPr>
        <w:pStyle w:val="BodyTextIndent"/>
        <w:ind w:firstLineChars="200" w:firstLine="400"/>
        <w:rPr>
          <w:rFonts w:eastAsia="SimSun"/>
          <w:iCs/>
          <w:kern w:val="0"/>
          <w:szCs w:val="36"/>
        </w:rPr>
      </w:pPr>
      <w:r w:rsidRPr="00D41C53">
        <w:rPr>
          <w:rFonts w:eastAsia="SimSun"/>
          <w:iCs/>
          <w:kern w:val="0"/>
          <w:szCs w:val="36"/>
        </w:rPr>
        <w:t xml:space="preserve">The variations of droplet contact angle and nondimensional contact radius on sample 2 (Fig. </w:t>
      </w:r>
      <w:r w:rsidRPr="00D41C53">
        <w:rPr>
          <w:rFonts w:eastAsia="SimSun" w:hint="eastAsia"/>
          <w:iCs/>
          <w:kern w:val="0"/>
          <w:szCs w:val="36"/>
        </w:rPr>
        <w:t>8</w:t>
      </w:r>
      <w:r w:rsidRPr="00D41C53">
        <w:rPr>
          <w:rFonts w:eastAsia="SimSun"/>
          <w:iCs/>
          <w:kern w:val="0"/>
          <w:szCs w:val="36"/>
        </w:rPr>
        <w:t xml:space="preserve">(b)) and sample 3 (Fig. </w:t>
      </w:r>
      <w:r w:rsidRPr="00D41C53">
        <w:rPr>
          <w:rFonts w:eastAsia="SimSun" w:hint="eastAsia"/>
          <w:iCs/>
          <w:kern w:val="0"/>
          <w:szCs w:val="36"/>
        </w:rPr>
        <w:t>8</w:t>
      </w:r>
      <w:r w:rsidRPr="00D41C53">
        <w:rPr>
          <w:rFonts w:eastAsia="SimSun"/>
          <w:iCs/>
          <w:kern w:val="0"/>
          <w:szCs w:val="36"/>
        </w:rPr>
        <w:t xml:space="preserve"> (c)) substrates are </w:t>
      </w:r>
      <w:proofErr w:type="gramStart"/>
      <w:r>
        <w:rPr>
          <w:rFonts w:eastAsia="SimSun"/>
          <w:iCs/>
          <w:kern w:val="0"/>
          <w:szCs w:val="36"/>
        </w:rPr>
        <w:t>similar to</w:t>
      </w:r>
      <w:proofErr w:type="gramEnd"/>
      <w:r w:rsidRPr="00D41C53">
        <w:rPr>
          <w:rFonts w:eastAsia="SimSun"/>
          <w:iCs/>
          <w:kern w:val="0"/>
          <w:szCs w:val="36"/>
        </w:rPr>
        <w:t xml:space="preserve"> the variation for droplet evaporation on sample 1. The receding contact angle</w:t>
      </w:r>
      <w:r>
        <w:rPr>
          <w:rFonts w:eastAsia="SimSun"/>
          <w:iCs/>
          <w:kern w:val="0"/>
          <w:szCs w:val="36"/>
        </w:rPr>
        <w:t xml:space="preserve"> on different substrates</w:t>
      </w:r>
      <w:r w:rsidRPr="00D41C53">
        <w:rPr>
          <w:rFonts w:eastAsia="SimSun"/>
          <w:iCs/>
          <w:kern w:val="0"/>
          <w:szCs w:val="36"/>
        </w:rPr>
        <w:t xml:space="preserve"> </w:t>
      </w:r>
      <w:r w:rsidRPr="00D41C53">
        <w:rPr>
          <w:rFonts w:eastAsia="SimSun"/>
          <w:iCs/>
          <w:kern w:val="0"/>
          <w:szCs w:val="36"/>
        </w:rPr>
        <w:lastRenderedPageBreak/>
        <w:t>increase</w:t>
      </w:r>
      <w:r>
        <w:rPr>
          <w:rFonts w:eastAsia="SimSun"/>
          <w:iCs/>
          <w:kern w:val="0"/>
          <w:szCs w:val="36"/>
        </w:rPr>
        <w:t>s</w:t>
      </w:r>
      <w:r w:rsidRPr="00D41C53">
        <w:rPr>
          <w:rFonts w:eastAsia="SimSun"/>
          <w:iCs/>
          <w:kern w:val="0"/>
          <w:szCs w:val="36"/>
        </w:rPr>
        <w:t xml:space="preserve"> with the increase of the periodicity of the substrate. The receding contact angle</w:t>
      </w:r>
      <w:r>
        <w:rPr>
          <w:rFonts w:eastAsia="SimSun"/>
          <w:iCs/>
          <w:kern w:val="0"/>
          <w:szCs w:val="36"/>
        </w:rPr>
        <w:t>s</w:t>
      </w:r>
      <w:r w:rsidRPr="00D41C53">
        <w:rPr>
          <w:rFonts w:eastAsia="SimSun"/>
          <w:iCs/>
          <w:kern w:val="0"/>
          <w:szCs w:val="36"/>
        </w:rPr>
        <w:t xml:space="preserve"> on sample 1, sample 2 and sample 3 </w:t>
      </w:r>
      <w:r>
        <w:rPr>
          <w:rFonts w:eastAsia="SimSun"/>
          <w:iCs/>
          <w:kern w:val="0"/>
          <w:szCs w:val="36"/>
        </w:rPr>
        <w:t>are</w:t>
      </w:r>
      <w:r w:rsidRPr="00D41C53">
        <w:rPr>
          <w:rFonts w:eastAsia="SimSun"/>
          <w:iCs/>
          <w:kern w:val="0"/>
          <w:szCs w:val="36"/>
        </w:rPr>
        <w:t xml:space="preserve"> about 112°, 120° and 128° respectively. Since the initial contact angles of droplet on these three sample substrates are almost the same (about 155°), larger receding contact angle results in the shorter time of the CCR mode. The nondimensional evaporation time for CCR mode on sample 1, sample 2 and sample 3 is about 0.68, 0.6 and 0.5, respectively. </w:t>
      </w:r>
    </w:p>
    <w:bookmarkEnd w:id="20"/>
    <w:p w14:paraId="74236776" w14:textId="257FD645" w:rsidR="00D6192A" w:rsidRDefault="000468F7" w:rsidP="00A94F64">
      <w:pPr>
        <w:pStyle w:val="BodyTextIndent"/>
        <w:ind w:left="270" w:firstLine="0"/>
        <w:rPr>
          <w:iCs/>
        </w:rPr>
      </w:pPr>
      <w:r>
        <w:rPr>
          <w:rFonts w:eastAsia="SimSun"/>
          <w:noProof/>
          <w:szCs w:val="24"/>
        </w:rPr>
        <w:drawing>
          <wp:inline distT="0" distB="0" distL="0" distR="0" wp14:anchorId="344BD2CF" wp14:editId="5BE31C73">
            <wp:extent cx="2599939" cy="38143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1997" cy="3846683"/>
                    </a:xfrm>
                    <a:prstGeom prst="rect">
                      <a:avLst/>
                    </a:prstGeom>
                    <a:noFill/>
                  </pic:spPr>
                </pic:pic>
              </a:graphicData>
            </a:graphic>
          </wp:inline>
        </w:drawing>
      </w:r>
    </w:p>
    <w:p w14:paraId="3095EF02" w14:textId="6D30A67A" w:rsidR="00D6192A" w:rsidRDefault="00D6192A" w:rsidP="004A3EB1">
      <w:pPr>
        <w:pStyle w:val="BodyTextIndent"/>
        <w:spacing w:after="60"/>
        <w:ind w:firstLine="0"/>
        <w:rPr>
          <w:iCs/>
          <w:kern w:val="0"/>
          <w:sz w:val="18"/>
          <w:szCs w:val="18"/>
        </w:rPr>
      </w:pPr>
      <w:bookmarkStart w:id="22" w:name="_Hlk70551525"/>
      <w:r>
        <w:rPr>
          <w:rFonts w:ascii="Arial" w:hAnsi="Arial" w:cs="Arial"/>
          <w:b/>
          <w:kern w:val="0"/>
        </w:rPr>
        <w:t>FIGURE</w:t>
      </w:r>
      <w:r w:rsidRPr="0030254D">
        <w:rPr>
          <w:rFonts w:ascii="Arial" w:hAnsi="Arial" w:cs="Arial"/>
          <w:b/>
          <w:kern w:val="0"/>
        </w:rPr>
        <w:t xml:space="preserve"> </w:t>
      </w:r>
      <w:r>
        <w:rPr>
          <w:rFonts w:ascii="Arial" w:hAnsi="Arial" w:cs="Arial"/>
          <w:b/>
          <w:kern w:val="0"/>
        </w:rPr>
        <w:t xml:space="preserve">9: </w:t>
      </w:r>
      <w:r w:rsidR="00D41C53">
        <w:rPr>
          <w:iCs/>
          <w:kern w:val="0"/>
          <w:sz w:val="18"/>
          <w:szCs w:val="18"/>
        </w:rPr>
        <w:t xml:space="preserve">EVOLUTION OF TOTAL EVAPORATION RATE FOR DROPLET EVAPORATION ON DIFFERENT SUBSTRATES. </w:t>
      </w:r>
      <w:r w:rsidR="00D41C53">
        <w:rPr>
          <w:iCs/>
          <w:kern w:val="0"/>
          <w:sz w:val="18"/>
          <w:szCs w:val="18"/>
        </w:rPr>
        <w:t>THE SUBSTRATES ARE HEATED TO 40 °C, 60 °C AND 80 °C.</w:t>
      </w:r>
    </w:p>
    <w:bookmarkEnd w:id="22"/>
    <w:p w14:paraId="39C8DAA5" w14:textId="1DB437BB" w:rsidR="00B07249" w:rsidRDefault="00B07249" w:rsidP="00C245C4">
      <w:pPr>
        <w:pStyle w:val="BodyTextIndent"/>
        <w:rPr>
          <w:rFonts w:eastAsia="SimSun"/>
          <w:iCs/>
          <w:szCs w:val="24"/>
        </w:rPr>
      </w:pPr>
      <w:r w:rsidRPr="00B07249">
        <w:rPr>
          <w:rFonts w:eastAsia="SimSun"/>
          <w:iCs/>
          <w:szCs w:val="24"/>
        </w:rPr>
        <w:t xml:space="preserve">The total evaporation rates are not the same for droplet evaporation on different substrates with the same substrate base temperature, as shown in Fig. </w:t>
      </w:r>
      <w:r>
        <w:rPr>
          <w:rFonts w:eastAsia="SimSun"/>
          <w:iCs/>
          <w:szCs w:val="24"/>
        </w:rPr>
        <w:t>9</w:t>
      </w:r>
      <w:r w:rsidRPr="00B07249">
        <w:rPr>
          <w:rFonts w:eastAsia="SimSun"/>
          <w:iCs/>
          <w:szCs w:val="24"/>
        </w:rPr>
        <w:t xml:space="preserve">. </w:t>
      </w:r>
      <w:r>
        <w:rPr>
          <w:rFonts w:eastAsia="SimSun"/>
          <w:iCs/>
          <w:szCs w:val="24"/>
        </w:rPr>
        <w:t xml:space="preserve">The total evaporation rate decreases during the evaporation process. </w:t>
      </w:r>
      <w:r w:rsidRPr="00B07249">
        <w:rPr>
          <w:rFonts w:eastAsia="SimSun"/>
          <w:iCs/>
          <w:szCs w:val="24"/>
        </w:rPr>
        <w:t xml:space="preserve">Droplet evaporation on sample 1 (40 </w:t>
      </w:r>
      <w:proofErr w:type="spellStart"/>
      <w:r w:rsidRPr="00B07249">
        <w:rPr>
          <w:rFonts w:eastAsia="SimSun"/>
          <w:iCs/>
          <w:szCs w:val="24"/>
        </w:rPr>
        <w:t>μm</w:t>
      </w:r>
      <w:proofErr w:type="spellEnd"/>
      <w:r w:rsidRPr="00B07249">
        <w:rPr>
          <w:rFonts w:eastAsia="SimSun"/>
          <w:iCs/>
          <w:szCs w:val="24"/>
        </w:rPr>
        <w:t xml:space="preserve"> periodicity) substrate has the maximum evaporation rate and on sample 3 (60 </w:t>
      </w:r>
      <w:proofErr w:type="spellStart"/>
      <w:r w:rsidRPr="00B07249">
        <w:rPr>
          <w:rFonts w:eastAsia="SimSun"/>
          <w:iCs/>
          <w:szCs w:val="24"/>
        </w:rPr>
        <w:t>μm</w:t>
      </w:r>
      <w:proofErr w:type="spellEnd"/>
      <w:r w:rsidRPr="00B07249">
        <w:rPr>
          <w:rFonts w:eastAsia="SimSun"/>
          <w:iCs/>
          <w:szCs w:val="24"/>
        </w:rPr>
        <w:t xml:space="preserve"> periodicity) substrate has the minimum evaporation rate. Because of the different substrate periodicity, the solid-liquid interface areas are different for droplets evaporation on different sample substrates. Since droplets evaporation on different sample substrates have essentially the same apparent contact area (base area of the droplet), small substrate periodicity means fewer vapor cavities between the droplet and the substrate and more solid-liquid interface area. The larger solid-liquid interface area results in the higher droplet evaporation rate for evaporation with the same substrate base temperature</w:t>
      </w:r>
    </w:p>
    <w:p w14:paraId="5CA9F853" w14:textId="225C3501" w:rsidR="00455E59" w:rsidRPr="00B32E2B" w:rsidRDefault="00075D17" w:rsidP="00455E59">
      <w:pPr>
        <w:pStyle w:val="BodyTextIndent"/>
        <w:ind w:left="360" w:firstLine="0"/>
        <w:jc w:val="center"/>
        <w:rPr>
          <w:rFonts w:eastAsia="SimSun"/>
          <w:iCs/>
          <w:szCs w:val="24"/>
        </w:rPr>
      </w:pPr>
      <w:r>
        <w:rPr>
          <w:rFonts w:eastAsia="SimSun"/>
          <w:iCs/>
          <w:noProof/>
          <w:szCs w:val="24"/>
        </w:rPr>
        <w:drawing>
          <wp:inline distT="0" distB="0" distL="0" distR="0" wp14:anchorId="4968E57B" wp14:editId="5DEE8474">
            <wp:extent cx="2504165" cy="3641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3437" cy="3698222"/>
                    </a:xfrm>
                    <a:prstGeom prst="rect">
                      <a:avLst/>
                    </a:prstGeom>
                    <a:noFill/>
                  </pic:spPr>
                </pic:pic>
              </a:graphicData>
            </a:graphic>
          </wp:inline>
        </w:drawing>
      </w:r>
    </w:p>
    <w:p w14:paraId="7503AA43" w14:textId="6B9F4447" w:rsidR="00D05494" w:rsidRDefault="00D05494" w:rsidP="00D05494">
      <w:pPr>
        <w:pStyle w:val="BodyTextIndent"/>
        <w:ind w:firstLine="0"/>
        <w:rPr>
          <w:iCs/>
          <w:kern w:val="0"/>
          <w:sz w:val="18"/>
          <w:szCs w:val="18"/>
        </w:rPr>
      </w:pPr>
      <w:bookmarkStart w:id="23" w:name="_Hlk70551598"/>
      <w:r>
        <w:rPr>
          <w:rFonts w:ascii="Arial" w:hAnsi="Arial" w:cs="Arial"/>
          <w:b/>
          <w:kern w:val="0"/>
        </w:rPr>
        <w:t>FIGURE</w:t>
      </w:r>
      <w:r w:rsidRPr="0030254D">
        <w:rPr>
          <w:rFonts w:ascii="Arial" w:hAnsi="Arial" w:cs="Arial"/>
          <w:b/>
          <w:kern w:val="0"/>
        </w:rPr>
        <w:t xml:space="preserve"> </w:t>
      </w:r>
      <w:r>
        <w:rPr>
          <w:rFonts w:ascii="Arial" w:hAnsi="Arial" w:cs="Arial"/>
          <w:b/>
          <w:kern w:val="0"/>
        </w:rPr>
        <w:t xml:space="preserve">10: </w:t>
      </w:r>
      <w:r w:rsidR="00B07249">
        <w:rPr>
          <w:iCs/>
          <w:kern w:val="0"/>
          <w:sz w:val="18"/>
          <w:szCs w:val="18"/>
        </w:rPr>
        <w:t>EVOLUTION</w:t>
      </w:r>
      <w:r w:rsidRPr="00D05494">
        <w:rPr>
          <w:iCs/>
          <w:kern w:val="0"/>
          <w:sz w:val="18"/>
          <w:szCs w:val="18"/>
        </w:rPr>
        <w:t xml:space="preserve"> OF DROPLET</w:t>
      </w:r>
      <w:r w:rsidR="00B07249">
        <w:rPr>
          <w:iCs/>
          <w:kern w:val="0"/>
          <w:sz w:val="18"/>
          <w:szCs w:val="18"/>
        </w:rPr>
        <w:t xml:space="preserve"> CAP</w:t>
      </w:r>
      <w:r w:rsidRPr="00D05494">
        <w:rPr>
          <w:iCs/>
          <w:kern w:val="0"/>
          <w:sz w:val="18"/>
          <w:szCs w:val="18"/>
        </w:rPr>
        <w:t xml:space="preserve"> SURFACE TEMPERATURE</w:t>
      </w:r>
      <w:r w:rsidR="00B07249">
        <w:rPr>
          <w:iCs/>
          <w:kern w:val="0"/>
          <w:sz w:val="18"/>
          <w:szCs w:val="18"/>
        </w:rPr>
        <w:t xml:space="preserve">. </w:t>
      </w:r>
    </w:p>
    <w:bookmarkEnd w:id="23"/>
    <w:p w14:paraId="1C88ED8A" w14:textId="63E93BC6" w:rsidR="00D05494" w:rsidRDefault="00D05494" w:rsidP="005A7BD2">
      <w:pPr>
        <w:pStyle w:val="BodyTextIndent"/>
        <w:ind w:left="360" w:firstLine="0"/>
        <w:rPr>
          <w:rFonts w:eastAsia="SimSun"/>
          <w:kern w:val="0"/>
          <w:sz w:val="18"/>
          <w:szCs w:val="22"/>
        </w:rPr>
      </w:pPr>
    </w:p>
    <w:p w14:paraId="52959122" w14:textId="6C44C3DE" w:rsidR="00CD4A41" w:rsidRDefault="00A57DDB" w:rsidP="00E40C6B">
      <w:pPr>
        <w:pStyle w:val="BodyTextIndent"/>
        <w:ind w:left="360" w:firstLine="0"/>
        <w:jc w:val="center"/>
        <w:rPr>
          <w:rFonts w:eastAsia="SimSun"/>
          <w:kern w:val="0"/>
          <w:sz w:val="18"/>
          <w:szCs w:val="22"/>
        </w:rPr>
      </w:pPr>
      <w:r>
        <w:rPr>
          <w:rFonts w:eastAsia="SimSun"/>
          <w:noProof/>
          <w:kern w:val="0"/>
          <w:sz w:val="18"/>
          <w:szCs w:val="22"/>
        </w:rPr>
        <w:drawing>
          <wp:inline distT="0" distB="0" distL="0" distR="0" wp14:anchorId="2043D475" wp14:editId="0C607A69">
            <wp:extent cx="2472088" cy="3533231"/>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7367" cy="3555069"/>
                    </a:xfrm>
                    <a:prstGeom prst="rect">
                      <a:avLst/>
                    </a:prstGeom>
                    <a:noFill/>
                  </pic:spPr>
                </pic:pic>
              </a:graphicData>
            </a:graphic>
          </wp:inline>
        </w:drawing>
      </w:r>
    </w:p>
    <w:p w14:paraId="2202ABDA" w14:textId="5EEB0864" w:rsidR="00B07249" w:rsidRDefault="00D05494" w:rsidP="00B07249">
      <w:pPr>
        <w:pStyle w:val="BodyTextIndent"/>
        <w:ind w:firstLine="0"/>
        <w:rPr>
          <w:iCs/>
          <w:kern w:val="0"/>
          <w:sz w:val="18"/>
          <w:szCs w:val="18"/>
        </w:rPr>
      </w:pPr>
      <w:r>
        <w:rPr>
          <w:rFonts w:ascii="Arial" w:hAnsi="Arial" w:cs="Arial"/>
          <w:b/>
          <w:kern w:val="0"/>
        </w:rPr>
        <w:t>FIGURE</w:t>
      </w:r>
      <w:r w:rsidRPr="0030254D">
        <w:rPr>
          <w:rFonts w:ascii="Arial" w:hAnsi="Arial" w:cs="Arial"/>
          <w:b/>
          <w:kern w:val="0"/>
        </w:rPr>
        <w:t xml:space="preserve"> </w:t>
      </w:r>
      <w:r>
        <w:rPr>
          <w:rFonts w:ascii="Arial" w:hAnsi="Arial" w:cs="Arial"/>
          <w:b/>
          <w:kern w:val="0"/>
        </w:rPr>
        <w:t xml:space="preserve">11: </w:t>
      </w:r>
      <w:r w:rsidRPr="00D05494">
        <w:rPr>
          <w:iCs/>
          <w:kern w:val="0"/>
          <w:sz w:val="18"/>
          <w:szCs w:val="18"/>
        </w:rPr>
        <w:t>EVAPORATION RATIO OF DROPLET BASE</w:t>
      </w:r>
    </w:p>
    <w:p w14:paraId="79ADBBC4" w14:textId="4358BDEC" w:rsidR="00B07249" w:rsidRDefault="00F34667" w:rsidP="00B07249">
      <w:pPr>
        <w:pStyle w:val="BodyTextIndent"/>
        <w:ind w:firstLine="0"/>
        <w:rPr>
          <w:iCs/>
          <w:kern w:val="0"/>
        </w:rPr>
      </w:pPr>
      <w:r>
        <w:rPr>
          <w:iCs/>
          <w:kern w:val="0"/>
        </w:rPr>
        <w:t xml:space="preserve">  </w:t>
      </w:r>
      <w:r w:rsidR="00B07249" w:rsidRPr="00B07249">
        <w:rPr>
          <w:iCs/>
          <w:kern w:val="0"/>
        </w:rPr>
        <w:t xml:space="preserve">The </w:t>
      </w:r>
      <w:r w:rsidR="00646B1D">
        <w:rPr>
          <w:iCs/>
          <w:kern w:val="0"/>
        </w:rPr>
        <w:t xml:space="preserve">evolution of droplet cap surface temperature versus the nondimensional time is shown in Fig. 10. </w:t>
      </w:r>
      <w:r>
        <w:rPr>
          <w:iCs/>
          <w:kern w:val="0"/>
        </w:rPr>
        <w:t xml:space="preserve">The droplet cap surface temperature calculated by the thermal circuit model matches </w:t>
      </w:r>
      <w:r>
        <w:rPr>
          <w:iCs/>
          <w:kern w:val="0"/>
        </w:rPr>
        <w:lastRenderedPageBreak/>
        <w:t xml:space="preserve">well with the droplet cap surface temperature tested by the IR camera for the solitary droplet evaporation on substrates with base temperature at 40 °C, 60 °C and 80 °C. </w:t>
      </w:r>
      <w:r w:rsidR="00FA2699">
        <w:rPr>
          <w:iCs/>
          <w:kern w:val="0"/>
        </w:rPr>
        <w:t xml:space="preserve">It can be observed from both the experimental values and the calculating values that droplet cap surface temperature increases during the evaporation. </w:t>
      </w:r>
      <w:r w:rsidR="00FA2699">
        <w:rPr>
          <w:iCs/>
          <w:kern w:val="0"/>
        </w:rPr>
        <w:t>There is a large temperature difference between the droplet cap surface and the substrate base temperature. This temperature drop is caused by the thermal resistances of the water droplet, the silicon substrate.</w:t>
      </w:r>
      <w:r w:rsidR="00FA2699">
        <w:rPr>
          <w:iCs/>
          <w:kern w:val="0"/>
        </w:rPr>
        <w:t xml:space="preserve"> As the substrate temperature increases, the temperature mismatch between the droplet cap surface and the substrate base temperature increases from 7 °C to 18 °C. The validity of the thermal circuit model can be verified by the good agreement between the experimental measured values and the predicted values. </w:t>
      </w:r>
    </w:p>
    <w:p w14:paraId="3E7ACFA4" w14:textId="5647F1DA" w:rsidR="00FA2699" w:rsidRPr="00B07249" w:rsidRDefault="00FA2699" w:rsidP="00B07249">
      <w:pPr>
        <w:pStyle w:val="BodyTextIndent"/>
        <w:ind w:firstLine="0"/>
        <w:rPr>
          <w:iCs/>
          <w:kern w:val="0"/>
        </w:rPr>
      </w:pPr>
      <w:r>
        <w:rPr>
          <w:iCs/>
          <w:kern w:val="0"/>
        </w:rPr>
        <w:t xml:space="preserve">  </w:t>
      </w:r>
      <w:r w:rsidRPr="00FA2699">
        <w:rPr>
          <w:iCs/>
          <w:kern w:val="0"/>
        </w:rPr>
        <w:t xml:space="preserve">The evolution of evaporation ratio φ of an evaporating droplet on a substrate with different temperatures is shown in Fig. 11. As substrate temperature increases, the evaporation ratio φ increases, which means the larger portion of evaporation heat dissipation would occur at the droplet base. </w:t>
      </w:r>
      <w:r w:rsidR="0003540E">
        <w:rPr>
          <w:iCs/>
          <w:kern w:val="0"/>
        </w:rPr>
        <w:t>T</w:t>
      </w:r>
      <w:r w:rsidRPr="00FA2699">
        <w:rPr>
          <w:iCs/>
          <w:kern w:val="0"/>
        </w:rPr>
        <w:t>he evaporation ratio of the droplet base keeps on decreasing during the</w:t>
      </w:r>
      <w:r w:rsidR="0003540E">
        <w:rPr>
          <w:iCs/>
          <w:kern w:val="0"/>
        </w:rPr>
        <w:t xml:space="preserve"> most part of the</w:t>
      </w:r>
      <w:r w:rsidRPr="00FA2699">
        <w:rPr>
          <w:iCs/>
          <w:kern w:val="0"/>
        </w:rPr>
        <w:t xml:space="preserve"> evaporation process which may be induced by the increase of the droplet cap temperature</w:t>
      </w:r>
      <w:r>
        <w:rPr>
          <w:iCs/>
          <w:kern w:val="0"/>
        </w:rPr>
        <w:t>.</w:t>
      </w:r>
      <w:r w:rsidR="0003540E">
        <w:rPr>
          <w:iCs/>
          <w:kern w:val="0"/>
        </w:rPr>
        <w:t xml:space="preserve"> At the very end of the evaporation process, there is an increase of the evaporation ratio which can be explained by the rapid decrease of the droplet cap surface and base surface area. </w:t>
      </w:r>
    </w:p>
    <w:p w14:paraId="65AECF59" w14:textId="77777777" w:rsidR="00050717" w:rsidRDefault="00050717" w:rsidP="00050717">
      <w:pPr>
        <w:pStyle w:val="BodyTextIndent"/>
        <w:numPr>
          <w:ilvl w:val="0"/>
          <w:numId w:val="3"/>
        </w:numPr>
        <w:ind w:left="360"/>
        <w:jc w:val="left"/>
        <w:rPr>
          <w:rFonts w:ascii="Arial" w:hAnsi="Arial" w:cs="Arial"/>
          <w:b/>
          <w:kern w:val="0"/>
        </w:rPr>
      </w:pPr>
      <w:r w:rsidRPr="001B6435">
        <w:rPr>
          <w:rFonts w:ascii="Arial" w:hAnsi="Arial" w:cs="Arial"/>
          <w:b/>
          <w:kern w:val="0"/>
        </w:rPr>
        <w:t>CONCLUSION</w:t>
      </w:r>
    </w:p>
    <w:p w14:paraId="30623746" w14:textId="53224E43" w:rsidR="00050717" w:rsidRDefault="009933B8" w:rsidP="00CB6DDF">
      <w:pPr>
        <w:pStyle w:val="BodyTextIndent"/>
        <w:ind w:firstLineChars="180"/>
        <w:rPr>
          <w:iCs/>
          <w:kern w:val="0"/>
        </w:rPr>
      </w:pPr>
      <w:r>
        <w:rPr>
          <w:iCs/>
          <w:kern w:val="0"/>
        </w:rPr>
        <w:t>In this work, the</w:t>
      </w:r>
      <w:r w:rsidR="00D05494" w:rsidRPr="00D05494">
        <w:rPr>
          <w:iCs/>
          <w:kern w:val="0"/>
        </w:rPr>
        <w:t xml:space="preserve"> water droplets evaporation on heated superhydrophobic surface</w:t>
      </w:r>
      <w:r w:rsidR="005A7BD2">
        <w:rPr>
          <w:iCs/>
          <w:kern w:val="0"/>
        </w:rPr>
        <w:t>s</w:t>
      </w:r>
      <w:r>
        <w:rPr>
          <w:iCs/>
          <w:kern w:val="0"/>
        </w:rPr>
        <w:t xml:space="preserve"> is experimentally and theoretically investigated</w:t>
      </w:r>
      <w:r w:rsidR="00D05494" w:rsidRPr="00D05494">
        <w:rPr>
          <w:iCs/>
          <w:kern w:val="0"/>
        </w:rPr>
        <w:t>. We developed a thermal circuit model to analy</w:t>
      </w:r>
      <w:r w:rsidR="005A7BD2">
        <w:rPr>
          <w:iCs/>
          <w:kern w:val="0"/>
        </w:rPr>
        <w:t>ze</w:t>
      </w:r>
      <w:r w:rsidR="00D05494" w:rsidRPr="00D05494">
        <w:rPr>
          <w:iCs/>
          <w:kern w:val="0"/>
        </w:rPr>
        <w:t xml:space="preserve"> the evaporation dynamics</w:t>
      </w:r>
      <w:r w:rsidR="00C245C4">
        <w:rPr>
          <w:iCs/>
          <w:kern w:val="0"/>
        </w:rPr>
        <w:t xml:space="preserve">, </w:t>
      </w:r>
      <w:r w:rsidR="00D05494" w:rsidRPr="00D05494">
        <w:rPr>
          <w:iCs/>
          <w:kern w:val="0"/>
        </w:rPr>
        <w:t xml:space="preserve">calculated the droplet surface temperature and </w:t>
      </w:r>
      <w:r w:rsidR="00C245C4">
        <w:rPr>
          <w:iCs/>
          <w:kern w:val="0"/>
        </w:rPr>
        <w:t xml:space="preserve">the ratio of </w:t>
      </w:r>
      <w:r w:rsidR="00D05494" w:rsidRPr="00D05494">
        <w:rPr>
          <w:iCs/>
          <w:kern w:val="0"/>
        </w:rPr>
        <w:t xml:space="preserve">evaporation </w:t>
      </w:r>
      <w:r w:rsidR="00C245C4">
        <w:rPr>
          <w:iCs/>
          <w:kern w:val="0"/>
        </w:rPr>
        <w:t>across</w:t>
      </w:r>
      <w:r w:rsidR="00D05494" w:rsidRPr="00D05494">
        <w:rPr>
          <w:iCs/>
          <w:kern w:val="0"/>
        </w:rPr>
        <w:t xml:space="preserve"> the droplet base. </w:t>
      </w:r>
      <w:r w:rsidR="00C245C4">
        <w:rPr>
          <w:iCs/>
          <w:kern w:val="0"/>
        </w:rPr>
        <w:t>The larger extent of temperature mismatch between</w:t>
      </w:r>
      <w:r w:rsidR="005A7BD2">
        <w:rPr>
          <w:iCs/>
          <w:kern w:val="0"/>
        </w:rPr>
        <w:t xml:space="preserve"> d</w:t>
      </w:r>
      <w:r w:rsidR="00D05494" w:rsidRPr="00D05494">
        <w:rPr>
          <w:iCs/>
          <w:kern w:val="0"/>
        </w:rPr>
        <w:t xml:space="preserve">roplet </w:t>
      </w:r>
      <w:r w:rsidR="005A7BD2">
        <w:rPr>
          <w:iCs/>
          <w:kern w:val="0"/>
        </w:rPr>
        <w:t>cap</w:t>
      </w:r>
      <w:r w:rsidR="00C245C4">
        <w:rPr>
          <w:iCs/>
          <w:kern w:val="0"/>
        </w:rPr>
        <w:t xml:space="preserve"> and substrate</w:t>
      </w:r>
      <w:r w:rsidR="00D05494" w:rsidRPr="00D05494">
        <w:rPr>
          <w:iCs/>
          <w:kern w:val="0"/>
        </w:rPr>
        <w:t xml:space="preserve"> </w:t>
      </w:r>
      <w:r w:rsidR="00C245C4">
        <w:rPr>
          <w:iCs/>
          <w:kern w:val="0"/>
        </w:rPr>
        <w:t>was firstly explained by</w:t>
      </w:r>
      <w:r w:rsidR="005A7BD2">
        <w:rPr>
          <w:iCs/>
          <w:kern w:val="0"/>
        </w:rPr>
        <w:t xml:space="preserve"> the </w:t>
      </w:r>
      <w:r w:rsidR="00C245C4">
        <w:rPr>
          <w:iCs/>
          <w:kern w:val="0"/>
        </w:rPr>
        <w:t xml:space="preserve">increasing </w:t>
      </w:r>
      <w:r w:rsidR="005A7BD2" w:rsidRPr="00D05494">
        <w:rPr>
          <w:iCs/>
          <w:kern w:val="0"/>
        </w:rPr>
        <w:t>ratio</w:t>
      </w:r>
      <w:r w:rsidR="005A7BD2">
        <w:rPr>
          <w:iCs/>
          <w:kern w:val="0"/>
        </w:rPr>
        <w:t xml:space="preserve"> of e</w:t>
      </w:r>
      <w:r w:rsidR="00D05494" w:rsidRPr="00D05494">
        <w:rPr>
          <w:iCs/>
          <w:kern w:val="0"/>
        </w:rPr>
        <w:t xml:space="preserve">vaporation </w:t>
      </w:r>
      <w:r w:rsidR="005A7BD2">
        <w:rPr>
          <w:iCs/>
          <w:kern w:val="0"/>
        </w:rPr>
        <w:t>from</w:t>
      </w:r>
      <w:r w:rsidR="00D05494" w:rsidRPr="00D05494">
        <w:rPr>
          <w:iCs/>
          <w:kern w:val="0"/>
        </w:rPr>
        <w:t xml:space="preserve"> the droplet </w:t>
      </w:r>
      <w:r w:rsidR="00C245C4">
        <w:rPr>
          <w:iCs/>
          <w:kern w:val="0"/>
        </w:rPr>
        <w:t xml:space="preserve">base as </w:t>
      </w:r>
      <w:r w:rsidR="00D05494" w:rsidRPr="00D05494">
        <w:rPr>
          <w:iCs/>
          <w:kern w:val="0"/>
        </w:rPr>
        <w:t>substrate temperature</w:t>
      </w:r>
      <w:r w:rsidR="00C245C4">
        <w:rPr>
          <w:iCs/>
          <w:kern w:val="0"/>
        </w:rPr>
        <w:t xml:space="preserve"> increases</w:t>
      </w:r>
      <w:r w:rsidR="005A7BD2">
        <w:rPr>
          <w:iCs/>
          <w:kern w:val="0"/>
        </w:rPr>
        <w:t>.</w:t>
      </w:r>
    </w:p>
    <w:p w14:paraId="6642323E" w14:textId="77777777" w:rsidR="00D05494" w:rsidRDefault="00D05494" w:rsidP="00D05494">
      <w:pPr>
        <w:pStyle w:val="BodyTextIndent"/>
        <w:ind w:firstLineChars="200" w:firstLine="402"/>
        <w:jc w:val="left"/>
        <w:rPr>
          <w:rFonts w:ascii="Arial" w:hAnsi="Arial" w:cs="Arial"/>
          <w:b/>
          <w:kern w:val="0"/>
        </w:rPr>
      </w:pPr>
    </w:p>
    <w:p w14:paraId="42EF4395" w14:textId="77777777" w:rsidR="00050717" w:rsidRPr="0012344E" w:rsidRDefault="00050717" w:rsidP="00050717">
      <w:pPr>
        <w:pStyle w:val="BodyTextIndent"/>
        <w:ind w:firstLine="0"/>
        <w:jc w:val="left"/>
        <w:rPr>
          <w:rFonts w:ascii="Arial" w:hAnsi="Arial" w:cs="Arial"/>
          <w:b/>
          <w:kern w:val="0"/>
        </w:rPr>
      </w:pPr>
      <w:r>
        <w:rPr>
          <w:rFonts w:ascii="Arial" w:hAnsi="Arial" w:cs="Arial"/>
          <w:b/>
          <w:kern w:val="0"/>
        </w:rPr>
        <w:t>ACKNOWLEDGEMENTS</w:t>
      </w:r>
    </w:p>
    <w:p w14:paraId="412A16CD" w14:textId="77777777" w:rsidR="00D05494" w:rsidRPr="00D05494" w:rsidRDefault="00D05494" w:rsidP="00D05494">
      <w:pPr>
        <w:pStyle w:val="BodyTextIndent"/>
        <w:rPr>
          <w:bCs/>
          <w:iCs/>
          <w:kern w:val="0"/>
        </w:rPr>
      </w:pPr>
      <w:r w:rsidRPr="00D05494">
        <w:rPr>
          <w:bCs/>
          <w:iCs/>
          <w:kern w:val="0"/>
        </w:rPr>
        <w:t>This work is financially supported by NSF CBET under grant number 1550299 and NSF ECCS under grant number 1808931.</w:t>
      </w:r>
    </w:p>
    <w:p w14:paraId="70008C15" w14:textId="08084ACC" w:rsidR="00050717" w:rsidRDefault="00050717" w:rsidP="00D05494">
      <w:pPr>
        <w:pStyle w:val="BodyTextIndent"/>
        <w:ind w:firstLine="0"/>
        <w:rPr>
          <w:rFonts w:ascii="Arial" w:hAnsi="Arial" w:cs="Arial"/>
          <w:b/>
          <w:kern w:val="0"/>
        </w:rPr>
      </w:pPr>
      <w:r>
        <w:rPr>
          <w:kern w:val="0"/>
          <w:sz w:val="22"/>
          <w:szCs w:val="22"/>
        </w:rPr>
        <w:br/>
      </w:r>
      <w:r>
        <w:rPr>
          <w:kern w:val="0"/>
          <w:sz w:val="22"/>
          <w:szCs w:val="22"/>
        </w:rPr>
        <w:br/>
      </w:r>
      <w:r w:rsidRPr="0012344E">
        <w:rPr>
          <w:rFonts w:ascii="Arial" w:hAnsi="Arial" w:cs="Arial"/>
          <w:b/>
          <w:kern w:val="0"/>
        </w:rPr>
        <w:t>REFERENCES</w:t>
      </w:r>
    </w:p>
    <w:p w14:paraId="08A307FD" w14:textId="7672A0DB" w:rsidR="00D05494" w:rsidRPr="00D05494" w:rsidRDefault="00D05494" w:rsidP="00D05494">
      <w:pPr>
        <w:pStyle w:val="BodyTextIndent"/>
        <w:rPr>
          <w:iCs/>
          <w:kern w:val="0"/>
        </w:rPr>
      </w:pPr>
      <w:r w:rsidRPr="00D05494">
        <w:rPr>
          <w:rFonts w:hint="eastAsia"/>
          <w:iCs/>
          <w:kern w:val="0"/>
        </w:rPr>
        <w:t>[</w:t>
      </w:r>
      <w:r w:rsidRPr="00D05494">
        <w:rPr>
          <w:iCs/>
          <w:kern w:val="0"/>
        </w:rPr>
        <w:t>1] P. Calvert</w:t>
      </w:r>
      <w:r>
        <w:rPr>
          <w:iCs/>
          <w:kern w:val="0"/>
        </w:rPr>
        <w:t>.</w:t>
      </w:r>
      <w:r w:rsidRPr="00D05494">
        <w:rPr>
          <w:iCs/>
          <w:kern w:val="0"/>
        </w:rPr>
        <w:t xml:space="preserve"> </w:t>
      </w:r>
      <w:r w:rsidRPr="00E16747">
        <w:rPr>
          <w:i/>
          <w:kern w:val="0"/>
        </w:rPr>
        <w:t>Chem. Mater</w:t>
      </w:r>
      <w:r>
        <w:rPr>
          <w:iCs/>
          <w:kern w:val="0"/>
        </w:rPr>
        <w:t xml:space="preserve">, </w:t>
      </w:r>
      <w:r w:rsidRPr="00D05494">
        <w:rPr>
          <w:iCs/>
          <w:kern w:val="0"/>
        </w:rPr>
        <w:t>2001</w:t>
      </w:r>
    </w:p>
    <w:p w14:paraId="71762709" w14:textId="495347CF" w:rsidR="00D05494" w:rsidRPr="00D05494" w:rsidRDefault="00D05494" w:rsidP="00D05494">
      <w:pPr>
        <w:pStyle w:val="BodyTextIndent"/>
        <w:rPr>
          <w:iCs/>
          <w:kern w:val="0"/>
        </w:rPr>
      </w:pPr>
      <w:r w:rsidRPr="00D05494">
        <w:rPr>
          <w:rFonts w:hint="eastAsia"/>
          <w:iCs/>
          <w:kern w:val="0"/>
        </w:rPr>
        <w:t>[</w:t>
      </w:r>
      <w:r w:rsidRPr="00D05494">
        <w:rPr>
          <w:iCs/>
          <w:kern w:val="0"/>
        </w:rPr>
        <w:t>2]</w:t>
      </w:r>
      <w:r w:rsidRPr="00D05494">
        <w:rPr>
          <w:kern w:val="0"/>
        </w:rPr>
        <w:t xml:space="preserve"> </w:t>
      </w:r>
      <w:r w:rsidRPr="00D05494">
        <w:rPr>
          <w:iCs/>
          <w:kern w:val="0"/>
        </w:rPr>
        <w:t xml:space="preserve">W. Jia, H.H. </w:t>
      </w:r>
      <w:proofErr w:type="spellStart"/>
      <w:r w:rsidRPr="00D05494">
        <w:rPr>
          <w:iCs/>
          <w:kern w:val="0"/>
        </w:rPr>
        <w:t>Qiu</w:t>
      </w:r>
      <w:proofErr w:type="spellEnd"/>
      <w:r>
        <w:rPr>
          <w:iCs/>
          <w:kern w:val="0"/>
        </w:rPr>
        <w:t>.</w:t>
      </w:r>
      <w:r w:rsidRPr="00D05494">
        <w:rPr>
          <w:iCs/>
          <w:kern w:val="0"/>
        </w:rPr>
        <w:t xml:space="preserve"> </w:t>
      </w:r>
      <w:r w:rsidRPr="00E16747">
        <w:rPr>
          <w:i/>
          <w:kern w:val="0"/>
        </w:rPr>
        <w:t>Exp. Therm. Fluid Sci</w:t>
      </w:r>
      <w:r>
        <w:rPr>
          <w:iCs/>
          <w:kern w:val="0"/>
        </w:rPr>
        <w:t>,</w:t>
      </w:r>
      <w:r w:rsidR="00E16747">
        <w:rPr>
          <w:iCs/>
          <w:kern w:val="0"/>
        </w:rPr>
        <w:t xml:space="preserve"> </w:t>
      </w:r>
      <w:r w:rsidRPr="00D05494">
        <w:rPr>
          <w:iCs/>
          <w:kern w:val="0"/>
        </w:rPr>
        <w:t>2003</w:t>
      </w:r>
    </w:p>
    <w:p w14:paraId="5CC471F7" w14:textId="6393171E" w:rsidR="00D05494" w:rsidRPr="00D05494" w:rsidRDefault="00D05494" w:rsidP="00D05494">
      <w:pPr>
        <w:pStyle w:val="BodyTextIndent"/>
        <w:rPr>
          <w:iCs/>
          <w:kern w:val="0"/>
        </w:rPr>
      </w:pPr>
      <w:r w:rsidRPr="00D05494">
        <w:rPr>
          <w:rFonts w:hint="eastAsia"/>
          <w:iCs/>
          <w:kern w:val="0"/>
        </w:rPr>
        <w:t>[</w:t>
      </w:r>
      <w:r w:rsidRPr="00D05494">
        <w:rPr>
          <w:iCs/>
          <w:kern w:val="0"/>
        </w:rPr>
        <w:t xml:space="preserve">3] D. Xia, S.R.J. </w:t>
      </w:r>
      <w:proofErr w:type="spellStart"/>
      <w:r w:rsidRPr="00D05494">
        <w:rPr>
          <w:iCs/>
          <w:kern w:val="0"/>
        </w:rPr>
        <w:t>Brueck</w:t>
      </w:r>
      <w:proofErr w:type="spellEnd"/>
      <w:r>
        <w:rPr>
          <w:iCs/>
          <w:kern w:val="0"/>
        </w:rPr>
        <w:t>.</w:t>
      </w:r>
      <w:r w:rsidRPr="00D05494">
        <w:rPr>
          <w:iCs/>
          <w:kern w:val="0"/>
        </w:rPr>
        <w:t xml:space="preserve"> </w:t>
      </w:r>
      <w:r w:rsidRPr="00E16747">
        <w:rPr>
          <w:i/>
          <w:kern w:val="0"/>
        </w:rPr>
        <w:t>Nano Lett</w:t>
      </w:r>
      <w:r w:rsidR="00E16747">
        <w:rPr>
          <w:iCs/>
          <w:kern w:val="0"/>
        </w:rPr>
        <w:t>,</w:t>
      </w:r>
      <w:r w:rsidRPr="00D05494">
        <w:rPr>
          <w:iCs/>
          <w:kern w:val="0"/>
        </w:rPr>
        <w:t xml:space="preserve"> 2008</w:t>
      </w:r>
    </w:p>
    <w:p w14:paraId="7754E792" w14:textId="6A91582C" w:rsidR="00D05494" w:rsidRPr="00D05494" w:rsidRDefault="00D05494" w:rsidP="00D05494">
      <w:pPr>
        <w:pStyle w:val="BodyTextIndent"/>
        <w:rPr>
          <w:iCs/>
          <w:kern w:val="0"/>
        </w:rPr>
      </w:pPr>
      <w:r w:rsidRPr="00D05494">
        <w:rPr>
          <w:rFonts w:hint="eastAsia"/>
          <w:iCs/>
          <w:kern w:val="0"/>
        </w:rPr>
        <w:t>[</w:t>
      </w:r>
      <w:r w:rsidRPr="00D05494">
        <w:rPr>
          <w:iCs/>
          <w:kern w:val="0"/>
        </w:rPr>
        <w:t>4]</w:t>
      </w:r>
      <w:r w:rsidRPr="00D05494">
        <w:rPr>
          <w:kern w:val="0"/>
        </w:rPr>
        <w:t xml:space="preserve"> </w:t>
      </w:r>
      <w:r w:rsidRPr="00D05494">
        <w:rPr>
          <w:iCs/>
          <w:kern w:val="0"/>
        </w:rPr>
        <w:t>A. Cassie, S. Baxter</w:t>
      </w:r>
      <w:r>
        <w:rPr>
          <w:iCs/>
          <w:kern w:val="0"/>
        </w:rPr>
        <w:t>.</w:t>
      </w:r>
      <w:r w:rsidRPr="00D05494">
        <w:rPr>
          <w:iCs/>
          <w:kern w:val="0"/>
        </w:rPr>
        <w:t xml:space="preserve"> </w:t>
      </w:r>
      <w:r w:rsidRPr="00E16747">
        <w:rPr>
          <w:i/>
          <w:kern w:val="0"/>
        </w:rPr>
        <w:t>Trans. Faraday Soc</w:t>
      </w:r>
      <w:r w:rsidR="00E16747">
        <w:rPr>
          <w:i/>
          <w:kern w:val="0"/>
        </w:rPr>
        <w:t>,</w:t>
      </w:r>
      <w:r w:rsidRPr="00D05494">
        <w:rPr>
          <w:iCs/>
          <w:kern w:val="0"/>
        </w:rPr>
        <w:t xml:space="preserve"> 1944</w:t>
      </w:r>
    </w:p>
    <w:p w14:paraId="70D3CE6C" w14:textId="685E2DEE" w:rsidR="00D05494" w:rsidRDefault="00ED777C" w:rsidP="00050717">
      <w:pPr>
        <w:pStyle w:val="BodyTextIndent"/>
        <w:rPr>
          <w:kern w:val="0"/>
          <w:lang w:eastAsia="zh-CN"/>
        </w:rPr>
      </w:pPr>
      <w:r>
        <w:rPr>
          <w:rFonts w:hint="eastAsia"/>
          <w:kern w:val="0"/>
          <w:lang w:eastAsia="zh-CN"/>
        </w:rPr>
        <w:t>[</w:t>
      </w:r>
      <w:r>
        <w:rPr>
          <w:kern w:val="0"/>
          <w:lang w:eastAsia="zh-CN"/>
        </w:rPr>
        <w:t xml:space="preserve">5] R. Hays, D. </w:t>
      </w:r>
      <w:proofErr w:type="spellStart"/>
      <w:r>
        <w:rPr>
          <w:kern w:val="0"/>
          <w:lang w:eastAsia="zh-CN"/>
        </w:rPr>
        <w:t>Maynes</w:t>
      </w:r>
      <w:proofErr w:type="spellEnd"/>
      <w:r>
        <w:rPr>
          <w:kern w:val="0"/>
          <w:lang w:eastAsia="zh-CN"/>
        </w:rPr>
        <w:t xml:space="preserve">, J. Crockett. </w:t>
      </w:r>
      <w:r w:rsidRPr="00E16747">
        <w:rPr>
          <w:i/>
          <w:iCs/>
          <w:kern w:val="0"/>
          <w:lang w:eastAsia="zh-CN"/>
        </w:rPr>
        <w:t>Int. J. Heat Mass Transfer</w:t>
      </w:r>
      <w:r w:rsidR="00E16747">
        <w:rPr>
          <w:i/>
          <w:iCs/>
          <w:kern w:val="0"/>
          <w:lang w:eastAsia="zh-CN"/>
        </w:rPr>
        <w:t>,</w:t>
      </w:r>
      <w:r w:rsidRPr="00E16747">
        <w:rPr>
          <w:i/>
          <w:iCs/>
          <w:kern w:val="0"/>
          <w:lang w:eastAsia="zh-CN"/>
        </w:rPr>
        <w:t xml:space="preserve"> </w:t>
      </w:r>
      <w:r>
        <w:rPr>
          <w:kern w:val="0"/>
          <w:lang w:eastAsia="zh-CN"/>
        </w:rPr>
        <w:t>2016</w:t>
      </w:r>
    </w:p>
    <w:p w14:paraId="61773A3A" w14:textId="2F4FED11" w:rsidR="00ED777C" w:rsidRDefault="00ED777C" w:rsidP="00050717">
      <w:pPr>
        <w:pStyle w:val="BodyTextIndent"/>
        <w:rPr>
          <w:kern w:val="0"/>
          <w:lang w:eastAsia="zh-CN"/>
        </w:rPr>
      </w:pPr>
      <w:r>
        <w:rPr>
          <w:rFonts w:hint="eastAsia"/>
          <w:kern w:val="0"/>
          <w:lang w:eastAsia="zh-CN"/>
        </w:rPr>
        <w:t>[</w:t>
      </w:r>
      <w:r>
        <w:rPr>
          <w:kern w:val="0"/>
          <w:lang w:eastAsia="zh-CN"/>
        </w:rPr>
        <w:t xml:space="preserve">6] K. </w:t>
      </w:r>
      <w:proofErr w:type="spellStart"/>
      <w:r>
        <w:rPr>
          <w:kern w:val="0"/>
          <w:lang w:eastAsia="zh-CN"/>
        </w:rPr>
        <w:t>Sefiane</w:t>
      </w:r>
      <w:proofErr w:type="spellEnd"/>
      <w:r>
        <w:rPr>
          <w:kern w:val="0"/>
          <w:lang w:eastAsia="zh-CN"/>
        </w:rPr>
        <w:t xml:space="preserve">, R. </w:t>
      </w:r>
      <w:proofErr w:type="spellStart"/>
      <w:r>
        <w:rPr>
          <w:kern w:val="0"/>
          <w:lang w:eastAsia="zh-CN"/>
        </w:rPr>
        <w:t>Bennacer</w:t>
      </w:r>
      <w:proofErr w:type="spellEnd"/>
      <w:r>
        <w:rPr>
          <w:kern w:val="0"/>
          <w:lang w:eastAsia="zh-CN"/>
        </w:rPr>
        <w:t xml:space="preserve">. </w:t>
      </w:r>
      <w:r w:rsidRPr="00E16747">
        <w:rPr>
          <w:i/>
          <w:iCs/>
          <w:kern w:val="0"/>
          <w:lang w:eastAsia="zh-CN"/>
        </w:rPr>
        <w:t>J. Fluid Mech</w:t>
      </w:r>
      <w:r w:rsidR="00E16747">
        <w:rPr>
          <w:kern w:val="0"/>
          <w:lang w:eastAsia="zh-CN"/>
        </w:rPr>
        <w:t>,</w:t>
      </w:r>
      <w:r>
        <w:rPr>
          <w:kern w:val="0"/>
          <w:lang w:eastAsia="zh-CN"/>
        </w:rPr>
        <w:t xml:space="preserve"> 2011</w:t>
      </w:r>
    </w:p>
    <w:p w14:paraId="530C5E08" w14:textId="77777777" w:rsidR="00C56213" w:rsidRDefault="00ED777C" w:rsidP="00C56213">
      <w:pPr>
        <w:pStyle w:val="BodyTextIndent"/>
        <w:rPr>
          <w:kern w:val="0"/>
          <w:lang w:eastAsia="zh-CN"/>
        </w:rPr>
      </w:pPr>
      <w:r>
        <w:rPr>
          <w:rFonts w:hint="eastAsia"/>
          <w:kern w:val="0"/>
          <w:lang w:eastAsia="zh-CN"/>
        </w:rPr>
        <w:t>[</w:t>
      </w:r>
      <w:r>
        <w:rPr>
          <w:kern w:val="0"/>
          <w:lang w:eastAsia="zh-CN"/>
        </w:rPr>
        <w:t xml:space="preserve">7] T. A. H. Nguyen, S. R. Biggs, A. V. Nguyen. </w:t>
      </w:r>
      <w:r w:rsidRPr="00E16747">
        <w:rPr>
          <w:i/>
          <w:iCs/>
          <w:kern w:val="0"/>
          <w:lang w:eastAsia="zh-CN"/>
        </w:rPr>
        <w:t>Langmuir</w:t>
      </w:r>
      <w:r w:rsidR="00E16747">
        <w:rPr>
          <w:i/>
          <w:iCs/>
          <w:kern w:val="0"/>
          <w:lang w:eastAsia="zh-CN"/>
        </w:rPr>
        <w:t xml:space="preserve">, </w:t>
      </w:r>
      <w:r>
        <w:rPr>
          <w:kern w:val="0"/>
          <w:lang w:eastAsia="zh-CN"/>
        </w:rPr>
        <w:t>2018</w:t>
      </w:r>
    </w:p>
    <w:p w14:paraId="60DDC676" w14:textId="6B93FF1A" w:rsidR="00ED777C" w:rsidRDefault="00C56213" w:rsidP="007D3E22">
      <w:pPr>
        <w:pStyle w:val="BodyTextIndent"/>
        <w:ind w:firstLineChars="200" w:firstLine="400"/>
        <w:rPr>
          <w:kern w:val="0"/>
          <w:lang w:eastAsia="zh-CN"/>
        </w:rPr>
      </w:pPr>
      <w:r>
        <w:rPr>
          <w:rFonts w:hint="eastAsia"/>
          <w:kern w:val="0"/>
          <w:lang w:eastAsia="zh-CN"/>
        </w:rPr>
        <w:t>[</w:t>
      </w:r>
      <w:r>
        <w:rPr>
          <w:kern w:val="0"/>
          <w:lang w:eastAsia="zh-CN"/>
        </w:rPr>
        <w:t xml:space="preserve">8] Y. O. Popov. </w:t>
      </w:r>
      <w:r w:rsidRPr="001A495A">
        <w:rPr>
          <w:i/>
          <w:iCs/>
          <w:kern w:val="0"/>
          <w:lang w:eastAsia="zh-CN"/>
        </w:rPr>
        <w:t>Phys. Rev. E</w:t>
      </w:r>
      <w:r>
        <w:rPr>
          <w:kern w:val="0"/>
          <w:lang w:eastAsia="zh-CN"/>
        </w:rPr>
        <w:t>, 2000</w:t>
      </w:r>
    </w:p>
    <w:p w14:paraId="22982A82" w14:textId="77777777" w:rsidR="00C56213" w:rsidRDefault="00E16747" w:rsidP="00C56213">
      <w:pPr>
        <w:pStyle w:val="BodyTextIndent"/>
        <w:rPr>
          <w:kern w:val="0"/>
          <w:lang w:eastAsia="zh-CN"/>
        </w:rPr>
      </w:pPr>
      <w:r>
        <w:rPr>
          <w:rFonts w:hint="eastAsia"/>
          <w:kern w:val="0"/>
          <w:lang w:eastAsia="zh-CN"/>
        </w:rPr>
        <w:t>[</w:t>
      </w:r>
      <w:r>
        <w:rPr>
          <w:kern w:val="0"/>
          <w:lang w:eastAsia="zh-CN"/>
        </w:rPr>
        <w:t xml:space="preserve">9] S. Dash, S. V. </w:t>
      </w:r>
      <w:proofErr w:type="spellStart"/>
      <w:r>
        <w:rPr>
          <w:kern w:val="0"/>
          <w:lang w:eastAsia="zh-CN"/>
        </w:rPr>
        <w:t>Garimella</w:t>
      </w:r>
      <w:proofErr w:type="spellEnd"/>
      <w:r>
        <w:rPr>
          <w:kern w:val="0"/>
          <w:lang w:eastAsia="zh-CN"/>
        </w:rPr>
        <w:t xml:space="preserve">. </w:t>
      </w:r>
      <w:r w:rsidRPr="00E16747">
        <w:rPr>
          <w:i/>
          <w:iCs/>
          <w:kern w:val="0"/>
          <w:lang w:eastAsia="zh-CN"/>
        </w:rPr>
        <w:t>Phys. Rev. E</w:t>
      </w:r>
      <w:r>
        <w:rPr>
          <w:kern w:val="0"/>
          <w:lang w:eastAsia="zh-CN"/>
        </w:rPr>
        <w:t>, 2014</w:t>
      </w:r>
    </w:p>
    <w:p w14:paraId="4D73B407" w14:textId="5A54F94F" w:rsidR="00E16747" w:rsidRDefault="00C56213" w:rsidP="00C56213">
      <w:pPr>
        <w:pStyle w:val="BodyTextIndent"/>
        <w:rPr>
          <w:kern w:val="0"/>
          <w:lang w:eastAsia="zh-CN"/>
        </w:rPr>
      </w:pPr>
      <w:r>
        <w:rPr>
          <w:rFonts w:hint="eastAsia"/>
          <w:kern w:val="0"/>
          <w:lang w:eastAsia="zh-CN"/>
        </w:rPr>
        <w:t>[</w:t>
      </w:r>
      <w:r>
        <w:rPr>
          <w:kern w:val="0"/>
          <w:lang w:eastAsia="zh-CN"/>
        </w:rPr>
        <w:t xml:space="preserve">10] G. McHale, S. Aqil, N. J. </w:t>
      </w:r>
      <w:proofErr w:type="spellStart"/>
      <w:r>
        <w:rPr>
          <w:kern w:val="0"/>
          <w:lang w:eastAsia="zh-CN"/>
        </w:rPr>
        <w:t>Shirtcliffe</w:t>
      </w:r>
      <w:proofErr w:type="spellEnd"/>
      <w:r>
        <w:rPr>
          <w:kern w:val="0"/>
          <w:lang w:eastAsia="zh-CN"/>
        </w:rPr>
        <w:t xml:space="preserve">, M. I. Newton, H. Y. Erbil. </w:t>
      </w:r>
      <w:r w:rsidRPr="00E16747">
        <w:rPr>
          <w:i/>
          <w:iCs/>
          <w:kern w:val="0"/>
          <w:lang w:eastAsia="zh-CN"/>
        </w:rPr>
        <w:t>Langmuir</w:t>
      </w:r>
      <w:r>
        <w:rPr>
          <w:i/>
          <w:iCs/>
          <w:kern w:val="0"/>
          <w:lang w:eastAsia="zh-CN"/>
        </w:rPr>
        <w:t xml:space="preserve">, </w:t>
      </w:r>
      <w:r>
        <w:rPr>
          <w:kern w:val="0"/>
          <w:lang w:eastAsia="zh-CN"/>
        </w:rPr>
        <w:t>2005</w:t>
      </w:r>
    </w:p>
    <w:p w14:paraId="14847013" w14:textId="43278171" w:rsidR="00ED777C" w:rsidRDefault="001A495A" w:rsidP="00ED777C">
      <w:pPr>
        <w:pStyle w:val="BodyTextIndent"/>
        <w:rPr>
          <w:kern w:val="0"/>
          <w:lang w:eastAsia="zh-CN"/>
        </w:rPr>
      </w:pPr>
      <w:r>
        <w:rPr>
          <w:rFonts w:hint="eastAsia"/>
          <w:kern w:val="0"/>
          <w:lang w:eastAsia="zh-CN"/>
        </w:rPr>
        <w:t>[</w:t>
      </w:r>
      <w:r>
        <w:rPr>
          <w:kern w:val="0"/>
          <w:lang w:eastAsia="zh-CN"/>
        </w:rPr>
        <w:t xml:space="preserve">11] S. Adera, R. Raj, R. Enright, E. N. Wang. </w:t>
      </w:r>
      <w:r w:rsidRPr="001A495A">
        <w:rPr>
          <w:i/>
          <w:iCs/>
          <w:kern w:val="0"/>
          <w:lang w:eastAsia="zh-CN"/>
        </w:rPr>
        <w:t xml:space="preserve">Nat. </w:t>
      </w:r>
      <w:proofErr w:type="spellStart"/>
      <w:r w:rsidRPr="001A495A">
        <w:rPr>
          <w:i/>
          <w:iCs/>
          <w:kern w:val="0"/>
          <w:lang w:eastAsia="zh-CN"/>
        </w:rPr>
        <w:t>Commun</w:t>
      </w:r>
      <w:proofErr w:type="spellEnd"/>
      <w:r>
        <w:rPr>
          <w:kern w:val="0"/>
          <w:lang w:eastAsia="zh-CN"/>
        </w:rPr>
        <w:t>, 2013</w:t>
      </w:r>
    </w:p>
    <w:p w14:paraId="5D9DB5B3" w14:textId="50EC7B00" w:rsidR="001A495A" w:rsidRDefault="001A495A" w:rsidP="00ED777C">
      <w:pPr>
        <w:pStyle w:val="BodyTextIndent"/>
        <w:rPr>
          <w:kern w:val="0"/>
          <w:lang w:eastAsia="zh-CN"/>
        </w:rPr>
      </w:pPr>
      <w:r>
        <w:rPr>
          <w:rFonts w:hint="eastAsia"/>
          <w:kern w:val="0"/>
          <w:lang w:eastAsia="zh-CN"/>
        </w:rPr>
        <w:t>[</w:t>
      </w:r>
      <w:r>
        <w:rPr>
          <w:kern w:val="0"/>
          <w:lang w:eastAsia="zh-CN"/>
        </w:rPr>
        <w:t xml:space="preserve">12] M. Wei, Y. Song, Y. Zhu, D. Preston, C. S. Tan, E. N. Wang. </w:t>
      </w:r>
      <w:r w:rsidRPr="001A495A">
        <w:rPr>
          <w:i/>
          <w:iCs/>
          <w:kern w:val="0"/>
          <w:lang w:eastAsia="zh-CN"/>
        </w:rPr>
        <w:t>Appl. Phys. Lett</w:t>
      </w:r>
      <w:r>
        <w:rPr>
          <w:kern w:val="0"/>
          <w:lang w:eastAsia="zh-CN"/>
        </w:rPr>
        <w:t>, 20202</w:t>
      </w:r>
    </w:p>
    <w:p w14:paraId="1B37908F" w14:textId="7204D824" w:rsidR="001A495A" w:rsidRDefault="001A495A" w:rsidP="00ED777C">
      <w:pPr>
        <w:pStyle w:val="BodyTextIndent"/>
        <w:rPr>
          <w:kern w:val="0"/>
          <w:lang w:eastAsia="zh-CN"/>
        </w:rPr>
      </w:pPr>
      <w:r>
        <w:rPr>
          <w:rFonts w:hint="eastAsia"/>
          <w:kern w:val="0"/>
          <w:lang w:eastAsia="zh-CN"/>
        </w:rPr>
        <w:t>[</w:t>
      </w:r>
      <w:r>
        <w:rPr>
          <w:kern w:val="0"/>
          <w:lang w:eastAsia="zh-CN"/>
        </w:rPr>
        <w:t xml:space="preserve">13] H. Kim, B. Truong, J. Buongiorno, L. Hu. </w:t>
      </w:r>
      <w:r w:rsidRPr="001F603C">
        <w:rPr>
          <w:i/>
          <w:iCs/>
          <w:kern w:val="0"/>
          <w:lang w:eastAsia="zh-CN"/>
        </w:rPr>
        <w:t>Appl. Phys. Lett</w:t>
      </w:r>
      <w:r w:rsidR="001F603C">
        <w:rPr>
          <w:kern w:val="0"/>
          <w:lang w:eastAsia="zh-CN"/>
        </w:rPr>
        <w:t>,</w:t>
      </w:r>
      <w:r>
        <w:rPr>
          <w:kern w:val="0"/>
          <w:lang w:eastAsia="zh-CN"/>
        </w:rPr>
        <w:t xml:space="preserve"> 2011</w:t>
      </w:r>
    </w:p>
    <w:p w14:paraId="3EE4DCE8" w14:textId="2258E466" w:rsidR="001F603C" w:rsidRDefault="001F603C" w:rsidP="00ED777C">
      <w:pPr>
        <w:pStyle w:val="BodyTextIndent"/>
        <w:rPr>
          <w:kern w:val="0"/>
          <w:lang w:eastAsia="zh-CN"/>
        </w:rPr>
      </w:pPr>
      <w:r>
        <w:rPr>
          <w:rFonts w:hint="eastAsia"/>
          <w:kern w:val="0"/>
          <w:lang w:eastAsia="zh-CN"/>
        </w:rPr>
        <w:t>[</w:t>
      </w:r>
      <w:r>
        <w:rPr>
          <w:kern w:val="0"/>
          <w:lang w:eastAsia="zh-CN"/>
        </w:rPr>
        <w:t xml:space="preserve">14] M. </w:t>
      </w:r>
      <w:proofErr w:type="spellStart"/>
      <w:r>
        <w:rPr>
          <w:kern w:val="0"/>
          <w:lang w:eastAsia="zh-CN"/>
        </w:rPr>
        <w:t>Badv</w:t>
      </w:r>
      <w:proofErr w:type="spellEnd"/>
      <w:r>
        <w:rPr>
          <w:kern w:val="0"/>
          <w:lang w:eastAsia="zh-CN"/>
        </w:rPr>
        <w:t xml:space="preserve">, I. H. Jaffer, J. I. Weitz, T. F. Didar. </w:t>
      </w:r>
      <w:r w:rsidRPr="001F603C">
        <w:rPr>
          <w:i/>
          <w:iCs/>
          <w:kern w:val="0"/>
          <w:lang w:eastAsia="zh-CN"/>
        </w:rPr>
        <w:t>Sci. Rep</w:t>
      </w:r>
      <w:r>
        <w:rPr>
          <w:kern w:val="0"/>
          <w:lang w:eastAsia="zh-CN"/>
        </w:rPr>
        <w:t>, 2017</w:t>
      </w:r>
    </w:p>
    <w:p w14:paraId="473EF0D3" w14:textId="17D12C7D" w:rsidR="001F603C" w:rsidRDefault="001F603C" w:rsidP="00ED777C">
      <w:pPr>
        <w:pStyle w:val="BodyTextIndent"/>
        <w:rPr>
          <w:kern w:val="0"/>
          <w:lang w:eastAsia="zh-CN"/>
        </w:rPr>
      </w:pPr>
      <w:r>
        <w:rPr>
          <w:rFonts w:hint="eastAsia"/>
          <w:kern w:val="0"/>
          <w:lang w:eastAsia="zh-CN"/>
        </w:rPr>
        <w:t>[</w:t>
      </w:r>
      <w:r>
        <w:rPr>
          <w:kern w:val="0"/>
          <w:lang w:eastAsia="zh-CN"/>
        </w:rPr>
        <w:t xml:space="preserve">15] P. </w:t>
      </w:r>
      <w:proofErr w:type="spellStart"/>
      <w:r>
        <w:rPr>
          <w:kern w:val="0"/>
          <w:lang w:eastAsia="zh-CN"/>
        </w:rPr>
        <w:t>Maycock</w:t>
      </w:r>
      <w:proofErr w:type="spellEnd"/>
      <w:r>
        <w:rPr>
          <w:kern w:val="0"/>
          <w:lang w:eastAsia="zh-CN"/>
        </w:rPr>
        <w:t xml:space="preserve">. </w:t>
      </w:r>
      <w:r w:rsidRPr="001F603C">
        <w:rPr>
          <w:i/>
          <w:iCs/>
          <w:kern w:val="0"/>
          <w:lang w:eastAsia="zh-CN"/>
        </w:rPr>
        <w:t>Solid-state Electron</w:t>
      </w:r>
      <w:r>
        <w:rPr>
          <w:kern w:val="0"/>
          <w:lang w:eastAsia="zh-CN"/>
        </w:rPr>
        <w:t>, 1967</w:t>
      </w:r>
    </w:p>
    <w:p w14:paraId="4EA48077" w14:textId="36FADD80" w:rsidR="001F603C" w:rsidRDefault="001F603C" w:rsidP="00ED777C">
      <w:pPr>
        <w:pStyle w:val="BodyTextIndent"/>
        <w:rPr>
          <w:kern w:val="0"/>
          <w:lang w:eastAsia="zh-CN"/>
        </w:rPr>
      </w:pPr>
      <w:r>
        <w:rPr>
          <w:rFonts w:hint="eastAsia"/>
          <w:kern w:val="0"/>
          <w:lang w:eastAsia="zh-CN"/>
        </w:rPr>
        <w:t>[</w:t>
      </w:r>
      <w:r>
        <w:rPr>
          <w:kern w:val="0"/>
          <w:lang w:eastAsia="zh-CN"/>
        </w:rPr>
        <w:t xml:space="preserve">16] C. </w:t>
      </w:r>
      <w:proofErr w:type="spellStart"/>
      <w:r>
        <w:rPr>
          <w:kern w:val="0"/>
          <w:lang w:eastAsia="zh-CN"/>
        </w:rPr>
        <w:t>Glassbr</w:t>
      </w:r>
      <w:r w:rsidR="00585D42">
        <w:rPr>
          <w:kern w:val="0"/>
          <w:lang w:eastAsia="zh-CN"/>
        </w:rPr>
        <w:t>enner</w:t>
      </w:r>
      <w:proofErr w:type="spellEnd"/>
      <w:r w:rsidR="00585D42">
        <w:rPr>
          <w:kern w:val="0"/>
          <w:lang w:eastAsia="zh-CN"/>
        </w:rPr>
        <w:t xml:space="preserve">, G. A. Slack. </w:t>
      </w:r>
      <w:r w:rsidR="00585D42" w:rsidRPr="00585D42">
        <w:rPr>
          <w:i/>
          <w:iCs/>
          <w:kern w:val="0"/>
          <w:lang w:eastAsia="zh-CN"/>
        </w:rPr>
        <w:t>Phys. Rev.</w:t>
      </w:r>
      <w:r w:rsidR="00585D42">
        <w:rPr>
          <w:kern w:val="0"/>
          <w:lang w:eastAsia="zh-CN"/>
        </w:rPr>
        <w:t xml:space="preserve"> 1964</w:t>
      </w:r>
    </w:p>
    <w:p w14:paraId="51103E88" w14:textId="1F7AE578" w:rsidR="00585D42" w:rsidRDefault="00585D42" w:rsidP="00ED777C">
      <w:pPr>
        <w:pStyle w:val="BodyTextIndent"/>
        <w:rPr>
          <w:kern w:val="0"/>
          <w:lang w:eastAsia="zh-CN"/>
        </w:rPr>
      </w:pPr>
      <w:r>
        <w:rPr>
          <w:rFonts w:hint="eastAsia"/>
          <w:kern w:val="0"/>
          <w:lang w:eastAsia="zh-CN"/>
        </w:rPr>
        <w:t>[</w:t>
      </w:r>
      <w:r>
        <w:rPr>
          <w:kern w:val="0"/>
          <w:lang w:eastAsia="zh-CN"/>
        </w:rPr>
        <w:t xml:space="preserve">17] A. L. </w:t>
      </w:r>
      <w:proofErr w:type="spellStart"/>
      <w:r>
        <w:rPr>
          <w:kern w:val="0"/>
          <w:lang w:eastAsia="zh-CN"/>
        </w:rPr>
        <w:t>Biance</w:t>
      </w:r>
      <w:proofErr w:type="spellEnd"/>
      <w:r>
        <w:rPr>
          <w:kern w:val="0"/>
          <w:lang w:eastAsia="zh-CN"/>
        </w:rPr>
        <w:t xml:space="preserve">, C. </w:t>
      </w:r>
      <w:proofErr w:type="spellStart"/>
      <w:r>
        <w:rPr>
          <w:kern w:val="0"/>
          <w:lang w:eastAsia="zh-CN"/>
        </w:rPr>
        <w:t>Clanet</w:t>
      </w:r>
      <w:proofErr w:type="spellEnd"/>
      <w:r>
        <w:rPr>
          <w:kern w:val="0"/>
          <w:lang w:eastAsia="zh-CN"/>
        </w:rPr>
        <w:t xml:space="preserve">, D. </w:t>
      </w:r>
      <w:proofErr w:type="spellStart"/>
      <w:r>
        <w:rPr>
          <w:kern w:val="0"/>
          <w:lang w:eastAsia="zh-CN"/>
        </w:rPr>
        <w:t>Quere</w:t>
      </w:r>
      <w:proofErr w:type="spellEnd"/>
      <w:r>
        <w:rPr>
          <w:kern w:val="0"/>
          <w:lang w:eastAsia="zh-CN"/>
        </w:rPr>
        <w:t xml:space="preserve">. </w:t>
      </w:r>
      <w:r w:rsidRPr="00585D42">
        <w:rPr>
          <w:i/>
          <w:iCs/>
          <w:kern w:val="0"/>
          <w:lang w:eastAsia="zh-CN"/>
        </w:rPr>
        <w:t>Phys. Fluids</w:t>
      </w:r>
      <w:r>
        <w:rPr>
          <w:kern w:val="0"/>
          <w:lang w:eastAsia="zh-CN"/>
        </w:rPr>
        <w:t>, 2003</w:t>
      </w:r>
    </w:p>
    <w:p w14:paraId="48C1E910" w14:textId="2EC1E91D" w:rsidR="00585D42" w:rsidRDefault="00585D42" w:rsidP="00ED777C">
      <w:pPr>
        <w:pStyle w:val="BodyTextIndent"/>
        <w:rPr>
          <w:kern w:val="0"/>
          <w:lang w:eastAsia="zh-CN"/>
        </w:rPr>
      </w:pPr>
      <w:r>
        <w:rPr>
          <w:rFonts w:hint="eastAsia"/>
          <w:kern w:val="0"/>
          <w:lang w:eastAsia="zh-CN"/>
        </w:rPr>
        <w:t>[</w:t>
      </w:r>
      <w:r>
        <w:rPr>
          <w:kern w:val="0"/>
          <w:lang w:eastAsia="zh-CN"/>
        </w:rPr>
        <w:t xml:space="preserve">18] S. Kim, K. Kim. </w:t>
      </w:r>
      <w:r w:rsidRPr="00585D42">
        <w:rPr>
          <w:i/>
          <w:iCs/>
          <w:kern w:val="0"/>
          <w:lang w:eastAsia="zh-CN"/>
        </w:rPr>
        <w:t>J. Heat Transfer</w:t>
      </w:r>
      <w:r>
        <w:rPr>
          <w:kern w:val="0"/>
          <w:lang w:eastAsia="zh-CN"/>
        </w:rPr>
        <w:t>. 2011</w:t>
      </w:r>
    </w:p>
    <w:p w14:paraId="6018BCFF" w14:textId="54BEA1CE" w:rsidR="00585D42" w:rsidRDefault="00585D42" w:rsidP="00ED777C">
      <w:pPr>
        <w:pStyle w:val="BodyTextIndent"/>
        <w:rPr>
          <w:kern w:val="0"/>
          <w:lang w:eastAsia="zh-CN"/>
        </w:rPr>
      </w:pPr>
      <w:r>
        <w:rPr>
          <w:rFonts w:hint="eastAsia"/>
          <w:kern w:val="0"/>
          <w:lang w:eastAsia="zh-CN"/>
        </w:rPr>
        <w:t>[</w:t>
      </w:r>
      <w:r>
        <w:rPr>
          <w:kern w:val="0"/>
          <w:lang w:eastAsia="zh-CN"/>
        </w:rPr>
        <w:t xml:space="preserve">19] N. </w:t>
      </w:r>
      <w:proofErr w:type="spellStart"/>
      <w:r>
        <w:rPr>
          <w:kern w:val="0"/>
          <w:lang w:eastAsia="zh-CN"/>
        </w:rPr>
        <w:t>Miljkovic</w:t>
      </w:r>
      <w:proofErr w:type="spellEnd"/>
      <w:r>
        <w:rPr>
          <w:kern w:val="0"/>
          <w:lang w:eastAsia="zh-CN"/>
        </w:rPr>
        <w:t xml:space="preserve"> R. Enright. E. N. Wang. </w:t>
      </w:r>
      <w:r w:rsidRPr="00585D42">
        <w:rPr>
          <w:i/>
          <w:iCs/>
          <w:kern w:val="0"/>
          <w:lang w:eastAsia="zh-CN"/>
        </w:rPr>
        <w:t>ACS Nano</w:t>
      </w:r>
      <w:r>
        <w:rPr>
          <w:kern w:val="0"/>
          <w:lang w:eastAsia="zh-CN"/>
        </w:rPr>
        <w:t>, 2012</w:t>
      </w:r>
    </w:p>
    <w:p w14:paraId="3052366D" w14:textId="5CFEBE3A" w:rsidR="00455E59" w:rsidRDefault="00455E59" w:rsidP="00ED777C">
      <w:pPr>
        <w:pStyle w:val="BodyTextIndent"/>
        <w:rPr>
          <w:kern w:val="0"/>
          <w:lang w:eastAsia="zh-CN"/>
        </w:rPr>
      </w:pPr>
    </w:p>
    <w:p w14:paraId="33D48D9D" w14:textId="7C499201" w:rsidR="00455E59" w:rsidRDefault="00455E59" w:rsidP="00ED777C">
      <w:pPr>
        <w:pStyle w:val="BodyTextIndent"/>
        <w:rPr>
          <w:kern w:val="0"/>
          <w:lang w:eastAsia="zh-CN"/>
        </w:rPr>
      </w:pPr>
    </w:p>
    <w:p w14:paraId="2D7325A1" w14:textId="35774F4E" w:rsidR="00455E59" w:rsidRDefault="00455E59" w:rsidP="00ED777C">
      <w:pPr>
        <w:pStyle w:val="BodyTextIndent"/>
        <w:rPr>
          <w:kern w:val="0"/>
          <w:lang w:eastAsia="zh-CN"/>
        </w:rPr>
      </w:pPr>
    </w:p>
    <w:p w14:paraId="3D2A378E" w14:textId="17A222B9" w:rsidR="00455E59" w:rsidRDefault="00455E59" w:rsidP="00ED777C">
      <w:pPr>
        <w:pStyle w:val="BodyTextIndent"/>
        <w:rPr>
          <w:kern w:val="0"/>
          <w:lang w:eastAsia="zh-CN"/>
        </w:rPr>
      </w:pPr>
    </w:p>
    <w:p w14:paraId="421AC868" w14:textId="18871646" w:rsidR="00455E59" w:rsidRDefault="00455E59" w:rsidP="00ED777C">
      <w:pPr>
        <w:pStyle w:val="BodyTextIndent"/>
        <w:rPr>
          <w:kern w:val="0"/>
          <w:lang w:eastAsia="zh-CN"/>
        </w:rPr>
      </w:pPr>
    </w:p>
    <w:p w14:paraId="116E42C4" w14:textId="4E0409AE" w:rsidR="00455E59" w:rsidRDefault="00455E59" w:rsidP="00ED777C">
      <w:pPr>
        <w:pStyle w:val="BodyTextIndent"/>
        <w:rPr>
          <w:kern w:val="0"/>
          <w:lang w:eastAsia="zh-CN"/>
        </w:rPr>
      </w:pPr>
    </w:p>
    <w:p w14:paraId="0BF4460F" w14:textId="35306BDE" w:rsidR="00455E59" w:rsidRDefault="00455E59" w:rsidP="00ED777C">
      <w:pPr>
        <w:pStyle w:val="BodyTextIndent"/>
        <w:rPr>
          <w:kern w:val="0"/>
          <w:lang w:eastAsia="zh-CN"/>
        </w:rPr>
      </w:pPr>
    </w:p>
    <w:p w14:paraId="1DA6E2E4" w14:textId="265B03FF" w:rsidR="00455E59" w:rsidRDefault="00455E59" w:rsidP="00ED777C">
      <w:pPr>
        <w:pStyle w:val="BodyTextIndent"/>
        <w:rPr>
          <w:kern w:val="0"/>
          <w:lang w:eastAsia="zh-CN"/>
        </w:rPr>
      </w:pPr>
    </w:p>
    <w:p w14:paraId="0CB505D6" w14:textId="17AD9F10" w:rsidR="00455E59" w:rsidRDefault="00455E59" w:rsidP="00ED777C">
      <w:pPr>
        <w:pStyle w:val="BodyTextIndent"/>
        <w:rPr>
          <w:kern w:val="0"/>
          <w:lang w:eastAsia="zh-CN"/>
        </w:rPr>
      </w:pPr>
    </w:p>
    <w:p w14:paraId="7ABBE4C0" w14:textId="1543A5F2" w:rsidR="00455E59" w:rsidRDefault="00455E59" w:rsidP="00ED777C">
      <w:pPr>
        <w:pStyle w:val="BodyTextIndent"/>
        <w:rPr>
          <w:kern w:val="0"/>
          <w:lang w:eastAsia="zh-CN"/>
        </w:rPr>
      </w:pPr>
    </w:p>
    <w:p w14:paraId="5F41E2B2" w14:textId="7DA29FD3" w:rsidR="00455E59" w:rsidRDefault="00455E59" w:rsidP="00ED777C">
      <w:pPr>
        <w:pStyle w:val="BodyTextIndent"/>
        <w:rPr>
          <w:kern w:val="0"/>
          <w:lang w:eastAsia="zh-CN"/>
        </w:rPr>
      </w:pPr>
    </w:p>
    <w:p w14:paraId="62DA67B2" w14:textId="6FC91637" w:rsidR="00455E59" w:rsidRDefault="00455E59" w:rsidP="00ED777C">
      <w:pPr>
        <w:pStyle w:val="BodyTextIndent"/>
        <w:rPr>
          <w:kern w:val="0"/>
          <w:lang w:eastAsia="zh-CN"/>
        </w:rPr>
      </w:pPr>
    </w:p>
    <w:p w14:paraId="1066342B" w14:textId="3BEC1696" w:rsidR="00455E59" w:rsidRDefault="00455E59" w:rsidP="00ED777C">
      <w:pPr>
        <w:pStyle w:val="BodyTextIndent"/>
        <w:rPr>
          <w:kern w:val="0"/>
          <w:lang w:eastAsia="zh-CN"/>
        </w:rPr>
      </w:pPr>
    </w:p>
    <w:p w14:paraId="6B2B3E79" w14:textId="75089AD2" w:rsidR="00455E59" w:rsidRDefault="00455E59" w:rsidP="00ED777C">
      <w:pPr>
        <w:pStyle w:val="BodyTextIndent"/>
        <w:rPr>
          <w:kern w:val="0"/>
          <w:lang w:eastAsia="zh-CN"/>
        </w:rPr>
      </w:pPr>
    </w:p>
    <w:p w14:paraId="662855A9" w14:textId="346B1979" w:rsidR="00455E59" w:rsidRDefault="00455E59" w:rsidP="00ED777C">
      <w:pPr>
        <w:pStyle w:val="BodyTextIndent"/>
        <w:rPr>
          <w:kern w:val="0"/>
          <w:lang w:eastAsia="zh-CN"/>
        </w:rPr>
      </w:pPr>
    </w:p>
    <w:p w14:paraId="0BBD1213" w14:textId="6F6B1195" w:rsidR="00455E59" w:rsidRDefault="00455E59" w:rsidP="00ED777C">
      <w:pPr>
        <w:pStyle w:val="BodyTextIndent"/>
        <w:rPr>
          <w:kern w:val="0"/>
          <w:lang w:eastAsia="zh-CN"/>
        </w:rPr>
      </w:pPr>
    </w:p>
    <w:p w14:paraId="798E612F" w14:textId="6633432E" w:rsidR="00455E59" w:rsidRDefault="00455E59" w:rsidP="00ED777C">
      <w:pPr>
        <w:pStyle w:val="BodyTextIndent"/>
        <w:rPr>
          <w:kern w:val="0"/>
          <w:lang w:eastAsia="zh-CN"/>
        </w:rPr>
      </w:pPr>
    </w:p>
    <w:p w14:paraId="57A52655" w14:textId="75BC76EC" w:rsidR="00455E59" w:rsidRDefault="00455E59" w:rsidP="00ED777C">
      <w:pPr>
        <w:pStyle w:val="BodyTextIndent"/>
        <w:rPr>
          <w:kern w:val="0"/>
          <w:lang w:eastAsia="zh-CN"/>
        </w:rPr>
      </w:pPr>
    </w:p>
    <w:p w14:paraId="5A2B3917" w14:textId="4739FCD9" w:rsidR="00455E59" w:rsidRDefault="00455E59" w:rsidP="00ED777C">
      <w:pPr>
        <w:pStyle w:val="BodyTextIndent"/>
        <w:rPr>
          <w:kern w:val="0"/>
          <w:lang w:eastAsia="zh-CN"/>
        </w:rPr>
      </w:pPr>
    </w:p>
    <w:p w14:paraId="16A5F457" w14:textId="779B6978" w:rsidR="00455E59" w:rsidRDefault="00455E59" w:rsidP="00ED777C">
      <w:pPr>
        <w:pStyle w:val="BodyTextIndent"/>
        <w:rPr>
          <w:kern w:val="0"/>
          <w:lang w:eastAsia="zh-CN"/>
        </w:rPr>
      </w:pPr>
    </w:p>
    <w:p w14:paraId="202A25D2" w14:textId="0BF99B45" w:rsidR="00455E59" w:rsidRDefault="00455E59" w:rsidP="00ED777C">
      <w:pPr>
        <w:pStyle w:val="BodyTextIndent"/>
        <w:rPr>
          <w:kern w:val="0"/>
          <w:lang w:eastAsia="zh-CN"/>
        </w:rPr>
      </w:pPr>
    </w:p>
    <w:p w14:paraId="01C65F77" w14:textId="324910F4" w:rsidR="00455E59" w:rsidRDefault="00455E59" w:rsidP="00ED777C">
      <w:pPr>
        <w:pStyle w:val="BodyTextIndent"/>
        <w:rPr>
          <w:kern w:val="0"/>
          <w:lang w:eastAsia="zh-CN"/>
        </w:rPr>
      </w:pPr>
    </w:p>
    <w:p w14:paraId="381C2760" w14:textId="2B1F6A57" w:rsidR="00455E59" w:rsidRDefault="00455E59" w:rsidP="00ED777C">
      <w:pPr>
        <w:pStyle w:val="BodyTextIndent"/>
        <w:rPr>
          <w:kern w:val="0"/>
          <w:lang w:eastAsia="zh-CN"/>
        </w:rPr>
      </w:pPr>
    </w:p>
    <w:p w14:paraId="6F3F44A0" w14:textId="693890BA" w:rsidR="00455E59" w:rsidRDefault="00455E59" w:rsidP="00ED777C">
      <w:pPr>
        <w:pStyle w:val="BodyTextIndent"/>
        <w:rPr>
          <w:kern w:val="0"/>
          <w:lang w:eastAsia="zh-CN"/>
        </w:rPr>
      </w:pPr>
    </w:p>
    <w:p w14:paraId="3A153146" w14:textId="5A100E04" w:rsidR="00455E59" w:rsidRDefault="00455E59" w:rsidP="00ED777C">
      <w:pPr>
        <w:pStyle w:val="BodyTextIndent"/>
        <w:rPr>
          <w:kern w:val="0"/>
          <w:lang w:eastAsia="zh-CN"/>
        </w:rPr>
      </w:pPr>
    </w:p>
    <w:p w14:paraId="34F68326" w14:textId="70121E85" w:rsidR="00455E59" w:rsidRDefault="00455E59" w:rsidP="00ED777C">
      <w:pPr>
        <w:pStyle w:val="BodyTextIndent"/>
        <w:rPr>
          <w:kern w:val="0"/>
          <w:lang w:eastAsia="zh-CN"/>
        </w:rPr>
      </w:pPr>
    </w:p>
    <w:p w14:paraId="0229CCBB" w14:textId="189FD184" w:rsidR="00455E59" w:rsidRDefault="00455E59" w:rsidP="00ED777C">
      <w:pPr>
        <w:pStyle w:val="BodyTextIndent"/>
        <w:rPr>
          <w:kern w:val="0"/>
          <w:lang w:eastAsia="zh-CN"/>
        </w:rPr>
      </w:pPr>
    </w:p>
    <w:p w14:paraId="4635758B" w14:textId="0BEB3602" w:rsidR="00455E59" w:rsidRDefault="00455E59" w:rsidP="00ED777C">
      <w:pPr>
        <w:pStyle w:val="BodyTextIndent"/>
        <w:rPr>
          <w:kern w:val="0"/>
          <w:lang w:eastAsia="zh-CN"/>
        </w:rPr>
      </w:pPr>
    </w:p>
    <w:p w14:paraId="59839C67" w14:textId="291405AB" w:rsidR="00455E59" w:rsidRDefault="00455E59" w:rsidP="00ED777C">
      <w:pPr>
        <w:pStyle w:val="BodyTextIndent"/>
        <w:rPr>
          <w:kern w:val="0"/>
          <w:lang w:eastAsia="zh-CN"/>
        </w:rPr>
      </w:pPr>
    </w:p>
    <w:p w14:paraId="002A3A55" w14:textId="6F0C6DBF" w:rsidR="00455E59" w:rsidRDefault="00455E59" w:rsidP="00ED777C">
      <w:pPr>
        <w:pStyle w:val="BodyTextIndent"/>
        <w:rPr>
          <w:kern w:val="0"/>
          <w:lang w:eastAsia="zh-CN"/>
        </w:rPr>
      </w:pPr>
    </w:p>
    <w:p w14:paraId="4ADB324C" w14:textId="562563DA" w:rsidR="00455E59" w:rsidRDefault="00455E59" w:rsidP="00ED777C">
      <w:pPr>
        <w:pStyle w:val="BodyTextIndent"/>
        <w:rPr>
          <w:kern w:val="0"/>
          <w:lang w:eastAsia="zh-CN"/>
        </w:rPr>
      </w:pPr>
    </w:p>
    <w:p w14:paraId="73747EA7" w14:textId="572BD26A" w:rsidR="00455E59" w:rsidRDefault="00455E59" w:rsidP="00ED777C">
      <w:pPr>
        <w:pStyle w:val="BodyTextIndent"/>
        <w:rPr>
          <w:kern w:val="0"/>
          <w:lang w:eastAsia="zh-CN"/>
        </w:rPr>
      </w:pPr>
    </w:p>
    <w:p w14:paraId="47340F30" w14:textId="333786BF" w:rsidR="00455E59" w:rsidRDefault="00455E59" w:rsidP="00ED777C">
      <w:pPr>
        <w:pStyle w:val="BodyTextIndent"/>
        <w:rPr>
          <w:kern w:val="0"/>
          <w:lang w:eastAsia="zh-CN"/>
        </w:rPr>
      </w:pPr>
    </w:p>
    <w:p w14:paraId="74390CD9" w14:textId="77777777" w:rsidR="00455E59" w:rsidRDefault="00455E59" w:rsidP="00ED777C">
      <w:pPr>
        <w:pStyle w:val="BodyTextIndent"/>
        <w:rPr>
          <w:kern w:val="0"/>
          <w:lang w:eastAsia="zh-CN"/>
        </w:rPr>
      </w:pPr>
    </w:p>
    <w:p w14:paraId="074A7404" w14:textId="6EF079E3" w:rsidR="00437C94" w:rsidRPr="00ED777C" w:rsidRDefault="00437C94" w:rsidP="00437C94">
      <w:pPr>
        <w:pStyle w:val="BodyTextIndent"/>
        <w:rPr>
          <w:kern w:val="0"/>
          <w:lang w:eastAsia="zh-CN"/>
        </w:rPr>
      </w:pPr>
    </w:p>
    <w:sectPr w:rsidR="00437C94" w:rsidRPr="00ED777C">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81880" w14:textId="77777777" w:rsidR="005D1401" w:rsidRDefault="005D1401">
      <w:r>
        <w:separator/>
      </w:r>
    </w:p>
  </w:endnote>
  <w:endnote w:type="continuationSeparator" w:id="0">
    <w:p w14:paraId="3AC5656C" w14:textId="77777777" w:rsidR="005D1401" w:rsidRDefault="005D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8EE5" w14:textId="3769E8B6" w:rsidR="00110DAA" w:rsidRDefault="00110DAA">
    <w:pPr>
      <w:pStyle w:val="Footer"/>
    </w:pPr>
    <w:r>
      <w:tab/>
    </w:r>
    <w:r>
      <w:fldChar w:fldCharType="begin"/>
    </w:r>
    <w:r>
      <w:instrText xml:space="preserve"> PAGE  \* MERGEFORMAT </w:instrText>
    </w:r>
    <w:r>
      <w:fldChar w:fldCharType="separate"/>
    </w:r>
    <w:r>
      <w:rPr>
        <w:noProof/>
      </w:rPr>
      <w:t>6</w:t>
    </w:r>
    <w:r>
      <w:fldChar w:fldCharType="end"/>
    </w:r>
    <w:r>
      <w:tab/>
      <w:t>© 2021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C861" w14:textId="77777777" w:rsidR="005D1401" w:rsidRDefault="005D1401">
      <w:r>
        <w:separator/>
      </w:r>
    </w:p>
  </w:footnote>
  <w:footnote w:type="continuationSeparator" w:id="0">
    <w:p w14:paraId="37338845" w14:textId="77777777" w:rsidR="005D1401" w:rsidRDefault="005D1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ysDA1tTQ3MDY0tjBQ0lEKTi0uzszPAykwrAUA8RlNBCwAAAA="/>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9044D1"/>
    <w:rsid w:val="000252C2"/>
    <w:rsid w:val="000341DB"/>
    <w:rsid w:val="0003503C"/>
    <w:rsid w:val="0003540E"/>
    <w:rsid w:val="000468F7"/>
    <w:rsid w:val="00050717"/>
    <w:rsid w:val="000552C1"/>
    <w:rsid w:val="00070814"/>
    <w:rsid w:val="00075D17"/>
    <w:rsid w:val="00087920"/>
    <w:rsid w:val="00092859"/>
    <w:rsid w:val="000A2ABB"/>
    <w:rsid w:val="00107B17"/>
    <w:rsid w:val="00110DAA"/>
    <w:rsid w:val="0012344E"/>
    <w:rsid w:val="00136975"/>
    <w:rsid w:val="0014064C"/>
    <w:rsid w:val="001475C3"/>
    <w:rsid w:val="00150624"/>
    <w:rsid w:val="00154518"/>
    <w:rsid w:val="00154D9D"/>
    <w:rsid w:val="001620EF"/>
    <w:rsid w:val="001628A5"/>
    <w:rsid w:val="00187C1B"/>
    <w:rsid w:val="001A01EB"/>
    <w:rsid w:val="001A495A"/>
    <w:rsid w:val="001B6435"/>
    <w:rsid w:val="001B7B91"/>
    <w:rsid w:val="001C3541"/>
    <w:rsid w:val="001E50B6"/>
    <w:rsid w:val="001F603C"/>
    <w:rsid w:val="00241239"/>
    <w:rsid w:val="00246FB8"/>
    <w:rsid w:val="00256791"/>
    <w:rsid w:val="00256ACB"/>
    <w:rsid w:val="0026559C"/>
    <w:rsid w:val="002812A5"/>
    <w:rsid w:val="002853EE"/>
    <w:rsid w:val="002C2D1B"/>
    <w:rsid w:val="002D2440"/>
    <w:rsid w:val="002E54D9"/>
    <w:rsid w:val="002F69E6"/>
    <w:rsid w:val="002F6EC4"/>
    <w:rsid w:val="002F74F5"/>
    <w:rsid w:val="00300AC1"/>
    <w:rsid w:val="0030254D"/>
    <w:rsid w:val="003168D3"/>
    <w:rsid w:val="00320E59"/>
    <w:rsid w:val="00347899"/>
    <w:rsid w:val="00353465"/>
    <w:rsid w:val="00354732"/>
    <w:rsid w:val="00354C93"/>
    <w:rsid w:val="00365795"/>
    <w:rsid w:val="00365D7E"/>
    <w:rsid w:val="00374551"/>
    <w:rsid w:val="00384D3D"/>
    <w:rsid w:val="00384EB5"/>
    <w:rsid w:val="00386700"/>
    <w:rsid w:val="0038675B"/>
    <w:rsid w:val="00390A3A"/>
    <w:rsid w:val="003A57D7"/>
    <w:rsid w:val="003B37BC"/>
    <w:rsid w:val="003B605F"/>
    <w:rsid w:val="003C6AD7"/>
    <w:rsid w:val="003C7F1A"/>
    <w:rsid w:val="003D1217"/>
    <w:rsid w:val="003E27FF"/>
    <w:rsid w:val="003E611A"/>
    <w:rsid w:val="003F040C"/>
    <w:rsid w:val="00401DD3"/>
    <w:rsid w:val="00405701"/>
    <w:rsid w:val="004302C8"/>
    <w:rsid w:val="004350BD"/>
    <w:rsid w:val="00437C94"/>
    <w:rsid w:val="00447072"/>
    <w:rsid w:val="00455E59"/>
    <w:rsid w:val="0047039A"/>
    <w:rsid w:val="004834C5"/>
    <w:rsid w:val="004A3EB1"/>
    <w:rsid w:val="004B4A7B"/>
    <w:rsid w:val="004B7B30"/>
    <w:rsid w:val="004C64C5"/>
    <w:rsid w:val="004D38F2"/>
    <w:rsid w:val="004F0030"/>
    <w:rsid w:val="00507865"/>
    <w:rsid w:val="00511A7D"/>
    <w:rsid w:val="005355C5"/>
    <w:rsid w:val="00553EED"/>
    <w:rsid w:val="00563AE4"/>
    <w:rsid w:val="00567493"/>
    <w:rsid w:val="00574E9F"/>
    <w:rsid w:val="00577192"/>
    <w:rsid w:val="005844EE"/>
    <w:rsid w:val="00585D42"/>
    <w:rsid w:val="005A7BD2"/>
    <w:rsid w:val="005B7E41"/>
    <w:rsid w:val="005C535D"/>
    <w:rsid w:val="005D1401"/>
    <w:rsid w:val="005E134D"/>
    <w:rsid w:val="006053A4"/>
    <w:rsid w:val="00605EC8"/>
    <w:rsid w:val="006069F4"/>
    <w:rsid w:val="00622A93"/>
    <w:rsid w:val="00625A99"/>
    <w:rsid w:val="00641FC6"/>
    <w:rsid w:val="00642EFB"/>
    <w:rsid w:val="00646B1D"/>
    <w:rsid w:val="00654581"/>
    <w:rsid w:val="00673784"/>
    <w:rsid w:val="00685079"/>
    <w:rsid w:val="006B1913"/>
    <w:rsid w:val="006B57AE"/>
    <w:rsid w:val="006D6B9E"/>
    <w:rsid w:val="006E1E81"/>
    <w:rsid w:val="006F0FFE"/>
    <w:rsid w:val="006F64D3"/>
    <w:rsid w:val="007024D1"/>
    <w:rsid w:val="007044EB"/>
    <w:rsid w:val="00730273"/>
    <w:rsid w:val="00730541"/>
    <w:rsid w:val="007574C0"/>
    <w:rsid w:val="00760D44"/>
    <w:rsid w:val="00760EE7"/>
    <w:rsid w:val="00775118"/>
    <w:rsid w:val="007B2BF3"/>
    <w:rsid w:val="007C19D3"/>
    <w:rsid w:val="007D3E22"/>
    <w:rsid w:val="007E2257"/>
    <w:rsid w:val="008104C8"/>
    <w:rsid w:val="008258CD"/>
    <w:rsid w:val="00860C3E"/>
    <w:rsid w:val="00867032"/>
    <w:rsid w:val="008741E8"/>
    <w:rsid w:val="00877481"/>
    <w:rsid w:val="00897F98"/>
    <w:rsid w:val="008B4213"/>
    <w:rsid w:val="008B61D2"/>
    <w:rsid w:val="008C095F"/>
    <w:rsid w:val="008C60E3"/>
    <w:rsid w:val="008D3F2B"/>
    <w:rsid w:val="008E363F"/>
    <w:rsid w:val="009030FE"/>
    <w:rsid w:val="009044D1"/>
    <w:rsid w:val="00920657"/>
    <w:rsid w:val="00940364"/>
    <w:rsid w:val="00940E2F"/>
    <w:rsid w:val="00945DC6"/>
    <w:rsid w:val="00953F49"/>
    <w:rsid w:val="00980CB6"/>
    <w:rsid w:val="00983612"/>
    <w:rsid w:val="009875DC"/>
    <w:rsid w:val="009933B8"/>
    <w:rsid w:val="009A7280"/>
    <w:rsid w:val="009B3C7B"/>
    <w:rsid w:val="009D066F"/>
    <w:rsid w:val="009E4E9A"/>
    <w:rsid w:val="009E7CF4"/>
    <w:rsid w:val="009F4628"/>
    <w:rsid w:val="00A07C62"/>
    <w:rsid w:val="00A31548"/>
    <w:rsid w:val="00A35827"/>
    <w:rsid w:val="00A5037A"/>
    <w:rsid w:val="00A57DDB"/>
    <w:rsid w:val="00A65B30"/>
    <w:rsid w:val="00A67F23"/>
    <w:rsid w:val="00A94F64"/>
    <w:rsid w:val="00AB53B4"/>
    <w:rsid w:val="00AC576C"/>
    <w:rsid w:val="00AD4E35"/>
    <w:rsid w:val="00AD55FA"/>
    <w:rsid w:val="00AD7FAD"/>
    <w:rsid w:val="00AE121C"/>
    <w:rsid w:val="00AE3A67"/>
    <w:rsid w:val="00AE6FD9"/>
    <w:rsid w:val="00AF4BB5"/>
    <w:rsid w:val="00AF713D"/>
    <w:rsid w:val="00B07249"/>
    <w:rsid w:val="00B27F59"/>
    <w:rsid w:val="00B32E10"/>
    <w:rsid w:val="00B32E2B"/>
    <w:rsid w:val="00B4758C"/>
    <w:rsid w:val="00B6176E"/>
    <w:rsid w:val="00B67CE2"/>
    <w:rsid w:val="00B8358D"/>
    <w:rsid w:val="00B87EB3"/>
    <w:rsid w:val="00B90D99"/>
    <w:rsid w:val="00B91FB6"/>
    <w:rsid w:val="00B92473"/>
    <w:rsid w:val="00B938D4"/>
    <w:rsid w:val="00BA5E35"/>
    <w:rsid w:val="00BC3B5D"/>
    <w:rsid w:val="00BC4C52"/>
    <w:rsid w:val="00BD1F2F"/>
    <w:rsid w:val="00BE716A"/>
    <w:rsid w:val="00BF14D7"/>
    <w:rsid w:val="00BF7838"/>
    <w:rsid w:val="00C245C4"/>
    <w:rsid w:val="00C375DE"/>
    <w:rsid w:val="00C56213"/>
    <w:rsid w:val="00C71075"/>
    <w:rsid w:val="00C85933"/>
    <w:rsid w:val="00C92BC3"/>
    <w:rsid w:val="00C9485F"/>
    <w:rsid w:val="00CA7293"/>
    <w:rsid w:val="00CB27AF"/>
    <w:rsid w:val="00CB6DDF"/>
    <w:rsid w:val="00CC5E3B"/>
    <w:rsid w:val="00CC61F1"/>
    <w:rsid w:val="00CD4A41"/>
    <w:rsid w:val="00CF4222"/>
    <w:rsid w:val="00D01895"/>
    <w:rsid w:val="00D02522"/>
    <w:rsid w:val="00D05494"/>
    <w:rsid w:val="00D41C53"/>
    <w:rsid w:val="00D41E60"/>
    <w:rsid w:val="00D45470"/>
    <w:rsid w:val="00D464AF"/>
    <w:rsid w:val="00D464D4"/>
    <w:rsid w:val="00D51AD9"/>
    <w:rsid w:val="00D56F11"/>
    <w:rsid w:val="00D57FCE"/>
    <w:rsid w:val="00D6192A"/>
    <w:rsid w:val="00D627D7"/>
    <w:rsid w:val="00D646E0"/>
    <w:rsid w:val="00D71B56"/>
    <w:rsid w:val="00D824FB"/>
    <w:rsid w:val="00D8763F"/>
    <w:rsid w:val="00DA3189"/>
    <w:rsid w:val="00DB436A"/>
    <w:rsid w:val="00DE6115"/>
    <w:rsid w:val="00DF1856"/>
    <w:rsid w:val="00DF465D"/>
    <w:rsid w:val="00E16747"/>
    <w:rsid w:val="00E40C6B"/>
    <w:rsid w:val="00E66829"/>
    <w:rsid w:val="00E67EA8"/>
    <w:rsid w:val="00E72B12"/>
    <w:rsid w:val="00E741CA"/>
    <w:rsid w:val="00E753A7"/>
    <w:rsid w:val="00E87E1C"/>
    <w:rsid w:val="00EA1415"/>
    <w:rsid w:val="00EB06A7"/>
    <w:rsid w:val="00EB1CA6"/>
    <w:rsid w:val="00EC1D31"/>
    <w:rsid w:val="00ED777C"/>
    <w:rsid w:val="00EE0BDC"/>
    <w:rsid w:val="00EE7579"/>
    <w:rsid w:val="00F057E1"/>
    <w:rsid w:val="00F142D0"/>
    <w:rsid w:val="00F27B7A"/>
    <w:rsid w:val="00F34667"/>
    <w:rsid w:val="00F43799"/>
    <w:rsid w:val="00F740B4"/>
    <w:rsid w:val="00F8689D"/>
    <w:rsid w:val="00F92703"/>
    <w:rsid w:val="00F92F50"/>
    <w:rsid w:val="00F9558F"/>
    <w:rsid w:val="00FA2699"/>
    <w:rsid w:val="00FA42FC"/>
    <w:rsid w:val="00FB0585"/>
    <w:rsid w:val="00FC0532"/>
    <w:rsid w:val="00FD0873"/>
    <w:rsid w:val="00FE0261"/>
    <w:rsid w:val="00FE2CB5"/>
    <w:rsid w:val="00FF3A22"/>
    <w:rsid w:val="00FF482C"/>
    <w:rsid w:val="00FF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50B98"/>
  <w15:chartTrackingRefBased/>
  <w15:docId w15:val="{3AB6F571-783B-477F-9C09-C1EFBC90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table" w:styleId="TableGrid">
    <w:name w:val="Table Grid"/>
    <w:basedOn w:val="TableNormal"/>
    <w:rsid w:val="00877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0541"/>
    <w:rPr>
      <w:color w:val="808080"/>
    </w:rPr>
  </w:style>
  <w:style w:type="character" w:styleId="CommentReference">
    <w:name w:val="annotation reference"/>
    <w:basedOn w:val="DefaultParagraphFont"/>
    <w:rsid w:val="00511A7D"/>
    <w:rPr>
      <w:sz w:val="16"/>
      <w:szCs w:val="16"/>
    </w:rPr>
  </w:style>
  <w:style w:type="paragraph" w:styleId="CommentText">
    <w:name w:val="annotation text"/>
    <w:basedOn w:val="Normal"/>
    <w:link w:val="CommentTextChar"/>
    <w:rsid w:val="00511A7D"/>
  </w:style>
  <w:style w:type="character" w:customStyle="1" w:styleId="CommentTextChar">
    <w:name w:val="Comment Text Char"/>
    <w:basedOn w:val="DefaultParagraphFont"/>
    <w:link w:val="CommentText"/>
    <w:rsid w:val="00511A7D"/>
    <w:rPr>
      <w:kern w:val="14"/>
    </w:rPr>
  </w:style>
  <w:style w:type="paragraph" w:styleId="CommentSubject">
    <w:name w:val="annotation subject"/>
    <w:basedOn w:val="CommentText"/>
    <w:next w:val="CommentText"/>
    <w:link w:val="CommentSubjectChar"/>
    <w:semiHidden/>
    <w:unhideWhenUsed/>
    <w:rsid w:val="00511A7D"/>
    <w:rPr>
      <w:b/>
      <w:bCs/>
    </w:rPr>
  </w:style>
  <w:style w:type="character" w:customStyle="1" w:styleId="CommentSubjectChar">
    <w:name w:val="Comment Subject Char"/>
    <w:basedOn w:val="CommentTextChar"/>
    <w:link w:val="CommentSubject"/>
    <w:semiHidden/>
    <w:rsid w:val="00511A7D"/>
    <w:rPr>
      <w:b/>
      <w:bCs/>
      <w:kern w:val="14"/>
    </w:rPr>
  </w:style>
  <w:style w:type="table" w:customStyle="1" w:styleId="TableGrid1">
    <w:name w:val="Table Grid1"/>
    <w:basedOn w:val="TableNormal"/>
    <w:uiPriority w:val="39"/>
    <w:rsid w:val="00625A99"/>
    <w:rPr>
      <w:rFonts w:eastAsia="Times New Roman"/>
      <w:i/>
      <w:kern w:val="2"/>
      <w:sz w:val="24"/>
      <w:szCs w:val="28"/>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731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654531369">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815290917">
      <w:bodyDiv w:val="1"/>
      <w:marLeft w:val="0"/>
      <w:marRight w:val="0"/>
      <w:marTop w:val="0"/>
      <w:marBottom w:val="0"/>
      <w:divBdr>
        <w:top w:val="none" w:sz="0" w:space="0" w:color="auto"/>
        <w:left w:val="none" w:sz="0" w:space="0" w:color="auto"/>
        <w:bottom w:val="none" w:sz="0" w:space="0" w:color="auto"/>
        <w:right w:val="none" w:sz="0" w:space="0" w:color="auto"/>
      </w:divBdr>
    </w:div>
    <w:div w:id="213224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5DFAA-64D2-4FC0-8C54-B732FBAF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4337</TotalTime>
  <Pages>7</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Anthony Kibort</dc:creator>
  <cp:keywords/>
  <dc:description/>
  <cp:lastModifiedBy>Huang Wenge</cp:lastModifiedBy>
  <cp:revision>27</cp:revision>
  <cp:lastPrinted>2018-05-25T14:15:00Z</cp:lastPrinted>
  <dcterms:created xsi:type="dcterms:W3CDTF">2021-02-22T15:43:00Z</dcterms:created>
  <dcterms:modified xsi:type="dcterms:W3CDTF">2021-07-01T01:11:00Z</dcterms:modified>
</cp:coreProperties>
</file>