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AD6" w:rsidRPr="00DC7AD6" w:rsidRDefault="00DC7AD6" w:rsidP="00DC7AD6">
      <w:pPr>
        <w:widowControl/>
        <w:spacing w:line="480" w:lineRule="auto"/>
        <w:jc w:val="center"/>
        <w:rPr>
          <w:rFonts w:ascii="Times New Roman" w:hAnsi="Times New Roman" w:cs="Times New Roman"/>
          <w:b/>
          <w:sz w:val="32"/>
          <w:szCs w:val="32"/>
        </w:rPr>
      </w:pPr>
      <w:proofErr w:type="spellStart"/>
      <w:r>
        <w:rPr>
          <w:rFonts w:ascii="Times New Roman" w:hAnsi="Times New Roman" w:cs="Times New Roman"/>
          <w:b/>
          <w:sz w:val="32"/>
          <w:szCs w:val="32"/>
        </w:rPr>
        <w:t>Exergoeconomic</w:t>
      </w:r>
      <w:proofErr w:type="spellEnd"/>
      <w:r>
        <w:rPr>
          <w:rFonts w:ascii="Times New Roman" w:hAnsi="Times New Roman" w:cs="Times New Roman"/>
          <w:b/>
          <w:sz w:val="32"/>
          <w:szCs w:val="32"/>
        </w:rPr>
        <w:t xml:space="preserve"> and </w:t>
      </w:r>
      <w:proofErr w:type="spellStart"/>
      <w:r>
        <w:rPr>
          <w:rFonts w:ascii="Times New Roman" w:hAnsi="Times New Roman" w:cs="Times New Roman"/>
          <w:b/>
          <w:sz w:val="32"/>
          <w:szCs w:val="32"/>
        </w:rPr>
        <w:t>Exergoenvironmental</w:t>
      </w:r>
      <w:proofErr w:type="spellEnd"/>
      <w:r>
        <w:rPr>
          <w:rFonts w:ascii="Times New Roman" w:hAnsi="Times New Roman" w:cs="Times New Roman"/>
          <w:b/>
          <w:sz w:val="32"/>
          <w:szCs w:val="32"/>
        </w:rPr>
        <w:t xml:space="preserve"> analysis of a combined heating and power system</w:t>
      </w:r>
    </w:p>
    <w:p w:rsidR="00DC7AD6" w:rsidRDefault="00DC7AD6" w:rsidP="006E1A3A">
      <w:pPr>
        <w:spacing w:line="480" w:lineRule="auto"/>
        <w:jc w:val="center"/>
        <w:rPr>
          <w:rFonts w:ascii="Times New Roman" w:eastAsia="等线" w:hAnsi="Times New Roman" w:cs="Times New Roman"/>
          <w:b/>
          <w:sz w:val="24"/>
          <w:szCs w:val="24"/>
        </w:rPr>
      </w:pPr>
      <w:r>
        <w:rPr>
          <w:rFonts w:ascii="Times New Roman" w:eastAsia="等线" w:hAnsi="Times New Roman" w:cs="Times New Roman"/>
          <w:b/>
          <w:sz w:val="24"/>
          <w:szCs w:val="24"/>
        </w:rPr>
        <w:t>Abstract</w:t>
      </w:r>
    </w:p>
    <w:p w:rsidR="00303812" w:rsidRPr="00303812" w:rsidRDefault="00303812" w:rsidP="00303812">
      <w:pPr>
        <w:spacing w:line="480" w:lineRule="auto"/>
        <w:jc w:val="center"/>
        <w:rPr>
          <w:rFonts w:ascii="Times New Roman" w:eastAsia="等线" w:hAnsi="Times New Roman" w:cs="Times New Roman"/>
          <w:sz w:val="24"/>
          <w:szCs w:val="24"/>
        </w:rPr>
      </w:pPr>
      <w:r w:rsidRPr="00303812">
        <w:rPr>
          <w:rFonts w:ascii="Times New Roman" w:eastAsia="等线" w:hAnsi="Times New Roman" w:cs="Times New Roman"/>
          <w:sz w:val="24"/>
          <w:szCs w:val="24"/>
        </w:rPr>
        <w:t xml:space="preserve">Sheng Wang </w:t>
      </w:r>
    </w:p>
    <w:p w:rsidR="00303812" w:rsidRPr="00303812" w:rsidRDefault="00303812" w:rsidP="00303812">
      <w:pPr>
        <w:spacing w:line="480" w:lineRule="auto"/>
        <w:jc w:val="center"/>
        <w:rPr>
          <w:rFonts w:ascii="Times New Roman" w:eastAsia="等线" w:hAnsi="Times New Roman" w:cs="Times New Roman"/>
          <w:sz w:val="24"/>
          <w:szCs w:val="24"/>
        </w:rPr>
      </w:pPr>
      <w:bookmarkStart w:id="0" w:name="_Hlk9329296"/>
      <w:r w:rsidRPr="00303812">
        <w:rPr>
          <w:rFonts w:ascii="Times New Roman" w:eastAsia="等线" w:hAnsi="Times New Roman" w:cs="Times New Roman"/>
          <w:sz w:val="24"/>
          <w:szCs w:val="24"/>
        </w:rPr>
        <w:t xml:space="preserve">State Power Environmental Protection Research Institute, NO.10 Pudong road, </w:t>
      </w:r>
      <w:proofErr w:type="spellStart"/>
      <w:r w:rsidRPr="00303812">
        <w:rPr>
          <w:rFonts w:ascii="Times New Roman" w:eastAsia="等线" w:hAnsi="Times New Roman" w:cs="Times New Roman"/>
          <w:sz w:val="24"/>
          <w:szCs w:val="24"/>
        </w:rPr>
        <w:t>Pukou</w:t>
      </w:r>
      <w:proofErr w:type="spellEnd"/>
      <w:r w:rsidRPr="00303812">
        <w:rPr>
          <w:rFonts w:ascii="Times New Roman" w:eastAsia="等线" w:hAnsi="Times New Roman" w:cs="Times New Roman"/>
          <w:sz w:val="24"/>
          <w:szCs w:val="24"/>
        </w:rPr>
        <w:t xml:space="preserve"> District, Nanjing, 210031, China</w:t>
      </w:r>
    </w:p>
    <w:bookmarkEnd w:id="0"/>
    <w:p w:rsidR="00DC7AD6" w:rsidRDefault="006E1A3A" w:rsidP="004F33FD">
      <w:pPr>
        <w:spacing w:line="480" w:lineRule="auto"/>
        <w:jc w:val="left"/>
        <w:rPr>
          <w:rFonts w:ascii="Times New Roman" w:eastAsia="等线" w:hAnsi="Times New Roman" w:cs="Times New Roman"/>
          <w:sz w:val="24"/>
          <w:szCs w:val="24"/>
        </w:rPr>
      </w:pPr>
      <w:r>
        <w:rPr>
          <w:rFonts w:ascii="Times New Roman" w:eastAsia="等线" w:hAnsi="Times New Roman" w:cs="Times New Roman" w:hint="eastAsia"/>
          <w:sz w:val="24"/>
          <w:szCs w:val="24"/>
        </w:rPr>
        <w:t xml:space="preserve"> </w:t>
      </w:r>
      <w:r>
        <w:rPr>
          <w:rFonts w:ascii="Times New Roman" w:eastAsia="等线" w:hAnsi="Times New Roman" w:cs="Times New Roman"/>
          <w:sz w:val="24"/>
          <w:szCs w:val="24"/>
        </w:rPr>
        <w:t xml:space="preserve"> This paper develop</w:t>
      </w:r>
      <w:r w:rsidR="00841307">
        <w:rPr>
          <w:rFonts w:ascii="Times New Roman" w:eastAsia="等线" w:hAnsi="Times New Roman" w:cs="Times New Roman"/>
          <w:sz w:val="24"/>
          <w:szCs w:val="24"/>
        </w:rPr>
        <w:t xml:space="preserve">s a geothermal driven combined heating and power system to realize the multi-generation. Organic Rankine Cycle is utilized to generate power and radiation floor heating system is employed to provide heat for the buildings. Comprehensive thermodynamic, </w:t>
      </w:r>
      <w:proofErr w:type="spellStart"/>
      <w:r w:rsidR="00841307">
        <w:rPr>
          <w:rFonts w:ascii="Times New Roman" w:eastAsia="等线" w:hAnsi="Times New Roman" w:cs="Times New Roman"/>
          <w:sz w:val="24"/>
          <w:szCs w:val="24"/>
        </w:rPr>
        <w:t>exergoeconomic</w:t>
      </w:r>
      <w:proofErr w:type="spellEnd"/>
      <w:r w:rsidR="00841307">
        <w:rPr>
          <w:rFonts w:ascii="Times New Roman" w:eastAsia="等线" w:hAnsi="Times New Roman" w:cs="Times New Roman"/>
          <w:sz w:val="24"/>
          <w:szCs w:val="24"/>
        </w:rPr>
        <w:t xml:space="preserve"> and </w:t>
      </w:r>
      <w:proofErr w:type="spellStart"/>
      <w:r w:rsidR="00841307">
        <w:rPr>
          <w:rFonts w:ascii="Times New Roman" w:eastAsia="等线" w:hAnsi="Times New Roman" w:cs="Times New Roman"/>
          <w:sz w:val="24"/>
          <w:szCs w:val="24"/>
        </w:rPr>
        <w:t>exeergoenvironmental</w:t>
      </w:r>
      <w:proofErr w:type="spellEnd"/>
      <w:r w:rsidR="00841307">
        <w:rPr>
          <w:rFonts w:ascii="Times New Roman" w:eastAsia="等线" w:hAnsi="Times New Roman" w:cs="Times New Roman"/>
          <w:sz w:val="24"/>
          <w:szCs w:val="24"/>
        </w:rPr>
        <w:t xml:space="preserve"> models of the system are performed and the capital cost and environmental impacts of the system components are analyzed. Superheat degree of the organic working fluid and inlet pressure of the turbine are </w:t>
      </w:r>
      <w:r w:rsidR="003243AA">
        <w:rPr>
          <w:rFonts w:ascii="Times New Roman" w:eastAsia="等线" w:hAnsi="Times New Roman" w:cs="Times New Roman"/>
          <w:sz w:val="24"/>
          <w:szCs w:val="24"/>
        </w:rPr>
        <w:t>selected as variables to assess the system performance. Results show that the increase of the superheat degree and the inlet pressure would cause the decrease of the turbine power output and the increase of the heat supplying. C</w:t>
      </w:r>
      <w:r w:rsidR="003243AA" w:rsidRPr="008F29D0">
        <w:rPr>
          <w:rFonts w:ascii="Times New Roman" w:eastAsia="等线" w:hAnsi="Times New Roman" w:cs="Times New Roman"/>
          <w:sz w:val="24"/>
          <w:szCs w:val="24"/>
        </w:rPr>
        <w:t>ondensation water holds the highest levelized exergy cost</w:t>
      </w:r>
      <w:r w:rsidR="003243AA">
        <w:rPr>
          <w:rFonts w:ascii="Times New Roman" w:eastAsia="等线" w:hAnsi="Times New Roman" w:cs="Times New Roman"/>
          <w:sz w:val="24"/>
          <w:szCs w:val="24"/>
        </w:rPr>
        <w:t xml:space="preserve"> and heat exchanger 1 has the highest </w:t>
      </w:r>
      <w:r w:rsidR="003243AA" w:rsidRPr="008F29D0">
        <w:rPr>
          <w:rFonts w:ascii="Times New Roman" w:eastAsia="等线" w:hAnsi="Times New Roman" w:cs="Times New Roman"/>
          <w:sz w:val="24"/>
          <w:szCs w:val="24"/>
        </w:rPr>
        <w:t>environmental impact reduc</w:t>
      </w:r>
      <w:r w:rsidR="003243AA">
        <w:rPr>
          <w:rFonts w:ascii="Times New Roman" w:eastAsia="等线" w:hAnsi="Times New Roman" w:cs="Times New Roman"/>
          <w:sz w:val="24"/>
          <w:szCs w:val="24"/>
        </w:rPr>
        <w:t>ing</w:t>
      </w:r>
      <w:r w:rsidR="003243AA" w:rsidRPr="008F29D0">
        <w:rPr>
          <w:rFonts w:ascii="Times New Roman" w:eastAsia="等线" w:hAnsi="Times New Roman" w:cs="Times New Roman"/>
          <w:sz w:val="24"/>
          <w:szCs w:val="24"/>
        </w:rPr>
        <w:t xml:space="preserve"> potential</w:t>
      </w:r>
      <w:r w:rsidR="003243AA">
        <w:rPr>
          <w:rFonts w:ascii="Times New Roman" w:eastAsia="等线" w:hAnsi="Times New Roman" w:cs="Times New Roman"/>
          <w:sz w:val="24"/>
          <w:szCs w:val="24"/>
        </w:rPr>
        <w:t>.</w:t>
      </w:r>
    </w:p>
    <w:p w:rsidR="008F0AFF" w:rsidRDefault="008F0AFF" w:rsidP="008F0AFF">
      <w:pPr>
        <w:widowControl/>
        <w:spacing w:line="480" w:lineRule="auto"/>
        <w:rPr>
          <w:rFonts w:ascii="Times New Roman" w:eastAsia="等线" w:hAnsi="Times New Roman" w:cs="Times New Roman"/>
          <w:sz w:val="24"/>
          <w:szCs w:val="24"/>
        </w:rPr>
      </w:pPr>
      <w:r w:rsidRPr="008F0AFF">
        <w:rPr>
          <w:rFonts w:ascii="Times New Roman" w:eastAsia="等线" w:hAnsi="Times New Roman" w:cs="Times New Roman"/>
          <w:sz w:val="24"/>
          <w:szCs w:val="24"/>
        </w:rPr>
        <w:t xml:space="preserve">Keyworks: </w:t>
      </w:r>
    </w:p>
    <w:p w:rsidR="008F0AFF" w:rsidRPr="008F0AFF" w:rsidRDefault="008F0AFF" w:rsidP="008F0AFF">
      <w:pPr>
        <w:widowControl/>
        <w:spacing w:line="480" w:lineRule="auto"/>
        <w:rPr>
          <w:rFonts w:ascii="Times New Roman" w:eastAsia="等线" w:hAnsi="Times New Roman" w:cs="Times New Roman"/>
          <w:sz w:val="24"/>
          <w:szCs w:val="24"/>
        </w:rPr>
      </w:pPr>
      <w:r>
        <w:rPr>
          <w:rFonts w:ascii="Times New Roman" w:eastAsia="等线" w:hAnsi="Times New Roman" w:cs="Times New Roman" w:hint="eastAsia"/>
          <w:sz w:val="24"/>
          <w:szCs w:val="24"/>
        </w:rPr>
        <w:t>G</w:t>
      </w:r>
      <w:r>
        <w:rPr>
          <w:rFonts w:ascii="Times New Roman" w:eastAsia="等线" w:hAnsi="Times New Roman" w:cs="Times New Roman"/>
          <w:sz w:val="24"/>
          <w:szCs w:val="24"/>
        </w:rPr>
        <w:t>eothermal energy</w:t>
      </w:r>
    </w:p>
    <w:p w:rsidR="008F0AFF" w:rsidRPr="008F0AFF" w:rsidRDefault="008F0AFF" w:rsidP="008F0AFF">
      <w:pPr>
        <w:widowControl/>
        <w:spacing w:line="480" w:lineRule="auto"/>
        <w:rPr>
          <w:rFonts w:ascii="Times New Roman" w:eastAsia="等线" w:hAnsi="Times New Roman" w:cs="Times New Roman"/>
          <w:sz w:val="24"/>
          <w:szCs w:val="24"/>
        </w:rPr>
      </w:pPr>
      <w:r>
        <w:rPr>
          <w:rFonts w:ascii="Times New Roman" w:eastAsia="等线" w:hAnsi="Times New Roman" w:cs="Times New Roman"/>
          <w:sz w:val="24"/>
          <w:szCs w:val="24"/>
        </w:rPr>
        <w:t>Organic Rankine Cycle</w:t>
      </w:r>
    </w:p>
    <w:p w:rsidR="008F0AFF" w:rsidRPr="008F0AFF" w:rsidRDefault="008F0AFF" w:rsidP="008F0AFF">
      <w:pPr>
        <w:widowControl/>
        <w:spacing w:line="480" w:lineRule="auto"/>
        <w:rPr>
          <w:rFonts w:ascii="Times New Roman" w:eastAsia="等线" w:hAnsi="Times New Roman" w:cs="Times New Roman"/>
          <w:sz w:val="24"/>
          <w:szCs w:val="24"/>
        </w:rPr>
      </w:pPr>
      <w:r>
        <w:rPr>
          <w:rFonts w:ascii="Times New Roman" w:eastAsia="等线" w:hAnsi="Times New Roman" w:cs="Times New Roman" w:hint="eastAsia"/>
          <w:sz w:val="24"/>
          <w:szCs w:val="24"/>
        </w:rPr>
        <w:t>R</w:t>
      </w:r>
      <w:r>
        <w:rPr>
          <w:rFonts w:ascii="Times New Roman" w:eastAsia="等线" w:hAnsi="Times New Roman" w:cs="Times New Roman"/>
          <w:sz w:val="24"/>
          <w:szCs w:val="24"/>
        </w:rPr>
        <w:t>adiation floor heating</w:t>
      </w:r>
    </w:p>
    <w:p w:rsidR="008F0AFF" w:rsidRPr="008F0AFF" w:rsidRDefault="008F0AFF" w:rsidP="008F0AFF">
      <w:pPr>
        <w:widowControl/>
        <w:spacing w:line="480" w:lineRule="auto"/>
        <w:rPr>
          <w:rFonts w:ascii="Times New Roman" w:eastAsia="等线" w:hAnsi="Times New Roman" w:cs="Times New Roman"/>
          <w:sz w:val="24"/>
          <w:szCs w:val="24"/>
        </w:rPr>
      </w:pPr>
      <w:proofErr w:type="spellStart"/>
      <w:r>
        <w:rPr>
          <w:rFonts w:ascii="Times New Roman" w:eastAsia="等线" w:hAnsi="Times New Roman" w:cs="Times New Roman"/>
          <w:sz w:val="24"/>
          <w:szCs w:val="24"/>
        </w:rPr>
        <w:t>Exergoeconomic</w:t>
      </w:r>
      <w:proofErr w:type="spellEnd"/>
      <w:r>
        <w:rPr>
          <w:rFonts w:ascii="Times New Roman" w:eastAsia="等线" w:hAnsi="Times New Roman" w:cs="Times New Roman"/>
          <w:sz w:val="24"/>
          <w:szCs w:val="24"/>
        </w:rPr>
        <w:t xml:space="preserve"> analysis</w:t>
      </w:r>
    </w:p>
    <w:p w:rsidR="008F0AFF" w:rsidRPr="008F0AFF" w:rsidRDefault="008F0AFF" w:rsidP="008F0AFF">
      <w:pPr>
        <w:widowControl/>
        <w:spacing w:line="480" w:lineRule="auto"/>
        <w:rPr>
          <w:rFonts w:ascii="Times New Roman" w:eastAsia="等线" w:hAnsi="Times New Roman" w:cs="Times New Roman"/>
          <w:sz w:val="24"/>
          <w:szCs w:val="24"/>
        </w:rPr>
      </w:pPr>
      <w:proofErr w:type="spellStart"/>
      <w:r>
        <w:rPr>
          <w:rFonts w:ascii="Times New Roman" w:eastAsia="等线" w:hAnsi="Times New Roman" w:cs="Times New Roman"/>
          <w:sz w:val="24"/>
          <w:szCs w:val="24"/>
        </w:rPr>
        <w:lastRenderedPageBreak/>
        <w:t>Exergoenvironmental</w:t>
      </w:r>
      <w:proofErr w:type="spellEnd"/>
      <w:r>
        <w:rPr>
          <w:rFonts w:ascii="Times New Roman" w:eastAsia="等线" w:hAnsi="Times New Roman" w:cs="Times New Roman"/>
          <w:sz w:val="24"/>
          <w:szCs w:val="24"/>
        </w:rPr>
        <w:t xml:space="preserve"> analysis</w:t>
      </w:r>
    </w:p>
    <w:p w:rsidR="00EB6EE7" w:rsidRPr="00EB6EE7" w:rsidRDefault="00EB6EE7" w:rsidP="00EB6EE7">
      <w:pPr>
        <w:spacing w:line="480" w:lineRule="auto"/>
        <w:ind w:firstLineChars="100" w:firstLine="240"/>
        <w:rPr>
          <w:rFonts w:ascii="Times New Roman" w:eastAsia="等线" w:hAnsi="Times New Roman" w:cs="Times New Roman"/>
          <w:b/>
          <w:bCs/>
          <w:sz w:val="24"/>
          <w:szCs w:val="24"/>
        </w:rPr>
      </w:pPr>
      <w:r w:rsidRPr="00EB6EE7">
        <w:rPr>
          <w:rFonts w:ascii="Times New Roman" w:eastAsia="等线" w:hAnsi="Times New Roman" w:cs="Times New Roman"/>
          <w:b/>
          <w:bCs/>
          <w:sz w:val="24"/>
          <w:szCs w:val="24"/>
        </w:rPr>
        <w:t>Nomenclature</w:t>
      </w:r>
    </w:p>
    <w:tbl>
      <w:tblPr>
        <w:tblStyle w:val="8"/>
        <w:tblW w:w="9495" w:type="dxa"/>
        <w:tblInd w:w="-431" w:type="dxa"/>
        <w:tblBorders>
          <w:insideH w:val="none" w:sz="0" w:space="0" w:color="auto"/>
          <w:insideV w:val="none" w:sz="0" w:space="0" w:color="auto"/>
        </w:tblBorders>
        <w:tblLayout w:type="fixed"/>
        <w:tblLook w:val="04A0" w:firstRow="1" w:lastRow="0" w:firstColumn="1" w:lastColumn="0" w:noHBand="0" w:noVBand="1"/>
      </w:tblPr>
      <w:tblGrid>
        <w:gridCol w:w="922"/>
        <w:gridCol w:w="4464"/>
        <w:gridCol w:w="850"/>
        <w:gridCol w:w="3259"/>
      </w:tblGrid>
      <w:tr w:rsidR="00EB6EE7" w:rsidRPr="00EB6EE7" w:rsidTr="00841307">
        <w:tc>
          <w:tcPr>
            <w:tcW w:w="922" w:type="dxa"/>
            <w:tcBorders>
              <w:top w:val="single" w:sz="4" w:space="0" w:color="auto"/>
              <w:left w:val="single" w:sz="4" w:space="0" w:color="auto"/>
              <w:bottom w:val="nil"/>
              <w:right w:val="nil"/>
            </w:tcBorders>
            <w:hideMark/>
          </w:tcPr>
          <w:p w:rsidR="00EB6EE7" w:rsidRPr="00EB6EE7" w:rsidRDefault="00EB6EE7" w:rsidP="00EB6EE7">
            <w:pPr>
              <w:widowControl/>
              <w:spacing w:line="480" w:lineRule="auto"/>
              <w:rPr>
                <w:rFonts w:ascii="Times New Roman" w:hAnsi="Times New Roman"/>
                <w:sz w:val="24"/>
                <w:szCs w:val="24"/>
              </w:rPr>
            </w:pPr>
            <w:r w:rsidRPr="00EB6EE7">
              <w:rPr>
                <w:rFonts w:ascii="Times New Roman" w:hAnsi="Times New Roman"/>
                <w:sz w:val="24"/>
                <w:szCs w:val="24"/>
              </w:rPr>
              <w:t>A</w:t>
            </w:r>
          </w:p>
        </w:tc>
        <w:tc>
          <w:tcPr>
            <w:tcW w:w="4464" w:type="dxa"/>
            <w:tcBorders>
              <w:top w:val="single" w:sz="4" w:space="0" w:color="auto"/>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vertAlign w:val="superscript"/>
              </w:rPr>
            </w:pPr>
            <w:r w:rsidRPr="00EB6EE7">
              <w:rPr>
                <w:rFonts w:ascii="Times New Roman" w:hAnsi="Times New Roman"/>
                <w:i w:val="0"/>
                <w:sz w:val="24"/>
                <w:szCs w:val="24"/>
              </w:rPr>
              <w:t>area, m</w:t>
            </w:r>
            <w:r w:rsidRPr="00EB6EE7">
              <w:rPr>
                <w:rFonts w:ascii="Times New Roman" w:hAnsi="Times New Roman"/>
                <w:i w:val="0"/>
                <w:sz w:val="24"/>
                <w:szCs w:val="24"/>
                <w:vertAlign w:val="superscript"/>
              </w:rPr>
              <w:t>2</w:t>
            </w:r>
          </w:p>
        </w:tc>
        <w:tc>
          <w:tcPr>
            <w:tcW w:w="850" w:type="dxa"/>
            <w:tcBorders>
              <w:top w:val="single" w:sz="4" w:space="0" w:color="auto"/>
              <w:left w:val="nil"/>
              <w:bottom w:val="nil"/>
              <w:right w:val="nil"/>
            </w:tcBorders>
            <w:hideMark/>
          </w:tcPr>
          <w:p w:rsidR="00EB6EE7" w:rsidRPr="00EB6EE7" w:rsidRDefault="00EB6EE7" w:rsidP="00EB6EE7">
            <w:pPr>
              <w:widowControl/>
              <w:spacing w:line="480" w:lineRule="auto"/>
              <w:rPr>
                <w:rFonts w:ascii="Times New Roman" w:hAnsi="Times New Roman"/>
                <w:sz w:val="24"/>
                <w:szCs w:val="24"/>
              </w:rPr>
            </w:pPr>
            <w:r w:rsidRPr="00EB6EE7">
              <w:rPr>
                <w:rFonts w:ascii="Times New Roman" w:hAnsi="Times New Roman"/>
                <w:sz w:val="24"/>
                <w:szCs w:val="24"/>
              </w:rPr>
              <w:t>Z</w:t>
            </w:r>
          </w:p>
        </w:tc>
        <w:tc>
          <w:tcPr>
            <w:tcW w:w="3259" w:type="dxa"/>
            <w:tcBorders>
              <w:top w:val="single" w:sz="4" w:space="0" w:color="auto"/>
              <w:left w:val="nil"/>
              <w:bottom w:val="nil"/>
              <w:right w:val="single" w:sz="4" w:space="0" w:color="auto"/>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annually levelized cost value, $ year</w:t>
            </w:r>
            <w:r w:rsidRPr="00EB6EE7">
              <w:rPr>
                <w:rFonts w:ascii="Times New Roman" w:hAnsi="Times New Roman"/>
                <w:i w:val="0"/>
                <w:sz w:val="24"/>
                <w:szCs w:val="24"/>
                <w:vertAlign w:val="superscript"/>
              </w:rPr>
              <w:t>-1</w:t>
            </w:r>
          </w:p>
        </w:tc>
      </w:tr>
      <w:tr w:rsidR="00EB6EE7" w:rsidRPr="00EB6EE7" w:rsidTr="00841307">
        <w:tc>
          <w:tcPr>
            <w:tcW w:w="922" w:type="dxa"/>
            <w:tcBorders>
              <w:top w:val="nil"/>
              <w:left w:val="single" w:sz="4" w:space="0" w:color="auto"/>
              <w:bottom w:val="nil"/>
              <w:right w:val="nil"/>
            </w:tcBorders>
            <w:hideMark/>
          </w:tcPr>
          <w:p w:rsidR="00EB6EE7" w:rsidRPr="00EB6EE7" w:rsidRDefault="00EB6EE7" w:rsidP="00EB6EE7">
            <w:pPr>
              <w:widowControl/>
              <w:spacing w:line="480" w:lineRule="auto"/>
              <w:rPr>
                <w:rFonts w:ascii="Times New Roman" w:hAnsi="Times New Roman"/>
                <w:sz w:val="24"/>
                <w:szCs w:val="24"/>
              </w:rPr>
            </w:pPr>
            <w:r w:rsidRPr="00EB6EE7">
              <w:rPr>
                <w:rFonts w:ascii="Times New Roman" w:hAnsi="Times New Roman"/>
                <w:sz w:val="24"/>
                <w:szCs w:val="24"/>
              </w:rPr>
              <w:t>b</w:t>
            </w:r>
          </w:p>
        </w:tc>
        <w:tc>
          <w:tcPr>
            <w:tcW w:w="4464"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kern w:val="0"/>
                <w:sz w:val="24"/>
                <w:szCs w:val="24"/>
              </w:rPr>
              <w:t>environmental impact per exergy unit</w:t>
            </w:r>
          </w:p>
        </w:tc>
        <w:tc>
          <w:tcPr>
            <w:tcW w:w="850"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sz w:val="24"/>
                <w:szCs w:val="24"/>
              </w:rPr>
            </w:pPr>
            <w:r w:rsidRPr="00EB6EE7">
              <w:rPr>
                <w:rFonts w:ascii="Times New Roman" w:hAnsi="Times New Roman"/>
                <w:sz w:val="24"/>
                <w:szCs w:val="24"/>
              </w:rPr>
              <w:t>z</w:t>
            </w:r>
          </w:p>
        </w:tc>
        <w:tc>
          <w:tcPr>
            <w:tcW w:w="3259" w:type="dxa"/>
            <w:tcBorders>
              <w:top w:val="nil"/>
              <w:left w:val="nil"/>
              <w:bottom w:val="nil"/>
              <w:right w:val="single" w:sz="4" w:space="0" w:color="auto"/>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capital cost, K$</w:t>
            </w:r>
          </w:p>
        </w:tc>
      </w:tr>
      <w:tr w:rsidR="00EB6EE7" w:rsidRPr="00EB6EE7" w:rsidTr="00841307">
        <w:tc>
          <w:tcPr>
            <w:tcW w:w="922" w:type="dxa"/>
            <w:tcBorders>
              <w:top w:val="nil"/>
              <w:left w:val="single" w:sz="4" w:space="0" w:color="auto"/>
              <w:bottom w:val="nil"/>
              <w:right w:val="nil"/>
            </w:tcBorders>
            <w:hideMark/>
          </w:tcPr>
          <w:p w:rsidR="00EB6EE7" w:rsidRPr="00EB6EE7" w:rsidRDefault="00EB6EE7" w:rsidP="00EB6EE7">
            <w:pPr>
              <w:widowControl/>
              <w:spacing w:line="480" w:lineRule="auto"/>
              <w:rPr>
                <w:rFonts w:ascii="Times New Roman" w:hAnsi="Times New Roman"/>
                <w:sz w:val="24"/>
                <w:szCs w:val="24"/>
              </w:rPr>
            </w:pPr>
            <w:r w:rsidRPr="00EB6EE7">
              <w:rPr>
                <w:rFonts w:ascii="等线" w:eastAsiaTheme="minorEastAsia" w:hAnsi="等线" w:cstheme="minorBidi"/>
                <w:i w:val="0"/>
                <w:kern w:val="0"/>
                <w:position w:val="-4"/>
                <w:szCs w:val="22"/>
              </w:rPr>
              <w:object w:dxaOrig="240" w:dyaOrig="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16.3pt" o:ole="">
                  <v:imagedata r:id="rId7" o:title=""/>
                </v:shape>
                <o:OLEObject Type="Embed" ProgID="Equation.DSMT4" ShapeID="_x0000_i1025" DrawAspect="Content" ObjectID="_1620200696" r:id="rId8"/>
              </w:object>
            </w:r>
          </w:p>
        </w:tc>
        <w:tc>
          <w:tcPr>
            <w:tcW w:w="4464"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kern w:val="0"/>
                <w:sz w:val="24"/>
                <w:szCs w:val="24"/>
              </w:rPr>
              <w:t>environmental impact</w:t>
            </w:r>
            <w:r w:rsidRPr="00EB6EE7">
              <w:rPr>
                <w:rFonts w:ascii="Times New Roman" w:hAnsi="Times New Roman"/>
                <w:i w:val="0"/>
                <w:sz w:val="24"/>
                <w:szCs w:val="24"/>
              </w:rPr>
              <w:t xml:space="preserve"> </w:t>
            </w:r>
          </w:p>
        </w:tc>
        <w:tc>
          <w:tcPr>
            <w:tcW w:w="4109" w:type="dxa"/>
            <w:gridSpan w:val="2"/>
            <w:tcBorders>
              <w:top w:val="nil"/>
              <w:left w:val="nil"/>
              <w:bottom w:val="nil"/>
              <w:right w:val="single" w:sz="4" w:space="0" w:color="auto"/>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Greek symbol</w:t>
            </w:r>
          </w:p>
        </w:tc>
      </w:tr>
      <w:tr w:rsidR="00EB6EE7" w:rsidRPr="00EB6EE7" w:rsidTr="00841307">
        <w:tc>
          <w:tcPr>
            <w:tcW w:w="922" w:type="dxa"/>
            <w:tcBorders>
              <w:top w:val="nil"/>
              <w:left w:val="single" w:sz="4" w:space="0" w:color="auto"/>
              <w:bottom w:val="nil"/>
              <w:right w:val="nil"/>
            </w:tcBorders>
            <w:hideMark/>
          </w:tcPr>
          <w:p w:rsidR="00EB6EE7" w:rsidRPr="00EB6EE7" w:rsidRDefault="00EB6EE7" w:rsidP="00EB6EE7">
            <w:pPr>
              <w:widowControl/>
              <w:spacing w:line="480" w:lineRule="auto"/>
              <w:rPr>
                <w:rFonts w:ascii="Times New Roman" w:hAnsi="Times New Roman"/>
                <w:sz w:val="24"/>
                <w:szCs w:val="24"/>
                <w:vertAlign w:val="subscript"/>
              </w:rPr>
            </w:pPr>
            <w:r w:rsidRPr="00EB6EE7">
              <w:rPr>
                <w:rFonts w:ascii="Times New Roman" w:hAnsi="Times New Roman"/>
                <w:sz w:val="24"/>
                <w:szCs w:val="24"/>
              </w:rPr>
              <w:t>B</w:t>
            </w:r>
            <w:r w:rsidRPr="00EB6EE7">
              <w:rPr>
                <w:rFonts w:ascii="Times New Roman" w:hAnsi="Times New Roman"/>
                <w:sz w:val="24"/>
                <w:szCs w:val="24"/>
                <w:vertAlign w:val="subscript"/>
              </w:rPr>
              <w:t>o</w:t>
            </w:r>
          </w:p>
        </w:tc>
        <w:tc>
          <w:tcPr>
            <w:tcW w:w="4464"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 xml:space="preserve">boiling number </w:t>
            </w:r>
          </w:p>
        </w:tc>
        <w:tc>
          <w:tcPr>
            <w:tcW w:w="850"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sz w:val="24"/>
                <w:szCs w:val="24"/>
              </w:rPr>
            </w:pPr>
            <w:r w:rsidRPr="00EB6EE7">
              <w:rPr>
                <w:rFonts w:ascii="Times New Roman" w:hAnsi="Times New Roman"/>
                <w:sz w:val="24"/>
                <w:szCs w:val="24"/>
              </w:rPr>
              <w:t>α</w:t>
            </w:r>
          </w:p>
        </w:tc>
        <w:tc>
          <w:tcPr>
            <w:tcW w:w="3259" w:type="dxa"/>
            <w:tcBorders>
              <w:top w:val="nil"/>
              <w:left w:val="nil"/>
              <w:bottom w:val="nil"/>
              <w:right w:val="single" w:sz="4" w:space="0" w:color="auto"/>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convection heat transfer coefficient, W m</w:t>
            </w:r>
            <w:r w:rsidRPr="00EB6EE7">
              <w:rPr>
                <w:rFonts w:ascii="Times New Roman" w:hAnsi="Times New Roman"/>
                <w:i w:val="0"/>
                <w:sz w:val="24"/>
                <w:szCs w:val="24"/>
                <w:vertAlign w:val="superscript"/>
              </w:rPr>
              <w:t xml:space="preserve">-2 </w:t>
            </w:r>
            <w:r w:rsidRPr="00EB6EE7">
              <w:rPr>
                <w:rFonts w:ascii="Times New Roman" w:hAnsi="Times New Roman"/>
                <w:i w:val="0"/>
                <w:sz w:val="24"/>
                <w:szCs w:val="24"/>
              </w:rPr>
              <w:t>K</w:t>
            </w:r>
            <w:r w:rsidRPr="00EB6EE7">
              <w:rPr>
                <w:rFonts w:ascii="Times New Roman" w:hAnsi="Times New Roman"/>
                <w:i w:val="0"/>
                <w:sz w:val="24"/>
                <w:szCs w:val="24"/>
                <w:vertAlign w:val="superscript"/>
              </w:rPr>
              <w:t>-1</w:t>
            </w:r>
          </w:p>
        </w:tc>
      </w:tr>
      <w:tr w:rsidR="00EB6EE7" w:rsidRPr="00EB6EE7" w:rsidTr="00841307">
        <w:tc>
          <w:tcPr>
            <w:tcW w:w="922" w:type="dxa"/>
            <w:tcBorders>
              <w:top w:val="nil"/>
              <w:left w:val="single" w:sz="4" w:space="0" w:color="auto"/>
              <w:bottom w:val="nil"/>
              <w:right w:val="nil"/>
            </w:tcBorders>
            <w:hideMark/>
          </w:tcPr>
          <w:p w:rsidR="00EB6EE7" w:rsidRPr="00EB6EE7" w:rsidRDefault="00EB6EE7" w:rsidP="00EB6EE7">
            <w:pPr>
              <w:widowControl/>
              <w:spacing w:line="480" w:lineRule="auto"/>
              <w:rPr>
                <w:rFonts w:ascii="Times New Roman" w:hAnsi="Times New Roman"/>
                <w:sz w:val="24"/>
                <w:szCs w:val="24"/>
              </w:rPr>
            </w:pPr>
            <w:r w:rsidRPr="00EB6EE7">
              <w:rPr>
                <w:rFonts w:ascii="Times New Roman" w:hAnsi="Times New Roman"/>
                <w:sz w:val="24"/>
                <w:szCs w:val="24"/>
              </w:rPr>
              <w:t>c</w:t>
            </w:r>
          </w:p>
        </w:tc>
        <w:tc>
          <w:tcPr>
            <w:tcW w:w="4464"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vertAlign w:val="superscript"/>
              </w:rPr>
            </w:pPr>
            <w:r w:rsidRPr="00EB6EE7">
              <w:rPr>
                <w:rFonts w:ascii="Times New Roman" w:hAnsi="Times New Roman"/>
                <w:i w:val="0"/>
                <w:sz w:val="24"/>
                <w:szCs w:val="24"/>
              </w:rPr>
              <w:t>average cost per unit of exergy, $ (MWh)</w:t>
            </w:r>
            <w:r w:rsidRPr="00EB6EE7">
              <w:rPr>
                <w:rFonts w:ascii="Times New Roman" w:hAnsi="Times New Roman"/>
                <w:i w:val="0"/>
                <w:sz w:val="24"/>
                <w:szCs w:val="24"/>
                <w:vertAlign w:val="superscript"/>
              </w:rPr>
              <w:t>-1</w:t>
            </w:r>
          </w:p>
        </w:tc>
        <w:tc>
          <w:tcPr>
            <w:tcW w:w="850"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sz w:val="24"/>
                <w:szCs w:val="24"/>
              </w:rPr>
            </w:pPr>
            <w:r w:rsidRPr="00EB6EE7">
              <w:rPr>
                <w:rFonts w:ascii="Times New Roman" w:hAnsi="Times New Roman"/>
                <w:sz w:val="24"/>
                <w:szCs w:val="24"/>
              </w:rPr>
              <w:t>λ</w:t>
            </w:r>
          </w:p>
        </w:tc>
        <w:tc>
          <w:tcPr>
            <w:tcW w:w="3259" w:type="dxa"/>
            <w:tcBorders>
              <w:top w:val="nil"/>
              <w:left w:val="nil"/>
              <w:bottom w:val="nil"/>
              <w:right w:val="single" w:sz="4" w:space="0" w:color="auto"/>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heat conductivity, W m</w:t>
            </w:r>
            <w:r w:rsidRPr="00EB6EE7">
              <w:rPr>
                <w:rFonts w:ascii="Times New Roman" w:hAnsi="Times New Roman"/>
                <w:i w:val="0"/>
                <w:sz w:val="24"/>
                <w:szCs w:val="24"/>
                <w:vertAlign w:val="superscript"/>
              </w:rPr>
              <w:t xml:space="preserve">-1 </w:t>
            </w:r>
            <w:r w:rsidRPr="00EB6EE7">
              <w:rPr>
                <w:rFonts w:ascii="Times New Roman" w:hAnsi="Times New Roman"/>
                <w:i w:val="0"/>
                <w:sz w:val="24"/>
                <w:szCs w:val="24"/>
              </w:rPr>
              <w:t>K</w:t>
            </w:r>
            <w:r w:rsidRPr="00EB6EE7">
              <w:rPr>
                <w:rFonts w:ascii="Times New Roman" w:hAnsi="Times New Roman"/>
                <w:i w:val="0"/>
                <w:sz w:val="24"/>
                <w:szCs w:val="24"/>
                <w:vertAlign w:val="superscript"/>
              </w:rPr>
              <w:t>-1</w:t>
            </w:r>
            <w:r w:rsidRPr="00EB6EE7">
              <w:rPr>
                <w:rFonts w:ascii="Times New Roman" w:hAnsi="Times New Roman"/>
                <w:i w:val="0"/>
                <w:sz w:val="24"/>
                <w:szCs w:val="24"/>
              </w:rPr>
              <w:t xml:space="preserve"> </w:t>
            </w:r>
          </w:p>
        </w:tc>
      </w:tr>
      <w:tr w:rsidR="00EB6EE7" w:rsidRPr="00EB6EE7" w:rsidTr="00841307">
        <w:tc>
          <w:tcPr>
            <w:tcW w:w="922" w:type="dxa"/>
            <w:tcBorders>
              <w:top w:val="nil"/>
              <w:left w:val="single" w:sz="4" w:space="0" w:color="auto"/>
              <w:bottom w:val="nil"/>
              <w:right w:val="nil"/>
            </w:tcBorders>
            <w:hideMark/>
          </w:tcPr>
          <w:p w:rsidR="00EB6EE7" w:rsidRPr="00EB6EE7" w:rsidRDefault="00EB6EE7" w:rsidP="00EB6EE7">
            <w:pPr>
              <w:widowControl/>
              <w:spacing w:line="480" w:lineRule="auto"/>
              <w:rPr>
                <w:rFonts w:ascii="Times New Roman" w:hAnsi="Times New Roman"/>
                <w:sz w:val="24"/>
                <w:szCs w:val="24"/>
              </w:rPr>
            </w:pPr>
            <w:r w:rsidRPr="00EB6EE7">
              <w:rPr>
                <w:rFonts w:ascii="Times New Roman" w:hAnsi="Times New Roman"/>
                <w:sz w:val="24"/>
                <w:szCs w:val="24"/>
              </w:rPr>
              <w:t>C</w:t>
            </w:r>
          </w:p>
        </w:tc>
        <w:tc>
          <w:tcPr>
            <w:tcW w:w="4464"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vertAlign w:val="superscript"/>
              </w:rPr>
            </w:pPr>
            <w:r w:rsidRPr="00EB6EE7">
              <w:rPr>
                <w:rFonts w:ascii="Times New Roman" w:hAnsi="Times New Roman"/>
                <w:i w:val="0"/>
                <w:sz w:val="24"/>
                <w:szCs w:val="24"/>
              </w:rPr>
              <w:t>cost rate, $ year</w:t>
            </w:r>
            <w:r w:rsidRPr="00EB6EE7">
              <w:rPr>
                <w:rFonts w:ascii="Times New Roman" w:hAnsi="Times New Roman"/>
                <w:i w:val="0"/>
                <w:sz w:val="24"/>
                <w:szCs w:val="24"/>
                <w:vertAlign w:val="superscript"/>
              </w:rPr>
              <w:t>-1</w:t>
            </w:r>
          </w:p>
        </w:tc>
        <w:tc>
          <w:tcPr>
            <w:tcW w:w="850"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sz w:val="24"/>
                <w:szCs w:val="24"/>
              </w:rPr>
            </w:pPr>
            <w:r w:rsidRPr="00EB6EE7">
              <w:rPr>
                <w:rFonts w:ascii="Times New Roman" w:hAnsi="Times New Roman"/>
                <w:sz w:val="24"/>
                <w:szCs w:val="24"/>
              </w:rPr>
              <w:t>ρ</w:t>
            </w:r>
          </w:p>
        </w:tc>
        <w:tc>
          <w:tcPr>
            <w:tcW w:w="3259" w:type="dxa"/>
            <w:tcBorders>
              <w:top w:val="nil"/>
              <w:left w:val="nil"/>
              <w:bottom w:val="nil"/>
              <w:right w:val="single" w:sz="4" w:space="0" w:color="auto"/>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density, kg m</w:t>
            </w:r>
            <w:r w:rsidRPr="00EB6EE7">
              <w:rPr>
                <w:rFonts w:ascii="Times New Roman" w:hAnsi="Times New Roman"/>
                <w:i w:val="0"/>
                <w:sz w:val="24"/>
                <w:szCs w:val="24"/>
                <w:vertAlign w:val="superscript"/>
              </w:rPr>
              <w:t>-3</w:t>
            </w:r>
            <w:r w:rsidRPr="00EB6EE7">
              <w:rPr>
                <w:rFonts w:ascii="Times New Roman" w:hAnsi="Times New Roman"/>
                <w:i w:val="0"/>
                <w:sz w:val="24"/>
                <w:szCs w:val="24"/>
              </w:rPr>
              <w:t xml:space="preserve"> </w:t>
            </w:r>
          </w:p>
        </w:tc>
      </w:tr>
      <w:tr w:rsidR="00EB6EE7" w:rsidRPr="00EB6EE7" w:rsidTr="00841307">
        <w:tc>
          <w:tcPr>
            <w:tcW w:w="922" w:type="dxa"/>
            <w:tcBorders>
              <w:top w:val="nil"/>
              <w:left w:val="single" w:sz="4" w:space="0" w:color="auto"/>
              <w:bottom w:val="nil"/>
              <w:right w:val="nil"/>
            </w:tcBorders>
            <w:hideMark/>
          </w:tcPr>
          <w:p w:rsidR="00EB6EE7" w:rsidRPr="00EB6EE7" w:rsidRDefault="00EB6EE7" w:rsidP="00EB6EE7">
            <w:pPr>
              <w:widowControl/>
              <w:spacing w:line="480" w:lineRule="auto"/>
              <w:rPr>
                <w:rFonts w:ascii="Times New Roman" w:hAnsi="Times New Roman"/>
                <w:sz w:val="24"/>
                <w:szCs w:val="24"/>
              </w:rPr>
            </w:pPr>
            <w:r w:rsidRPr="00EB6EE7">
              <w:rPr>
                <w:rFonts w:ascii="Times New Roman" w:hAnsi="Times New Roman"/>
                <w:sz w:val="24"/>
                <w:szCs w:val="24"/>
              </w:rPr>
              <w:t>CCP</w:t>
            </w:r>
          </w:p>
        </w:tc>
        <w:tc>
          <w:tcPr>
            <w:tcW w:w="4464"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combined cooling and power</w:t>
            </w:r>
          </w:p>
        </w:tc>
        <w:tc>
          <w:tcPr>
            <w:tcW w:w="850"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sz w:val="24"/>
                <w:szCs w:val="24"/>
              </w:rPr>
            </w:pPr>
            <w:r w:rsidRPr="00EB6EE7">
              <w:rPr>
                <w:rFonts w:ascii="Times New Roman" w:hAnsi="Times New Roman"/>
                <w:sz w:val="24"/>
                <w:szCs w:val="24"/>
              </w:rPr>
              <w:t>μ</w:t>
            </w:r>
          </w:p>
        </w:tc>
        <w:tc>
          <w:tcPr>
            <w:tcW w:w="3259" w:type="dxa"/>
            <w:tcBorders>
              <w:top w:val="nil"/>
              <w:left w:val="nil"/>
              <w:bottom w:val="nil"/>
              <w:right w:val="single" w:sz="4" w:space="0" w:color="auto"/>
            </w:tcBorders>
            <w:hideMark/>
          </w:tcPr>
          <w:p w:rsidR="00EB6EE7" w:rsidRPr="00EB6EE7" w:rsidRDefault="00EB6EE7" w:rsidP="00EB6EE7">
            <w:pPr>
              <w:widowControl/>
              <w:spacing w:line="480" w:lineRule="auto"/>
              <w:rPr>
                <w:rFonts w:ascii="Times New Roman" w:hAnsi="Times New Roman"/>
                <w:i w:val="0"/>
                <w:sz w:val="24"/>
                <w:szCs w:val="24"/>
                <w:vertAlign w:val="superscript"/>
              </w:rPr>
            </w:pPr>
            <w:r w:rsidRPr="00EB6EE7">
              <w:rPr>
                <w:rFonts w:ascii="Times New Roman" w:hAnsi="Times New Roman"/>
                <w:i w:val="0"/>
                <w:sz w:val="24"/>
                <w:szCs w:val="24"/>
              </w:rPr>
              <w:t>dynamic viscosity, m</w:t>
            </w:r>
            <w:r w:rsidRPr="00EB6EE7">
              <w:rPr>
                <w:rFonts w:ascii="Times New Roman" w:hAnsi="Times New Roman"/>
                <w:i w:val="0"/>
                <w:sz w:val="24"/>
                <w:szCs w:val="24"/>
                <w:vertAlign w:val="superscript"/>
              </w:rPr>
              <w:t>2</w:t>
            </w:r>
            <w:r w:rsidRPr="00EB6EE7">
              <w:rPr>
                <w:rFonts w:ascii="Times New Roman" w:hAnsi="Times New Roman"/>
                <w:i w:val="0"/>
                <w:sz w:val="24"/>
                <w:szCs w:val="24"/>
              </w:rPr>
              <w:t xml:space="preserve"> s</w:t>
            </w:r>
            <w:r w:rsidRPr="00EB6EE7">
              <w:rPr>
                <w:rFonts w:ascii="Times New Roman" w:hAnsi="Times New Roman"/>
                <w:i w:val="0"/>
                <w:sz w:val="24"/>
                <w:szCs w:val="24"/>
                <w:vertAlign w:val="superscript"/>
              </w:rPr>
              <w:t>-1</w:t>
            </w:r>
          </w:p>
        </w:tc>
      </w:tr>
      <w:tr w:rsidR="00EB6EE7" w:rsidRPr="00EB6EE7" w:rsidTr="00841307">
        <w:tc>
          <w:tcPr>
            <w:tcW w:w="922" w:type="dxa"/>
            <w:tcBorders>
              <w:top w:val="nil"/>
              <w:left w:val="single" w:sz="4" w:space="0" w:color="auto"/>
              <w:bottom w:val="nil"/>
              <w:right w:val="nil"/>
            </w:tcBorders>
            <w:hideMark/>
          </w:tcPr>
          <w:p w:rsidR="00EB6EE7" w:rsidRPr="00EB6EE7" w:rsidRDefault="00EB6EE7" w:rsidP="00EB6EE7">
            <w:pPr>
              <w:widowControl/>
              <w:spacing w:line="480" w:lineRule="auto"/>
              <w:rPr>
                <w:rFonts w:ascii="Times New Roman" w:hAnsi="Times New Roman"/>
                <w:sz w:val="24"/>
                <w:szCs w:val="24"/>
              </w:rPr>
            </w:pPr>
            <w:r w:rsidRPr="00EB6EE7">
              <w:rPr>
                <w:rFonts w:ascii="Times New Roman" w:hAnsi="Times New Roman"/>
                <w:sz w:val="24"/>
                <w:szCs w:val="24"/>
              </w:rPr>
              <w:t>CRF</w:t>
            </w:r>
          </w:p>
        </w:tc>
        <w:tc>
          <w:tcPr>
            <w:tcW w:w="4464"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capital recovery factor</w:t>
            </w:r>
          </w:p>
        </w:tc>
        <w:tc>
          <w:tcPr>
            <w:tcW w:w="850"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sz w:val="24"/>
                <w:szCs w:val="24"/>
              </w:rPr>
            </w:pPr>
            <w:r w:rsidRPr="00EB6EE7">
              <w:rPr>
                <w:rFonts w:ascii="Times New Roman" w:hAnsi="Times New Roman"/>
                <w:sz w:val="24"/>
                <w:szCs w:val="24"/>
              </w:rPr>
              <w:t>η</w:t>
            </w:r>
          </w:p>
        </w:tc>
        <w:tc>
          <w:tcPr>
            <w:tcW w:w="3259" w:type="dxa"/>
            <w:tcBorders>
              <w:top w:val="nil"/>
              <w:left w:val="nil"/>
              <w:bottom w:val="nil"/>
              <w:right w:val="single" w:sz="4" w:space="0" w:color="auto"/>
            </w:tcBorders>
            <w:hideMark/>
          </w:tcPr>
          <w:p w:rsidR="00EB6EE7" w:rsidRPr="00EB6EE7" w:rsidRDefault="00EB6EE7" w:rsidP="00EB6EE7">
            <w:pPr>
              <w:widowControl/>
              <w:spacing w:line="480" w:lineRule="auto"/>
              <w:rPr>
                <w:rFonts w:ascii="Times New Roman" w:hAnsi="Times New Roman"/>
                <w:i w:val="0"/>
                <w:sz w:val="24"/>
                <w:szCs w:val="24"/>
                <w:vertAlign w:val="superscript"/>
              </w:rPr>
            </w:pPr>
            <w:r w:rsidRPr="00EB6EE7">
              <w:rPr>
                <w:rFonts w:ascii="Times New Roman" w:hAnsi="Times New Roman"/>
                <w:i w:val="0"/>
                <w:sz w:val="24"/>
                <w:szCs w:val="24"/>
              </w:rPr>
              <w:t>efficiency, %</w:t>
            </w:r>
          </w:p>
        </w:tc>
      </w:tr>
      <w:tr w:rsidR="00EB6EE7" w:rsidRPr="00EB6EE7" w:rsidTr="00841307">
        <w:tc>
          <w:tcPr>
            <w:tcW w:w="922" w:type="dxa"/>
            <w:tcBorders>
              <w:top w:val="nil"/>
              <w:left w:val="single" w:sz="4" w:space="0" w:color="auto"/>
              <w:bottom w:val="nil"/>
              <w:right w:val="nil"/>
            </w:tcBorders>
            <w:hideMark/>
          </w:tcPr>
          <w:p w:rsidR="00EB6EE7" w:rsidRPr="00EB6EE7" w:rsidRDefault="00EB6EE7" w:rsidP="00EB6EE7">
            <w:pPr>
              <w:widowControl/>
              <w:spacing w:line="480" w:lineRule="auto"/>
              <w:rPr>
                <w:rFonts w:ascii="Times New Roman" w:hAnsi="Times New Roman"/>
                <w:sz w:val="24"/>
                <w:szCs w:val="24"/>
              </w:rPr>
            </w:pPr>
            <w:r w:rsidRPr="00EB6EE7">
              <w:rPr>
                <w:rFonts w:ascii="Times New Roman" w:hAnsi="Times New Roman"/>
                <w:sz w:val="24"/>
                <w:szCs w:val="24"/>
              </w:rPr>
              <w:t>CEPCI</w:t>
            </w:r>
          </w:p>
        </w:tc>
        <w:tc>
          <w:tcPr>
            <w:tcW w:w="4464"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chemical engineering plant cost index</w:t>
            </w:r>
          </w:p>
        </w:tc>
        <w:tc>
          <w:tcPr>
            <w:tcW w:w="850"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sz w:val="24"/>
                <w:szCs w:val="24"/>
              </w:rPr>
            </w:pPr>
            <w:r w:rsidRPr="00EB6EE7">
              <w:rPr>
                <w:rFonts w:ascii="Times New Roman" w:hAnsi="Times New Roman"/>
                <w:sz w:val="24"/>
                <w:szCs w:val="24"/>
              </w:rPr>
              <w:t>δ</w:t>
            </w:r>
          </w:p>
        </w:tc>
        <w:tc>
          <w:tcPr>
            <w:tcW w:w="3259" w:type="dxa"/>
            <w:tcBorders>
              <w:top w:val="nil"/>
              <w:left w:val="nil"/>
              <w:bottom w:val="nil"/>
              <w:right w:val="single" w:sz="4" w:space="0" w:color="auto"/>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thickness, m</w:t>
            </w:r>
          </w:p>
        </w:tc>
      </w:tr>
      <w:tr w:rsidR="00EB6EE7" w:rsidRPr="00EB6EE7" w:rsidTr="00841307">
        <w:tc>
          <w:tcPr>
            <w:tcW w:w="922" w:type="dxa"/>
            <w:tcBorders>
              <w:top w:val="nil"/>
              <w:left w:val="single" w:sz="4" w:space="0" w:color="auto"/>
              <w:bottom w:val="nil"/>
              <w:right w:val="nil"/>
            </w:tcBorders>
            <w:hideMark/>
          </w:tcPr>
          <w:p w:rsidR="00EB6EE7" w:rsidRPr="00EB6EE7" w:rsidRDefault="00EB6EE7" w:rsidP="00EB6EE7">
            <w:pPr>
              <w:widowControl/>
              <w:spacing w:line="480" w:lineRule="auto"/>
              <w:rPr>
                <w:rFonts w:ascii="Times New Roman" w:hAnsi="Times New Roman"/>
                <w:sz w:val="24"/>
                <w:szCs w:val="24"/>
              </w:rPr>
            </w:pPr>
            <w:r w:rsidRPr="00EB6EE7">
              <w:rPr>
                <w:rFonts w:ascii="Times New Roman" w:hAnsi="Times New Roman"/>
                <w:sz w:val="24"/>
                <w:szCs w:val="24"/>
              </w:rPr>
              <w:t>D</w:t>
            </w:r>
          </w:p>
        </w:tc>
        <w:tc>
          <w:tcPr>
            <w:tcW w:w="4464"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 xml:space="preserve">diameter, m </w:t>
            </w:r>
          </w:p>
        </w:tc>
        <w:tc>
          <w:tcPr>
            <w:tcW w:w="4109" w:type="dxa"/>
            <w:gridSpan w:val="2"/>
            <w:tcBorders>
              <w:top w:val="nil"/>
              <w:left w:val="nil"/>
              <w:bottom w:val="nil"/>
              <w:right w:val="single" w:sz="4" w:space="0" w:color="auto"/>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Subscribe</w:t>
            </w:r>
          </w:p>
        </w:tc>
      </w:tr>
      <w:tr w:rsidR="00EB6EE7" w:rsidRPr="00EB6EE7" w:rsidTr="00841307">
        <w:tc>
          <w:tcPr>
            <w:tcW w:w="922" w:type="dxa"/>
            <w:tcBorders>
              <w:top w:val="nil"/>
              <w:left w:val="single" w:sz="4" w:space="0" w:color="auto"/>
              <w:bottom w:val="nil"/>
              <w:right w:val="nil"/>
            </w:tcBorders>
            <w:hideMark/>
          </w:tcPr>
          <w:p w:rsidR="00EB6EE7" w:rsidRPr="00EB6EE7" w:rsidRDefault="00EB6EE7" w:rsidP="00EB6EE7">
            <w:pPr>
              <w:widowControl/>
              <w:spacing w:line="480" w:lineRule="auto"/>
              <w:rPr>
                <w:rFonts w:ascii="Times New Roman" w:hAnsi="Times New Roman"/>
                <w:sz w:val="24"/>
                <w:szCs w:val="24"/>
              </w:rPr>
            </w:pPr>
            <w:r w:rsidRPr="00EB6EE7">
              <w:rPr>
                <w:rFonts w:ascii="Times New Roman" w:hAnsi="Times New Roman"/>
                <w:sz w:val="24"/>
                <w:szCs w:val="24"/>
              </w:rPr>
              <w:t>e</w:t>
            </w:r>
          </w:p>
        </w:tc>
        <w:tc>
          <w:tcPr>
            <w:tcW w:w="4464"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exergy, kJ kg</w:t>
            </w:r>
            <w:r w:rsidRPr="00EB6EE7">
              <w:rPr>
                <w:rFonts w:ascii="Times New Roman" w:hAnsi="Times New Roman"/>
                <w:i w:val="0"/>
                <w:sz w:val="24"/>
                <w:szCs w:val="24"/>
                <w:vertAlign w:val="superscript"/>
              </w:rPr>
              <w:t>-1</w:t>
            </w:r>
          </w:p>
        </w:tc>
        <w:tc>
          <w:tcPr>
            <w:tcW w:w="850"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1-13</w:t>
            </w:r>
          </w:p>
        </w:tc>
        <w:tc>
          <w:tcPr>
            <w:tcW w:w="3259" w:type="dxa"/>
            <w:tcBorders>
              <w:top w:val="nil"/>
              <w:left w:val="nil"/>
              <w:bottom w:val="nil"/>
              <w:right w:val="single" w:sz="4" w:space="0" w:color="auto"/>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 xml:space="preserve">state points </w:t>
            </w:r>
          </w:p>
        </w:tc>
      </w:tr>
      <w:tr w:rsidR="00EB6EE7" w:rsidRPr="00EB6EE7" w:rsidTr="00841307">
        <w:tc>
          <w:tcPr>
            <w:tcW w:w="922" w:type="dxa"/>
            <w:tcBorders>
              <w:top w:val="nil"/>
              <w:left w:val="single" w:sz="4" w:space="0" w:color="auto"/>
              <w:bottom w:val="nil"/>
              <w:right w:val="nil"/>
            </w:tcBorders>
            <w:hideMark/>
          </w:tcPr>
          <w:p w:rsidR="00EB6EE7" w:rsidRPr="00EB6EE7" w:rsidRDefault="00EB6EE7" w:rsidP="00EB6EE7">
            <w:pPr>
              <w:widowControl/>
              <w:spacing w:line="480" w:lineRule="auto"/>
              <w:rPr>
                <w:rFonts w:ascii="Times New Roman" w:hAnsi="Times New Roman"/>
                <w:sz w:val="24"/>
                <w:szCs w:val="24"/>
              </w:rPr>
            </w:pPr>
            <w:r w:rsidRPr="00EB6EE7">
              <w:rPr>
                <w:rFonts w:ascii="Times New Roman" w:hAnsi="Times New Roman"/>
                <w:sz w:val="24"/>
                <w:szCs w:val="24"/>
              </w:rPr>
              <w:t>E</w:t>
            </w:r>
          </w:p>
        </w:tc>
        <w:tc>
          <w:tcPr>
            <w:tcW w:w="4464"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exergy flow rate, kJ s</w:t>
            </w:r>
            <w:r w:rsidRPr="00EB6EE7">
              <w:rPr>
                <w:rFonts w:ascii="Times New Roman" w:hAnsi="Times New Roman"/>
                <w:i w:val="0"/>
                <w:sz w:val="24"/>
                <w:szCs w:val="24"/>
                <w:vertAlign w:val="superscript"/>
              </w:rPr>
              <w:t>-1</w:t>
            </w:r>
          </w:p>
        </w:tc>
        <w:tc>
          <w:tcPr>
            <w:tcW w:w="850"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vertAlign w:val="subscript"/>
              </w:rPr>
            </w:pPr>
            <w:r w:rsidRPr="00EB6EE7">
              <w:rPr>
                <w:rFonts w:ascii="Times New Roman" w:hAnsi="Times New Roman"/>
                <w:i w:val="0"/>
                <w:sz w:val="24"/>
                <w:szCs w:val="24"/>
              </w:rPr>
              <w:t>BM</w:t>
            </w:r>
          </w:p>
        </w:tc>
        <w:tc>
          <w:tcPr>
            <w:tcW w:w="3259" w:type="dxa"/>
            <w:tcBorders>
              <w:top w:val="nil"/>
              <w:left w:val="nil"/>
              <w:bottom w:val="nil"/>
              <w:right w:val="single" w:sz="4" w:space="0" w:color="auto"/>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bare module</w:t>
            </w:r>
          </w:p>
        </w:tc>
      </w:tr>
      <w:tr w:rsidR="00EB6EE7" w:rsidRPr="00EB6EE7" w:rsidTr="00841307">
        <w:tc>
          <w:tcPr>
            <w:tcW w:w="922" w:type="dxa"/>
            <w:tcBorders>
              <w:top w:val="nil"/>
              <w:left w:val="single" w:sz="4" w:space="0" w:color="auto"/>
              <w:bottom w:val="nil"/>
              <w:right w:val="nil"/>
            </w:tcBorders>
            <w:hideMark/>
          </w:tcPr>
          <w:p w:rsidR="00EB6EE7" w:rsidRPr="00EB6EE7" w:rsidRDefault="00EB6EE7" w:rsidP="00EB6EE7">
            <w:pPr>
              <w:widowControl/>
              <w:spacing w:line="480" w:lineRule="auto"/>
              <w:rPr>
                <w:rFonts w:ascii="Times New Roman" w:hAnsi="Times New Roman"/>
                <w:sz w:val="24"/>
                <w:szCs w:val="24"/>
              </w:rPr>
            </w:pPr>
            <w:proofErr w:type="spellStart"/>
            <w:r w:rsidRPr="00EB6EE7">
              <w:rPr>
                <w:rFonts w:ascii="Times New Roman" w:hAnsi="Times New Roman"/>
                <w:sz w:val="24"/>
                <w:szCs w:val="24"/>
              </w:rPr>
              <w:t>E</w:t>
            </w:r>
            <w:r w:rsidRPr="00EB6EE7">
              <w:rPr>
                <w:rFonts w:ascii="Times New Roman" w:hAnsi="Times New Roman"/>
                <w:sz w:val="24"/>
                <w:szCs w:val="24"/>
                <w:vertAlign w:val="subscript"/>
              </w:rPr>
              <w:t>y</w:t>
            </w:r>
            <w:proofErr w:type="spellEnd"/>
          </w:p>
        </w:tc>
        <w:tc>
          <w:tcPr>
            <w:tcW w:w="4464"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vertAlign w:val="superscript"/>
              </w:rPr>
            </w:pPr>
            <w:r w:rsidRPr="00EB6EE7">
              <w:rPr>
                <w:rFonts w:ascii="Times New Roman" w:hAnsi="Times New Roman"/>
                <w:i w:val="0"/>
                <w:sz w:val="24"/>
                <w:szCs w:val="24"/>
              </w:rPr>
              <w:t>exergy flow rate per year, kJ year</w:t>
            </w:r>
            <w:r w:rsidRPr="00EB6EE7">
              <w:rPr>
                <w:rFonts w:ascii="Times New Roman" w:hAnsi="Times New Roman"/>
                <w:i w:val="0"/>
                <w:sz w:val="24"/>
                <w:szCs w:val="24"/>
                <w:vertAlign w:val="superscript"/>
              </w:rPr>
              <w:t>-1</w:t>
            </w:r>
          </w:p>
        </w:tc>
        <w:tc>
          <w:tcPr>
            <w:tcW w:w="850"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proofErr w:type="spellStart"/>
            <w:r w:rsidRPr="00EB6EE7">
              <w:rPr>
                <w:rFonts w:ascii="Times New Roman" w:hAnsi="Times New Roman"/>
                <w:i w:val="0"/>
                <w:sz w:val="24"/>
                <w:szCs w:val="24"/>
              </w:rPr>
              <w:t>cond</w:t>
            </w:r>
            <w:proofErr w:type="spellEnd"/>
          </w:p>
        </w:tc>
        <w:tc>
          <w:tcPr>
            <w:tcW w:w="3259" w:type="dxa"/>
            <w:tcBorders>
              <w:top w:val="nil"/>
              <w:left w:val="nil"/>
              <w:bottom w:val="nil"/>
              <w:right w:val="single" w:sz="4" w:space="0" w:color="auto"/>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condenser</w:t>
            </w:r>
          </w:p>
        </w:tc>
      </w:tr>
      <w:tr w:rsidR="00EB6EE7" w:rsidRPr="00EB6EE7" w:rsidTr="00841307">
        <w:tc>
          <w:tcPr>
            <w:tcW w:w="922" w:type="dxa"/>
            <w:tcBorders>
              <w:top w:val="nil"/>
              <w:left w:val="single" w:sz="4" w:space="0" w:color="auto"/>
              <w:bottom w:val="nil"/>
              <w:right w:val="nil"/>
            </w:tcBorders>
            <w:hideMark/>
          </w:tcPr>
          <w:p w:rsidR="00EB6EE7" w:rsidRPr="00EB6EE7" w:rsidRDefault="00EB6EE7" w:rsidP="00EB6EE7">
            <w:pPr>
              <w:widowControl/>
              <w:spacing w:line="480" w:lineRule="auto"/>
              <w:rPr>
                <w:rFonts w:ascii="Times New Roman" w:hAnsi="Times New Roman"/>
                <w:sz w:val="24"/>
                <w:szCs w:val="24"/>
              </w:rPr>
            </w:pPr>
            <w:r w:rsidRPr="00EB6EE7">
              <w:rPr>
                <w:rFonts w:ascii="Times New Roman" w:hAnsi="Times New Roman"/>
                <w:sz w:val="24"/>
                <w:szCs w:val="24"/>
              </w:rPr>
              <w:t>f</w:t>
            </w:r>
          </w:p>
        </w:tc>
        <w:tc>
          <w:tcPr>
            <w:tcW w:w="4464"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vertAlign w:val="superscript"/>
              </w:rPr>
            </w:pPr>
            <w:r w:rsidRPr="00EB6EE7">
              <w:rPr>
                <w:rFonts w:ascii="Times New Roman" w:hAnsi="Times New Roman"/>
                <w:i w:val="0"/>
                <w:sz w:val="24"/>
                <w:szCs w:val="24"/>
              </w:rPr>
              <w:t>friction factor</w:t>
            </w:r>
          </w:p>
        </w:tc>
        <w:tc>
          <w:tcPr>
            <w:tcW w:w="850"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comp</w:t>
            </w:r>
          </w:p>
        </w:tc>
        <w:tc>
          <w:tcPr>
            <w:tcW w:w="3259" w:type="dxa"/>
            <w:tcBorders>
              <w:top w:val="nil"/>
              <w:left w:val="nil"/>
              <w:bottom w:val="nil"/>
              <w:right w:val="single" w:sz="4" w:space="0" w:color="auto"/>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compressor</w:t>
            </w:r>
          </w:p>
        </w:tc>
      </w:tr>
      <w:tr w:rsidR="00EB6EE7" w:rsidRPr="00EB6EE7" w:rsidTr="00841307">
        <w:tc>
          <w:tcPr>
            <w:tcW w:w="922" w:type="dxa"/>
            <w:tcBorders>
              <w:top w:val="nil"/>
              <w:left w:val="single" w:sz="4" w:space="0" w:color="auto"/>
              <w:bottom w:val="nil"/>
              <w:right w:val="nil"/>
            </w:tcBorders>
            <w:hideMark/>
          </w:tcPr>
          <w:p w:rsidR="00EB6EE7" w:rsidRPr="00EB6EE7" w:rsidRDefault="00EB6EE7" w:rsidP="00EB6EE7">
            <w:pPr>
              <w:widowControl/>
              <w:spacing w:line="480" w:lineRule="auto"/>
              <w:rPr>
                <w:rFonts w:ascii="Times New Roman" w:hAnsi="Times New Roman"/>
                <w:sz w:val="24"/>
                <w:szCs w:val="24"/>
              </w:rPr>
            </w:pPr>
            <w:r w:rsidRPr="00EB6EE7">
              <w:rPr>
                <w:rFonts w:ascii="Times New Roman" w:hAnsi="Times New Roman"/>
                <w:sz w:val="24"/>
                <w:szCs w:val="24"/>
              </w:rPr>
              <w:t>G</w:t>
            </w:r>
          </w:p>
        </w:tc>
        <w:tc>
          <w:tcPr>
            <w:tcW w:w="4464"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mass flow rate, kg s</w:t>
            </w:r>
            <w:r w:rsidRPr="00EB6EE7">
              <w:rPr>
                <w:rFonts w:ascii="Times New Roman" w:hAnsi="Times New Roman"/>
                <w:i w:val="0"/>
                <w:sz w:val="24"/>
                <w:szCs w:val="24"/>
                <w:vertAlign w:val="superscript"/>
              </w:rPr>
              <w:t>-1</w:t>
            </w:r>
          </w:p>
        </w:tc>
        <w:tc>
          <w:tcPr>
            <w:tcW w:w="850"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D</w:t>
            </w:r>
          </w:p>
        </w:tc>
        <w:tc>
          <w:tcPr>
            <w:tcW w:w="3259" w:type="dxa"/>
            <w:tcBorders>
              <w:top w:val="nil"/>
              <w:left w:val="nil"/>
              <w:bottom w:val="nil"/>
              <w:right w:val="single" w:sz="4" w:space="0" w:color="auto"/>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destruction</w:t>
            </w:r>
          </w:p>
        </w:tc>
      </w:tr>
      <w:tr w:rsidR="00EB6EE7" w:rsidRPr="00EB6EE7" w:rsidTr="00841307">
        <w:tc>
          <w:tcPr>
            <w:tcW w:w="922" w:type="dxa"/>
            <w:tcBorders>
              <w:top w:val="nil"/>
              <w:left w:val="single" w:sz="4" w:space="0" w:color="auto"/>
              <w:bottom w:val="nil"/>
              <w:right w:val="nil"/>
            </w:tcBorders>
            <w:hideMark/>
          </w:tcPr>
          <w:p w:rsidR="00EB6EE7" w:rsidRPr="00EB6EE7" w:rsidRDefault="00EB6EE7" w:rsidP="00EB6EE7">
            <w:pPr>
              <w:widowControl/>
              <w:spacing w:line="480" w:lineRule="auto"/>
              <w:rPr>
                <w:rFonts w:ascii="Times New Roman" w:hAnsi="Times New Roman"/>
                <w:sz w:val="24"/>
                <w:szCs w:val="24"/>
              </w:rPr>
            </w:pPr>
            <w:r w:rsidRPr="00EB6EE7">
              <w:rPr>
                <w:rFonts w:ascii="Times New Roman" w:hAnsi="Times New Roman"/>
                <w:sz w:val="24"/>
                <w:szCs w:val="24"/>
              </w:rPr>
              <w:t>h</w:t>
            </w:r>
          </w:p>
        </w:tc>
        <w:tc>
          <w:tcPr>
            <w:tcW w:w="4464"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enthalpy, kJ kg</w:t>
            </w:r>
            <w:r w:rsidRPr="00EB6EE7">
              <w:rPr>
                <w:rFonts w:ascii="Times New Roman" w:hAnsi="Times New Roman"/>
                <w:i w:val="0"/>
                <w:sz w:val="24"/>
                <w:szCs w:val="24"/>
                <w:vertAlign w:val="superscript"/>
              </w:rPr>
              <w:t>-1</w:t>
            </w:r>
          </w:p>
        </w:tc>
        <w:tc>
          <w:tcPr>
            <w:tcW w:w="850"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proofErr w:type="spellStart"/>
            <w:r w:rsidRPr="00EB6EE7">
              <w:rPr>
                <w:rFonts w:ascii="Times New Roman" w:hAnsi="Times New Roman"/>
                <w:i w:val="0"/>
                <w:sz w:val="24"/>
                <w:szCs w:val="24"/>
              </w:rPr>
              <w:t>elec</w:t>
            </w:r>
            <w:proofErr w:type="spellEnd"/>
          </w:p>
        </w:tc>
        <w:tc>
          <w:tcPr>
            <w:tcW w:w="3259" w:type="dxa"/>
            <w:tcBorders>
              <w:top w:val="nil"/>
              <w:left w:val="nil"/>
              <w:bottom w:val="nil"/>
              <w:right w:val="single" w:sz="4" w:space="0" w:color="auto"/>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electricity</w:t>
            </w:r>
          </w:p>
        </w:tc>
      </w:tr>
      <w:tr w:rsidR="00EB6EE7" w:rsidRPr="00EB6EE7" w:rsidTr="00841307">
        <w:tc>
          <w:tcPr>
            <w:tcW w:w="922" w:type="dxa"/>
            <w:tcBorders>
              <w:top w:val="nil"/>
              <w:left w:val="single" w:sz="4" w:space="0" w:color="auto"/>
              <w:bottom w:val="nil"/>
              <w:right w:val="nil"/>
            </w:tcBorders>
            <w:hideMark/>
          </w:tcPr>
          <w:p w:rsidR="00EB6EE7" w:rsidRPr="00EB6EE7" w:rsidRDefault="00EB6EE7" w:rsidP="00EB6EE7">
            <w:pPr>
              <w:widowControl/>
              <w:spacing w:line="480" w:lineRule="auto"/>
              <w:rPr>
                <w:rFonts w:ascii="Times New Roman" w:hAnsi="Times New Roman"/>
                <w:sz w:val="24"/>
                <w:szCs w:val="24"/>
              </w:rPr>
            </w:pPr>
            <w:r w:rsidRPr="00EB6EE7">
              <w:rPr>
                <w:rFonts w:ascii="Times New Roman" w:hAnsi="Times New Roman"/>
                <w:sz w:val="24"/>
                <w:szCs w:val="24"/>
              </w:rPr>
              <w:t>H</w:t>
            </w:r>
          </w:p>
        </w:tc>
        <w:tc>
          <w:tcPr>
            <w:tcW w:w="4464"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depth, m</w:t>
            </w:r>
          </w:p>
        </w:tc>
        <w:tc>
          <w:tcPr>
            <w:tcW w:w="850"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es</w:t>
            </w:r>
          </w:p>
        </w:tc>
        <w:tc>
          <w:tcPr>
            <w:tcW w:w="3259" w:type="dxa"/>
            <w:tcBorders>
              <w:top w:val="nil"/>
              <w:left w:val="nil"/>
              <w:bottom w:val="nil"/>
              <w:right w:val="single" w:sz="4" w:space="0" w:color="auto"/>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equivalent diameter</w:t>
            </w:r>
          </w:p>
        </w:tc>
      </w:tr>
      <w:tr w:rsidR="00EB6EE7" w:rsidRPr="00EB6EE7" w:rsidTr="00841307">
        <w:tc>
          <w:tcPr>
            <w:tcW w:w="922" w:type="dxa"/>
            <w:tcBorders>
              <w:top w:val="nil"/>
              <w:left w:val="single" w:sz="4" w:space="0" w:color="auto"/>
              <w:bottom w:val="nil"/>
              <w:right w:val="nil"/>
            </w:tcBorders>
            <w:hideMark/>
          </w:tcPr>
          <w:p w:rsidR="00EB6EE7" w:rsidRPr="00EB6EE7" w:rsidRDefault="00EB6EE7" w:rsidP="00EB6EE7">
            <w:pPr>
              <w:widowControl/>
              <w:spacing w:line="480" w:lineRule="auto"/>
              <w:rPr>
                <w:rFonts w:ascii="Times New Roman" w:hAnsi="Times New Roman"/>
                <w:sz w:val="24"/>
                <w:szCs w:val="24"/>
              </w:rPr>
            </w:pPr>
            <w:proofErr w:type="spellStart"/>
            <w:r w:rsidRPr="00EB6EE7">
              <w:rPr>
                <w:rFonts w:ascii="Times New Roman" w:hAnsi="Times New Roman"/>
                <w:sz w:val="24"/>
                <w:szCs w:val="24"/>
              </w:rPr>
              <w:t>i</w:t>
            </w:r>
            <w:r w:rsidRPr="00EB6EE7">
              <w:rPr>
                <w:rFonts w:ascii="Times New Roman" w:hAnsi="Times New Roman"/>
                <w:sz w:val="24"/>
                <w:szCs w:val="24"/>
                <w:vertAlign w:val="subscript"/>
              </w:rPr>
              <w:t>eff</w:t>
            </w:r>
            <w:proofErr w:type="spellEnd"/>
          </w:p>
        </w:tc>
        <w:tc>
          <w:tcPr>
            <w:tcW w:w="4464"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interest rate</w:t>
            </w:r>
          </w:p>
        </w:tc>
        <w:tc>
          <w:tcPr>
            <w:tcW w:w="850"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proofErr w:type="spellStart"/>
            <w:r w:rsidRPr="00EB6EE7">
              <w:rPr>
                <w:rFonts w:ascii="Times New Roman" w:hAnsi="Times New Roman"/>
                <w:i w:val="0"/>
                <w:sz w:val="24"/>
                <w:szCs w:val="24"/>
              </w:rPr>
              <w:t>ev</w:t>
            </w:r>
            <w:proofErr w:type="spellEnd"/>
          </w:p>
        </w:tc>
        <w:tc>
          <w:tcPr>
            <w:tcW w:w="3259" w:type="dxa"/>
            <w:tcBorders>
              <w:top w:val="nil"/>
              <w:left w:val="nil"/>
              <w:bottom w:val="nil"/>
              <w:right w:val="single" w:sz="4" w:space="0" w:color="auto"/>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evaporation/evaporator</w:t>
            </w:r>
          </w:p>
        </w:tc>
      </w:tr>
      <w:tr w:rsidR="00EB6EE7" w:rsidRPr="00EB6EE7" w:rsidTr="00841307">
        <w:tc>
          <w:tcPr>
            <w:tcW w:w="922" w:type="dxa"/>
            <w:tcBorders>
              <w:top w:val="nil"/>
              <w:left w:val="single" w:sz="4" w:space="0" w:color="auto"/>
              <w:bottom w:val="nil"/>
              <w:right w:val="nil"/>
            </w:tcBorders>
            <w:hideMark/>
          </w:tcPr>
          <w:p w:rsidR="00EB6EE7" w:rsidRPr="00EB6EE7" w:rsidRDefault="00EB6EE7" w:rsidP="00EB6EE7">
            <w:pPr>
              <w:widowControl/>
              <w:spacing w:line="480" w:lineRule="auto"/>
              <w:rPr>
                <w:rFonts w:ascii="Times New Roman" w:hAnsi="Times New Roman"/>
                <w:sz w:val="24"/>
                <w:szCs w:val="24"/>
              </w:rPr>
            </w:pPr>
            <w:r w:rsidRPr="00EB6EE7">
              <w:rPr>
                <w:rFonts w:ascii="Times New Roman" w:hAnsi="Times New Roman"/>
                <w:sz w:val="24"/>
                <w:szCs w:val="24"/>
              </w:rPr>
              <w:lastRenderedPageBreak/>
              <w:t>l</w:t>
            </w:r>
          </w:p>
        </w:tc>
        <w:tc>
          <w:tcPr>
            <w:tcW w:w="4464"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length, m</w:t>
            </w:r>
          </w:p>
        </w:tc>
        <w:tc>
          <w:tcPr>
            <w:tcW w:w="850"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ex</w:t>
            </w:r>
          </w:p>
        </w:tc>
        <w:tc>
          <w:tcPr>
            <w:tcW w:w="3259" w:type="dxa"/>
            <w:tcBorders>
              <w:top w:val="nil"/>
              <w:left w:val="nil"/>
              <w:bottom w:val="nil"/>
              <w:right w:val="single" w:sz="4" w:space="0" w:color="auto"/>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exergy</w:t>
            </w:r>
          </w:p>
        </w:tc>
      </w:tr>
      <w:tr w:rsidR="00EB6EE7" w:rsidRPr="00EB6EE7" w:rsidTr="00841307">
        <w:tc>
          <w:tcPr>
            <w:tcW w:w="922" w:type="dxa"/>
            <w:tcBorders>
              <w:top w:val="nil"/>
              <w:left w:val="single" w:sz="4" w:space="0" w:color="auto"/>
              <w:bottom w:val="nil"/>
              <w:right w:val="nil"/>
            </w:tcBorders>
            <w:hideMark/>
          </w:tcPr>
          <w:p w:rsidR="00EB6EE7" w:rsidRPr="00EB6EE7" w:rsidRDefault="00EB6EE7" w:rsidP="00EB6EE7">
            <w:pPr>
              <w:widowControl/>
              <w:spacing w:line="480" w:lineRule="auto"/>
              <w:rPr>
                <w:rFonts w:ascii="Times New Roman" w:hAnsi="Times New Roman"/>
                <w:sz w:val="24"/>
                <w:szCs w:val="24"/>
              </w:rPr>
            </w:pPr>
            <w:r w:rsidRPr="00EB6EE7">
              <w:rPr>
                <w:rFonts w:asciiTheme="minorHAnsi" w:eastAsiaTheme="minorEastAsia" w:hAnsiTheme="minorHAnsi" w:cstheme="minorBidi"/>
                <w:i w:val="0"/>
                <w:position w:val="-4"/>
                <w:szCs w:val="22"/>
              </w:rPr>
              <w:object w:dxaOrig="315" w:dyaOrig="300">
                <v:shape id="_x0000_i1026" type="#_x0000_t75" style="width:15.65pt;height:15.05pt" o:ole="">
                  <v:imagedata r:id="rId9" o:title=""/>
                </v:shape>
                <o:OLEObject Type="Embed" ProgID="Equation.DSMT4" ShapeID="_x0000_i1026" DrawAspect="Content" ObjectID="_1620200697" r:id="rId10"/>
              </w:object>
            </w:r>
          </w:p>
        </w:tc>
        <w:tc>
          <w:tcPr>
            <w:tcW w:w="4464"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vertAlign w:val="superscript"/>
              </w:rPr>
            </w:pPr>
            <w:r w:rsidRPr="00EB6EE7">
              <w:rPr>
                <w:rFonts w:ascii="Times New Roman" w:hAnsi="Times New Roman"/>
                <w:i w:val="0"/>
                <w:sz w:val="24"/>
                <w:szCs w:val="24"/>
              </w:rPr>
              <w:t>mass flow rate, kg s</w:t>
            </w:r>
            <w:r w:rsidRPr="00EB6EE7">
              <w:rPr>
                <w:rFonts w:ascii="Times New Roman" w:hAnsi="Times New Roman"/>
                <w:i w:val="0"/>
                <w:sz w:val="24"/>
                <w:szCs w:val="24"/>
                <w:vertAlign w:val="superscript"/>
              </w:rPr>
              <w:t>-1</w:t>
            </w:r>
          </w:p>
        </w:tc>
        <w:tc>
          <w:tcPr>
            <w:tcW w:w="850"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F</w:t>
            </w:r>
          </w:p>
        </w:tc>
        <w:tc>
          <w:tcPr>
            <w:tcW w:w="3259" w:type="dxa"/>
            <w:tcBorders>
              <w:top w:val="nil"/>
              <w:left w:val="nil"/>
              <w:bottom w:val="nil"/>
              <w:right w:val="single" w:sz="4" w:space="0" w:color="auto"/>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fuel</w:t>
            </w:r>
          </w:p>
        </w:tc>
      </w:tr>
      <w:tr w:rsidR="00EB6EE7" w:rsidRPr="00EB6EE7" w:rsidTr="00841307">
        <w:tc>
          <w:tcPr>
            <w:tcW w:w="922" w:type="dxa"/>
            <w:tcBorders>
              <w:top w:val="nil"/>
              <w:left w:val="single" w:sz="4" w:space="0" w:color="auto"/>
              <w:bottom w:val="nil"/>
              <w:right w:val="nil"/>
            </w:tcBorders>
            <w:hideMark/>
          </w:tcPr>
          <w:p w:rsidR="00EB6EE7" w:rsidRPr="00EB6EE7" w:rsidRDefault="00EB6EE7" w:rsidP="00EB6EE7">
            <w:pPr>
              <w:widowControl/>
              <w:spacing w:line="480" w:lineRule="auto"/>
              <w:rPr>
                <w:rFonts w:ascii="Times New Roman" w:hAnsi="Times New Roman"/>
                <w:sz w:val="24"/>
                <w:szCs w:val="24"/>
              </w:rPr>
            </w:pPr>
            <w:r w:rsidRPr="00EB6EE7">
              <w:rPr>
                <w:rFonts w:ascii="Times New Roman" w:hAnsi="Times New Roman"/>
                <w:sz w:val="24"/>
                <w:szCs w:val="24"/>
              </w:rPr>
              <w:t>n</w:t>
            </w:r>
          </w:p>
        </w:tc>
        <w:tc>
          <w:tcPr>
            <w:tcW w:w="4464"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vertAlign w:val="superscript"/>
              </w:rPr>
            </w:pPr>
            <w:r w:rsidRPr="00EB6EE7">
              <w:rPr>
                <w:rFonts w:ascii="Times New Roman" w:hAnsi="Times New Roman"/>
                <w:i w:val="0"/>
                <w:sz w:val="24"/>
                <w:szCs w:val="24"/>
              </w:rPr>
              <w:t>lifetime, year</w:t>
            </w:r>
          </w:p>
        </w:tc>
        <w:tc>
          <w:tcPr>
            <w:tcW w:w="850"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he</w:t>
            </w:r>
          </w:p>
        </w:tc>
        <w:tc>
          <w:tcPr>
            <w:tcW w:w="3259" w:type="dxa"/>
            <w:tcBorders>
              <w:top w:val="nil"/>
              <w:left w:val="nil"/>
              <w:bottom w:val="nil"/>
              <w:right w:val="single" w:sz="4" w:space="0" w:color="auto"/>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heat exchanger</w:t>
            </w:r>
          </w:p>
        </w:tc>
      </w:tr>
      <w:tr w:rsidR="00EB6EE7" w:rsidRPr="00EB6EE7" w:rsidTr="00841307">
        <w:tc>
          <w:tcPr>
            <w:tcW w:w="922" w:type="dxa"/>
            <w:tcBorders>
              <w:top w:val="nil"/>
              <w:left w:val="single" w:sz="4" w:space="0" w:color="auto"/>
              <w:bottom w:val="nil"/>
              <w:right w:val="nil"/>
            </w:tcBorders>
            <w:hideMark/>
          </w:tcPr>
          <w:p w:rsidR="00EB6EE7" w:rsidRPr="00EB6EE7" w:rsidRDefault="00EB6EE7" w:rsidP="00EB6EE7">
            <w:pPr>
              <w:widowControl/>
              <w:spacing w:line="480" w:lineRule="auto"/>
              <w:rPr>
                <w:rFonts w:ascii="Times New Roman" w:hAnsi="Times New Roman"/>
                <w:sz w:val="24"/>
                <w:szCs w:val="24"/>
                <w:vertAlign w:val="subscript"/>
              </w:rPr>
            </w:pPr>
            <w:r w:rsidRPr="00EB6EE7">
              <w:rPr>
                <w:rFonts w:ascii="Times New Roman" w:hAnsi="Times New Roman"/>
                <w:sz w:val="24"/>
                <w:szCs w:val="24"/>
              </w:rPr>
              <w:t>Nu</w:t>
            </w:r>
          </w:p>
        </w:tc>
        <w:tc>
          <w:tcPr>
            <w:tcW w:w="4464"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Nusselt number</w:t>
            </w:r>
          </w:p>
        </w:tc>
        <w:tc>
          <w:tcPr>
            <w:tcW w:w="850"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L</w:t>
            </w:r>
          </w:p>
        </w:tc>
        <w:tc>
          <w:tcPr>
            <w:tcW w:w="3259" w:type="dxa"/>
            <w:tcBorders>
              <w:top w:val="nil"/>
              <w:left w:val="nil"/>
              <w:bottom w:val="nil"/>
              <w:right w:val="single" w:sz="4" w:space="0" w:color="auto"/>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loss</w:t>
            </w:r>
          </w:p>
        </w:tc>
      </w:tr>
      <w:tr w:rsidR="00EB6EE7" w:rsidRPr="00EB6EE7" w:rsidTr="00841307">
        <w:tc>
          <w:tcPr>
            <w:tcW w:w="922" w:type="dxa"/>
            <w:tcBorders>
              <w:top w:val="nil"/>
              <w:left w:val="single" w:sz="4" w:space="0" w:color="auto"/>
              <w:bottom w:val="nil"/>
              <w:right w:val="nil"/>
            </w:tcBorders>
            <w:hideMark/>
          </w:tcPr>
          <w:p w:rsidR="00EB6EE7" w:rsidRPr="00EB6EE7" w:rsidRDefault="00EB6EE7" w:rsidP="00EB6EE7">
            <w:pPr>
              <w:widowControl/>
              <w:spacing w:line="480" w:lineRule="auto"/>
              <w:rPr>
                <w:rFonts w:ascii="Times New Roman" w:hAnsi="Times New Roman"/>
                <w:sz w:val="24"/>
                <w:szCs w:val="24"/>
              </w:rPr>
            </w:pPr>
            <w:r w:rsidRPr="00EB6EE7">
              <w:rPr>
                <w:rFonts w:ascii="Times New Roman" w:hAnsi="Times New Roman"/>
                <w:sz w:val="24"/>
                <w:szCs w:val="24"/>
              </w:rPr>
              <w:t>P</w:t>
            </w:r>
          </w:p>
        </w:tc>
        <w:tc>
          <w:tcPr>
            <w:tcW w:w="4464"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pressure, MPa</w:t>
            </w:r>
          </w:p>
        </w:tc>
        <w:tc>
          <w:tcPr>
            <w:tcW w:w="850"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l</w:t>
            </w:r>
          </w:p>
        </w:tc>
        <w:tc>
          <w:tcPr>
            <w:tcW w:w="3259" w:type="dxa"/>
            <w:tcBorders>
              <w:top w:val="nil"/>
              <w:left w:val="nil"/>
              <w:bottom w:val="nil"/>
              <w:right w:val="single" w:sz="4" w:space="0" w:color="auto"/>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liquid</w:t>
            </w:r>
          </w:p>
        </w:tc>
      </w:tr>
      <w:tr w:rsidR="00EB6EE7" w:rsidRPr="00EB6EE7" w:rsidTr="00841307">
        <w:tc>
          <w:tcPr>
            <w:tcW w:w="922" w:type="dxa"/>
            <w:tcBorders>
              <w:top w:val="nil"/>
              <w:left w:val="single" w:sz="4" w:space="0" w:color="auto"/>
              <w:bottom w:val="nil"/>
              <w:right w:val="nil"/>
            </w:tcBorders>
            <w:hideMark/>
          </w:tcPr>
          <w:p w:rsidR="00EB6EE7" w:rsidRPr="00EB6EE7" w:rsidRDefault="00EB6EE7" w:rsidP="00EB6EE7">
            <w:pPr>
              <w:widowControl/>
              <w:spacing w:line="480" w:lineRule="auto"/>
              <w:rPr>
                <w:rFonts w:ascii="Times New Roman" w:hAnsi="Times New Roman"/>
                <w:sz w:val="24"/>
                <w:szCs w:val="24"/>
              </w:rPr>
            </w:pPr>
            <w:proofErr w:type="spellStart"/>
            <w:r w:rsidRPr="00EB6EE7">
              <w:rPr>
                <w:rFonts w:ascii="Times New Roman" w:hAnsi="Times New Roman"/>
                <w:sz w:val="24"/>
                <w:szCs w:val="24"/>
              </w:rPr>
              <w:t>Pr</w:t>
            </w:r>
            <w:proofErr w:type="spellEnd"/>
          </w:p>
        </w:tc>
        <w:tc>
          <w:tcPr>
            <w:tcW w:w="4464"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Prandtl number</w:t>
            </w:r>
          </w:p>
        </w:tc>
        <w:tc>
          <w:tcPr>
            <w:tcW w:w="850"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M</w:t>
            </w:r>
          </w:p>
        </w:tc>
        <w:tc>
          <w:tcPr>
            <w:tcW w:w="3259" w:type="dxa"/>
            <w:tcBorders>
              <w:top w:val="nil"/>
              <w:left w:val="nil"/>
              <w:bottom w:val="nil"/>
              <w:right w:val="single" w:sz="4" w:space="0" w:color="auto"/>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material</w:t>
            </w:r>
          </w:p>
        </w:tc>
      </w:tr>
      <w:tr w:rsidR="00EB6EE7" w:rsidRPr="00EB6EE7" w:rsidTr="00841307">
        <w:tc>
          <w:tcPr>
            <w:tcW w:w="922" w:type="dxa"/>
            <w:tcBorders>
              <w:top w:val="nil"/>
              <w:left w:val="single" w:sz="4" w:space="0" w:color="auto"/>
              <w:bottom w:val="nil"/>
              <w:right w:val="nil"/>
            </w:tcBorders>
            <w:hideMark/>
          </w:tcPr>
          <w:p w:rsidR="00EB6EE7" w:rsidRPr="00EB6EE7" w:rsidRDefault="00EB6EE7" w:rsidP="00EB6EE7">
            <w:pPr>
              <w:widowControl/>
              <w:spacing w:line="480" w:lineRule="auto"/>
              <w:rPr>
                <w:rFonts w:ascii="Times New Roman" w:hAnsi="Times New Roman"/>
                <w:sz w:val="24"/>
                <w:szCs w:val="24"/>
              </w:rPr>
            </w:pPr>
            <w:r w:rsidRPr="00EB6EE7">
              <w:rPr>
                <w:rFonts w:ascii="Times New Roman" w:hAnsi="Times New Roman"/>
                <w:sz w:val="24"/>
                <w:szCs w:val="24"/>
              </w:rPr>
              <w:t>Pt</w:t>
            </w:r>
          </w:p>
        </w:tc>
        <w:tc>
          <w:tcPr>
            <w:tcW w:w="4464"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vertAlign w:val="subscript"/>
              </w:rPr>
            </w:pPr>
            <w:r w:rsidRPr="00EB6EE7">
              <w:rPr>
                <w:rFonts w:ascii="Times New Roman" w:hAnsi="Times New Roman"/>
                <w:i w:val="0"/>
                <w:sz w:val="24"/>
                <w:szCs w:val="24"/>
              </w:rPr>
              <w:t>center distance between tubes, m</w:t>
            </w:r>
          </w:p>
        </w:tc>
        <w:tc>
          <w:tcPr>
            <w:tcW w:w="850"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P</w:t>
            </w:r>
          </w:p>
        </w:tc>
        <w:tc>
          <w:tcPr>
            <w:tcW w:w="3259" w:type="dxa"/>
            <w:tcBorders>
              <w:top w:val="nil"/>
              <w:left w:val="nil"/>
              <w:bottom w:val="nil"/>
              <w:right w:val="single" w:sz="4" w:space="0" w:color="auto"/>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product</w:t>
            </w:r>
          </w:p>
        </w:tc>
      </w:tr>
      <w:tr w:rsidR="00EB6EE7" w:rsidRPr="00EB6EE7" w:rsidTr="00841307">
        <w:tc>
          <w:tcPr>
            <w:tcW w:w="922" w:type="dxa"/>
            <w:tcBorders>
              <w:top w:val="nil"/>
              <w:left w:val="single" w:sz="4" w:space="0" w:color="auto"/>
              <w:bottom w:val="nil"/>
              <w:right w:val="nil"/>
            </w:tcBorders>
            <w:hideMark/>
          </w:tcPr>
          <w:p w:rsidR="00EB6EE7" w:rsidRPr="00EB6EE7" w:rsidRDefault="00EB6EE7" w:rsidP="00EB6EE7">
            <w:pPr>
              <w:widowControl/>
              <w:spacing w:line="480" w:lineRule="auto"/>
              <w:rPr>
                <w:rFonts w:ascii="Times New Roman" w:hAnsi="Times New Roman"/>
                <w:sz w:val="24"/>
                <w:szCs w:val="24"/>
              </w:rPr>
            </w:pPr>
            <w:proofErr w:type="spellStart"/>
            <w:r w:rsidRPr="00EB6EE7">
              <w:rPr>
                <w:rFonts w:ascii="Times New Roman" w:hAnsi="Times New Roman"/>
                <w:sz w:val="24"/>
                <w:szCs w:val="24"/>
              </w:rPr>
              <w:t>P</w:t>
            </w:r>
            <w:r w:rsidRPr="00EB6EE7">
              <w:rPr>
                <w:rFonts w:ascii="Times New Roman" w:hAnsi="Times New Roman"/>
                <w:sz w:val="24"/>
                <w:szCs w:val="24"/>
                <w:vertAlign w:val="subscript"/>
              </w:rPr>
              <w:t>r</w:t>
            </w:r>
            <w:proofErr w:type="spellEnd"/>
          </w:p>
        </w:tc>
        <w:tc>
          <w:tcPr>
            <w:tcW w:w="4464"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reduced pressure</w:t>
            </w:r>
          </w:p>
        </w:tc>
        <w:tc>
          <w:tcPr>
            <w:tcW w:w="850"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p1</w:t>
            </w:r>
          </w:p>
        </w:tc>
        <w:tc>
          <w:tcPr>
            <w:tcW w:w="3259" w:type="dxa"/>
            <w:tcBorders>
              <w:top w:val="nil"/>
              <w:left w:val="nil"/>
              <w:bottom w:val="nil"/>
              <w:right w:val="single" w:sz="4" w:space="0" w:color="auto"/>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pump 1</w:t>
            </w:r>
          </w:p>
        </w:tc>
      </w:tr>
      <w:tr w:rsidR="00EB6EE7" w:rsidRPr="00EB6EE7" w:rsidTr="00841307">
        <w:tc>
          <w:tcPr>
            <w:tcW w:w="922" w:type="dxa"/>
            <w:tcBorders>
              <w:top w:val="nil"/>
              <w:left w:val="single" w:sz="4" w:space="0" w:color="auto"/>
              <w:bottom w:val="nil"/>
              <w:right w:val="nil"/>
            </w:tcBorders>
            <w:hideMark/>
          </w:tcPr>
          <w:p w:rsidR="00EB6EE7" w:rsidRPr="00EB6EE7" w:rsidRDefault="00EB6EE7" w:rsidP="00EB6EE7">
            <w:pPr>
              <w:widowControl/>
              <w:spacing w:line="480" w:lineRule="auto"/>
              <w:rPr>
                <w:rFonts w:ascii="Times New Roman" w:hAnsi="Times New Roman"/>
                <w:sz w:val="24"/>
                <w:szCs w:val="24"/>
                <w:highlight w:val="yellow"/>
              </w:rPr>
            </w:pPr>
            <w:r w:rsidRPr="00EB6EE7">
              <w:rPr>
                <w:rFonts w:ascii="Times New Roman" w:hAnsi="Times New Roman"/>
                <w:sz w:val="24"/>
                <w:szCs w:val="24"/>
              </w:rPr>
              <w:t>Q</w:t>
            </w:r>
          </w:p>
        </w:tc>
        <w:tc>
          <w:tcPr>
            <w:tcW w:w="4464"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highlight w:val="yellow"/>
              </w:rPr>
            </w:pPr>
            <w:r w:rsidRPr="00EB6EE7">
              <w:rPr>
                <w:rFonts w:ascii="Times New Roman" w:hAnsi="Times New Roman"/>
                <w:i w:val="0"/>
                <w:sz w:val="24"/>
                <w:szCs w:val="24"/>
              </w:rPr>
              <w:t>heat transfer rate, kW</w:t>
            </w:r>
          </w:p>
        </w:tc>
        <w:tc>
          <w:tcPr>
            <w:tcW w:w="850"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p2</w:t>
            </w:r>
          </w:p>
        </w:tc>
        <w:tc>
          <w:tcPr>
            <w:tcW w:w="3259" w:type="dxa"/>
            <w:tcBorders>
              <w:top w:val="nil"/>
              <w:left w:val="nil"/>
              <w:bottom w:val="nil"/>
              <w:right w:val="single" w:sz="4" w:space="0" w:color="auto"/>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pump 2</w:t>
            </w:r>
          </w:p>
        </w:tc>
      </w:tr>
      <w:tr w:rsidR="00EB6EE7" w:rsidRPr="00EB6EE7" w:rsidTr="00841307">
        <w:tc>
          <w:tcPr>
            <w:tcW w:w="922" w:type="dxa"/>
            <w:tcBorders>
              <w:top w:val="nil"/>
              <w:left w:val="single" w:sz="4" w:space="0" w:color="auto"/>
              <w:bottom w:val="nil"/>
              <w:right w:val="nil"/>
            </w:tcBorders>
            <w:hideMark/>
          </w:tcPr>
          <w:p w:rsidR="00EB6EE7" w:rsidRPr="00EB6EE7" w:rsidRDefault="00EB6EE7" w:rsidP="00EB6EE7">
            <w:pPr>
              <w:widowControl/>
              <w:spacing w:line="480" w:lineRule="auto"/>
              <w:rPr>
                <w:rFonts w:ascii="Times New Roman" w:hAnsi="Times New Roman"/>
                <w:sz w:val="24"/>
                <w:szCs w:val="24"/>
              </w:rPr>
            </w:pPr>
            <w:proofErr w:type="spellStart"/>
            <w:r w:rsidRPr="00EB6EE7">
              <w:rPr>
                <w:rFonts w:ascii="Times New Roman" w:hAnsi="Times New Roman"/>
                <w:sz w:val="24"/>
                <w:szCs w:val="24"/>
              </w:rPr>
              <w:t>q</w:t>
            </w:r>
            <w:r w:rsidRPr="00EB6EE7">
              <w:rPr>
                <w:rFonts w:ascii="Times New Roman" w:hAnsi="Times New Roman"/>
                <w:sz w:val="22"/>
                <w:szCs w:val="24"/>
                <w:vertAlign w:val="subscript"/>
              </w:rPr>
              <w:t>m</w:t>
            </w:r>
            <w:proofErr w:type="spellEnd"/>
          </w:p>
        </w:tc>
        <w:tc>
          <w:tcPr>
            <w:tcW w:w="4464"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average imposed wall heat flux, W m</w:t>
            </w:r>
            <w:r w:rsidRPr="00EB6EE7">
              <w:rPr>
                <w:rFonts w:ascii="Times New Roman" w:hAnsi="Times New Roman"/>
                <w:i w:val="0"/>
                <w:sz w:val="24"/>
                <w:szCs w:val="24"/>
                <w:vertAlign w:val="superscript"/>
              </w:rPr>
              <w:t>-2</w:t>
            </w:r>
          </w:p>
        </w:tc>
        <w:tc>
          <w:tcPr>
            <w:tcW w:w="850"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s</w:t>
            </w:r>
          </w:p>
        </w:tc>
        <w:tc>
          <w:tcPr>
            <w:tcW w:w="3259" w:type="dxa"/>
            <w:tcBorders>
              <w:top w:val="nil"/>
              <w:left w:val="nil"/>
              <w:bottom w:val="nil"/>
              <w:right w:val="single" w:sz="4" w:space="0" w:color="auto"/>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shell</w:t>
            </w:r>
          </w:p>
        </w:tc>
      </w:tr>
      <w:tr w:rsidR="00EB6EE7" w:rsidRPr="00EB6EE7" w:rsidTr="00841307">
        <w:tc>
          <w:tcPr>
            <w:tcW w:w="922" w:type="dxa"/>
            <w:tcBorders>
              <w:top w:val="nil"/>
              <w:left w:val="single" w:sz="4" w:space="0" w:color="auto"/>
              <w:bottom w:val="nil"/>
              <w:right w:val="nil"/>
            </w:tcBorders>
            <w:hideMark/>
          </w:tcPr>
          <w:p w:rsidR="00EB6EE7" w:rsidRPr="00EB6EE7" w:rsidRDefault="00EB6EE7" w:rsidP="00EB6EE7">
            <w:pPr>
              <w:widowControl/>
              <w:spacing w:line="480" w:lineRule="auto"/>
              <w:rPr>
                <w:rFonts w:ascii="Times New Roman" w:hAnsi="Times New Roman"/>
                <w:sz w:val="24"/>
                <w:szCs w:val="24"/>
              </w:rPr>
            </w:pPr>
            <w:r w:rsidRPr="00EB6EE7">
              <w:rPr>
                <w:rFonts w:ascii="Times New Roman" w:hAnsi="Times New Roman"/>
                <w:sz w:val="24"/>
                <w:szCs w:val="24"/>
              </w:rPr>
              <w:t>r</w:t>
            </w:r>
            <w:r w:rsidRPr="00EB6EE7">
              <w:rPr>
                <w:rFonts w:ascii="Times New Roman" w:hAnsi="Times New Roman"/>
                <w:sz w:val="22"/>
                <w:szCs w:val="24"/>
                <w:vertAlign w:val="subscript"/>
              </w:rPr>
              <w:t>f</w:t>
            </w:r>
          </w:p>
        </w:tc>
        <w:tc>
          <w:tcPr>
            <w:tcW w:w="4464"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enthalpy of vaporization, kJ kg</w:t>
            </w:r>
            <w:r w:rsidRPr="00EB6EE7">
              <w:rPr>
                <w:rFonts w:ascii="Times New Roman" w:hAnsi="Times New Roman"/>
                <w:i w:val="0"/>
                <w:sz w:val="24"/>
                <w:szCs w:val="24"/>
                <w:vertAlign w:val="superscript"/>
              </w:rPr>
              <w:t>-1</w:t>
            </w:r>
          </w:p>
        </w:tc>
        <w:tc>
          <w:tcPr>
            <w:tcW w:w="850" w:type="dxa"/>
            <w:tcBorders>
              <w:top w:val="nil"/>
              <w:left w:val="nil"/>
              <w:bottom w:val="nil"/>
              <w:right w:val="nil"/>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t</w:t>
            </w:r>
          </w:p>
        </w:tc>
        <w:tc>
          <w:tcPr>
            <w:tcW w:w="3259" w:type="dxa"/>
            <w:tcBorders>
              <w:top w:val="nil"/>
              <w:left w:val="nil"/>
              <w:bottom w:val="nil"/>
              <w:right w:val="single" w:sz="4" w:space="0" w:color="auto"/>
            </w:tcBorders>
            <w:hideMark/>
          </w:tcPr>
          <w:p w:rsidR="00EB6EE7" w:rsidRPr="00EB6EE7" w:rsidRDefault="00EB6EE7" w:rsidP="00EB6EE7">
            <w:pPr>
              <w:widowControl/>
              <w:spacing w:line="480" w:lineRule="auto"/>
              <w:rPr>
                <w:rFonts w:ascii="Times New Roman" w:hAnsi="Times New Roman"/>
                <w:i w:val="0"/>
                <w:sz w:val="24"/>
                <w:szCs w:val="24"/>
              </w:rPr>
            </w:pPr>
            <w:r w:rsidRPr="00EB6EE7">
              <w:rPr>
                <w:rFonts w:ascii="Times New Roman" w:hAnsi="Times New Roman"/>
                <w:i w:val="0"/>
                <w:sz w:val="24"/>
                <w:szCs w:val="24"/>
              </w:rPr>
              <w:t>tube</w:t>
            </w:r>
          </w:p>
        </w:tc>
      </w:tr>
      <w:tr w:rsidR="00841307" w:rsidRPr="00EB6EE7" w:rsidTr="00841307">
        <w:tc>
          <w:tcPr>
            <w:tcW w:w="922" w:type="dxa"/>
            <w:tcBorders>
              <w:top w:val="nil"/>
              <w:left w:val="single" w:sz="4" w:space="0" w:color="auto"/>
              <w:bottom w:val="nil"/>
              <w:right w:val="nil"/>
            </w:tcBorders>
          </w:tcPr>
          <w:p w:rsidR="00841307" w:rsidRPr="00EB6EE7" w:rsidRDefault="00841307" w:rsidP="00841307">
            <w:pPr>
              <w:widowControl/>
              <w:spacing w:line="480" w:lineRule="auto"/>
              <w:rPr>
                <w:rFonts w:ascii="Times New Roman" w:hAnsi="Times New Roman"/>
                <w:i w:val="0"/>
                <w:sz w:val="24"/>
                <w:szCs w:val="24"/>
              </w:rPr>
            </w:pPr>
            <w:r>
              <w:rPr>
                <w:rFonts w:ascii="Times New Roman" w:hAnsi="Times New Roman" w:hint="eastAsia"/>
                <w:i w:val="0"/>
                <w:sz w:val="24"/>
                <w:szCs w:val="24"/>
              </w:rPr>
              <w:t>R</w:t>
            </w:r>
            <w:r>
              <w:rPr>
                <w:rFonts w:ascii="Times New Roman" w:hAnsi="Times New Roman"/>
                <w:i w:val="0"/>
                <w:sz w:val="24"/>
                <w:szCs w:val="24"/>
              </w:rPr>
              <w:t>FH</w:t>
            </w:r>
          </w:p>
        </w:tc>
        <w:tc>
          <w:tcPr>
            <w:tcW w:w="4464" w:type="dxa"/>
            <w:tcBorders>
              <w:top w:val="nil"/>
              <w:left w:val="nil"/>
              <w:bottom w:val="nil"/>
              <w:right w:val="nil"/>
            </w:tcBorders>
          </w:tcPr>
          <w:p w:rsidR="00841307" w:rsidRPr="00EB6EE7" w:rsidRDefault="00841307" w:rsidP="00841307">
            <w:pPr>
              <w:widowControl/>
              <w:spacing w:line="480" w:lineRule="auto"/>
              <w:rPr>
                <w:rFonts w:ascii="Times New Roman" w:hAnsi="Times New Roman"/>
                <w:i w:val="0"/>
                <w:sz w:val="24"/>
                <w:szCs w:val="24"/>
              </w:rPr>
            </w:pPr>
            <w:r>
              <w:rPr>
                <w:rFonts w:ascii="Times New Roman" w:hAnsi="Times New Roman" w:hint="eastAsia"/>
                <w:i w:val="0"/>
                <w:sz w:val="24"/>
                <w:szCs w:val="24"/>
              </w:rPr>
              <w:t>r</w:t>
            </w:r>
            <w:r>
              <w:rPr>
                <w:rFonts w:ascii="Times New Roman" w:hAnsi="Times New Roman"/>
                <w:i w:val="0"/>
                <w:sz w:val="24"/>
                <w:szCs w:val="24"/>
              </w:rPr>
              <w:t>adiation floor heating system</w:t>
            </w:r>
          </w:p>
        </w:tc>
        <w:tc>
          <w:tcPr>
            <w:tcW w:w="850" w:type="dxa"/>
            <w:tcBorders>
              <w:top w:val="nil"/>
              <w:left w:val="nil"/>
              <w:bottom w:val="nil"/>
              <w:right w:val="nil"/>
            </w:tcBorders>
          </w:tcPr>
          <w:p w:rsidR="00841307" w:rsidRPr="00EB6EE7" w:rsidRDefault="00841307" w:rsidP="00841307">
            <w:pPr>
              <w:widowControl/>
              <w:spacing w:line="480" w:lineRule="auto"/>
              <w:rPr>
                <w:rFonts w:ascii="Times New Roman" w:hAnsi="Times New Roman"/>
                <w:i w:val="0"/>
                <w:sz w:val="24"/>
                <w:szCs w:val="24"/>
              </w:rPr>
            </w:pPr>
            <w:proofErr w:type="spellStart"/>
            <w:r w:rsidRPr="00EB6EE7">
              <w:rPr>
                <w:rFonts w:ascii="Times New Roman" w:hAnsi="Times New Roman"/>
                <w:i w:val="0"/>
                <w:sz w:val="24"/>
                <w:szCs w:val="24"/>
              </w:rPr>
              <w:t>th</w:t>
            </w:r>
            <w:proofErr w:type="spellEnd"/>
          </w:p>
        </w:tc>
        <w:tc>
          <w:tcPr>
            <w:tcW w:w="3259" w:type="dxa"/>
            <w:tcBorders>
              <w:top w:val="nil"/>
              <w:left w:val="nil"/>
              <w:bottom w:val="nil"/>
              <w:right w:val="single" w:sz="4" w:space="0" w:color="auto"/>
            </w:tcBorders>
          </w:tcPr>
          <w:p w:rsidR="00841307" w:rsidRPr="00EB6EE7" w:rsidRDefault="00841307" w:rsidP="00841307">
            <w:pPr>
              <w:widowControl/>
              <w:spacing w:line="480" w:lineRule="auto"/>
              <w:rPr>
                <w:rFonts w:ascii="Times New Roman" w:hAnsi="Times New Roman"/>
                <w:i w:val="0"/>
                <w:sz w:val="24"/>
                <w:szCs w:val="24"/>
              </w:rPr>
            </w:pPr>
            <w:r w:rsidRPr="00EB6EE7">
              <w:rPr>
                <w:rFonts w:ascii="Times New Roman" w:hAnsi="Times New Roman"/>
                <w:i w:val="0"/>
                <w:sz w:val="24"/>
                <w:szCs w:val="24"/>
              </w:rPr>
              <w:t>thermal</w:t>
            </w:r>
          </w:p>
        </w:tc>
      </w:tr>
      <w:tr w:rsidR="00841307" w:rsidRPr="00EB6EE7" w:rsidTr="00841307">
        <w:tc>
          <w:tcPr>
            <w:tcW w:w="922" w:type="dxa"/>
            <w:tcBorders>
              <w:top w:val="nil"/>
              <w:left w:val="single" w:sz="4" w:space="0" w:color="auto"/>
              <w:bottom w:val="nil"/>
              <w:right w:val="nil"/>
            </w:tcBorders>
            <w:hideMark/>
          </w:tcPr>
          <w:p w:rsidR="00841307" w:rsidRPr="00EB6EE7" w:rsidRDefault="00841307" w:rsidP="00841307">
            <w:pPr>
              <w:widowControl/>
              <w:spacing w:line="480" w:lineRule="auto"/>
              <w:rPr>
                <w:rFonts w:ascii="Times New Roman" w:hAnsi="Times New Roman"/>
                <w:sz w:val="24"/>
                <w:szCs w:val="24"/>
                <w:vertAlign w:val="subscript"/>
              </w:rPr>
            </w:pPr>
            <w:r w:rsidRPr="00EB6EE7">
              <w:rPr>
                <w:rFonts w:ascii="Times New Roman" w:hAnsi="Times New Roman"/>
                <w:sz w:val="24"/>
                <w:szCs w:val="24"/>
              </w:rPr>
              <w:t>T</w:t>
            </w:r>
          </w:p>
        </w:tc>
        <w:tc>
          <w:tcPr>
            <w:tcW w:w="4464" w:type="dxa"/>
            <w:tcBorders>
              <w:top w:val="nil"/>
              <w:left w:val="nil"/>
              <w:bottom w:val="nil"/>
              <w:right w:val="nil"/>
            </w:tcBorders>
            <w:hideMark/>
          </w:tcPr>
          <w:p w:rsidR="00841307" w:rsidRPr="00EB6EE7" w:rsidRDefault="00841307" w:rsidP="00841307">
            <w:pPr>
              <w:widowControl/>
              <w:spacing w:line="480" w:lineRule="auto"/>
              <w:rPr>
                <w:rFonts w:ascii="Times New Roman" w:hAnsi="Times New Roman"/>
                <w:i w:val="0"/>
                <w:sz w:val="24"/>
                <w:szCs w:val="24"/>
              </w:rPr>
            </w:pPr>
            <w:r w:rsidRPr="00EB6EE7">
              <w:rPr>
                <w:rFonts w:ascii="Times New Roman" w:hAnsi="Times New Roman"/>
                <w:i w:val="0"/>
                <w:sz w:val="24"/>
                <w:szCs w:val="24"/>
              </w:rPr>
              <w:t>temperature, K</w:t>
            </w:r>
          </w:p>
        </w:tc>
        <w:tc>
          <w:tcPr>
            <w:tcW w:w="850" w:type="dxa"/>
            <w:tcBorders>
              <w:top w:val="nil"/>
              <w:left w:val="nil"/>
              <w:bottom w:val="nil"/>
              <w:right w:val="nil"/>
            </w:tcBorders>
          </w:tcPr>
          <w:p w:rsidR="00841307" w:rsidRPr="00EB6EE7" w:rsidRDefault="00841307" w:rsidP="00841307">
            <w:pPr>
              <w:widowControl/>
              <w:spacing w:line="480" w:lineRule="auto"/>
              <w:rPr>
                <w:rFonts w:ascii="Times New Roman" w:hAnsi="Times New Roman"/>
                <w:i w:val="0"/>
                <w:sz w:val="24"/>
                <w:szCs w:val="24"/>
              </w:rPr>
            </w:pPr>
            <w:proofErr w:type="spellStart"/>
            <w:r w:rsidRPr="00EB6EE7">
              <w:rPr>
                <w:rFonts w:ascii="Times New Roman" w:hAnsi="Times New Roman"/>
                <w:i w:val="0"/>
                <w:sz w:val="24"/>
                <w:szCs w:val="24"/>
              </w:rPr>
              <w:t>turb</w:t>
            </w:r>
            <w:proofErr w:type="spellEnd"/>
          </w:p>
        </w:tc>
        <w:tc>
          <w:tcPr>
            <w:tcW w:w="3259" w:type="dxa"/>
            <w:tcBorders>
              <w:top w:val="nil"/>
              <w:left w:val="nil"/>
              <w:bottom w:val="nil"/>
              <w:right w:val="single" w:sz="4" w:space="0" w:color="auto"/>
            </w:tcBorders>
          </w:tcPr>
          <w:p w:rsidR="00841307" w:rsidRPr="00EB6EE7" w:rsidRDefault="00841307" w:rsidP="00841307">
            <w:pPr>
              <w:widowControl/>
              <w:spacing w:line="480" w:lineRule="auto"/>
              <w:rPr>
                <w:rFonts w:ascii="Times New Roman" w:hAnsi="Times New Roman"/>
                <w:i w:val="0"/>
                <w:sz w:val="24"/>
                <w:szCs w:val="24"/>
              </w:rPr>
            </w:pPr>
            <w:r w:rsidRPr="00EB6EE7">
              <w:rPr>
                <w:rFonts w:ascii="Times New Roman" w:hAnsi="Times New Roman"/>
                <w:i w:val="0"/>
                <w:sz w:val="24"/>
                <w:szCs w:val="24"/>
              </w:rPr>
              <w:t>turbine</w:t>
            </w:r>
          </w:p>
        </w:tc>
      </w:tr>
      <w:tr w:rsidR="00841307" w:rsidRPr="00EB6EE7" w:rsidTr="00841307">
        <w:tc>
          <w:tcPr>
            <w:tcW w:w="922" w:type="dxa"/>
            <w:tcBorders>
              <w:top w:val="nil"/>
              <w:left w:val="single" w:sz="4" w:space="0" w:color="auto"/>
              <w:bottom w:val="nil"/>
              <w:right w:val="nil"/>
            </w:tcBorders>
            <w:hideMark/>
          </w:tcPr>
          <w:p w:rsidR="00841307" w:rsidRPr="00EB6EE7" w:rsidRDefault="00841307" w:rsidP="00841307">
            <w:pPr>
              <w:widowControl/>
              <w:spacing w:line="480" w:lineRule="auto"/>
              <w:rPr>
                <w:rFonts w:ascii="Times New Roman" w:hAnsi="Times New Roman"/>
                <w:sz w:val="24"/>
                <w:szCs w:val="24"/>
              </w:rPr>
            </w:pPr>
            <w:r w:rsidRPr="00EB6EE7">
              <w:rPr>
                <w:rFonts w:ascii="Times New Roman" w:hAnsi="Times New Roman"/>
                <w:sz w:val="24"/>
                <w:szCs w:val="24"/>
              </w:rPr>
              <w:t>U</w:t>
            </w:r>
          </w:p>
        </w:tc>
        <w:tc>
          <w:tcPr>
            <w:tcW w:w="4464" w:type="dxa"/>
            <w:tcBorders>
              <w:top w:val="nil"/>
              <w:left w:val="nil"/>
              <w:bottom w:val="nil"/>
              <w:right w:val="nil"/>
            </w:tcBorders>
            <w:hideMark/>
          </w:tcPr>
          <w:p w:rsidR="00841307" w:rsidRPr="00EB6EE7" w:rsidRDefault="00841307" w:rsidP="00841307">
            <w:pPr>
              <w:widowControl/>
              <w:spacing w:line="480" w:lineRule="auto"/>
              <w:rPr>
                <w:rFonts w:ascii="Times New Roman" w:hAnsi="Times New Roman"/>
                <w:i w:val="0"/>
                <w:sz w:val="24"/>
                <w:szCs w:val="24"/>
                <w:vertAlign w:val="subscript"/>
              </w:rPr>
            </w:pPr>
            <w:r w:rsidRPr="00EB6EE7">
              <w:rPr>
                <w:rFonts w:ascii="Times New Roman" w:hAnsi="Times New Roman"/>
                <w:i w:val="0"/>
                <w:sz w:val="24"/>
                <w:szCs w:val="24"/>
              </w:rPr>
              <w:t>overall heat transfer coefficient, W m</w:t>
            </w:r>
            <w:r w:rsidRPr="00EB6EE7">
              <w:rPr>
                <w:rFonts w:ascii="Times New Roman" w:hAnsi="Times New Roman"/>
                <w:i w:val="0"/>
                <w:sz w:val="24"/>
                <w:szCs w:val="24"/>
                <w:vertAlign w:val="superscript"/>
              </w:rPr>
              <w:t xml:space="preserve">-2 </w:t>
            </w:r>
            <w:r w:rsidRPr="00EB6EE7">
              <w:rPr>
                <w:rFonts w:ascii="Times New Roman" w:hAnsi="Times New Roman"/>
                <w:i w:val="0"/>
                <w:sz w:val="24"/>
                <w:szCs w:val="24"/>
              </w:rPr>
              <w:t>K</w:t>
            </w:r>
            <w:r w:rsidRPr="00EB6EE7">
              <w:rPr>
                <w:rFonts w:ascii="Times New Roman" w:hAnsi="Times New Roman"/>
                <w:i w:val="0"/>
                <w:sz w:val="24"/>
                <w:szCs w:val="24"/>
                <w:vertAlign w:val="superscript"/>
              </w:rPr>
              <w:t>-1</w:t>
            </w:r>
          </w:p>
        </w:tc>
        <w:tc>
          <w:tcPr>
            <w:tcW w:w="850" w:type="dxa"/>
            <w:tcBorders>
              <w:top w:val="nil"/>
              <w:left w:val="nil"/>
              <w:bottom w:val="nil"/>
              <w:right w:val="nil"/>
            </w:tcBorders>
          </w:tcPr>
          <w:p w:rsidR="00841307" w:rsidRPr="00EB6EE7" w:rsidRDefault="00841307" w:rsidP="00841307">
            <w:pPr>
              <w:widowControl/>
              <w:spacing w:line="480" w:lineRule="auto"/>
              <w:rPr>
                <w:rFonts w:ascii="Times New Roman" w:hAnsi="Times New Roman"/>
                <w:i w:val="0"/>
                <w:sz w:val="24"/>
                <w:szCs w:val="24"/>
              </w:rPr>
            </w:pPr>
            <w:r w:rsidRPr="00EB6EE7">
              <w:rPr>
                <w:rFonts w:ascii="Times New Roman" w:hAnsi="Times New Roman"/>
                <w:i w:val="0"/>
                <w:sz w:val="24"/>
                <w:szCs w:val="24"/>
              </w:rPr>
              <w:t>vg</w:t>
            </w:r>
          </w:p>
        </w:tc>
        <w:tc>
          <w:tcPr>
            <w:tcW w:w="3259" w:type="dxa"/>
            <w:tcBorders>
              <w:top w:val="nil"/>
              <w:left w:val="nil"/>
              <w:bottom w:val="nil"/>
              <w:right w:val="single" w:sz="4" w:space="0" w:color="auto"/>
            </w:tcBorders>
          </w:tcPr>
          <w:p w:rsidR="00841307" w:rsidRPr="00EB6EE7" w:rsidRDefault="00841307" w:rsidP="00841307">
            <w:pPr>
              <w:widowControl/>
              <w:spacing w:line="480" w:lineRule="auto"/>
              <w:rPr>
                <w:rFonts w:ascii="Times New Roman" w:hAnsi="Times New Roman"/>
                <w:i w:val="0"/>
                <w:sz w:val="24"/>
                <w:szCs w:val="24"/>
              </w:rPr>
            </w:pPr>
            <w:r w:rsidRPr="00EB6EE7">
              <w:rPr>
                <w:rFonts w:ascii="Times New Roman" w:hAnsi="Times New Roman"/>
                <w:i w:val="0"/>
                <w:sz w:val="24"/>
                <w:szCs w:val="24"/>
              </w:rPr>
              <w:t>vapor generator</w:t>
            </w:r>
          </w:p>
        </w:tc>
      </w:tr>
      <w:tr w:rsidR="00841307" w:rsidRPr="00EB6EE7" w:rsidTr="00841307">
        <w:tc>
          <w:tcPr>
            <w:tcW w:w="922" w:type="dxa"/>
            <w:tcBorders>
              <w:top w:val="nil"/>
              <w:left w:val="single" w:sz="4" w:space="0" w:color="auto"/>
              <w:bottom w:val="nil"/>
              <w:right w:val="nil"/>
            </w:tcBorders>
            <w:hideMark/>
          </w:tcPr>
          <w:p w:rsidR="00841307" w:rsidRPr="00EB6EE7" w:rsidRDefault="00841307" w:rsidP="00841307">
            <w:pPr>
              <w:widowControl/>
              <w:spacing w:line="480" w:lineRule="auto"/>
              <w:rPr>
                <w:rFonts w:ascii="Times New Roman" w:hAnsi="Times New Roman"/>
                <w:sz w:val="24"/>
                <w:szCs w:val="24"/>
                <w:vertAlign w:val="subscript"/>
              </w:rPr>
            </w:pPr>
            <w:r w:rsidRPr="00EB6EE7">
              <w:rPr>
                <w:rFonts w:ascii="Times New Roman" w:hAnsi="Times New Roman"/>
                <w:sz w:val="24"/>
                <w:szCs w:val="24"/>
              </w:rPr>
              <w:t>W</w:t>
            </w:r>
          </w:p>
        </w:tc>
        <w:tc>
          <w:tcPr>
            <w:tcW w:w="4464" w:type="dxa"/>
            <w:tcBorders>
              <w:top w:val="nil"/>
              <w:left w:val="nil"/>
              <w:bottom w:val="nil"/>
              <w:right w:val="nil"/>
            </w:tcBorders>
            <w:hideMark/>
          </w:tcPr>
          <w:p w:rsidR="00841307" w:rsidRPr="00EB6EE7" w:rsidRDefault="00841307" w:rsidP="00841307">
            <w:pPr>
              <w:widowControl/>
              <w:spacing w:line="480" w:lineRule="auto"/>
              <w:rPr>
                <w:rFonts w:ascii="Times New Roman" w:hAnsi="Times New Roman"/>
                <w:i w:val="0"/>
                <w:sz w:val="24"/>
                <w:szCs w:val="24"/>
              </w:rPr>
            </w:pPr>
            <w:r w:rsidRPr="00EB6EE7">
              <w:rPr>
                <w:rFonts w:ascii="Times New Roman" w:hAnsi="Times New Roman"/>
                <w:i w:val="0"/>
                <w:sz w:val="24"/>
                <w:szCs w:val="24"/>
              </w:rPr>
              <w:t>power, kW</w:t>
            </w:r>
          </w:p>
        </w:tc>
        <w:tc>
          <w:tcPr>
            <w:tcW w:w="850" w:type="dxa"/>
            <w:tcBorders>
              <w:top w:val="nil"/>
              <w:left w:val="nil"/>
              <w:bottom w:val="nil"/>
              <w:right w:val="nil"/>
            </w:tcBorders>
          </w:tcPr>
          <w:p w:rsidR="00841307" w:rsidRPr="00EB6EE7" w:rsidRDefault="00841307" w:rsidP="00841307">
            <w:pPr>
              <w:widowControl/>
              <w:spacing w:line="480" w:lineRule="auto"/>
              <w:rPr>
                <w:rFonts w:ascii="Times New Roman" w:hAnsi="Times New Roman"/>
                <w:i w:val="0"/>
                <w:sz w:val="24"/>
                <w:szCs w:val="24"/>
              </w:rPr>
            </w:pPr>
            <w:r w:rsidRPr="00EB6EE7">
              <w:rPr>
                <w:rFonts w:ascii="Times New Roman" w:hAnsi="Times New Roman"/>
                <w:i w:val="0"/>
                <w:sz w:val="24"/>
                <w:szCs w:val="24"/>
              </w:rPr>
              <w:t>w</w:t>
            </w:r>
          </w:p>
        </w:tc>
        <w:tc>
          <w:tcPr>
            <w:tcW w:w="3259" w:type="dxa"/>
            <w:tcBorders>
              <w:top w:val="nil"/>
              <w:left w:val="nil"/>
              <w:bottom w:val="nil"/>
              <w:right w:val="single" w:sz="4" w:space="0" w:color="auto"/>
            </w:tcBorders>
          </w:tcPr>
          <w:p w:rsidR="00841307" w:rsidRPr="00EB6EE7" w:rsidRDefault="00841307" w:rsidP="00841307">
            <w:pPr>
              <w:widowControl/>
              <w:spacing w:line="480" w:lineRule="auto"/>
              <w:rPr>
                <w:rFonts w:ascii="Times New Roman" w:hAnsi="Times New Roman"/>
                <w:i w:val="0"/>
                <w:sz w:val="24"/>
                <w:szCs w:val="24"/>
              </w:rPr>
            </w:pPr>
            <w:r w:rsidRPr="00EB6EE7">
              <w:rPr>
                <w:rFonts w:ascii="Times New Roman" w:hAnsi="Times New Roman"/>
                <w:i w:val="0"/>
                <w:sz w:val="24"/>
                <w:szCs w:val="24"/>
              </w:rPr>
              <w:t>tube wall</w:t>
            </w:r>
          </w:p>
        </w:tc>
      </w:tr>
      <w:tr w:rsidR="00841307" w:rsidRPr="00EB6EE7" w:rsidTr="00841307">
        <w:tc>
          <w:tcPr>
            <w:tcW w:w="922" w:type="dxa"/>
            <w:tcBorders>
              <w:top w:val="nil"/>
              <w:left w:val="single" w:sz="4" w:space="0" w:color="auto"/>
              <w:bottom w:val="nil"/>
              <w:right w:val="nil"/>
            </w:tcBorders>
            <w:hideMark/>
          </w:tcPr>
          <w:p w:rsidR="00841307" w:rsidRPr="00EB6EE7" w:rsidRDefault="00841307" w:rsidP="00841307">
            <w:pPr>
              <w:widowControl/>
              <w:spacing w:line="480" w:lineRule="auto"/>
              <w:rPr>
                <w:rFonts w:ascii="Times New Roman" w:hAnsi="Times New Roman"/>
                <w:sz w:val="24"/>
                <w:szCs w:val="24"/>
                <w:vertAlign w:val="subscript"/>
              </w:rPr>
            </w:pPr>
            <w:r w:rsidRPr="00EB6EE7">
              <w:rPr>
                <w:rFonts w:ascii="Times New Roman" w:hAnsi="Times New Roman"/>
                <w:sz w:val="24"/>
                <w:szCs w:val="24"/>
              </w:rPr>
              <w:t>W</w:t>
            </w:r>
            <w:r w:rsidRPr="00EB6EE7">
              <w:rPr>
                <w:rFonts w:ascii="Times New Roman" w:hAnsi="Times New Roman"/>
                <w:sz w:val="24"/>
                <w:szCs w:val="24"/>
                <w:vertAlign w:val="subscript"/>
              </w:rPr>
              <w:t>y</w:t>
            </w:r>
          </w:p>
        </w:tc>
        <w:tc>
          <w:tcPr>
            <w:tcW w:w="4464" w:type="dxa"/>
            <w:tcBorders>
              <w:top w:val="nil"/>
              <w:left w:val="nil"/>
              <w:bottom w:val="nil"/>
              <w:right w:val="nil"/>
            </w:tcBorders>
            <w:hideMark/>
          </w:tcPr>
          <w:p w:rsidR="00841307" w:rsidRPr="00EB6EE7" w:rsidRDefault="00841307" w:rsidP="00841307">
            <w:pPr>
              <w:widowControl/>
              <w:spacing w:line="480" w:lineRule="auto"/>
              <w:rPr>
                <w:rFonts w:ascii="Times New Roman" w:hAnsi="Times New Roman"/>
                <w:i w:val="0"/>
                <w:sz w:val="24"/>
                <w:szCs w:val="24"/>
                <w:vertAlign w:val="superscript"/>
              </w:rPr>
            </w:pPr>
            <w:r w:rsidRPr="00EB6EE7">
              <w:rPr>
                <w:rFonts w:ascii="Times New Roman" w:hAnsi="Times New Roman"/>
                <w:i w:val="0"/>
                <w:sz w:val="24"/>
                <w:szCs w:val="24"/>
              </w:rPr>
              <w:t>annually power, MWh year</w:t>
            </w:r>
            <w:r w:rsidRPr="00EB6EE7">
              <w:rPr>
                <w:rFonts w:ascii="Times New Roman" w:hAnsi="Times New Roman"/>
                <w:i w:val="0"/>
                <w:sz w:val="24"/>
                <w:szCs w:val="24"/>
                <w:vertAlign w:val="superscript"/>
              </w:rPr>
              <w:t>-1</w:t>
            </w:r>
          </w:p>
        </w:tc>
        <w:tc>
          <w:tcPr>
            <w:tcW w:w="850" w:type="dxa"/>
            <w:tcBorders>
              <w:top w:val="nil"/>
              <w:left w:val="nil"/>
              <w:bottom w:val="nil"/>
              <w:right w:val="nil"/>
            </w:tcBorders>
          </w:tcPr>
          <w:p w:rsidR="00841307" w:rsidRPr="00EB6EE7" w:rsidRDefault="00841307" w:rsidP="00841307">
            <w:pPr>
              <w:widowControl/>
              <w:spacing w:line="480" w:lineRule="auto"/>
              <w:rPr>
                <w:rFonts w:ascii="Times New Roman" w:hAnsi="Times New Roman"/>
                <w:i w:val="0"/>
                <w:sz w:val="24"/>
                <w:szCs w:val="24"/>
              </w:rPr>
            </w:pPr>
          </w:p>
        </w:tc>
        <w:tc>
          <w:tcPr>
            <w:tcW w:w="3259" w:type="dxa"/>
            <w:tcBorders>
              <w:top w:val="nil"/>
              <w:left w:val="nil"/>
              <w:bottom w:val="nil"/>
              <w:right w:val="single" w:sz="4" w:space="0" w:color="auto"/>
            </w:tcBorders>
          </w:tcPr>
          <w:p w:rsidR="00841307" w:rsidRPr="00EB6EE7" w:rsidRDefault="00841307" w:rsidP="00841307">
            <w:pPr>
              <w:widowControl/>
              <w:spacing w:line="480" w:lineRule="auto"/>
              <w:rPr>
                <w:rFonts w:ascii="Times New Roman" w:hAnsi="Times New Roman"/>
                <w:i w:val="0"/>
                <w:sz w:val="24"/>
                <w:szCs w:val="24"/>
              </w:rPr>
            </w:pPr>
          </w:p>
        </w:tc>
      </w:tr>
      <w:tr w:rsidR="00841307" w:rsidRPr="00EB6EE7" w:rsidTr="00841307">
        <w:tc>
          <w:tcPr>
            <w:tcW w:w="922" w:type="dxa"/>
            <w:tcBorders>
              <w:top w:val="nil"/>
              <w:left w:val="single" w:sz="4" w:space="0" w:color="auto"/>
              <w:bottom w:val="single" w:sz="4" w:space="0" w:color="auto"/>
              <w:right w:val="nil"/>
            </w:tcBorders>
            <w:hideMark/>
          </w:tcPr>
          <w:p w:rsidR="00841307" w:rsidRPr="00EB6EE7" w:rsidRDefault="00841307" w:rsidP="00841307">
            <w:pPr>
              <w:widowControl/>
              <w:spacing w:line="480" w:lineRule="auto"/>
              <w:rPr>
                <w:rFonts w:ascii="Times New Roman" w:hAnsi="Times New Roman"/>
                <w:sz w:val="24"/>
                <w:szCs w:val="24"/>
                <w:vertAlign w:val="subscript"/>
              </w:rPr>
            </w:pPr>
            <w:r w:rsidRPr="00EB6EE7">
              <w:rPr>
                <w:rFonts w:ascii="Times New Roman" w:hAnsi="Times New Roman"/>
                <w:sz w:val="24"/>
                <w:szCs w:val="24"/>
              </w:rPr>
              <w:t>x</w:t>
            </w:r>
          </w:p>
        </w:tc>
        <w:tc>
          <w:tcPr>
            <w:tcW w:w="4464" w:type="dxa"/>
            <w:tcBorders>
              <w:top w:val="nil"/>
              <w:left w:val="nil"/>
              <w:bottom w:val="single" w:sz="4" w:space="0" w:color="auto"/>
              <w:right w:val="nil"/>
            </w:tcBorders>
            <w:hideMark/>
          </w:tcPr>
          <w:p w:rsidR="00841307" w:rsidRPr="00EB6EE7" w:rsidRDefault="00841307" w:rsidP="00841307">
            <w:pPr>
              <w:widowControl/>
              <w:spacing w:line="480" w:lineRule="auto"/>
              <w:rPr>
                <w:rFonts w:ascii="Times New Roman" w:hAnsi="Times New Roman"/>
                <w:i w:val="0"/>
                <w:sz w:val="24"/>
                <w:szCs w:val="24"/>
                <w:vertAlign w:val="superscript"/>
              </w:rPr>
            </w:pPr>
            <w:r w:rsidRPr="00EB6EE7">
              <w:rPr>
                <w:rFonts w:ascii="Times New Roman" w:hAnsi="Times New Roman"/>
                <w:i w:val="0"/>
                <w:sz w:val="24"/>
                <w:szCs w:val="24"/>
              </w:rPr>
              <w:t>vapor quality</w:t>
            </w:r>
          </w:p>
        </w:tc>
        <w:tc>
          <w:tcPr>
            <w:tcW w:w="850" w:type="dxa"/>
            <w:tcBorders>
              <w:top w:val="nil"/>
              <w:left w:val="nil"/>
              <w:bottom w:val="single" w:sz="4" w:space="0" w:color="auto"/>
              <w:right w:val="nil"/>
            </w:tcBorders>
          </w:tcPr>
          <w:p w:rsidR="00841307" w:rsidRPr="00EB6EE7" w:rsidRDefault="00841307" w:rsidP="00841307">
            <w:pPr>
              <w:widowControl/>
              <w:spacing w:line="480" w:lineRule="auto"/>
              <w:rPr>
                <w:rFonts w:ascii="Times New Roman" w:hAnsi="Times New Roman"/>
                <w:sz w:val="24"/>
                <w:szCs w:val="24"/>
              </w:rPr>
            </w:pPr>
          </w:p>
        </w:tc>
        <w:tc>
          <w:tcPr>
            <w:tcW w:w="3259" w:type="dxa"/>
            <w:tcBorders>
              <w:top w:val="nil"/>
              <w:left w:val="nil"/>
              <w:bottom w:val="single" w:sz="4" w:space="0" w:color="auto"/>
              <w:right w:val="single" w:sz="4" w:space="0" w:color="auto"/>
            </w:tcBorders>
          </w:tcPr>
          <w:p w:rsidR="00841307" w:rsidRPr="00EB6EE7" w:rsidRDefault="00841307" w:rsidP="00841307">
            <w:pPr>
              <w:widowControl/>
              <w:spacing w:line="480" w:lineRule="auto"/>
              <w:rPr>
                <w:rFonts w:ascii="Times New Roman" w:hAnsi="Times New Roman"/>
                <w:sz w:val="24"/>
                <w:szCs w:val="24"/>
              </w:rPr>
            </w:pPr>
          </w:p>
        </w:tc>
      </w:tr>
    </w:tbl>
    <w:p w:rsidR="00EB6EE7" w:rsidRDefault="00EB6EE7" w:rsidP="004F33FD">
      <w:pPr>
        <w:spacing w:line="480" w:lineRule="auto"/>
        <w:jc w:val="left"/>
        <w:rPr>
          <w:rFonts w:ascii="Times New Roman" w:eastAsia="等线" w:hAnsi="Times New Roman" w:cs="Times New Roman"/>
          <w:b/>
          <w:sz w:val="24"/>
          <w:szCs w:val="24"/>
        </w:rPr>
      </w:pPr>
    </w:p>
    <w:p w:rsidR="004F33FD" w:rsidRPr="004F33FD" w:rsidRDefault="004F33FD" w:rsidP="004F33FD">
      <w:pPr>
        <w:spacing w:line="480" w:lineRule="auto"/>
        <w:jc w:val="left"/>
        <w:rPr>
          <w:rFonts w:ascii="Times New Roman" w:eastAsia="等线" w:hAnsi="Times New Roman" w:cs="Times New Roman"/>
          <w:b/>
          <w:sz w:val="24"/>
          <w:szCs w:val="24"/>
        </w:rPr>
      </w:pPr>
      <w:r w:rsidRPr="004F33FD">
        <w:rPr>
          <w:rFonts w:ascii="Times New Roman" w:eastAsia="等线" w:hAnsi="Times New Roman" w:cs="Times New Roman"/>
          <w:b/>
          <w:sz w:val="24"/>
          <w:szCs w:val="24"/>
        </w:rPr>
        <w:t>Introduction</w:t>
      </w:r>
    </w:p>
    <w:p w:rsidR="004F33FD" w:rsidRPr="004F33FD" w:rsidRDefault="004F33FD" w:rsidP="004F33FD">
      <w:pPr>
        <w:spacing w:line="480" w:lineRule="auto"/>
        <w:ind w:firstLineChars="100" w:firstLine="240"/>
        <w:jc w:val="left"/>
        <w:rPr>
          <w:rFonts w:ascii="Times New Roman" w:eastAsia="等线" w:hAnsi="Times New Roman" w:cs="Times New Roman"/>
          <w:sz w:val="24"/>
          <w:szCs w:val="24"/>
        </w:rPr>
      </w:pPr>
      <w:r w:rsidRPr="004F33FD">
        <w:rPr>
          <w:rFonts w:ascii="Times New Roman" w:eastAsia="等线" w:hAnsi="Times New Roman" w:cs="Times New Roman"/>
          <w:sz w:val="24"/>
          <w:szCs w:val="24"/>
        </w:rPr>
        <w:t xml:space="preserve">The increasing development of the globe economy and industry raises the attention to energy problems. Nowadays, traditional fossil fuels such as coat, oil and gas take up the major part of the consumed resource and also cause the global environmental </w:t>
      </w:r>
      <w:r w:rsidRPr="004F33FD">
        <w:rPr>
          <w:rFonts w:ascii="Times New Roman" w:eastAsia="等线" w:hAnsi="Times New Roman" w:cs="Times New Roman"/>
          <w:sz w:val="24"/>
          <w:szCs w:val="24"/>
        </w:rPr>
        <w:lastRenderedPageBreak/>
        <w:t>problems [</w:t>
      </w:r>
      <w:r w:rsidR="00C12201">
        <w:rPr>
          <w:rFonts w:ascii="Times New Roman" w:eastAsia="等线" w:hAnsi="Times New Roman" w:cs="Times New Roman" w:hint="eastAsia"/>
          <w:sz w:val="24"/>
          <w:szCs w:val="24"/>
        </w:rPr>
        <w:t>1</w:t>
      </w:r>
      <w:r w:rsidRPr="004F33FD">
        <w:rPr>
          <w:rFonts w:ascii="Times New Roman" w:eastAsia="等线" w:hAnsi="Times New Roman" w:cs="Times New Roman"/>
          <w:sz w:val="24"/>
          <w:szCs w:val="24"/>
        </w:rPr>
        <w:t>]. The increasing fossil fuel price and aggressive environmental problems have urged the using of alternative resources [</w:t>
      </w:r>
      <w:r w:rsidR="00C12201">
        <w:rPr>
          <w:rFonts w:ascii="Times New Roman" w:eastAsia="等线" w:hAnsi="Times New Roman" w:cs="Times New Roman" w:hint="eastAsia"/>
          <w:sz w:val="24"/>
          <w:szCs w:val="24"/>
        </w:rPr>
        <w:t>2</w:t>
      </w:r>
      <w:r w:rsidRPr="004F33FD">
        <w:rPr>
          <w:rFonts w:ascii="Times New Roman" w:eastAsia="等线" w:hAnsi="Times New Roman" w:cs="Times New Roman"/>
          <w:sz w:val="24"/>
          <w:szCs w:val="24"/>
        </w:rPr>
        <w:t xml:space="preserve">]. Renewable energy, environment friendly and naturally replenished, is introduced and developed by many researchers. </w:t>
      </w:r>
    </w:p>
    <w:p w:rsidR="004F33FD" w:rsidRPr="004F33FD" w:rsidRDefault="004F33FD" w:rsidP="004F33FD">
      <w:pPr>
        <w:spacing w:line="480" w:lineRule="auto"/>
        <w:ind w:firstLineChars="100" w:firstLine="240"/>
        <w:jc w:val="left"/>
        <w:rPr>
          <w:rFonts w:ascii="Times New Roman" w:eastAsia="等线" w:hAnsi="Times New Roman" w:cs="Times New Roman"/>
          <w:sz w:val="24"/>
          <w:szCs w:val="24"/>
        </w:rPr>
      </w:pPr>
      <w:r w:rsidRPr="004F33FD">
        <w:rPr>
          <w:rFonts w:ascii="Times New Roman" w:eastAsia="等线" w:hAnsi="Times New Roman" w:cs="Times New Roman"/>
          <w:sz w:val="24"/>
          <w:szCs w:val="24"/>
        </w:rPr>
        <w:t>Geothermal energy is an important kind of renewable energy with huge reserve in internal earth. Theoretically calculating, there are approximately 3.6</w:t>
      </w:r>
      <w:r w:rsidRPr="004F33FD">
        <w:rPr>
          <w:rFonts w:ascii="等线" w:eastAsia="等线" w:hAnsi="等线" w:cs="Times New Roman"/>
          <w:position w:val="-4"/>
        </w:rPr>
        <w:object w:dxaOrig="180" w:dyaOrig="210">
          <v:shape id="_x0000_i1027" type="#_x0000_t75" style="width:8.75pt;height:10pt" o:ole="">
            <v:imagedata r:id="rId11" o:title=""/>
          </v:shape>
          <o:OLEObject Type="Embed" ProgID="Equation.DSMT4" ShapeID="_x0000_i1027" DrawAspect="Content" ObjectID="_1620200698" r:id="rId12"/>
        </w:object>
      </w:r>
      <w:r w:rsidRPr="004F33FD">
        <w:rPr>
          <w:rFonts w:ascii="Times New Roman" w:eastAsia="等线" w:hAnsi="Times New Roman" w:cs="Times New Roman"/>
          <w:sz w:val="24"/>
          <w:szCs w:val="24"/>
        </w:rPr>
        <w:t>10</w:t>
      </w:r>
      <w:r w:rsidRPr="004F33FD">
        <w:rPr>
          <w:rFonts w:ascii="Times New Roman" w:eastAsia="等线" w:hAnsi="Times New Roman" w:cs="Times New Roman"/>
          <w:sz w:val="24"/>
          <w:szCs w:val="24"/>
          <w:vertAlign w:val="superscript"/>
        </w:rPr>
        <w:t>14</w:t>
      </w:r>
      <w:r w:rsidRPr="004F33FD">
        <w:rPr>
          <w:rFonts w:ascii="Times New Roman" w:eastAsia="等线" w:hAnsi="Times New Roman" w:cs="Times New Roman"/>
          <w:sz w:val="24"/>
          <w:szCs w:val="24"/>
        </w:rPr>
        <w:t xml:space="preserve"> GWh geothermal energy in the earth’s crust [</w:t>
      </w:r>
      <w:r w:rsidR="00C12201">
        <w:rPr>
          <w:rFonts w:ascii="Times New Roman" w:eastAsia="等线" w:hAnsi="Times New Roman" w:cs="Times New Roman" w:hint="eastAsia"/>
          <w:sz w:val="24"/>
          <w:szCs w:val="24"/>
        </w:rPr>
        <w:t>3</w:t>
      </w:r>
      <w:r w:rsidRPr="004F33FD">
        <w:rPr>
          <w:rFonts w:ascii="Times New Roman" w:eastAsia="等线" w:hAnsi="Times New Roman" w:cs="Times New Roman"/>
          <w:sz w:val="24"/>
          <w:szCs w:val="24"/>
        </w:rPr>
        <w:t xml:space="preserve">]. The utilization of geothermal energy has been carried out around the world. </w:t>
      </w:r>
      <w:r w:rsidR="00281F79">
        <w:rPr>
          <w:rFonts w:ascii="Times New Roman" w:eastAsia="等线" w:hAnsi="Times New Roman" w:cs="Times New Roman"/>
          <w:sz w:val="24"/>
          <w:szCs w:val="24"/>
        </w:rPr>
        <w:t>Sun</w:t>
      </w:r>
      <w:r w:rsidRPr="004F33FD">
        <w:rPr>
          <w:rFonts w:ascii="Times New Roman" w:eastAsia="等线" w:hAnsi="Times New Roman" w:cs="Times New Roman"/>
          <w:sz w:val="24"/>
          <w:szCs w:val="24"/>
        </w:rPr>
        <w:t xml:space="preserve"> et al. [</w:t>
      </w:r>
      <w:r w:rsidR="00C12201">
        <w:rPr>
          <w:rFonts w:ascii="Times New Roman" w:eastAsia="等线" w:hAnsi="Times New Roman" w:cs="Times New Roman" w:hint="eastAsia"/>
          <w:sz w:val="24"/>
          <w:szCs w:val="24"/>
        </w:rPr>
        <w:t>4</w:t>
      </w:r>
      <w:r w:rsidRPr="004F33FD">
        <w:rPr>
          <w:rFonts w:ascii="Times New Roman" w:eastAsia="等线" w:hAnsi="Times New Roman" w:cs="Times New Roman"/>
          <w:sz w:val="24"/>
          <w:szCs w:val="24"/>
        </w:rPr>
        <w:t>] have assessed</w:t>
      </w:r>
      <w:r w:rsidR="00281F79">
        <w:rPr>
          <w:rFonts w:ascii="Times New Roman" w:eastAsia="等线" w:hAnsi="Times New Roman" w:cs="Times New Roman"/>
          <w:sz w:val="24"/>
          <w:szCs w:val="24"/>
        </w:rPr>
        <w:t xml:space="preserve"> the benefits of deep geothermal energy utilization </w:t>
      </w:r>
      <w:r w:rsidRPr="004F33FD">
        <w:rPr>
          <w:rFonts w:ascii="Times New Roman" w:eastAsia="等线" w:hAnsi="Times New Roman" w:cs="Times New Roman"/>
          <w:sz w:val="24"/>
          <w:szCs w:val="24"/>
        </w:rPr>
        <w:t xml:space="preserve">in China. </w:t>
      </w:r>
      <w:proofErr w:type="spellStart"/>
      <w:r w:rsidR="005F62DC">
        <w:rPr>
          <w:rFonts w:ascii="Times New Roman" w:eastAsia="等线" w:hAnsi="Times New Roman" w:cs="Times New Roman"/>
          <w:sz w:val="24"/>
          <w:szCs w:val="24"/>
        </w:rPr>
        <w:t>Yousefi</w:t>
      </w:r>
      <w:proofErr w:type="spellEnd"/>
      <w:r w:rsidRPr="004F33FD">
        <w:rPr>
          <w:rFonts w:ascii="Times New Roman" w:eastAsia="等线" w:hAnsi="Times New Roman" w:cs="Times New Roman"/>
          <w:sz w:val="24"/>
          <w:szCs w:val="24"/>
        </w:rPr>
        <w:t xml:space="preserve"> et al. [</w:t>
      </w:r>
      <w:r w:rsidR="00C12201">
        <w:rPr>
          <w:rFonts w:ascii="Times New Roman" w:eastAsia="等线" w:hAnsi="Times New Roman" w:cs="Times New Roman" w:hint="eastAsia"/>
          <w:sz w:val="24"/>
          <w:szCs w:val="24"/>
        </w:rPr>
        <w:t>5</w:t>
      </w:r>
      <w:r w:rsidRPr="004F33FD">
        <w:rPr>
          <w:rFonts w:ascii="Times New Roman" w:eastAsia="等线" w:hAnsi="Times New Roman" w:cs="Times New Roman"/>
          <w:sz w:val="24"/>
          <w:szCs w:val="24"/>
        </w:rPr>
        <w:t xml:space="preserve">] proposed a high-efficient plan for geothermal energy utilization in Iran. </w:t>
      </w:r>
    </w:p>
    <w:p w:rsidR="004F33FD" w:rsidRPr="004F33FD" w:rsidRDefault="004F33FD" w:rsidP="004F33FD">
      <w:pPr>
        <w:spacing w:line="480" w:lineRule="auto"/>
        <w:jc w:val="left"/>
        <w:rPr>
          <w:rFonts w:ascii="Times New Roman" w:eastAsia="等线" w:hAnsi="Times New Roman" w:cs="Times New Roman"/>
          <w:sz w:val="24"/>
          <w:szCs w:val="24"/>
        </w:rPr>
      </w:pPr>
      <w:r w:rsidRPr="004F33FD">
        <w:rPr>
          <w:rFonts w:ascii="Times New Roman" w:eastAsia="等线" w:hAnsi="Times New Roman" w:cs="Times New Roman"/>
          <w:sz w:val="24"/>
          <w:szCs w:val="24"/>
        </w:rPr>
        <w:t xml:space="preserve">  Thermal systems converting geothermal energy into electricity power have been widely researched. Most of the geothermal fields around the world are wet fields with outlet temperature between 80 </w:t>
      </w:r>
      <w:bookmarkStart w:id="1" w:name="OLE_LINK3"/>
      <w:bookmarkStart w:id="2" w:name="OLE_LINK2"/>
      <w:bookmarkStart w:id="3" w:name="OLE_LINK1"/>
      <w:r w:rsidRPr="004F33FD">
        <w:rPr>
          <w:rFonts w:ascii="Times New Roman" w:eastAsia="等线" w:hAnsi="Times New Roman" w:cs="Times New Roman"/>
          <w:sz w:val="24"/>
          <w:szCs w:val="24"/>
        </w:rPr>
        <w:t>℃</w:t>
      </w:r>
      <w:bookmarkEnd w:id="1"/>
      <w:bookmarkEnd w:id="2"/>
      <w:bookmarkEnd w:id="3"/>
      <w:r w:rsidRPr="004F33FD">
        <w:rPr>
          <w:rFonts w:ascii="Times New Roman" w:eastAsia="等线" w:hAnsi="Times New Roman" w:cs="Times New Roman"/>
          <w:sz w:val="24"/>
          <w:szCs w:val="24"/>
        </w:rPr>
        <w:t xml:space="preserve"> and 150 ℃, which are suitable for low-grade energy power generation cycle such Organic Rankine Cycle (ORC) and </w:t>
      </w:r>
      <w:proofErr w:type="spellStart"/>
      <w:r w:rsidRPr="004F33FD">
        <w:rPr>
          <w:rFonts w:ascii="Times New Roman" w:eastAsia="等线" w:hAnsi="Times New Roman" w:cs="Times New Roman"/>
          <w:sz w:val="24"/>
          <w:szCs w:val="24"/>
        </w:rPr>
        <w:t>Kalina</w:t>
      </w:r>
      <w:proofErr w:type="spellEnd"/>
      <w:r w:rsidRPr="004F33FD">
        <w:rPr>
          <w:rFonts w:ascii="Times New Roman" w:eastAsia="等线" w:hAnsi="Times New Roman" w:cs="Times New Roman"/>
          <w:sz w:val="24"/>
          <w:szCs w:val="24"/>
        </w:rPr>
        <w:t xml:space="preserve"> Cycle (KC)</w:t>
      </w:r>
      <w:r w:rsidR="00091E37">
        <w:rPr>
          <w:rFonts w:ascii="Times New Roman" w:eastAsia="等线" w:hAnsi="Times New Roman" w:cs="Times New Roman"/>
          <w:sz w:val="24"/>
          <w:szCs w:val="24"/>
        </w:rPr>
        <w:t xml:space="preserve"> [6]</w:t>
      </w:r>
      <w:r w:rsidRPr="004F33FD">
        <w:rPr>
          <w:rFonts w:ascii="Times New Roman" w:eastAsia="等线" w:hAnsi="Times New Roman" w:cs="Times New Roman"/>
          <w:sz w:val="24"/>
          <w:szCs w:val="24"/>
        </w:rPr>
        <w:t>. Zhao et al. [</w:t>
      </w:r>
      <w:r w:rsidR="0073434B">
        <w:rPr>
          <w:rFonts w:ascii="Times New Roman" w:eastAsia="等线" w:hAnsi="Times New Roman" w:cs="Times New Roman" w:hint="eastAsia"/>
          <w:sz w:val="24"/>
          <w:szCs w:val="24"/>
        </w:rPr>
        <w:t>7</w:t>
      </w:r>
      <w:r w:rsidRPr="004F33FD">
        <w:rPr>
          <w:rFonts w:ascii="Times New Roman" w:eastAsia="等线" w:hAnsi="Times New Roman" w:cs="Times New Roman"/>
          <w:sz w:val="24"/>
          <w:szCs w:val="24"/>
        </w:rPr>
        <w:t xml:space="preserve">] designed a geothermal driven power generation system. With the 170 ℃ geothermal water temperature, they used a flashing device to separate the geothermal water into brine stream and steam stream, which were used to heat the organic working fluid vapor for the ORC and to drive a steam turbine respectively for power generation. The power generation system was optimized towards maximal thermal efficiency of 14.61% and obtained the power output 1091.6 kW and 271.2 kW for the steam turbine and the ORC turbine. </w:t>
      </w:r>
      <w:proofErr w:type="spellStart"/>
      <w:r w:rsidRPr="004F33FD">
        <w:rPr>
          <w:rFonts w:ascii="Times New Roman" w:eastAsia="等线" w:hAnsi="Times New Roman" w:cs="Times New Roman"/>
          <w:sz w:val="24"/>
          <w:szCs w:val="24"/>
        </w:rPr>
        <w:t>Zare</w:t>
      </w:r>
      <w:proofErr w:type="spellEnd"/>
      <w:r w:rsidRPr="004F33FD">
        <w:rPr>
          <w:rFonts w:ascii="Times New Roman" w:eastAsia="等线" w:hAnsi="Times New Roman" w:cs="Times New Roman"/>
          <w:sz w:val="24"/>
          <w:szCs w:val="24"/>
        </w:rPr>
        <w:t xml:space="preserve"> et al. [</w:t>
      </w:r>
      <w:r w:rsidR="0073434B">
        <w:rPr>
          <w:rFonts w:ascii="Times New Roman" w:eastAsia="等线" w:hAnsi="Times New Roman" w:cs="Times New Roman" w:hint="eastAsia"/>
          <w:sz w:val="24"/>
          <w:szCs w:val="24"/>
        </w:rPr>
        <w:t>8</w:t>
      </w:r>
      <w:r w:rsidRPr="004F33FD">
        <w:rPr>
          <w:rFonts w:ascii="Times New Roman" w:eastAsia="等线" w:hAnsi="Times New Roman" w:cs="Times New Roman"/>
          <w:sz w:val="24"/>
          <w:szCs w:val="24"/>
        </w:rPr>
        <w:t xml:space="preserve">] developed a geothermal power generation system coupled with </w:t>
      </w:r>
      <w:proofErr w:type="spellStart"/>
      <w:r w:rsidRPr="004F33FD">
        <w:rPr>
          <w:rFonts w:ascii="Times New Roman" w:eastAsia="等线" w:hAnsi="Times New Roman" w:cs="Times New Roman"/>
          <w:sz w:val="24"/>
          <w:szCs w:val="24"/>
        </w:rPr>
        <w:t>Kalina</w:t>
      </w:r>
      <w:proofErr w:type="spellEnd"/>
      <w:r w:rsidRPr="004F33FD">
        <w:rPr>
          <w:rFonts w:ascii="Times New Roman" w:eastAsia="等线" w:hAnsi="Times New Roman" w:cs="Times New Roman"/>
          <w:sz w:val="24"/>
          <w:szCs w:val="24"/>
        </w:rPr>
        <w:t xml:space="preserve"> cycle and thermoelectric generator. Ammonia-water was heated in an evaporator by the geothermal water into two-phase </w:t>
      </w:r>
      <w:r w:rsidRPr="004F33FD">
        <w:rPr>
          <w:rFonts w:ascii="Times New Roman" w:eastAsia="等线" w:hAnsi="Times New Roman" w:cs="Times New Roman"/>
          <w:sz w:val="24"/>
          <w:szCs w:val="24"/>
        </w:rPr>
        <w:lastRenderedPageBreak/>
        <w:t xml:space="preserve">flow mixture. The ammonia-water vapor part was used to drive the turbine and the liquid part along with the exhaust turbine vapor was used to drive the thermoelectric generator. Performance assessment indicated a 7.3% power output, energy efficiency and exergy efficiency enhancement compared with the conventional </w:t>
      </w:r>
      <w:proofErr w:type="spellStart"/>
      <w:r w:rsidRPr="004F33FD">
        <w:rPr>
          <w:rFonts w:ascii="Times New Roman" w:eastAsia="等线" w:hAnsi="Times New Roman" w:cs="Times New Roman"/>
          <w:sz w:val="24"/>
          <w:szCs w:val="24"/>
        </w:rPr>
        <w:t>Kalina</w:t>
      </w:r>
      <w:proofErr w:type="spellEnd"/>
      <w:r w:rsidRPr="004F33FD">
        <w:rPr>
          <w:rFonts w:ascii="Times New Roman" w:eastAsia="等线" w:hAnsi="Times New Roman" w:cs="Times New Roman"/>
          <w:sz w:val="24"/>
          <w:szCs w:val="24"/>
        </w:rPr>
        <w:t xml:space="preserve"> cycle. </w:t>
      </w:r>
    </w:p>
    <w:p w:rsidR="004F33FD" w:rsidRPr="004F33FD" w:rsidRDefault="004F33FD" w:rsidP="004F33FD">
      <w:pPr>
        <w:spacing w:line="480" w:lineRule="auto"/>
        <w:ind w:firstLineChars="100" w:firstLine="240"/>
        <w:jc w:val="left"/>
        <w:rPr>
          <w:rFonts w:ascii="Times New Roman" w:eastAsia="等线" w:hAnsi="Times New Roman" w:cs="Times New Roman"/>
          <w:sz w:val="24"/>
          <w:szCs w:val="24"/>
        </w:rPr>
      </w:pPr>
      <w:r w:rsidRPr="004F33FD">
        <w:rPr>
          <w:rFonts w:ascii="Times New Roman" w:eastAsia="等线" w:hAnsi="Times New Roman" w:cs="Times New Roman"/>
          <w:sz w:val="24"/>
          <w:szCs w:val="24"/>
        </w:rPr>
        <w:t>For the high thermal efficiency, geothermal energy is often used to provide heat</w:t>
      </w:r>
      <w:r w:rsidR="008F29D0">
        <w:rPr>
          <w:rFonts w:ascii="Times New Roman" w:eastAsia="等线" w:hAnsi="Times New Roman" w:cs="Times New Roman"/>
          <w:sz w:val="24"/>
          <w:szCs w:val="24"/>
        </w:rPr>
        <w:t xml:space="preserve"> [</w:t>
      </w:r>
      <w:r w:rsidR="0073434B">
        <w:rPr>
          <w:rFonts w:ascii="Times New Roman" w:eastAsia="等线" w:hAnsi="Times New Roman" w:cs="Times New Roman" w:hint="eastAsia"/>
          <w:sz w:val="24"/>
          <w:szCs w:val="24"/>
        </w:rPr>
        <w:t>9</w:t>
      </w:r>
      <w:r w:rsidR="008F29D0">
        <w:rPr>
          <w:rFonts w:ascii="Times New Roman" w:eastAsia="等线" w:hAnsi="Times New Roman" w:cs="Times New Roman"/>
          <w:sz w:val="24"/>
          <w:szCs w:val="24"/>
        </w:rPr>
        <w:t>]</w:t>
      </w:r>
      <w:r w:rsidRPr="004F33FD">
        <w:rPr>
          <w:rFonts w:ascii="Times New Roman" w:eastAsia="等线" w:hAnsi="Times New Roman" w:cs="Times New Roman"/>
          <w:sz w:val="24"/>
          <w:szCs w:val="24"/>
        </w:rPr>
        <w:t>. Combined power and heating systems driven by geothermal water are conducted by many researchers. He et al. [</w:t>
      </w:r>
      <w:r w:rsidR="0073434B">
        <w:rPr>
          <w:rFonts w:ascii="Times New Roman" w:eastAsia="等线" w:hAnsi="Times New Roman" w:cs="Times New Roman" w:hint="eastAsia"/>
          <w:sz w:val="24"/>
          <w:szCs w:val="24"/>
        </w:rPr>
        <w:t>10</w:t>
      </w:r>
      <w:r w:rsidRPr="004F33FD">
        <w:rPr>
          <w:rFonts w:ascii="Times New Roman" w:eastAsia="等线" w:hAnsi="Times New Roman" w:cs="Times New Roman"/>
          <w:sz w:val="24"/>
          <w:szCs w:val="24"/>
        </w:rPr>
        <w:t xml:space="preserve">] designed a combined power and water system driven by geothermal energy. In a flashing evaporator, geothermal water was separated into vapor and liquid. The geothermal vapor flowed into a turbine to generate power and the rest geothermal water was used to the seawater, which was sprayed into the humidifier to rise the temperature and humidity of the ambient air. Simulating results showed that the maximal power output of the steam turbine was 157 kW with 1379.56 kW of the spraying heat supply system. </w:t>
      </w:r>
      <w:proofErr w:type="spellStart"/>
      <w:r w:rsidRPr="004F33FD">
        <w:rPr>
          <w:rFonts w:ascii="Times New Roman" w:eastAsia="等线" w:hAnsi="Times New Roman" w:cs="Times New Roman"/>
          <w:sz w:val="24"/>
          <w:szCs w:val="24"/>
        </w:rPr>
        <w:t>Erdeweghe</w:t>
      </w:r>
      <w:proofErr w:type="spellEnd"/>
      <w:r w:rsidRPr="004F33FD">
        <w:rPr>
          <w:rFonts w:ascii="Times New Roman" w:eastAsia="等线" w:hAnsi="Times New Roman" w:cs="Times New Roman"/>
          <w:sz w:val="24"/>
          <w:szCs w:val="24"/>
        </w:rPr>
        <w:t xml:space="preserve"> et al. [</w:t>
      </w:r>
      <w:r w:rsidR="0073434B">
        <w:rPr>
          <w:rFonts w:ascii="Times New Roman" w:eastAsia="等线" w:hAnsi="Times New Roman" w:cs="Times New Roman" w:hint="eastAsia"/>
          <w:sz w:val="24"/>
          <w:szCs w:val="24"/>
        </w:rPr>
        <w:t>11</w:t>
      </w:r>
      <w:r w:rsidRPr="004F33FD">
        <w:rPr>
          <w:rFonts w:ascii="Times New Roman" w:eastAsia="等线" w:hAnsi="Times New Roman" w:cs="Times New Roman"/>
          <w:sz w:val="24"/>
          <w:szCs w:val="24"/>
        </w:rPr>
        <w:t xml:space="preserve">] proposed a combined heat and power system and compared the performance of different configurations. Geothermal water was used to provide heat for an ORC and a district heating (DH) system. Comparison results indicated that the configuration with geothermal water heating the organic working fluid in an evaporator first and then separating in parallel to heat the DH system and a preheater had the best performance. </w:t>
      </w:r>
    </w:p>
    <w:p w:rsidR="004F33FD" w:rsidRPr="004F33FD" w:rsidRDefault="004F33FD" w:rsidP="004F33FD">
      <w:pPr>
        <w:spacing w:line="480" w:lineRule="auto"/>
        <w:ind w:firstLineChars="100" w:firstLine="240"/>
        <w:jc w:val="left"/>
        <w:rPr>
          <w:rFonts w:ascii="Times New Roman" w:eastAsia="等线" w:hAnsi="Times New Roman" w:cs="Times New Roman"/>
          <w:sz w:val="24"/>
          <w:szCs w:val="24"/>
        </w:rPr>
      </w:pPr>
      <w:r w:rsidRPr="004F33FD">
        <w:rPr>
          <w:rFonts w:ascii="Times New Roman" w:eastAsia="等线" w:hAnsi="Times New Roman" w:cs="Times New Roman"/>
          <w:sz w:val="24"/>
          <w:szCs w:val="24"/>
        </w:rPr>
        <w:t xml:space="preserve">Besides the thermodynamic performance of the system, the economic performance and the environmental impact should also be taken into consideration when designing a thermal system. </w:t>
      </w:r>
      <w:proofErr w:type="spellStart"/>
      <w:r w:rsidRPr="004F33FD">
        <w:rPr>
          <w:rFonts w:ascii="Times New Roman" w:eastAsia="等线" w:hAnsi="Times New Roman" w:cs="Times New Roman"/>
          <w:sz w:val="24"/>
          <w:szCs w:val="24"/>
        </w:rPr>
        <w:t>Exergoeconomic</w:t>
      </w:r>
      <w:proofErr w:type="spellEnd"/>
      <w:r w:rsidRPr="004F33FD">
        <w:rPr>
          <w:rFonts w:ascii="Times New Roman" w:eastAsia="等线" w:hAnsi="Times New Roman" w:cs="Times New Roman"/>
          <w:sz w:val="24"/>
          <w:szCs w:val="24"/>
        </w:rPr>
        <w:t xml:space="preserve"> analysis and </w:t>
      </w:r>
      <w:proofErr w:type="spellStart"/>
      <w:r w:rsidRPr="004F33FD">
        <w:rPr>
          <w:rFonts w:ascii="Times New Roman" w:eastAsia="等线" w:hAnsi="Times New Roman" w:cs="Times New Roman"/>
          <w:sz w:val="24"/>
          <w:szCs w:val="24"/>
        </w:rPr>
        <w:t>exergoenvironmental</w:t>
      </w:r>
      <w:proofErr w:type="spellEnd"/>
      <w:r w:rsidRPr="004F33FD">
        <w:rPr>
          <w:rFonts w:ascii="Times New Roman" w:eastAsia="等线" w:hAnsi="Times New Roman" w:cs="Times New Roman"/>
          <w:sz w:val="24"/>
          <w:szCs w:val="24"/>
        </w:rPr>
        <w:t xml:space="preserve"> analysis were introduced by researchers to address the issues. </w:t>
      </w:r>
      <w:proofErr w:type="spellStart"/>
      <w:r w:rsidRPr="004F33FD">
        <w:rPr>
          <w:rFonts w:ascii="Times New Roman" w:eastAsia="等线" w:hAnsi="Times New Roman" w:cs="Times New Roman"/>
          <w:sz w:val="24"/>
          <w:szCs w:val="24"/>
        </w:rPr>
        <w:t>Exergoeconomic</w:t>
      </w:r>
      <w:proofErr w:type="spellEnd"/>
      <w:r w:rsidRPr="004F33FD">
        <w:rPr>
          <w:rFonts w:ascii="Times New Roman" w:eastAsia="等线" w:hAnsi="Times New Roman" w:cs="Times New Roman"/>
          <w:sz w:val="24"/>
          <w:szCs w:val="24"/>
        </w:rPr>
        <w:t xml:space="preserve"> analysis is a </w:t>
      </w:r>
      <w:r w:rsidRPr="004F33FD">
        <w:rPr>
          <w:rFonts w:ascii="Times New Roman" w:eastAsia="等线" w:hAnsi="Times New Roman" w:cs="Times New Roman"/>
          <w:sz w:val="24"/>
          <w:szCs w:val="24"/>
        </w:rPr>
        <w:lastRenderedPageBreak/>
        <w:t>thermodynamic analysis combining the principles of exergy and economics to assess the exergy cost of the system</w:t>
      </w:r>
      <w:r w:rsidR="00A3524A">
        <w:rPr>
          <w:rFonts w:ascii="Times New Roman" w:eastAsia="等线" w:hAnsi="Times New Roman" w:cs="Times New Roman"/>
          <w:sz w:val="24"/>
          <w:szCs w:val="24"/>
        </w:rPr>
        <w:t xml:space="preserve"> [</w:t>
      </w:r>
      <w:r w:rsidR="0073434B">
        <w:rPr>
          <w:rFonts w:ascii="Times New Roman" w:eastAsia="等线" w:hAnsi="Times New Roman" w:cs="Times New Roman" w:hint="eastAsia"/>
          <w:sz w:val="24"/>
          <w:szCs w:val="24"/>
        </w:rPr>
        <w:t>12</w:t>
      </w:r>
      <w:r w:rsidR="00A3524A">
        <w:rPr>
          <w:rFonts w:ascii="Times New Roman" w:eastAsia="等线" w:hAnsi="Times New Roman" w:cs="Times New Roman"/>
          <w:sz w:val="24"/>
          <w:szCs w:val="24"/>
        </w:rPr>
        <w:t>]</w:t>
      </w:r>
      <w:r w:rsidRPr="004F33FD">
        <w:rPr>
          <w:rFonts w:ascii="Times New Roman" w:eastAsia="等线" w:hAnsi="Times New Roman" w:cs="Times New Roman"/>
          <w:sz w:val="24"/>
          <w:szCs w:val="24"/>
        </w:rPr>
        <w:t xml:space="preserve">. Capital costs of system components are considered and levelized exergy cost is calculated as an assessment indicator. </w:t>
      </w:r>
      <w:proofErr w:type="spellStart"/>
      <w:r w:rsidRPr="004F33FD">
        <w:rPr>
          <w:rFonts w:ascii="Times New Roman" w:eastAsia="等线" w:hAnsi="Times New Roman" w:cs="Times New Roman"/>
          <w:sz w:val="24"/>
          <w:szCs w:val="24"/>
        </w:rPr>
        <w:t>Exergoenvironmental</w:t>
      </w:r>
      <w:proofErr w:type="spellEnd"/>
      <w:r w:rsidRPr="004F33FD">
        <w:rPr>
          <w:rFonts w:ascii="Times New Roman" w:eastAsia="等线" w:hAnsi="Times New Roman" w:cs="Times New Roman"/>
          <w:sz w:val="24"/>
          <w:szCs w:val="24"/>
        </w:rPr>
        <w:t xml:space="preserve"> analysis likewise is an analysis coupling the principles of exergy and </w:t>
      </w:r>
      <w:proofErr w:type="spellStart"/>
      <w:r w:rsidRPr="004F33FD">
        <w:rPr>
          <w:rFonts w:ascii="Times New Roman" w:eastAsia="等线" w:hAnsi="Times New Roman" w:cs="Times New Roman"/>
          <w:sz w:val="24"/>
          <w:szCs w:val="24"/>
        </w:rPr>
        <w:t>environmics</w:t>
      </w:r>
      <w:proofErr w:type="spellEnd"/>
      <w:r w:rsidRPr="004F33FD">
        <w:rPr>
          <w:rFonts w:ascii="Times New Roman" w:eastAsia="等线" w:hAnsi="Times New Roman" w:cs="Times New Roman"/>
          <w:sz w:val="24"/>
          <w:szCs w:val="24"/>
        </w:rPr>
        <w:t xml:space="preserve"> to assess the environmental impacts of the system</w:t>
      </w:r>
      <w:r w:rsidR="00A3524A">
        <w:rPr>
          <w:rFonts w:ascii="Times New Roman" w:eastAsia="等线" w:hAnsi="Times New Roman" w:cs="Times New Roman"/>
          <w:sz w:val="24"/>
          <w:szCs w:val="24"/>
        </w:rPr>
        <w:t xml:space="preserve"> [</w:t>
      </w:r>
      <w:r w:rsidR="0073434B">
        <w:rPr>
          <w:rFonts w:ascii="Times New Roman" w:eastAsia="等线" w:hAnsi="Times New Roman" w:cs="Times New Roman" w:hint="eastAsia"/>
          <w:sz w:val="24"/>
          <w:szCs w:val="24"/>
        </w:rPr>
        <w:t>13</w:t>
      </w:r>
      <w:r w:rsidR="00A3524A">
        <w:rPr>
          <w:rFonts w:ascii="Times New Roman" w:eastAsia="等线" w:hAnsi="Times New Roman" w:cs="Times New Roman"/>
          <w:sz w:val="24"/>
          <w:szCs w:val="24"/>
        </w:rPr>
        <w:t>]</w:t>
      </w:r>
      <w:r w:rsidRPr="004F33FD">
        <w:rPr>
          <w:rFonts w:ascii="Times New Roman" w:eastAsia="等线" w:hAnsi="Times New Roman" w:cs="Times New Roman"/>
          <w:sz w:val="24"/>
          <w:szCs w:val="24"/>
        </w:rPr>
        <w:t xml:space="preserve">. In </w:t>
      </w:r>
      <w:proofErr w:type="spellStart"/>
      <w:r w:rsidRPr="004F33FD">
        <w:rPr>
          <w:rFonts w:ascii="Times New Roman" w:eastAsia="等线" w:hAnsi="Times New Roman" w:cs="Times New Roman"/>
          <w:sz w:val="24"/>
          <w:szCs w:val="24"/>
        </w:rPr>
        <w:t>exergoenvironmental</w:t>
      </w:r>
      <w:proofErr w:type="spellEnd"/>
      <w:r w:rsidRPr="004F33FD">
        <w:rPr>
          <w:rFonts w:ascii="Times New Roman" w:eastAsia="等线" w:hAnsi="Times New Roman" w:cs="Times New Roman"/>
          <w:sz w:val="24"/>
          <w:szCs w:val="24"/>
        </w:rPr>
        <w:t xml:space="preserve"> analysis, system components are considered by life cycle assessment (LCA) with five phases</w:t>
      </w:r>
      <w:r w:rsidR="00A3524A">
        <w:rPr>
          <w:rFonts w:ascii="Times New Roman" w:eastAsia="等线" w:hAnsi="Times New Roman" w:cs="Times New Roman"/>
          <w:sz w:val="24"/>
          <w:szCs w:val="24"/>
        </w:rPr>
        <w:t xml:space="preserve"> [</w:t>
      </w:r>
      <w:r w:rsidR="0073434B">
        <w:rPr>
          <w:rFonts w:ascii="Times New Roman" w:eastAsia="等线" w:hAnsi="Times New Roman" w:cs="Times New Roman" w:hint="eastAsia"/>
          <w:sz w:val="24"/>
          <w:szCs w:val="24"/>
        </w:rPr>
        <w:t>14</w:t>
      </w:r>
      <w:r w:rsidR="00A3524A">
        <w:rPr>
          <w:rFonts w:ascii="Times New Roman" w:eastAsia="等线" w:hAnsi="Times New Roman" w:cs="Times New Roman"/>
          <w:sz w:val="24"/>
          <w:szCs w:val="24"/>
        </w:rPr>
        <w:t>]</w:t>
      </w:r>
      <w:r w:rsidRPr="004F33FD">
        <w:rPr>
          <w:rFonts w:ascii="Times New Roman" w:eastAsia="等线" w:hAnsi="Times New Roman" w:cs="Times New Roman"/>
          <w:sz w:val="24"/>
          <w:szCs w:val="24"/>
        </w:rPr>
        <w:t xml:space="preserve">: materials, production processes, transport processes, energy generation processes and disposal scenarios. Environmental impacts of system components are considered and environmental impact rate per exergy unit is calculated. Thermal systems assessed by </w:t>
      </w:r>
      <w:proofErr w:type="spellStart"/>
      <w:r w:rsidRPr="004F33FD">
        <w:rPr>
          <w:rFonts w:ascii="Times New Roman" w:eastAsia="等线" w:hAnsi="Times New Roman" w:cs="Times New Roman"/>
          <w:sz w:val="24"/>
          <w:szCs w:val="24"/>
        </w:rPr>
        <w:t>exergoeconomic</w:t>
      </w:r>
      <w:proofErr w:type="spellEnd"/>
      <w:r w:rsidRPr="004F33FD">
        <w:rPr>
          <w:rFonts w:ascii="Times New Roman" w:eastAsia="等线" w:hAnsi="Times New Roman" w:cs="Times New Roman"/>
          <w:sz w:val="24"/>
          <w:szCs w:val="24"/>
        </w:rPr>
        <w:t xml:space="preserve"> analysis or </w:t>
      </w:r>
      <w:proofErr w:type="spellStart"/>
      <w:r w:rsidRPr="004F33FD">
        <w:rPr>
          <w:rFonts w:ascii="Times New Roman" w:eastAsia="等线" w:hAnsi="Times New Roman" w:cs="Times New Roman"/>
          <w:sz w:val="24"/>
          <w:szCs w:val="24"/>
        </w:rPr>
        <w:t>exergoenvironmental</w:t>
      </w:r>
      <w:proofErr w:type="spellEnd"/>
      <w:r w:rsidRPr="004F33FD">
        <w:rPr>
          <w:rFonts w:ascii="Times New Roman" w:eastAsia="等线" w:hAnsi="Times New Roman" w:cs="Times New Roman"/>
          <w:sz w:val="24"/>
          <w:szCs w:val="24"/>
        </w:rPr>
        <w:t xml:space="preserve"> analysis can be found in past publication. Bina et al. [</w:t>
      </w:r>
      <w:r w:rsidR="0073434B">
        <w:rPr>
          <w:rFonts w:ascii="Times New Roman" w:eastAsia="等线" w:hAnsi="Times New Roman" w:cs="Times New Roman" w:hint="eastAsia"/>
          <w:sz w:val="24"/>
          <w:szCs w:val="24"/>
        </w:rPr>
        <w:t>15</w:t>
      </w:r>
      <w:r w:rsidRPr="004F33FD">
        <w:rPr>
          <w:rFonts w:ascii="Times New Roman" w:eastAsia="等线" w:hAnsi="Times New Roman" w:cs="Times New Roman"/>
          <w:sz w:val="24"/>
          <w:szCs w:val="24"/>
        </w:rPr>
        <w:t xml:space="preserve">] compared the performance of a geothermal power plant with single flash or double flash cycle by </w:t>
      </w:r>
      <w:proofErr w:type="spellStart"/>
      <w:r w:rsidRPr="004F33FD">
        <w:rPr>
          <w:rFonts w:ascii="Times New Roman" w:eastAsia="等线" w:hAnsi="Times New Roman" w:cs="Times New Roman"/>
          <w:sz w:val="24"/>
          <w:szCs w:val="24"/>
        </w:rPr>
        <w:t>exergoeconomic</w:t>
      </w:r>
      <w:proofErr w:type="spellEnd"/>
      <w:r w:rsidRPr="004F33FD">
        <w:rPr>
          <w:rFonts w:ascii="Times New Roman" w:eastAsia="等线" w:hAnsi="Times New Roman" w:cs="Times New Roman"/>
          <w:sz w:val="24"/>
          <w:szCs w:val="24"/>
        </w:rPr>
        <w:t xml:space="preserve"> model. Results shows that the produce cost of the double flash cycle is higher than that of the single flash cycle (4.39 $/GJ vs. 4.104 $/GJ). </w:t>
      </w:r>
      <w:proofErr w:type="spellStart"/>
      <w:r w:rsidRPr="004F33FD">
        <w:rPr>
          <w:rFonts w:ascii="Times New Roman" w:eastAsia="等线" w:hAnsi="Times New Roman" w:cs="Times New Roman"/>
          <w:sz w:val="24"/>
          <w:szCs w:val="24"/>
        </w:rPr>
        <w:t>Ghaebi</w:t>
      </w:r>
      <w:proofErr w:type="spellEnd"/>
      <w:r w:rsidRPr="004F33FD">
        <w:rPr>
          <w:rFonts w:ascii="Times New Roman" w:eastAsia="等线" w:hAnsi="Times New Roman" w:cs="Times New Roman"/>
          <w:sz w:val="24"/>
          <w:szCs w:val="24"/>
        </w:rPr>
        <w:t xml:space="preserve"> et al. [</w:t>
      </w:r>
      <w:r w:rsidR="0073434B">
        <w:rPr>
          <w:rFonts w:ascii="Times New Roman" w:eastAsia="等线" w:hAnsi="Times New Roman" w:cs="Times New Roman" w:hint="eastAsia"/>
          <w:sz w:val="24"/>
          <w:szCs w:val="24"/>
        </w:rPr>
        <w:t>16</w:t>
      </w:r>
      <w:r w:rsidRPr="004F33FD">
        <w:rPr>
          <w:rFonts w:ascii="Times New Roman" w:eastAsia="等线" w:hAnsi="Times New Roman" w:cs="Times New Roman"/>
          <w:sz w:val="24"/>
          <w:szCs w:val="24"/>
        </w:rPr>
        <w:t xml:space="preserve">] developed a geothermal heat source </w:t>
      </w:r>
      <w:proofErr w:type="spellStart"/>
      <w:r w:rsidRPr="004F33FD">
        <w:rPr>
          <w:rFonts w:ascii="Times New Roman" w:eastAsia="等线" w:hAnsi="Times New Roman" w:cs="Times New Roman"/>
          <w:sz w:val="24"/>
          <w:szCs w:val="24"/>
        </w:rPr>
        <w:t>Kalina</w:t>
      </w:r>
      <w:proofErr w:type="spellEnd"/>
      <w:r w:rsidRPr="004F33FD">
        <w:rPr>
          <w:rFonts w:ascii="Times New Roman" w:eastAsia="等线" w:hAnsi="Times New Roman" w:cs="Times New Roman"/>
          <w:sz w:val="24"/>
          <w:szCs w:val="24"/>
        </w:rPr>
        <w:t xml:space="preserve"> cycle system. </w:t>
      </w:r>
      <w:proofErr w:type="spellStart"/>
      <w:r w:rsidRPr="004F33FD">
        <w:rPr>
          <w:rFonts w:ascii="Times New Roman" w:eastAsia="等线" w:hAnsi="Times New Roman" w:cs="Times New Roman"/>
          <w:sz w:val="24"/>
          <w:szCs w:val="24"/>
        </w:rPr>
        <w:t>Exergoeconomic</w:t>
      </w:r>
      <w:proofErr w:type="spellEnd"/>
      <w:r w:rsidRPr="004F33FD">
        <w:rPr>
          <w:rFonts w:ascii="Times New Roman" w:eastAsia="等线" w:hAnsi="Times New Roman" w:cs="Times New Roman"/>
          <w:sz w:val="24"/>
          <w:szCs w:val="24"/>
        </w:rPr>
        <w:t xml:space="preserve"> analysis was used to assess the system performance and product cost was selected for the system optimization. </w:t>
      </w:r>
      <w:proofErr w:type="spellStart"/>
      <w:r w:rsidR="003F54DE">
        <w:rPr>
          <w:rFonts w:ascii="Times New Roman" w:eastAsia="等线" w:hAnsi="Times New Roman" w:cs="Times New Roman"/>
          <w:sz w:val="24"/>
          <w:szCs w:val="24"/>
        </w:rPr>
        <w:t>Kecebas</w:t>
      </w:r>
      <w:proofErr w:type="spellEnd"/>
      <w:r w:rsidRPr="004F33FD">
        <w:rPr>
          <w:rFonts w:ascii="Times New Roman" w:eastAsia="等线" w:hAnsi="Times New Roman" w:cs="Times New Roman"/>
          <w:sz w:val="24"/>
          <w:szCs w:val="24"/>
        </w:rPr>
        <w:t xml:space="preserve"> et al. [</w:t>
      </w:r>
      <w:r w:rsidR="0073434B">
        <w:rPr>
          <w:rFonts w:ascii="Times New Roman" w:eastAsia="等线" w:hAnsi="Times New Roman" w:cs="Times New Roman" w:hint="eastAsia"/>
          <w:sz w:val="24"/>
          <w:szCs w:val="24"/>
        </w:rPr>
        <w:t>17</w:t>
      </w:r>
      <w:r w:rsidRPr="004F33FD">
        <w:rPr>
          <w:rFonts w:ascii="Times New Roman" w:eastAsia="等线" w:hAnsi="Times New Roman" w:cs="Times New Roman"/>
          <w:sz w:val="24"/>
          <w:szCs w:val="24"/>
        </w:rPr>
        <w:t xml:space="preserve">] proposed a geothermal district heating system and </w:t>
      </w:r>
      <w:proofErr w:type="spellStart"/>
      <w:r w:rsidRPr="004F33FD">
        <w:rPr>
          <w:rFonts w:ascii="Times New Roman" w:eastAsia="等线" w:hAnsi="Times New Roman" w:cs="Times New Roman"/>
          <w:sz w:val="24"/>
          <w:szCs w:val="24"/>
        </w:rPr>
        <w:t>exergoenvironmental</w:t>
      </w:r>
      <w:proofErr w:type="spellEnd"/>
      <w:r w:rsidRPr="004F33FD">
        <w:rPr>
          <w:rFonts w:ascii="Times New Roman" w:eastAsia="等线" w:hAnsi="Times New Roman" w:cs="Times New Roman"/>
          <w:sz w:val="24"/>
          <w:szCs w:val="24"/>
        </w:rPr>
        <w:t xml:space="preserve"> analysis was used to guide the system design. </w:t>
      </w:r>
    </w:p>
    <w:p w:rsidR="004F33FD" w:rsidRPr="004F33FD" w:rsidRDefault="004F33FD" w:rsidP="004F33FD">
      <w:pPr>
        <w:spacing w:line="480" w:lineRule="auto"/>
        <w:jc w:val="left"/>
        <w:rPr>
          <w:rFonts w:ascii="Times New Roman" w:eastAsia="等线" w:hAnsi="Times New Roman" w:cs="Times New Roman"/>
          <w:sz w:val="24"/>
          <w:szCs w:val="24"/>
        </w:rPr>
      </w:pPr>
      <w:r w:rsidRPr="004F33FD">
        <w:rPr>
          <w:rFonts w:ascii="Times New Roman" w:eastAsia="等线" w:hAnsi="Times New Roman" w:cs="Times New Roman"/>
          <w:sz w:val="24"/>
          <w:szCs w:val="24"/>
        </w:rPr>
        <w:t xml:space="preserve">  In this paper, a combined heating and power system driven by geothermal water is developed. Organic Rankine cycle is used to utilize the high temperature geothermal water to generate power. After the ORC, geothermal water is still in a relative high </w:t>
      </w:r>
      <w:r w:rsidRPr="004F33FD">
        <w:rPr>
          <w:rFonts w:ascii="Times New Roman" w:eastAsia="等线" w:hAnsi="Times New Roman" w:cs="Times New Roman"/>
          <w:sz w:val="24"/>
          <w:szCs w:val="24"/>
        </w:rPr>
        <w:lastRenderedPageBreak/>
        <w:t xml:space="preserve">temperature state and can be used to provide heat. In the past studies, geothermal water is primarily utilized directly as hot water. Some studies would use geothermal water to drive a heat system to provide heat for buildings with conventional heat exchangers. Radiant floor heating systems, which require lower driven temperature and provide more comfortable heat supplying, are always ignored. In this paper, we design a radiant floor heating system to further utilize the geothermal water energy and provide heat for buildings. Though </w:t>
      </w:r>
      <w:proofErr w:type="spellStart"/>
      <w:r w:rsidRPr="004F33FD">
        <w:rPr>
          <w:rFonts w:ascii="Times New Roman" w:eastAsia="等线" w:hAnsi="Times New Roman" w:cs="Times New Roman"/>
          <w:sz w:val="24"/>
          <w:szCs w:val="24"/>
        </w:rPr>
        <w:t>exergoeconomic</w:t>
      </w:r>
      <w:proofErr w:type="spellEnd"/>
      <w:r w:rsidRPr="004F33FD">
        <w:rPr>
          <w:rFonts w:ascii="Times New Roman" w:eastAsia="等线" w:hAnsi="Times New Roman" w:cs="Times New Roman"/>
          <w:sz w:val="24"/>
          <w:szCs w:val="24"/>
        </w:rPr>
        <w:t xml:space="preserve"> analysis and </w:t>
      </w:r>
      <w:proofErr w:type="spellStart"/>
      <w:r w:rsidRPr="004F33FD">
        <w:rPr>
          <w:rFonts w:ascii="Times New Roman" w:eastAsia="等线" w:hAnsi="Times New Roman" w:cs="Times New Roman"/>
          <w:sz w:val="24"/>
          <w:szCs w:val="24"/>
        </w:rPr>
        <w:t>exergoenvironmental</w:t>
      </w:r>
      <w:proofErr w:type="spellEnd"/>
      <w:r w:rsidRPr="004F33FD">
        <w:rPr>
          <w:rFonts w:ascii="Times New Roman" w:eastAsia="等线" w:hAnsi="Times New Roman" w:cs="Times New Roman"/>
          <w:sz w:val="24"/>
          <w:szCs w:val="24"/>
        </w:rPr>
        <w:t xml:space="preserve"> analysis are used by past researchers to assess the system performance and guide the system design, most of them used one of the two analysis: either the </w:t>
      </w:r>
      <w:proofErr w:type="spellStart"/>
      <w:r w:rsidRPr="004F33FD">
        <w:rPr>
          <w:rFonts w:ascii="Times New Roman" w:eastAsia="等线" w:hAnsi="Times New Roman" w:cs="Times New Roman"/>
          <w:sz w:val="24"/>
          <w:szCs w:val="24"/>
        </w:rPr>
        <w:t>exergoeconomic</w:t>
      </w:r>
      <w:proofErr w:type="spellEnd"/>
      <w:r w:rsidRPr="004F33FD">
        <w:rPr>
          <w:rFonts w:ascii="Times New Roman" w:eastAsia="等线" w:hAnsi="Times New Roman" w:cs="Times New Roman"/>
          <w:sz w:val="24"/>
          <w:szCs w:val="24"/>
        </w:rPr>
        <w:t xml:space="preserve"> or </w:t>
      </w:r>
      <w:proofErr w:type="spellStart"/>
      <w:r w:rsidRPr="004F33FD">
        <w:rPr>
          <w:rFonts w:ascii="Times New Roman" w:eastAsia="等线" w:hAnsi="Times New Roman" w:cs="Times New Roman"/>
          <w:sz w:val="24"/>
          <w:szCs w:val="24"/>
        </w:rPr>
        <w:t>exergoenvironmental</w:t>
      </w:r>
      <w:proofErr w:type="spellEnd"/>
      <w:r w:rsidRPr="004F33FD">
        <w:rPr>
          <w:rFonts w:ascii="Times New Roman" w:eastAsia="等线" w:hAnsi="Times New Roman" w:cs="Times New Roman"/>
          <w:sz w:val="24"/>
          <w:szCs w:val="24"/>
        </w:rPr>
        <w:t xml:space="preserve"> analysis. Few systems were analyzed by the two methods at the same time. In this paper, we used both </w:t>
      </w:r>
      <w:proofErr w:type="spellStart"/>
      <w:r w:rsidRPr="004F33FD">
        <w:rPr>
          <w:rFonts w:ascii="Times New Roman" w:eastAsia="等线" w:hAnsi="Times New Roman" w:cs="Times New Roman"/>
          <w:sz w:val="24"/>
          <w:szCs w:val="24"/>
        </w:rPr>
        <w:t>exergoeconomic</w:t>
      </w:r>
      <w:proofErr w:type="spellEnd"/>
      <w:r w:rsidRPr="004F33FD">
        <w:rPr>
          <w:rFonts w:ascii="Times New Roman" w:eastAsia="等线" w:hAnsi="Times New Roman" w:cs="Times New Roman"/>
          <w:sz w:val="24"/>
          <w:szCs w:val="24"/>
        </w:rPr>
        <w:t xml:space="preserve"> and </w:t>
      </w:r>
      <w:proofErr w:type="spellStart"/>
      <w:r w:rsidRPr="004F33FD">
        <w:rPr>
          <w:rFonts w:ascii="Times New Roman" w:eastAsia="等线" w:hAnsi="Times New Roman" w:cs="Times New Roman"/>
          <w:sz w:val="24"/>
          <w:szCs w:val="24"/>
        </w:rPr>
        <w:t>exergoenvironmental</w:t>
      </w:r>
      <w:proofErr w:type="spellEnd"/>
      <w:r w:rsidRPr="004F33FD">
        <w:rPr>
          <w:rFonts w:ascii="Times New Roman" w:eastAsia="等线" w:hAnsi="Times New Roman" w:cs="Times New Roman"/>
          <w:sz w:val="24"/>
          <w:szCs w:val="24"/>
        </w:rPr>
        <w:t xml:space="preserve"> analysis to assess the system performance. </w:t>
      </w:r>
    </w:p>
    <w:p w:rsidR="00AE461D" w:rsidRPr="009525E6" w:rsidRDefault="009525E6" w:rsidP="001A68FD">
      <w:pPr>
        <w:spacing w:line="480" w:lineRule="auto"/>
        <w:rPr>
          <w:rFonts w:ascii="Times New Roman" w:hAnsi="Times New Roman" w:cs="Times New Roman"/>
          <w:b/>
          <w:sz w:val="24"/>
          <w:szCs w:val="24"/>
        </w:rPr>
      </w:pPr>
      <w:r w:rsidRPr="009525E6">
        <w:rPr>
          <w:rFonts w:ascii="Times New Roman" w:hAnsi="Times New Roman" w:cs="Times New Roman" w:hint="eastAsia"/>
          <w:b/>
          <w:sz w:val="24"/>
          <w:szCs w:val="24"/>
        </w:rPr>
        <w:t>S</w:t>
      </w:r>
      <w:r w:rsidRPr="009525E6">
        <w:rPr>
          <w:rFonts w:ascii="Times New Roman" w:hAnsi="Times New Roman" w:cs="Times New Roman"/>
          <w:b/>
          <w:sz w:val="24"/>
          <w:szCs w:val="24"/>
        </w:rPr>
        <w:t>ystem description</w:t>
      </w:r>
    </w:p>
    <w:p w:rsidR="009525E6" w:rsidRDefault="00FD6998" w:rsidP="001A68FD">
      <w:pPr>
        <w:spacing w:line="480" w:lineRule="auto"/>
        <w:rPr>
          <w:rFonts w:ascii="Times New Roman" w:hAnsi="Times New Roman" w:cs="Times New Roman"/>
          <w:sz w:val="24"/>
          <w:szCs w:val="24"/>
        </w:rPr>
      </w:pPr>
      <w:r>
        <w:rPr>
          <w:noProof/>
        </w:rPr>
        <w:drawing>
          <wp:inline distT="0" distB="0" distL="0" distR="0">
            <wp:extent cx="5274310" cy="29959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995930"/>
                    </a:xfrm>
                    <a:prstGeom prst="rect">
                      <a:avLst/>
                    </a:prstGeom>
                    <a:noFill/>
                    <a:ln>
                      <a:noFill/>
                    </a:ln>
                  </pic:spPr>
                </pic:pic>
              </a:graphicData>
            </a:graphic>
          </wp:inline>
        </w:drawing>
      </w:r>
    </w:p>
    <w:p w:rsidR="009525E6" w:rsidRDefault="009525E6" w:rsidP="001A68FD">
      <w:pPr>
        <w:spacing w:line="480" w:lineRule="auto"/>
        <w:jc w:val="center"/>
        <w:rPr>
          <w:rFonts w:ascii="Times New Roman" w:hAnsi="Times New Roman" w:cs="Times New Roman"/>
          <w:sz w:val="24"/>
          <w:szCs w:val="24"/>
        </w:rPr>
      </w:pPr>
      <w:r w:rsidRPr="00970A3A">
        <w:rPr>
          <w:rFonts w:ascii="Times New Roman" w:hAnsi="Times New Roman" w:cs="Times New Roman"/>
          <w:b/>
          <w:sz w:val="24"/>
          <w:szCs w:val="24"/>
        </w:rPr>
        <w:t>Fig. 1</w:t>
      </w:r>
      <w:r w:rsidR="00970A3A" w:rsidRPr="00970A3A">
        <w:rPr>
          <w:rFonts w:ascii="Times New Roman" w:hAnsi="Times New Roman" w:cs="Times New Roman"/>
          <w:b/>
          <w:sz w:val="24"/>
          <w:szCs w:val="24"/>
        </w:rPr>
        <w:t>.</w:t>
      </w:r>
      <w:r>
        <w:rPr>
          <w:rFonts w:ascii="Times New Roman" w:hAnsi="Times New Roman" w:cs="Times New Roman"/>
          <w:sz w:val="24"/>
          <w:szCs w:val="24"/>
        </w:rPr>
        <w:t xml:space="preserve"> Schematic diagram of the combined heating and power system</w:t>
      </w:r>
    </w:p>
    <w:p w:rsidR="00B45ACC" w:rsidRDefault="009525E6" w:rsidP="00553DA7">
      <w:pPr>
        <w:spacing w:line="48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 xml:space="preserve">he diagram of the combined heating and power system is shown in Figure 1. The system is composed of an organic Rankine cycle (ORC), </w:t>
      </w:r>
      <w:r w:rsidR="00B45ACC">
        <w:rPr>
          <w:rFonts w:ascii="Times New Roman" w:hAnsi="Times New Roman" w:cs="Times New Roman"/>
          <w:sz w:val="24"/>
          <w:szCs w:val="24"/>
        </w:rPr>
        <w:t>and a radiant floor heating cycle</w:t>
      </w:r>
      <w:r w:rsidR="009805FA">
        <w:rPr>
          <w:rFonts w:ascii="Times New Roman" w:hAnsi="Times New Roman" w:cs="Times New Roman"/>
          <w:sz w:val="24"/>
          <w:szCs w:val="24"/>
        </w:rPr>
        <w:t xml:space="preserve"> (RFC)</w:t>
      </w:r>
      <w:r>
        <w:rPr>
          <w:rFonts w:ascii="Times New Roman" w:hAnsi="Times New Roman" w:cs="Times New Roman"/>
          <w:sz w:val="24"/>
          <w:szCs w:val="24"/>
        </w:rPr>
        <w:t>. As presented in Figure 1, geothermal water is pumped from the geothermal water well</w:t>
      </w:r>
      <w:r w:rsidR="009805FA">
        <w:rPr>
          <w:rFonts w:ascii="Times New Roman" w:hAnsi="Times New Roman" w:cs="Times New Roman"/>
          <w:sz w:val="24"/>
          <w:szCs w:val="24"/>
        </w:rPr>
        <w:t>, a</w:t>
      </w:r>
      <w:r>
        <w:rPr>
          <w:rFonts w:ascii="Times New Roman" w:hAnsi="Times New Roman" w:cs="Times New Roman"/>
          <w:sz w:val="24"/>
          <w:szCs w:val="24"/>
        </w:rPr>
        <w:t xml:space="preserve">fter separating sand, </w:t>
      </w:r>
      <w:r w:rsidR="009805FA">
        <w:rPr>
          <w:rFonts w:ascii="Times New Roman" w:hAnsi="Times New Roman" w:cs="Times New Roman"/>
          <w:sz w:val="24"/>
          <w:szCs w:val="24"/>
        </w:rPr>
        <w:t xml:space="preserve">to drive the whole system. </w:t>
      </w:r>
      <w:r w:rsidR="00553DA7">
        <w:rPr>
          <w:rFonts w:ascii="Times New Roman" w:hAnsi="Times New Roman" w:cs="Times New Roman"/>
          <w:sz w:val="24"/>
          <w:szCs w:val="24"/>
        </w:rPr>
        <w:t>I</w:t>
      </w:r>
      <w:r w:rsidR="009805FA">
        <w:rPr>
          <w:rFonts w:ascii="Times New Roman" w:hAnsi="Times New Roman" w:cs="Times New Roman"/>
          <w:sz w:val="24"/>
          <w:szCs w:val="24"/>
        </w:rPr>
        <w:t>n the vapor generat</w:t>
      </w:r>
      <w:r w:rsidR="002B2801">
        <w:rPr>
          <w:rFonts w:ascii="Times New Roman" w:hAnsi="Times New Roman" w:cs="Times New Roman"/>
          <w:sz w:val="24"/>
          <w:szCs w:val="24"/>
        </w:rPr>
        <w:t>or</w:t>
      </w:r>
      <w:r w:rsidR="009805FA">
        <w:rPr>
          <w:rFonts w:ascii="Times New Roman" w:hAnsi="Times New Roman" w:cs="Times New Roman"/>
          <w:sz w:val="24"/>
          <w:szCs w:val="24"/>
        </w:rPr>
        <w:t xml:space="preserve">, the geothermal water provides </w:t>
      </w:r>
      <w:r w:rsidR="00553DA7">
        <w:rPr>
          <w:rFonts w:ascii="Times New Roman" w:hAnsi="Times New Roman" w:cs="Times New Roman"/>
          <w:sz w:val="24"/>
          <w:szCs w:val="24"/>
        </w:rPr>
        <w:t>heat</w:t>
      </w:r>
      <w:r w:rsidR="009805FA">
        <w:rPr>
          <w:rFonts w:ascii="Times New Roman" w:hAnsi="Times New Roman" w:cs="Times New Roman"/>
          <w:sz w:val="24"/>
          <w:szCs w:val="24"/>
        </w:rPr>
        <w:t xml:space="preserve"> for the organic working fluid</w:t>
      </w:r>
      <w:r w:rsidR="00553DA7">
        <w:rPr>
          <w:rFonts w:ascii="Times New Roman" w:hAnsi="Times New Roman" w:cs="Times New Roman"/>
          <w:sz w:val="24"/>
          <w:szCs w:val="24"/>
        </w:rPr>
        <w:t xml:space="preserve">, which finally becomes the superheated vapor to flow into the turbine to generate power. The exhaust organic working fluid, after expanding in the turbine, is cooled to saturated liquid in the condenser and then pumped to the vapor generation to complete the cycle. </w:t>
      </w:r>
      <w:r w:rsidR="00B45ACC">
        <w:rPr>
          <w:rFonts w:ascii="Times New Roman" w:hAnsi="Times New Roman" w:cs="Times New Roman"/>
          <w:sz w:val="24"/>
          <w:szCs w:val="24"/>
        </w:rPr>
        <w:t xml:space="preserve">After releasing heat for the ORC, geothermal water is still in a high temperature state and provide heat for the radiant floor heating cycle. </w:t>
      </w:r>
      <w:r w:rsidR="008D60CF">
        <w:rPr>
          <w:rFonts w:ascii="Times New Roman" w:hAnsi="Times New Roman" w:cs="Times New Roman"/>
          <w:sz w:val="24"/>
          <w:szCs w:val="24"/>
        </w:rPr>
        <w:t>Water absorbs heat from the geothermal water in heat exchanger</w:t>
      </w:r>
      <w:r w:rsidR="002B2801">
        <w:rPr>
          <w:rFonts w:ascii="Times New Roman" w:hAnsi="Times New Roman" w:cs="Times New Roman"/>
          <w:sz w:val="24"/>
          <w:szCs w:val="24"/>
        </w:rPr>
        <w:t xml:space="preserve"> 1</w:t>
      </w:r>
      <w:r w:rsidR="008D60CF">
        <w:rPr>
          <w:rFonts w:ascii="Times New Roman" w:hAnsi="Times New Roman" w:cs="Times New Roman"/>
          <w:sz w:val="24"/>
          <w:szCs w:val="24"/>
        </w:rPr>
        <w:t xml:space="preserve"> and flows into the building to provide heat. Then the cool water is pumped to heat exchanger</w:t>
      </w:r>
      <w:r w:rsidR="002B2801">
        <w:rPr>
          <w:rFonts w:ascii="Times New Roman" w:hAnsi="Times New Roman" w:cs="Times New Roman"/>
          <w:sz w:val="24"/>
          <w:szCs w:val="24"/>
        </w:rPr>
        <w:t xml:space="preserve"> 1</w:t>
      </w:r>
      <w:r w:rsidR="008D60CF">
        <w:rPr>
          <w:rFonts w:ascii="Times New Roman" w:hAnsi="Times New Roman" w:cs="Times New Roman"/>
          <w:sz w:val="24"/>
          <w:szCs w:val="24"/>
        </w:rPr>
        <w:t xml:space="preserve"> to absorb heat and complete the heating supply cycle.</w:t>
      </w:r>
      <w:r w:rsidR="008439BE">
        <w:rPr>
          <w:rFonts w:ascii="Times New Roman" w:hAnsi="Times New Roman" w:cs="Times New Roman"/>
          <w:sz w:val="24"/>
          <w:szCs w:val="24"/>
        </w:rPr>
        <w:t xml:space="preserve"> </w:t>
      </w:r>
      <w:r w:rsidR="00553DA7">
        <w:rPr>
          <w:rFonts w:ascii="Times New Roman" w:hAnsi="Times New Roman" w:cs="Times New Roman"/>
          <w:sz w:val="24"/>
          <w:szCs w:val="24"/>
        </w:rPr>
        <w:t xml:space="preserve">Finally, the geothermal water flows into the reinjection well. </w:t>
      </w:r>
    </w:p>
    <w:p w:rsidR="00A3524A" w:rsidRDefault="00A3524A" w:rsidP="00553DA7">
      <w:pPr>
        <w:spacing w:line="480" w:lineRule="auto"/>
        <w:ind w:firstLineChars="100" w:firstLine="240"/>
        <w:rPr>
          <w:rFonts w:ascii="Times New Roman" w:hAnsi="Times New Roman" w:cs="Times New Roman"/>
          <w:sz w:val="24"/>
          <w:szCs w:val="24"/>
        </w:rPr>
      </w:pPr>
      <w:r w:rsidRPr="00F122A7">
        <w:rPr>
          <w:rFonts w:ascii="Times New Roman" w:hAnsi="Times New Roman" w:cs="Times New Roman"/>
          <w:sz w:val="24"/>
          <w:szCs w:val="24"/>
        </w:rPr>
        <w:t>R245fa is selected as the working fluid for the organic Rankine cycle because of the great thermodynamic performance and the low environment effect [</w:t>
      </w:r>
      <w:r w:rsidR="003F54DE">
        <w:rPr>
          <w:rFonts w:ascii="Times New Roman" w:hAnsi="Times New Roman" w:cs="Times New Roman"/>
          <w:sz w:val="24"/>
          <w:szCs w:val="24"/>
        </w:rPr>
        <w:t>18</w:t>
      </w:r>
      <w:r w:rsidRPr="00F122A7">
        <w:rPr>
          <w:rFonts w:ascii="Times New Roman" w:hAnsi="Times New Roman" w:cs="Times New Roman"/>
          <w:sz w:val="24"/>
          <w:szCs w:val="24"/>
        </w:rPr>
        <w:t>] [</w:t>
      </w:r>
      <w:r w:rsidR="003F54DE">
        <w:rPr>
          <w:rFonts w:ascii="Times New Roman" w:hAnsi="Times New Roman" w:cs="Times New Roman"/>
          <w:sz w:val="24"/>
          <w:szCs w:val="24"/>
        </w:rPr>
        <w:t>19</w:t>
      </w:r>
      <w:r w:rsidRPr="00F122A7">
        <w:rPr>
          <w:rFonts w:ascii="Times New Roman" w:hAnsi="Times New Roman" w:cs="Times New Roman"/>
          <w:sz w:val="24"/>
          <w:szCs w:val="24"/>
        </w:rPr>
        <w:t>].</w:t>
      </w:r>
    </w:p>
    <w:p w:rsidR="00B45ACC" w:rsidRPr="00B45ACC" w:rsidRDefault="00B45ACC" w:rsidP="001A68FD">
      <w:pPr>
        <w:spacing w:line="480" w:lineRule="auto"/>
        <w:rPr>
          <w:rFonts w:ascii="Times New Roman" w:hAnsi="Times New Roman" w:cs="Times New Roman"/>
          <w:b/>
          <w:sz w:val="24"/>
          <w:szCs w:val="24"/>
        </w:rPr>
      </w:pPr>
      <w:r w:rsidRPr="00B45ACC">
        <w:rPr>
          <w:rFonts w:ascii="Times New Roman" w:hAnsi="Times New Roman" w:cs="Times New Roman"/>
          <w:b/>
          <w:sz w:val="24"/>
          <w:szCs w:val="24"/>
        </w:rPr>
        <w:t>System model</w:t>
      </w:r>
    </w:p>
    <w:p w:rsidR="00B45ACC" w:rsidRDefault="00B45ACC" w:rsidP="001A68FD">
      <w:pPr>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The following assumptions are made to simulate the system:</w:t>
      </w:r>
      <w:r>
        <w:rPr>
          <w:rFonts w:ascii="Times New Roman" w:hAnsi="Times New Roman" w:cs="Times New Roman" w:hint="eastAsia"/>
          <w:sz w:val="24"/>
          <w:szCs w:val="24"/>
        </w:rPr>
        <w:t>(</w:t>
      </w:r>
      <w:r>
        <w:rPr>
          <w:rFonts w:ascii="Times New Roman" w:hAnsi="Times New Roman" w:cs="Times New Roman"/>
          <w:sz w:val="24"/>
          <w:szCs w:val="24"/>
        </w:rPr>
        <w:t xml:space="preserve">1) the system operates in a steady state; (2) </w:t>
      </w:r>
      <w:r w:rsidR="001A68FD">
        <w:rPr>
          <w:rFonts w:ascii="Times New Roman" w:hAnsi="Times New Roman" w:cs="Times New Roman"/>
          <w:sz w:val="24"/>
          <w:szCs w:val="24"/>
        </w:rPr>
        <w:t>friction and heat losses are not taken into account; (3) the pressure losses in the heat exchanger</w:t>
      </w:r>
      <w:r w:rsidR="002B2801">
        <w:rPr>
          <w:rFonts w:ascii="Times New Roman" w:hAnsi="Times New Roman" w:cs="Times New Roman"/>
          <w:sz w:val="24"/>
          <w:szCs w:val="24"/>
        </w:rPr>
        <w:t xml:space="preserve"> 1</w:t>
      </w:r>
      <w:r w:rsidR="001A68FD">
        <w:rPr>
          <w:rFonts w:ascii="Times New Roman" w:hAnsi="Times New Roman" w:cs="Times New Roman"/>
          <w:sz w:val="24"/>
          <w:szCs w:val="24"/>
        </w:rPr>
        <w:t>, vapor generat</w:t>
      </w:r>
      <w:r w:rsidR="002B2801">
        <w:rPr>
          <w:rFonts w:ascii="Times New Roman" w:hAnsi="Times New Roman" w:cs="Times New Roman"/>
          <w:sz w:val="24"/>
          <w:szCs w:val="24"/>
        </w:rPr>
        <w:t>or</w:t>
      </w:r>
      <w:r w:rsidR="001A68FD">
        <w:rPr>
          <w:rFonts w:ascii="Times New Roman" w:hAnsi="Times New Roman" w:cs="Times New Roman"/>
          <w:sz w:val="24"/>
          <w:szCs w:val="24"/>
        </w:rPr>
        <w:t xml:space="preserve"> and condenser are not considered. (4) the working fluid out of the condenser is saturated liquid; (5) the throttle valve process is isenthalpic. </w:t>
      </w:r>
    </w:p>
    <w:p w:rsidR="001A68FD" w:rsidRDefault="001A68FD" w:rsidP="001A68FD">
      <w:pPr>
        <w:spacing w:line="480" w:lineRule="auto"/>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nergy model</w:t>
      </w:r>
    </w:p>
    <w:p w:rsidR="001A68FD" w:rsidRDefault="0069369F" w:rsidP="0069369F">
      <w:pPr>
        <w:spacing w:line="48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he net power of the ORC is expressed as:</w:t>
      </w:r>
    </w:p>
    <w:p w:rsidR="0069369F" w:rsidRDefault="0069369F" w:rsidP="001A68FD">
      <w:pPr>
        <w:spacing w:line="480" w:lineRule="auto"/>
        <w:rPr>
          <w:rFonts w:ascii="Times New Roman" w:hAnsi="Times New Roman" w:cs="Times New Roman"/>
          <w:sz w:val="24"/>
          <w:szCs w:val="24"/>
        </w:rPr>
      </w:pPr>
      <w:r w:rsidRPr="002B576A">
        <w:rPr>
          <w:rFonts w:ascii="Times New Roman" w:hAnsi="Times New Roman" w:cs="Times New Roman"/>
          <w:position w:val="-14"/>
          <w:sz w:val="24"/>
          <w:szCs w:val="24"/>
        </w:rPr>
        <w:object w:dxaOrig="1719" w:dyaOrig="380">
          <v:shape id="_x0000_i1028" type="#_x0000_t75" style="width:87.65pt;height:21.3pt" o:ole="">
            <v:imagedata r:id="rId14" o:title=""/>
          </v:shape>
          <o:OLEObject Type="Embed" ProgID="Equation.DSMT4" ShapeID="_x0000_i1028" DrawAspect="Content" ObjectID="_1620200699" r:id="rId15"/>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69369F" w:rsidRDefault="0069369F" w:rsidP="001A68FD">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The heat load of the RFC is given as:</w:t>
      </w:r>
    </w:p>
    <w:p w:rsidR="0069369F" w:rsidRDefault="0069369F" w:rsidP="001A68FD">
      <w:pPr>
        <w:spacing w:line="480" w:lineRule="auto"/>
        <w:rPr>
          <w:rFonts w:ascii="Times New Roman" w:hAnsi="Times New Roman" w:cs="Times New Roman"/>
          <w:sz w:val="24"/>
          <w:szCs w:val="24"/>
        </w:rPr>
      </w:pPr>
      <w:r w:rsidRPr="002B576A">
        <w:rPr>
          <w:rFonts w:ascii="Times New Roman" w:hAnsi="Times New Roman" w:cs="Times New Roman"/>
          <w:position w:val="-12"/>
          <w:sz w:val="24"/>
          <w:szCs w:val="24"/>
        </w:rPr>
        <w:object w:dxaOrig="1800" w:dyaOrig="360">
          <v:shape id="_x0000_i1029" type="#_x0000_t75" style="width:92.65pt;height:20.65pt" o:ole="">
            <v:imagedata r:id="rId16" o:title=""/>
          </v:shape>
          <o:OLEObject Type="Embed" ProgID="Equation.DSMT4" ShapeID="_x0000_i1029" DrawAspect="Content" ObjectID="_1620200700" r:id="rId17"/>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69369F" w:rsidRDefault="0069369F" w:rsidP="001A68F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1126F">
        <w:rPr>
          <w:rFonts w:ascii="Times New Roman" w:hAnsi="Times New Roman" w:cs="Times New Roman"/>
          <w:sz w:val="24"/>
          <w:szCs w:val="24"/>
        </w:rPr>
        <w:t xml:space="preserve">The energy model equations for each component are list in Table 1. </w:t>
      </w:r>
    </w:p>
    <w:p w:rsidR="0081126F" w:rsidRPr="0081126F" w:rsidRDefault="0081126F" w:rsidP="0081126F">
      <w:pPr>
        <w:widowControl/>
        <w:spacing w:line="480" w:lineRule="auto"/>
        <w:rPr>
          <w:rFonts w:ascii="Times New Roman" w:hAnsi="Times New Roman" w:cs="Times New Roman"/>
          <w:b/>
          <w:szCs w:val="21"/>
        </w:rPr>
      </w:pPr>
      <w:r w:rsidRPr="0081126F">
        <w:rPr>
          <w:rFonts w:ascii="Times New Roman" w:hAnsi="Times New Roman" w:cs="Times New Roman"/>
          <w:b/>
          <w:szCs w:val="21"/>
        </w:rPr>
        <w:t>Table 1</w:t>
      </w:r>
    </w:p>
    <w:p w:rsidR="0081126F" w:rsidRPr="0081126F" w:rsidRDefault="0081126F" w:rsidP="0081126F">
      <w:pPr>
        <w:widowControl/>
        <w:spacing w:line="480" w:lineRule="auto"/>
        <w:rPr>
          <w:rFonts w:ascii="Times New Roman" w:hAnsi="Times New Roman" w:cs="Times New Roman"/>
          <w:szCs w:val="21"/>
        </w:rPr>
      </w:pPr>
      <w:r w:rsidRPr="0081126F">
        <w:rPr>
          <w:rFonts w:ascii="Times New Roman" w:hAnsi="Times New Roman" w:cs="Times New Roman"/>
          <w:szCs w:val="21"/>
        </w:rPr>
        <w:t xml:space="preserve">Energy analysis for each component in </w:t>
      </w:r>
      <w:r>
        <w:rPr>
          <w:rFonts w:ascii="Times New Roman" w:hAnsi="Times New Roman" w:cs="Times New Roman"/>
          <w:szCs w:val="21"/>
        </w:rPr>
        <w:t>the</w:t>
      </w:r>
      <w:r w:rsidRPr="0081126F">
        <w:rPr>
          <w:rFonts w:ascii="Times New Roman" w:hAnsi="Times New Roman" w:cs="Times New Roman"/>
          <w:szCs w:val="21"/>
        </w:rPr>
        <w:t xml:space="preserve"> </w:t>
      </w:r>
      <w:r w:rsidR="003F54DE">
        <w:rPr>
          <w:rFonts w:ascii="Times New Roman" w:hAnsi="Times New Roman" w:cs="Times New Roman"/>
          <w:szCs w:val="21"/>
        </w:rPr>
        <w:t xml:space="preserve">CHP </w:t>
      </w:r>
      <w:r w:rsidRPr="0081126F">
        <w:rPr>
          <w:rFonts w:ascii="Times New Roman" w:hAnsi="Times New Roman" w:cs="Times New Roman"/>
          <w:szCs w:val="21"/>
        </w:rPr>
        <w:t>system</w:t>
      </w:r>
    </w:p>
    <w:tbl>
      <w:tblPr>
        <w:tblStyle w:val="1"/>
        <w:tblW w:w="8613" w:type="dxa"/>
        <w:tblLook w:val="04A0" w:firstRow="1" w:lastRow="0" w:firstColumn="1" w:lastColumn="0" w:noHBand="0" w:noVBand="1"/>
      </w:tblPr>
      <w:tblGrid>
        <w:gridCol w:w="2694"/>
        <w:gridCol w:w="5919"/>
      </w:tblGrid>
      <w:tr w:rsidR="0081126F" w:rsidRPr="0081126F" w:rsidTr="00B946AA">
        <w:tc>
          <w:tcPr>
            <w:tcW w:w="2694" w:type="dxa"/>
            <w:tcBorders>
              <w:left w:val="nil"/>
              <w:bottom w:val="single" w:sz="4" w:space="0" w:color="auto"/>
              <w:right w:val="nil"/>
            </w:tcBorders>
          </w:tcPr>
          <w:p w:rsidR="0081126F" w:rsidRPr="0081126F" w:rsidRDefault="0081126F" w:rsidP="0081126F">
            <w:pPr>
              <w:widowControl/>
              <w:spacing w:line="480" w:lineRule="auto"/>
              <w:rPr>
                <w:rFonts w:ascii="Times New Roman" w:hAnsi="Times New Roman" w:cs="Times New Roman"/>
                <w:i w:val="0"/>
                <w:szCs w:val="21"/>
              </w:rPr>
            </w:pPr>
            <w:r w:rsidRPr="0081126F">
              <w:rPr>
                <w:rFonts w:ascii="Times New Roman" w:hAnsi="Times New Roman" w:cs="Times New Roman"/>
                <w:i w:val="0"/>
                <w:szCs w:val="21"/>
              </w:rPr>
              <w:t xml:space="preserve">Component </w:t>
            </w:r>
          </w:p>
        </w:tc>
        <w:tc>
          <w:tcPr>
            <w:tcW w:w="5919" w:type="dxa"/>
            <w:tcBorders>
              <w:left w:val="nil"/>
              <w:bottom w:val="single" w:sz="4" w:space="0" w:color="auto"/>
              <w:right w:val="nil"/>
            </w:tcBorders>
          </w:tcPr>
          <w:p w:rsidR="0081126F" w:rsidRPr="0081126F" w:rsidRDefault="0081126F" w:rsidP="0081126F">
            <w:pPr>
              <w:widowControl/>
              <w:spacing w:line="480" w:lineRule="auto"/>
              <w:rPr>
                <w:rFonts w:ascii="Times New Roman" w:hAnsi="Times New Roman" w:cs="Times New Roman"/>
                <w:i w:val="0"/>
                <w:szCs w:val="21"/>
              </w:rPr>
            </w:pPr>
            <w:r w:rsidRPr="0081126F">
              <w:rPr>
                <w:rFonts w:ascii="Times New Roman" w:hAnsi="Times New Roman" w:cs="Times New Roman"/>
                <w:i w:val="0"/>
                <w:szCs w:val="21"/>
              </w:rPr>
              <w:t>Energy equation</w:t>
            </w:r>
          </w:p>
        </w:tc>
      </w:tr>
      <w:tr w:rsidR="0081126F" w:rsidRPr="0081126F" w:rsidTr="00B946AA">
        <w:tc>
          <w:tcPr>
            <w:tcW w:w="2694" w:type="dxa"/>
            <w:tcBorders>
              <w:top w:val="nil"/>
              <w:left w:val="nil"/>
              <w:bottom w:val="nil"/>
              <w:right w:val="nil"/>
            </w:tcBorders>
          </w:tcPr>
          <w:p w:rsidR="0081126F" w:rsidRPr="0081126F" w:rsidRDefault="0081126F" w:rsidP="0081126F">
            <w:pPr>
              <w:widowControl/>
              <w:spacing w:line="480" w:lineRule="auto"/>
              <w:rPr>
                <w:rFonts w:ascii="Times New Roman" w:hAnsi="Times New Roman" w:cs="Times New Roman"/>
                <w:i w:val="0"/>
                <w:szCs w:val="21"/>
              </w:rPr>
            </w:pPr>
            <w:r>
              <w:rPr>
                <w:rFonts w:ascii="Times New Roman" w:hAnsi="Times New Roman" w:cs="Times New Roman"/>
                <w:i w:val="0"/>
                <w:szCs w:val="21"/>
              </w:rPr>
              <w:t>OR</w:t>
            </w:r>
            <w:r w:rsidRPr="0081126F">
              <w:rPr>
                <w:rFonts w:ascii="Times New Roman" w:hAnsi="Times New Roman" w:cs="Times New Roman"/>
                <w:i w:val="0"/>
                <w:szCs w:val="21"/>
              </w:rPr>
              <w:t>C turbine</w:t>
            </w:r>
          </w:p>
        </w:tc>
        <w:tc>
          <w:tcPr>
            <w:tcW w:w="5919" w:type="dxa"/>
            <w:tcBorders>
              <w:top w:val="nil"/>
              <w:left w:val="nil"/>
              <w:bottom w:val="nil"/>
              <w:right w:val="nil"/>
            </w:tcBorders>
          </w:tcPr>
          <w:p w:rsidR="0081126F" w:rsidRPr="0081126F" w:rsidRDefault="00D2276A" w:rsidP="0081126F">
            <w:pPr>
              <w:widowControl/>
              <w:spacing w:line="480" w:lineRule="auto"/>
              <w:rPr>
                <w:rFonts w:ascii="Times New Roman" w:hAnsi="Times New Roman" w:cs="Times New Roman"/>
                <w:i w:val="0"/>
                <w:szCs w:val="21"/>
              </w:rPr>
            </w:pPr>
            <w:r w:rsidRPr="0081126F">
              <w:rPr>
                <w:rFonts w:ascii="Times New Roman" w:hAnsi="Times New Roman" w:cs="Times New Roman"/>
                <w:i w:val="0"/>
                <w:position w:val="-12"/>
              </w:rPr>
              <w:object w:dxaOrig="3800" w:dyaOrig="380">
                <v:shape id="_x0000_i1030" type="#_x0000_t75" style="width:182.8pt;height:17.55pt" o:ole="">
                  <v:imagedata r:id="rId18" o:title=""/>
                </v:shape>
                <o:OLEObject Type="Embed" ProgID="Equation.DSMT4" ShapeID="_x0000_i1030" DrawAspect="Content" ObjectID="_1620200701" r:id="rId19"/>
              </w:object>
            </w:r>
          </w:p>
        </w:tc>
      </w:tr>
      <w:tr w:rsidR="0081126F" w:rsidRPr="0081126F" w:rsidTr="00B946AA">
        <w:tc>
          <w:tcPr>
            <w:tcW w:w="2694" w:type="dxa"/>
            <w:tcBorders>
              <w:top w:val="nil"/>
              <w:left w:val="nil"/>
              <w:bottom w:val="nil"/>
              <w:right w:val="nil"/>
            </w:tcBorders>
          </w:tcPr>
          <w:p w:rsidR="0081126F" w:rsidRPr="0081126F" w:rsidRDefault="0081126F" w:rsidP="0081126F">
            <w:pPr>
              <w:widowControl/>
              <w:spacing w:line="480" w:lineRule="auto"/>
              <w:rPr>
                <w:rFonts w:ascii="Times New Roman" w:hAnsi="Times New Roman" w:cs="Times New Roman"/>
                <w:i w:val="0"/>
                <w:szCs w:val="21"/>
              </w:rPr>
            </w:pPr>
            <w:r w:rsidRPr="0081126F">
              <w:rPr>
                <w:rFonts w:ascii="Times New Roman" w:hAnsi="Times New Roman" w:cs="Times New Roman"/>
                <w:i w:val="0"/>
                <w:szCs w:val="21"/>
              </w:rPr>
              <w:t>Vapor generator</w:t>
            </w:r>
          </w:p>
        </w:tc>
        <w:tc>
          <w:tcPr>
            <w:tcW w:w="5919" w:type="dxa"/>
            <w:tcBorders>
              <w:top w:val="nil"/>
              <w:left w:val="nil"/>
              <w:bottom w:val="nil"/>
              <w:right w:val="nil"/>
            </w:tcBorders>
          </w:tcPr>
          <w:p w:rsidR="0081126F" w:rsidRPr="0081126F" w:rsidRDefault="00D2276A" w:rsidP="0081126F">
            <w:pPr>
              <w:widowControl/>
              <w:spacing w:line="480" w:lineRule="auto"/>
              <w:rPr>
                <w:rFonts w:ascii="Times New Roman" w:hAnsi="Times New Roman" w:cs="Times New Roman"/>
                <w:i w:val="0"/>
                <w:szCs w:val="21"/>
              </w:rPr>
            </w:pPr>
            <w:r w:rsidRPr="00D2276A">
              <w:rPr>
                <w:rFonts w:ascii="Times New Roman" w:hAnsi="Times New Roman" w:cs="Times New Roman"/>
                <w:i w:val="0"/>
                <w:position w:val="-12"/>
              </w:rPr>
              <w:object w:dxaOrig="2700" w:dyaOrig="380">
                <v:shape id="_x0000_i1031" type="#_x0000_t75" style="width:134.6pt;height:19.4pt" o:ole="">
                  <v:imagedata r:id="rId20" o:title=""/>
                </v:shape>
                <o:OLEObject Type="Embed" ProgID="Equation.DSMT4" ShapeID="_x0000_i1031" DrawAspect="Content" ObjectID="_1620200702" r:id="rId21"/>
              </w:object>
            </w:r>
          </w:p>
        </w:tc>
      </w:tr>
      <w:tr w:rsidR="0081126F" w:rsidRPr="0081126F" w:rsidTr="00B946AA">
        <w:tc>
          <w:tcPr>
            <w:tcW w:w="2694" w:type="dxa"/>
            <w:tcBorders>
              <w:top w:val="nil"/>
              <w:left w:val="nil"/>
              <w:bottom w:val="nil"/>
              <w:right w:val="nil"/>
            </w:tcBorders>
          </w:tcPr>
          <w:p w:rsidR="0081126F" w:rsidRPr="0081126F" w:rsidRDefault="0081126F" w:rsidP="0081126F">
            <w:pPr>
              <w:widowControl/>
              <w:spacing w:line="480" w:lineRule="auto"/>
              <w:rPr>
                <w:rFonts w:ascii="Times New Roman" w:hAnsi="Times New Roman" w:cs="Times New Roman"/>
                <w:i w:val="0"/>
                <w:szCs w:val="21"/>
              </w:rPr>
            </w:pPr>
            <w:r w:rsidRPr="0081126F">
              <w:rPr>
                <w:rFonts w:ascii="Times New Roman" w:hAnsi="Times New Roman" w:cs="Times New Roman"/>
                <w:i w:val="0"/>
                <w:szCs w:val="21"/>
              </w:rPr>
              <w:t xml:space="preserve">Condenser </w:t>
            </w:r>
          </w:p>
        </w:tc>
        <w:tc>
          <w:tcPr>
            <w:tcW w:w="5919" w:type="dxa"/>
            <w:tcBorders>
              <w:top w:val="nil"/>
              <w:left w:val="nil"/>
              <w:bottom w:val="nil"/>
              <w:right w:val="nil"/>
            </w:tcBorders>
          </w:tcPr>
          <w:p w:rsidR="0081126F" w:rsidRPr="0081126F" w:rsidRDefault="00D2276A" w:rsidP="0081126F">
            <w:pPr>
              <w:widowControl/>
              <w:spacing w:line="480" w:lineRule="auto"/>
              <w:rPr>
                <w:rFonts w:ascii="Times New Roman" w:hAnsi="Times New Roman" w:cs="Times New Roman"/>
                <w:i w:val="0"/>
                <w:szCs w:val="21"/>
              </w:rPr>
            </w:pPr>
            <w:r w:rsidRPr="00D2276A">
              <w:rPr>
                <w:rFonts w:ascii="Times New Roman" w:hAnsi="Times New Roman" w:cs="Times New Roman"/>
                <w:i w:val="0"/>
                <w:position w:val="-12"/>
              </w:rPr>
              <w:object w:dxaOrig="2740" w:dyaOrig="380">
                <v:shape id="_x0000_i1032" type="#_x0000_t75" style="width:136.5pt;height:19.4pt" o:ole="">
                  <v:imagedata r:id="rId22" o:title=""/>
                </v:shape>
                <o:OLEObject Type="Embed" ProgID="Equation.DSMT4" ShapeID="_x0000_i1032" DrawAspect="Content" ObjectID="_1620200703" r:id="rId23"/>
              </w:object>
            </w:r>
          </w:p>
        </w:tc>
      </w:tr>
      <w:tr w:rsidR="0081126F" w:rsidRPr="0081126F" w:rsidTr="00B946AA">
        <w:tc>
          <w:tcPr>
            <w:tcW w:w="2694" w:type="dxa"/>
            <w:tcBorders>
              <w:top w:val="nil"/>
              <w:left w:val="nil"/>
              <w:bottom w:val="nil"/>
              <w:right w:val="nil"/>
            </w:tcBorders>
          </w:tcPr>
          <w:p w:rsidR="0081126F" w:rsidRPr="0081126F" w:rsidRDefault="0081126F" w:rsidP="0081126F">
            <w:pPr>
              <w:widowControl/>
              <w:spacing w:line="480" w:lineRule="auto"/>
              <w:rPr>
                <w:rFonts w:ascii="Times New Roman" w:hAnsi="Times New Roman" w:cs="Times New Roman"/>
                <w:i w:val="0"/>
                <w:szCs w:val="21"/>
              </w:rPr>
            </w:pPr>
            <w:r w:rsidRPr="0081126F">
              <w:rPr>
                <w:rFonts w:ascii="Times New Roman" w:hAnsi="Times New Roman" w:cs="Times New Roman"/>
                <w:i w:val="0"/>
                <w:szCs w:val="21"/>
              </w:rPr>
              <w:t>Pump 1</w:t>
            </w:r>
          </w:p>
        </w:tc>
        <w:tc>
          <w:tcPr>
            <w:tcW w:w="5919" w:type="dxa"/>
            <w:tcBorders>
              <w:top w:val="nil"/>
              <w:left w:val="nil"/>
              <w:bottom w:val="nil"/>
              <w:right w:val="nil"/>
            </w:tcBorders>
          </w:tcPr>
          <w:p w:rsidR="0081126F" w:rsidRPr="0081126F" w:rsidRDefault="00D2276A" w:rsidP="0081126F">
            <w:pPr>
              <w:widowControl/>
              <w:spacing w:line="480" w:lineRule="auto"/>
              <w:rPr>
                <w:rFonts w:ascii="Times New Roman" w:hAnsi="Times New Roman" w:cs="Times New Roman"/>
                <w:i w:val="0"/>
                <w:szCs w:val="21"/>
              </w:rPr>
            </w:pPr>
            <w:r w:rsidRPr="0081126F">
              <w:rPr>
                <w:rFonts w:ascii="Times New Roman" w:hAnsi="Times New Roman" w:cs="Times New Roman"/>
                <w:i w:val="0"/>
                <w:position w:val="-14"/>
              </w:rPr>
              <w:object w:dxaOrig="3739" w:dyaOrig="400">
                <v:shape id="_x0000_i1033" type="#_x0000_t75" style="width:187.2pt;height:20.65pt" o:ole="">
                  <v:imagedata r:id="rId24" o:title=""/>
                </v:shape>
                <o:OLEObject Type="Embed" ProgID="Equation.DSMT4" ShapeID="_x0000_i1033" DrawAspect="Content" ObjectID="_1620200704" r:id="rId25"/>
              </w:object>
            </w:r>
          </w:p>
        </w:tc>
      </w:tr>
      <w:tr w:rsidR="0081126F" w:rsidRPr="0081126F" w:rsidTr="00B946AA">
        <w:tc>
          <w:tcPr>
            <w:tcW w:w="2694" w:type="dxa"/>
            <w:tcBorders>
              <w:top w:val="nil"/>
              <w:left w:val="nil"/>
              <w:bottom w:val="nil"/>
              <w:right w:val="nil"/>
            </w:tcBorders>
          </w:tcPr>
          <w:p w:rsidR="0081126F" w:rsidRPr="0081126F" w:rsidRDefault="0081126F" w:rsidP="0081126F">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H</w:t>
            </w:r>
            <w:r>
              <w:rPr>
                <w:rFonts w:ascii="Times New Roman" w:hAnsi="Times New Roman" w:cs="Times New Roman"/>
                <w:i w:val="0"/>
                <w:szCs w:val="21"/>
              </w:rPr>
              <w:t>eat exchanger</w:t>
            </w:r>
            <w:r w:rsidR="002B2801">
              <w:rPr>
                <w:rFonts w:ascii="Times New Roman" w:hAnsi="Times New Roman" w:cs="Times New Roman"/>
                <w:i w:val="0"/>
                <w:szCs w:val="21"/>
              </w:rPr>
              <w:t xml:space="preserve"> 1</w:t>
            </w:r>
          </w:p>
        </w:tc>
        <w:tc>
          <w:tcPr>
            <w:tcW w:w="5919" w:type="dxa"/>
            <w:tcBorders>
              <w:top w:val="nil"/>
              <w:left w:val="nil"/>
              <w:bottom w:val="nil"/>
              <w:right w:val="nil"/>
            </w:tcBorders>
          </w:tcPr>
          <w:p w:rsidR="0081126F" w:rsidRPr="0081126F" w:rsidRDefault="00D2276A" w:rsidP="0081126F">
            <w:pPr>
              <w:widowControl/>
              <w:spacing w:line="480" w:lineRule="auto"/>
              <w:rPr>
                <w:rFonts w:ascii="Times New Roman" w:hAnsi="Times New Roman" w:cs="Times New Roman"/>
                <w:i w:val="0"/>
                <w:szCs w:val="21"/>
              </w:rPr>
            </w:pPr>
            <w:r w:rsidRPr="00D2276A">
              <w:rPr>
                <w:rFonts w:ascii="Times New Roman" w:hAnsi="Times New Roman" w:cs="Times New Roman"/>
                <w:i w:val="0"/>
                <w:position w:val="-12"/>
              </w:rPr>
              <w:object w:dxaOrig="2920" w:dyaOrig="380">
                <v:shape id="_x0000_i1034" type="#_x0000_t75" style="width:145.9pt;height:19.4pt" o:ole="">
                  <v:imagedata r:id="rId26" o:title=""/>
                </v:shape>
                <o:OLEObject Type="Embed" ProgID="Equation.DSMT4" ShapeID="_x0000_i1034" DrawAspect="Content" ObjectID="_1620200705" r:id="rId27"/>
              </w:object>
            </w:r>
          </w:p>
        </w:tc>
      </w:tr>
      <w:tr w:rsidR="0081126F" w:rsidRPr="0081126F" w:rsidTr="00B946AA">
        <w:tc>
          <w:tcPr>
            <w:tcW w:w="2694" w:type="dxa"/>
            <w:tcBorders>
              <w:top w:val="nil"/>
              <w:left w:val="nil"/>
              <w:bottom w:val="single" w:sz="4" w:space="0" w:color="auto"/>
              <w:right w:val="nil"/>
            </w:tcBorders>
          </w:tcPr>
          <w:p w:rsidR="0081126F" w:rsidRPr="0081126F" w:rsidRDefault="0081126F" w:rsidP="0081126F">
            <w:pPr>
              <w:widowControl/>
              <w:spacing w:line="480" w:lineRule="auto"/>
              <w:rPr>
                <w:rFonts w:ascii="Times New Roman" w:hAnsi="Times New Roman" w:cs="Times New Roman"/>
                <w:i w:val="0"/>
                <w:szCs w:val="21"/>
              </w:rPr>
            </w:pPr>
            <w:r w:rsidRPr="0081126F">
              <w:rPr>
                <w:rFonts w:ascii="Times New Roman" w:hAnsi="Times New Roman" w:cs="Times New Roman"/>
                <w:i w:val="0"/>
                <w:szCs w:val="21"/>
              </w:rPr>
              <w:t xml:space="preserve">Pump </w:t>
            </w:r>
            <w:r>
              <w:rPr>
                <w:rFonts w:ascii="Times New Roman" w:hAnsi="Times New Roman" w:cs="Times New Roman"/>
                <w:i w:val="0"/>
                <w:szCs w:val="21"/>
              </w:rPr>
              <w:t>2</w:t>
            </w:r>
          </w:p>
        </w:tc>
        <w:tc>
          <w:tcPr>
            <w:tcW w:w="5919" w:type="dxa"/>
            <w:tcBorders>
              <w:top w:val="nil"/>
              <w:left w:val="nil"/>
              <w:bottom w:val="single" w:sz="4" w:space="0" w:color="auto"/>
              <w:right w:val="nil"/>
            </w:tcBorders>
          </w:tcPr>
          <w:p w:rsidR="0081126F" w:rsidRPr="0081126F" w:rsidRDefault="00D2276A" w:rsidP="0081126F">
            <w:pPr>
              <w:widowControl/>
              <w:spacing w:line="480" w:lineRule="auto"/>
              <w:rPr>
                <w:rFonts w:ascii="Times New Roman" w:hAnsi="Times New Roman" w:cs="Times New Roman"/>
                <w:i w:val="0"/>
                <w:szCs w:val="21"/>
              </w:rPr>
            </w:pPr>
            <w:r w:rsidRPr="0081126F">
              <w:rPr>
                <w:rFonts w:ascii="Times New Roman" w:hAnsi="Times New Roman" w:cs="Times New Roman"/>
                <w:i w:val="0"/>
                <w:position w:val="-14"/>
              </w:rPr>
              <w:object w:dxaOrig="4080" w:dyaOrig="400" w14:anchorId="026609D9">
                <v:shape id="_x0000_i1035" type="#_x0000_t75" style="width:204.1pt;height:20.65pt" o:ole="">
                  <v:imagedata r:id="rId28" o:title=""/>
                </v:shape>
                <o:OLEObject Type="Embed" ProgID="Equation.DSMT4" ShapeID="_x0000_i1035" DrawAspect="Content" ObjectID="_1620200706" r:id="rId29"/>
              </w:object>
            </w:r>
          </w:p>
        </w:tc>
      </w:tr>
    </w:tbl>
    <w:p w:rsidR="0081126F" w:rsidRDefault="00D2276A" w:rsidP="001A68FD">
      <w:pPr>
        <w:spacing w:line="480" w:lineRule="auto"/>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 xml:space="preserve">xergy </w:t>
      </w:r>
      <w:r w:rsidR="005E1DC3">
        <w:rPr>
          <w:rFonts w:ascii="Times New Roman" w:hAnsi="Times New Roman" w:cs="Times New Roman"/>
          <w:sz w:val="24"/>
          <w:szCs w:val="24"/>
        </w:rPr>
        <w:t>model</w:t>
      </w:r>
    </w:p>
    <w:p w:rsidR="00E977A5" w:rsidRDefault="005E1DC3" w:rsidP="00B80B39">
      <w:pPr>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 xml:space="preserve">Differing from the energy model of the system which is based on the first law of thermodynamics, exergy model of the system is based on the second </w:t>
      </w:r>
      <w:proofErr w:type="spellStart"/>
      <w:r>
        <w:rPr>
          <w:rFonts w:ascii="Times New Roman" w:hAnsi="Times New Roman" w:cs="Times New Roman"/>
          <w:sz w:val="24"/>
          <w:szCs w:val="24"/>
        </w:rPr>
        <w:t>lay</w:t>
      </w:r>
      <w:proofErr w:type="spellEnd"/>
      <w:r>
        <w:rPr>
          <w:rFonts w:ascii="Times New Roman" w:hAnsi="Times New Roman" w:cs="Times New Roman"/>
          <w:sz w:val="24"/>
          <w:szCs w:val="24"/>
        </w:rPr>
        <w:t xml:space="preserve"> of thermodynamics and focuses on the evaluation the quality of the thermal energy. </w:t>
      </w:r>
      <w:r w:rsidR="00E977A5">
        <w:rPr>
          <w:rFonts w:ascii="Times New Roman" w:hAnsi="Times New Roman" w:cs="Times New Roman"/>
          <w:sz w:val="24"/>
          <w:szCs w:val="24"/>
        </w:rPr>
        <w:t xml:space="preserve">The exergy </w:t>
      </w:r>
      <w:r w:rsidR="00B80B39">
        <w:rPr>
          <w:rFonts w:ascii="Times New Roman" w:hAnsi="Times New Roman" w:cs="Times New Roman"/>
          <w:sz w:val="24"/>
          <w:szCs w:val="24"/>
        </w:rPr>
        <w:t xml:space="preserve">of a system </w:t>
      </w:r>
      <w:r w:rsidR="00E977A5">
        <w:rPr>
          <w:rFonts w:ascii="Times New Roman" w:hAnsi="Times New Roman" w:cs="Times New Roman"/>
          <w:sz w:val="24"/>
          <w:szCs w:val="24"/>
        </w:rPr>
        <w:t xml:space="preserve">is the </w:t>
      </w:r>
      <w:r w:rsidR="00B80B39">
        <w:rPr>
          <w:rFonts w:ascii="Times New Roman" w:hAnsi="Times New Roman" w:cs="Times New Roman"/>
          <w:sz w:val="24"/>
          <w:szCs w:val="24"/>
        </w:rPr>
        <w:t xml:space="preserve">maximum </w:t>
      </w:r>
      <w:r w:rsidR="00E977A5">
        <w:rPr>
          <w:rFonts w:ascii="Times New Roman" w:hAnsi="Times New Roman" w:cs="Times New Roman"/>
          <w:sz w:val="24"/>
          <w:szCs w:val="24"/>
        </w:rPr>
        <w:t xml:space="preserve">part of </w:t>
      </w:r>
      <w:r w:rsidR="00B80B39">
        <w:rPr>
          <w:rFonts w:ascii="Times New Roman" w:hAnsi="Times New Roman" w:cs="Times New Roman"/>
          <w:sz w:val="24"/>
          <w:szCs w:val="24"/>
        </w:rPr>
        <w:t xml:space="preserve">useful work in the equilibrium process of the system. The expression of the exergy equation for </w:t>
      </w:r>
      <w:r w:rsidR="004313C7">
        <w:rPr>
          <w:rFonts w:ascii="Times New Roman" w:hAnsi="Times New Roman" w:cs="Times New Roman"/>
          <w:sz w:val="24"/>
          <w:szCs w:val="24"/>
        </w:rPr>
        <w:t>unit working fluid is given as:</w:t>
      </w:r>
    </w:p>
    <w:p w:rsidR="004313C7" w:rsidRDefault="004313C7" w:rsidP="004313C7">
      <w:pPr>
        <w:spacing w:line="480" w:lineRule="auto"/>
        <w:rPr>
          <w:rFonts w:ascii="Times New Roman" w:hAnsi="Times New Roman" w:cs="Times New Roman"/>
          <w:sz w:val="24"/>
          <w:szCs w:val="24"/>
        </w:rPr>
      </w:pPr>
      <w:r w:rsidRPr="002B576A">
        <w:rPr>
          <w:rFonts w:ascii="Times New Roman" w:hAnsi="Times New Roman" w:cs="Times New Roman"/>
          <w:position w:val="-12"/>
          <w:sz w:val="24"/>
          <w:szCs w:val="24"/>
        </w:rPr>
        <w:object w:dxaOrig="2040" w:dyaOrig="360">
          <v:shape id="_x0000_i1036" type="#_x0000_t75" style="width:101.45pt;height:21.9pt" o:ole="">
            <v:imagedata r:id="rId30" o:title=""/>
          </v:shape>
          <o:OLEObject Type="Embed" ProgID="Equation.DSMT4" ShapeID="_x0000_i1036" DrawAspect="Content" ObjectID="_1620200707" r:id="rId31"/>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A64255" w:rsidRDefault="004313C7" w:rsidP="004313C7">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the subscript 0 expresses the ambient condition. </w:t>
      </w:r>
    </w:p>
    <w:p w:rsidR="004313C7" w:rsidRDefault="003A117E" w:rsidP="004313C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Thus, the exergy flow rate in the </w:t>
      </w:r>
      <w:r w:rsidRPr="003A117E">
        <w:rPr>
          <w:rFonts w:ascii="Times New Roman" w:hAnsi="Times New Roman" w:cs="Times New Roman"/>
          <w:i/>
          <w:sz w:val="24"/>
          <w:szCs w:val="24"/>
        </w:rPr>
        <w:t>k</w:t>
      </w:r>
      <w:r>
        <w:rPr>
          <w:rFonts w:ascii="Times New Roman" w:hAnsi="Times New Roman" w:cs="Times New Roman"/>
          <w:sz w:val="24"/>
          <w:szCs w:val="24"/>
        </w:rPr>
        <w:t>th point of the system can be calculated as:</w:t>
      </w:r>
    </w:p>
    <w:p w:rsidR="003A117E" w:rsidRDefault="003A117E" w:rsidP="004313C7">
      <w:pPr>
        <w:spacing w:line="480" w:lineRule="auto"/>
        <w:rPr>
          <w:rFonts w:ascii="Times New Roman" w:hAnsi="Times New Roman" w:cs="Times New Roman"/>
          <w:sz w:val="24"/>
          <w:szCs w:val="24"/>
        </w:rPr>
      </w:pPr>
      <w:r w:rsidRPr="003A117E">
        <w:rPr>
          <w:rFonts w:ascii="Times New Roman" w:hAnsi="Times New Roman" w:cs="Times New Roman"/>
          <w:position w:val="-12"/>
          <w:sz w:val="24"/>
          <w:szCs w:val="24"/>
        </w:rPr>
        <w:object w:dxaOrig="1240" w:dyaOrig="400">
          <v:shape id="_x0000_i1037" type="#_x0000_t75" style="width:56.95pt;height:17.55pt" o:ole="">
            <v:imagedata r:id="rId32" o:title=""/>
          </v:shape>
          <o:OLEObject Type="Embed" ProgID="Equation.DSMT4" ShapeID="_x0000_i1037" DrawAspect="Content" ObjectID="_1620200708" r:id="rId33"/>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3A117E" w:rsidRDefault="003A117E" w:rsidP="004313C7">
      <w:pPr>
        <w:spacing w:line="480" w:lineRule="auto"/>
        <w:rPr>
          <w:rFonts w:ascii="Times New Roman" w:hAnsi="Times New Roman" w:cs="Times New Roman"/>
          <w:sz w:val="24"/>
          <w:szCs w:val="24"/>
        </w:rPr>
      </w:pPr>
      <w:r>
        <w:rPr>
          <w:rFonts w:ascii="Times New Roman" w:hAnsi="Times New Roman" w:cs="Times New Roman"/>
          <w:sz w:val="24"/>
          <w:szCs w:val="24"/>
        </w:rPr>
        <w:t xml:space="preserve">  For each component, there is a</w:t>
      </w:r>
      <w:r w:rsidR="00CD316C">
        <w:rPr>
          <w:rFonts w:ascii="Times New Roman" w:hAnsi="Times New Roman" w:cs="Times New Roman"/>
          <w:sz w:val="24"/>
          <w:szCs w:val="24"/>
        </w:rPr>
        <w:t>n</w:t>
      </w:r>
      <w:r>
        <w:rPr>
          <w:rFonts w:ascii="Times New Roman" w:hAnsi="Times New Roman" w:cs="Times New Roman"/>
          <w:sz w:val="24"/>
          <w:szCs w:val="24"/>
        </w:rPr>
        <w:t xml:space="preserve"> exergy balance equation considering the exergy generation and exergy destruction</w:t>
      </w:r>
      <w:r w:rsidR="00CD316C">
        <w:rPr>
          <w:rFonts w:ascii="Times New Roman" w:hAnsi="Times New Roman" w:cs="Times New Roman"/>
          <w:sz w:val="24"/>
          <w:szCs w:val="24"/>
        </w:rPr>
        <w:t>, being expressed as</w:t>
      </w:r>
      <w:r w:rsidR="00A3524A">
        <w:rPr>
          <w:rFonts w:ascii="Times New Roman" w:hAnsi="Times New Roman" w:cs="Times New Roman"/>
          <w:sz w:val="24"/>
          <w:szCs w:val="24"/>
        </w:rPr>
        <w:t xml:space="preserve"> [</w:t>
      </w:r>
      <w:r w:rsidR="003F54DE">
        <w:rPr>
          <w:rFonts w:ascii="Times New Roman" w:hAnsi="Times New Roman" w:cs="Times New Roman"/>
          <w:sz w:val="24"/>
          <w:szCs w:val="24"/>
        </w:rPr>
        <w:t>20</w:t>
      </w:r>
      <w:r w:rsidR="00A3524A">
        <w:rPr>
          <w:rFonts w:ascii="Times New Roman" w:hAnsi="Times New Roman" w:cs="Times New Roman"/>
          <w:sz w:val="24"/>
          <w:szCs w:val="24"/>
        </w:rPr>
        <w:t>]</w:t>
      </w:r>
      <w:r w:rsidR="00CD316C">
        <w:rPr>
          <w:rFonts w:ascii="Times New Roman" w:hAnsi="Times New Roman" w:cs="Times New Roman"/>
          <w:sz w:val="24"/>
          <w:szCs w:val="24"/>
        </w:rPr>
        <w:t>:</w:t>
      </w:r>
    </w:p>
    <w:bookmarkStart w:id="4" w:name="_Hlk2178569"/>
    <w:p w:rsidR="00CD316C" w:rsidRDefault="00CD316C" w:rsidP="004313C7">
      <w:pPr>
        <w:spacing w:line="480" w:lineRule="auto"/>
        <w:rPr>
          <w:rFonts w:ascii="Times New Roman" w:hAnsi="Times New Roman" w:cs="Times New Roman"/>
          <w:sz w:val="24"/>
          <w:szCs w:val="24"/>
        </w:rPr>
      </w:pPr>
      <w:r w:rsidRPr="002B576A">
        <w:rPr>
          <w:rFonts w:ascii="Times New Roman" w:hAnsi="Times New Roman" w:cs="Times New Roman"/>
          <w:position w:val="-12"/>
          <w:sz w:val="24"/>
          <w:szCs w:val="24"/>
        </w:rPr>
        <w:object w:dxaOrig="1660" w:dyaOrig="360">
          <v:shape id="_x0000_i1038" type="#_x0000_t75" style="width:80.15pt;height:20.65pt" o:ole="">
            <v:imagedata r:id="rId34" o:title=""/>
          </v:shape>
          <o:OLEObject Type="Embed" ProgID="Equation.DSMT4" ShapeID="_x0000_i1038" DrawAspect="Content" ObjectID="_1620200709" r:id="rId35"/>
        </w:object>
      </w:r>
      <w:bookmarkEnd w:id="4"/>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CD316C" w:rsidRDefault="00CD316C" w:rsidP="004313C7">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the </w:t>
      </w:r>
      <w:r w:rsidRPr="00CD316C">
        <w:rPr>
          <w:rFonts w:ascii="Times New Roman" w:hAnsi="Times New Roman" w:cs="Times New Roman"/>
          <w:position w:val="-12"/>
          <w:sz w:val="24"/>
          <w:szCs w:val="24"/>
        </w:rPr>
        <w:object w:dxaOrig="279" w:dyaOrig="360">
          <v:shape id="_x0000_i1039" type="#_x0000_t75" style="width:14.4pt;height:18.15pt" o:ole="">
            <v:imagedata r:id="rId36" o:title=""/>
          </v:shape>
          <o:OLEObject Type="Embed" ProgID="Equation.DSMT4" ShapeID="_x0000_i1039" DrawAspect="Content" ObjectID="_1620200710" r:id="rId37"/>
        </w:object>
      </w:r>
      <w:r w:rsidRPr="00CD316C">
        <w:rPr>
          <w:rFonts w:ascii="Times New Roman" w:hAnsi="Times New Roman" w:cs="Times New Roman"/>
          <w:sz w:val="24"/>
          <w:szCs w:val="24"/>
        </w:rPr>
        <w:t xml:space="preserve"> is the </w:t>
      </w:r>
      <w:r>
        <w:rPr>
          <w:rFonts w:ascii="Times New Roman" w:hAnsi="Times New Roman" w:cs="Times New Roman"/>
          <w:sz w:val="24"/>
          <w:szCs w:val="24"/>
        </w:rPr>
        <w:t xml:space="preserve">exergy provided for the component as fuel; </w:t>
      </w:r>
      <w:r w:rsidRPr="00CD316C">
        <w:rPr>
          <w:rFonts w:ascii="Times New Roman" w:hAnsi="Times New Roman" w:cs="Times New Roman"/>
          <w:position w:val="-12"/>
          <w:sz w:val="24"/>
          <w:szCs w:val="24"/>
        </w:rPr>
        <w:object w:dxaOrig="300" w:dyaOrig="360">
          <v:shape id="_x0000_i1040" type="#_x0000_t75" style="width:13.75pt;height:20.65pt" o:ole="">
            <v:imagedata r:id="rId38" o:title=""/>
          </v:shape>
          <o:OLEObject Type="Embed" ProgID="Equation.DSMT4" ShapeID="_x0000_i1040" DrawAspect="Content" ObjectID="_1620200711" r:id="rId39"/>
        </w:object>
      </w:r>
      <w:r>
        <w:rPr>
          <w:rFonts w:ascii="Times New Roman" w:hAnsi="Times New Roman" w:cs="Times New Roman"/>
          <w:sz w:val="24"/>
          <w:szCs w:val="24"/>
        </w:rPr>
        <w:t xml:space="preserve"> is the exergy generated by the component as product; </w:t>
      </w:r>
      <w:r w:rsidR="00A64255" w:rsidRPr="002B576A">
        <w:rPr>
          <w:position w:val="-12"/>
          <w:sz w:val="24"/>
          <w:szCs w:val="24"/>
        </w:rPr>
        <w:object w:dxaOrig="320" w:dyaOrig="360">
          <v:shape id="_x0000_i1041" type="#_x0000_t75" style="width:13.75pt;height:20.65pt" o:ole="">
            <v:imagedata r:id="rId40" o:title=""/>
          </v:shape>
          <o:OLEObject Type="Embed" ProgID="Equation.DSMT4" ShapeID="_x0000_i1041" DrawAspect="Content" ObjectID="_1620200712" r:id="rId41"/>
        </w:object>
      </w:r>
      <w:r w:rsidR="00A64255">
        <w:rPr>
          <w:rFonts w:ascii="Times New Roman" w:hAnsi="Times New Roman" w:cs="Times New Roman"/>
          <w:sz w:val="24"/>
          <w:szCs w:val="24"/>
        </w:rPr>
        <w:t xml:space="preserve"> is exergy destruction during the operation of the component and </w:t>
      </w:r>
      <w:r w:rsidR="00A64255" w:rsidRPr="002B576A">
        <w:rPr>
          <w:position w:val="-12"/>
          <w:sz w:val="24"/>
          <w:szCs w:val="24"/>
        </w:rPr>
        <w:object w:dxaOrig="300" w:dyaOrig="360">
          <v:shape id="_x0000_i1042" type="#_x0000_t75" style="width:13.75pt;height:20.65pt" o:ole="">
            <v:imagedata r:id="rId42" o:title=""/>
          </v:shape>
          <o:OLEObject Type="Embed" ProgID="Equation.DSMT4" ShapeID="_x0000_i1042" DrawAspect="Content" ObjectID="_1620200713" r:id="rId43"/>
        </w:object>
      </w:r>
      <w:r w:rsidR="00A64255">
        <w:rPr>
          <w:rFonts w:ascii="Times New Roman" w:hAnsi="Times New Roman" w:cs="Times New Roman"/>
          <w:sz w:val="24"/>
          <w:szCs w:val="24"/>
        </w:rPr>
        <w:t xml:space="preserve"> is the exergy is the exergy loss to the outside of the system. </w:t>
      </w:r>
    </w:p>
    <w:p w:rsidR="00A64255" w:rsidRDefault="00A64255" w:rsidP="004313C7">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The exergy efficiency (</w:t>
      </w:r>
      <w:r w:rsidRPr="005C7946">
        <w:rPr>
          <w:position w:val="-6"/>
        </w:rPr>
        <w:object w:dxaOrig="200" w:dyaOrig="220">
          <v:shape id="_x0000_i1043" type="#_x0000_t75" style="width:10pt;height:10.65pt" o:ole="">
            <v:imagedata r:id="rId44" o:title=""/>
          </v:shape>
          <o:OLEObject Type="Embed" ProgID="Equation.DSMT4" ShapeID="_x0000_i1043" DrawAspect="Content" ObjectID="_1620200714" r:id="rId45"/>
        </w:object>
      </w:r>
      <w:r>
        <w:rPr>
          <w:rFonts w:ascii="Times New Roman" w:hAnsi="Times New Roman" w:cs="Times New Roman"/>
          <w:sz w:val="24"/>
          <w:szCs w:val="24"/>
        </w:rPr>
        <w:t>) and the exergy destruction ratio (</w:t>
      </w:r>
      <w:r w:rsidRPr="005C7946">
        <w:rPr>
          <w:position w:val="-12"/>
        </w:rPr>
        <w:object w:dxaOrig="320" w:dyaOrig="360">
          <v:shape id="_x0000_i1044" type="#_x0000_t75" style="width:16.3pt;height:18.15pt" o:ole="">
            <v:imagedata r:id="rId46" o:title=""/>
          </v:shape>
          <o:OLEObject Type="Embed" ProgID="Equation.DSMT4" ShapeID="_x0000_i1044" DrawAspect="Content" ObjectID="_1620200715" r:id="rId47"/>
        </w:object>
      </w:r>
      <w:r>
        <w:rPr>
          <w:rFonts w:ascii="Times New Roman" w:hAnsi="Times New Roman" w:cs="Times New Roman"/>
          <w:sz w:val="24"/>
          <w:szCs w:val="24"/>
        </w:rPr>
        <w:t>) is calculated as:</w:t>
      </w:r>
    </w:p>
    <w:p w:rsidR="00A64255" w:rsidRDefault="00E069A6" w:rsidP="004313C7">
      <w:pPr>
        <w:spacing w:line="480" w:lineRule="auto"/>
        <w:rPr>
          <w:rFonts w:ascii="Times New Roman" w:hAnsi="Times New Roman" w:cs="Times New Roman"/>
          <w:sz w:val="24"/>
          <w:szCs w:val="24"/>
        </w:rPr>
      </w:pPr>
      <w:r w:rsidRPr="005C7946">
        <w:rPr>
          <w:position w:val="-30"/>
        </w:rPr>
        <w:object w:dxaOrig="2120" w:dyaOrig="720">
          <v:shape id="_x0000_i1045" type="#_x0000_t75" style="width:105.8pt;height:36.3pt" o:ole="">
            <v:imagedata r:id="rId48" o:title=""/>
          </v:shape>
          <o:OLEObject Type="Embed" ProgID="Equation.DSMT4" ShapeID="_x0000_i1045" DrawAspect="Content" ObjectID="_1620200716" r:id="rId49"/>
        </w:object>
      </w:r>
      <w:r w:rsidR="00A64255">
        <w:tab/>
      </w:r>
      <w:r w:rsidR="00A64255">
        <w:tab/>
      </w:r>
      <w:r w:rsidR="00A64255">
        <w:tab/>
      </w:r>
      <w:r w:rsidR="00A64255">
        <w:tab/>
      </w:r>
      <w:r w:rsidR="00A64255">
        <w:tab/>
      </w:r>
      <w:r w:rsidR="00A64255">
        <w:tab/>
      </w:r>
      <w:r w:rsidR="00A64255">
        <w:tab/>
      </w:r>
      <w:r w:rsidR="00A64255">
        <w:tab/>
      </w:r>
      <w:r w:rsidR="00A64255">
        <w:tab/>
      </w:r>
      <w:r w:rsidR="00A64255">
        <w:tab/>
      </w:r>
      <w:r w:rsidR="00A64255">
        <w:tab/>
      </w:r>
      <w:r w:rsidR="00A64255">
        <w:tab/>
      </w:r>
      <w:r w:rsidR="00A64255">
        <w:tab/>
      </w:r>
      <w:r w:rsidR="00A64255">
        <w:tab/>
      </w:r>
      <w:r w:rsidR="00A64255">
        <w:rPr>
          <w:rFonts w:ascii="Times New Roman" w:hAnsi="Times New Roman" w:cs="Times New Roman"/>
          <w:sz w:val="24"/>
          <w:szCs w:val="24"/>
        </w:rPr>
        <w:t>(6)</w:t>
      </w:r>
    </w:p>
    <w:p w:rsidR="00A64255" w:rsidRPr="00E06F68" w:rsidRDefault="00E069A6" w:rsidP="004313C7">
      <w:pPr>
        <w:spacing w:line="480" w:lineRule="auto"/>
        <w:rPr>
          <w:rFonts w:ascii="Times New Roman" w:hAnsi="Times New Roman" w:cs="Times New Roman"/>
          <w:sz w:val="24"/>
          <w:szCs w:val="24"/>
        </w:rPr>
      </w:pPr>
      <w:r w:rsidRPr="00E06F68">
        <w:rPr>
          <w:rFonts w:ascii="Times New Roman" w:hAnsi="Times New Roman" w:cs="Times New Roman"/>
          <w:position w:val="-30"/>
          <w:sz w:val="24"/>
          <w:szCs w:val="24"/>
        </w:rPr>
        <w:object w:dxaOrig="1420" w:dyaOrig="720">
          <v:shape id="_x0000_i1046" type="#_x0000_t75" style="width:71.35pt;height:36.3pt" o:ole="">
            <v:imagedata r:id="rId50" o:title=""/>
          </v:shape>
          <o:OLEObject Type="Embed" ProgID="Equation.DSMT4" ShapeID="_x0000_i1046" DrawAspect="Content" ObjectID="_1620200717" r:id="rId51"/>
        </w:object>
      </w:r>
      <w:r w:rsidR="00E06F68">
        <w:rPr>
          <w:rFonts w:ascii="Times New Roman" w:hAnsi="Times New Roman" w:cs="Times New Roman"/>
          <w:sz w:val="24"/>
          <w:szCs w:val="24"/>
        </w:rPr>
        <w:tab/>
      </w:r>
      <w:r w:rsidR="00E06F68">
        <w:rPr>
          <w:rFonts w:ascii="Times New Roman" w:hAnsi="Times New Roman" w:cs="Times New Roman"/>
          <w:sz w:val="24"/>
          <w:szCs w:val="24"/>
        </w:rPr>
        <w:tab/>
      </w:r>
      <w:r w:rsidR="00E06F68">
        <w:rPr>
          <w:rFonts w:ascii="Times New Roman" w:hAnsi="Times New Roman" w:cs="Times New Roman"/>
          <w:sz w:val="24"/>
          <w:szCs w:val="24"/>
        </w:rPr>
        <w:tab/>
      </w:r>
      <w:r w:rsidR="00E06F68">
        <w:rPr>
          <w:rFonts w:ascii="Times New Roman" w:hAnsi="Times New Roman" w:cs="Times New Roman"/>
          <w:sz w:val="24"/>
          <w:szCs w:val="24"/>
        </w:rPr>
        <w:tab/>
      </w:r>
      <w:r w:rsidR="00E06F68">
        <w:rPr>
          <w:rFonts w:ascii="Times New Roman" w:hAnsi="Times New Roman" w:cs="Times New Roman"/>
          <w:sz w:val="24"/>
          <w:szCs w:val="24"/>
        </w:rPr>
        <w:tab/>
      </w:r>
      <w:r w:rsidR="00E06F68">
        <w:rPr>
          <w:rFonts w:ascii="Times New Roman" w:hAnsi="Times New Roman" w:cs="Times New Roman"/>
          <w:sz w:val="24"/>
          <w:szCs w:val="24"/>
        </w:rPr>
        <w:tab/>
      </w:r>
      <w:r w:rsidR="00E06F68">
        <w:rPr>
          <w:rFonts w:ascii="Times New Roman" w:hAnsi="Times New Roman" w:cs="Times New Roman"/>
          <w:sz w:val="24"/>
          <w:szCs w:val="24"/>
        </w:rPr>
        <w:tab/>
      </w:r>
      <w:r w:rsidR="00E06F68">
        <w:rPr>
          <w:rFonts w:ascii="Times New Roman" w:hAnsi="Times New Roman" w:cs="Times New Roman"/>
          <w:sz w:val="24"/>
          <w:szCs w:val="24"/>
        </w:rPr>
        <w:tab/>
      </w:r>
      <w:r w:rsidR="00E06F68">
        <w:rPr>
          <w:rFonts w:ascii="Times New Roman" w:hAnsi="Times New Roman" w:cs="Times New Roman"/>
          <w:sz w:val="24"/>
          <w:szCs w:val="24"/>
        </w:rPr>
        <w:tab/>
      </w:r>
      <w:r w:rsidR="00E06F68">
        <w:rPr>
          <w:rFonts w:ascii="Times New Roman" w:hAnsi="Times New Roman" w:cs="Times New Roman"/>
          <w:sz w:val="24"/>
          <w:szCs w:val="24"/>
        </w:rPr>
        <w:tab/>
      </w:r>
      <w:r w:rsidR="00E06F68">
        <w:rPr>
          <w:rFonts w:ascii="Times New Roman" w:hAnsi="Times New Roman" w:cs="Times New Roman"/>
          <w:sz w:val="24"/>
          <w:szCs w:val="24"/>
        </w:rPr>
        <w:tab/>
      </w:r>
      <w:r w:rsidR="00E06F68">
        <w:rPr>
          <w:rFonts w:ascii="Times New Roman" w:hAnsi="Times New Roman" w:cs="Times New Roman"/>
          <w:sz w:val="24"/>
          <w:szCs w:val="24"/>
        </w:rPr>
        <w:tab/>
      </w:r>
      <w:r w:rsidR="00E06F68">
        <w:rPr>
          <w:rFonts w:ascii="Times New Roman" w:hAnsi="Times New Roman" w:cs="Times New Roman"/>
          <w:sz w:val="24"/>
          <w:szCs w:val="24"/>
        </w:rPr>
        <w:tab/>
      </w:r>
      <w:r w:rsidR="00E06F68">
        <w:rPr>
          <w:rFonts w:ascii="Times New Roman" w:hAnsi="Times New Roman" w:cs="Times New Roman"/>
          <w:sz w:val="24"/>
          <w:szCs w:val="24"/>
        </w:rPr>
        <w:tab/>
      </w:r>
      <w:r w:rsidR="00E06F68">
        <w:rPr>
          <w:rFonts w:ascii="Times New Roman" w:hAnsi="Times New Roman" w:cs="Times New Roman"/>
          <w:sz w:val="24"/>
          <w:szCs w:val="24"/>
        </w:rPr>
        <w:tab/>
      </w:r>
      <w:r w:rsidR="00E06F68">
        <w:rPr>
          <w:rFonts w:ascii="Times New Roman" w:hAnsi="Times New Roman" w:cs="Times New Roman"/>
          <w:sz w:val="24"/>
          <w:szCs w:val="24"/>
        </w:rPr>
        <w:tab/>
        <w:t>(7)</w:t>
      </w:r>
    </w:p>
    <w:p w:rsidR="00A64255" w:rsidRDefault="00E75C63" w:rsidP="004313C7">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exergy model equations for each component are listed in Table 2.</w:t>
      </w:r>
    </w:p>
    <w:p w:rsidR="00E75C63" w:rsidRPr="00E75C63" w:rsidRDefault="00E75C63" w:rsidP="00E75C63">
      <w:pPr>
        <w:widowControl/>
        <w:spacing w:line="480" w:lineRule="auto"/>
        <w:rPr>
          <w:rFonts w:ascii="Times New Roman" w:hAnsi="Times New Roman" w:cs="Times New Roman"/>
          <w:b/>
          <w:szCs w:val="21"/>
        </w:rPr>
      </w:pPr>
      <w:r w:rsidRPr="00E75C63">
        <w:rPr>
          <w:rFonts w:ascii="Times New Roman" w:hAnsi="Times New Roman" w:cs="Times New Roman"/>
          <w:b/>
          <w:szCs w:val="21"/>
        </w:rPr>
        <w:t>Table 2</w:t>
      </w:r>
    </w:p>
    <w:p w:rsidR="00E75C63" w:rsidRPr="00E75C63" w:rsidRDefault="00E75C63" w:rsidP="00E75C63">
      <w:pPr>
        <w:widowControl/>
        <w:spacing w:line="480" w:lineRule="auto"/>
        <w:rPr>
          <w:rFonts w:ascii="Times New Roman" w:hAnsi="Times New Roman" w:cs="Times New Roman"/>
          <w:szCs w:val="21"/>
        </w:rPr>
      </w:pPr>
      <w:r w:rsidRPr="00E75C63">
        <w:rPr>
          <w:rFonts w:ascii="Times New Roman" w:hAnsi="Times New Roman" w:cs="Times New Roman"/>
          <w:szCs w:val="21"/>
        </w:rPr>
        <w:t xml:space="preserve">Exergy analysis for each component </w:t>
      </w:r>
      <w:r w:rsidR="00FC762D">
        <w:rPr>
          <w:rFonts w:ascii="Times New Roman" w:hAnsi="Times New Roman" w:cs="Times New Roman"/>
          <w:szCs w:val="21"/>
        </w:rPr>
        <w:t>in</w:t>
      </w:r>
      <w:r w:rsidRPr="00E75C63">
        <w:rPr>
          <w:rFonts w:ascii="Times New Roman" w:hAnsi="Times New Roman" w:cs="Times New Roman"/>
          <w:szCs w:val="21"/>
        </w:rPr>
        <w:t xml:space="preserve"> C</w:t>
      </w:r>
      <w:r w:rsidR="00FC762D">
        <w:rPr>
          <w:rFonts w:ascii="Times New Roman" w:hAnsi="Times New Roman" w:cs="Times New Roman"/>
          <w:szCs w:val="21"/>
        </w:rPr>
        <w:t>H</w:t>
      </w:r>
      <w:r w:rsidRPr="00E75C63">
        <w:rPr>
          <w:rFonts w:ascii="Times New Roman" w:hAnsi="Times New Roman" w:cs="Times New Roman"/>
          <w:szCs w:val="21"/>
        </w:rPr>
        <w:t xml:space="preserve">P system </w:t>
      </w:r>
    </w:p>
    <w:tbl>
      <w:tblPr>
        <w:tblStyle w:val="2"/>
        <w:tblW w:w="0" w:type="auto"/>
        <w:tblLook w:val="04A0" w:firstRow="1" w:lastRow="0" w:firstColumn="1" w:lastColumn="0" w:noHBand="0" w:noVBand="1"/>
      </w:tblPr>
      <w:tblGrid>
        <w:gridCol w:w="1935"/>
        <w:gridCol w:w="1494"/>
        <w:gridCol w:w="1407"/>
        <w:gridCol w:w="2268"/>
        <w:gridCol w:w="1202"/>
      </w:tblGrid>
      <w:tr w:rsidR="00E75C63" w:rsidRPr="00E75C63" w:rsidTr="0044238A">
        <w:tc>
          <w:tcPr>
            <w:tcW w:w="1935" w:type="dxa"/>
            <w:tcBorders>
              <w:left w:val="nil"/>
              <w:bottom w:val="single" w:sz="4" w:space="0" w:color="auto"/>
              <w:right w:val="nil"/>
            </w:tcBorders>
          </w:tcPr>
          <w:p w:rsidR="00E75C63" w:rsidRPr="00E75C63" w:rsidRDefault="00E75C63" w:rsidP="00E75C63">
            <w:pPr>
              <w:widowControl/>
              <w:spacing w:line="480" w:lineRule="auto"/>
              <w:rPr>
                <w:rFonts w:ascii="Times New Roman" w:hAnsi="Times New Roman" w:cs="Times New Roman"/>
                <w:i w:val="0"/>
                <w:szCs w:val="21"/>
              </w:rPr>
            </w:pPr>
            <w:r w:rsidRPr="00E75C63">
              <w:rPr>
                <w:rFonts w:ascii="Times New Roman" w:hAnsi="Times New Roman" w:cs="Times New Roman"/>
                <w:i w:val="0"/>
                <w:szCs w:val="21"/>
              </w:rPr>
              <w:t>Component</w:t>
            </w:r>
          </w:p>
        </w:tc>
        <w:tc>
          <w:tcPr>
            <w:tcW w:w="1494" w:type="dxa"/>
            <w:tcBorders>
              <w:left w:val="nil"/>
              <w:bottom w:val="single" w:sz="4" w:space="0" w:color="auto"/>
              <w:right w:val="nil"/>
            </w:tcBorders>
          </w:tcPr>
          <w:p w:rsidR="00E75C63" w:rsidRPr="00E75C63" w:rsidRDefault="00E75C63" w:rsidP="00E75C63">
            <w:pPr>
              <w:widowControl/>
              <w:spacing w:line="480" w:lineRule="auto"/>
              <w:rPr>
                <w:rFonts w:ascii="Times New Roman" w:hAnsi="Times New Roman" w:cs="Times New Roman"/>
                <w:i w:val="0"/>
                <w:szCs w:val="21"/>
              </w:rPr>
            </w:pPr>
            <w:r w:rsidRPr="00E75C63">
              <w:rPr>
                <w:rFonts w:asciiTheme="minorHAnsi" w:hAnsiTheme="minorHAnsi"/>
                <w:i w:val="0"/>
                <w:position w:val="-12"/>
              </w:rPr>
              <w:object w:dxaOrig="300" w:dyaOrig="380">
                <v:shape id="_x0000_i1047" type="#_x0000_t75" style="width:15.05pt;height:18.8pt" o:ole="">
                  <v:imagedata r:id="rId52" o:title=""/>
                </v:shape>
                <o:OLEObject Type="Embed" ProgID="Equation.DSMT4" ShapeID="_x0000_i1047" DrawAspect="Content" ObjectID="_1620200718" r:id="rId53"/>
              </w:object>
            </w:r>
          </w:p>
        </w:tc>
        <w:tc>
          <w:tcPr>
            <w:tcW w:w="1407" w:type="dxa"/>
            <w:tcBorders>
              <w:left w:val="nil"/>
              <w:bottom w:val="single" w:sz="4" w:space="0" w:color="auto"/>
              <w:right w:val="nil"/>
            </w:tcBorders>
          </w:tcPr>
          <w:p w:rsidR="00E75C63" w:rsidRPr="00E75C63" w:rsidRDefault="00E75C63" w:rsidP="00E75C63">
            <w:pPr>
              <w:widowControl/>
              <w:spacing w:line="480" w:lineRule="auto"/>
              <w:rPr>
                <w:rFonts w:ascii="Times New Roman" w:hAnsi="Times New Roman" w:cs="Times New Roman"/>
                <w:i w:val="0"/>
                <w:szCs w:val="21"/>
              </w:rPr>
            </w:pPr>
            <w:r w:rsidRPr="00E75C63">
              <w:rPr>
                <w:rFonts w:asciiTheme="minorHAnsi" w:hAnsiTheme="minorHAnsi"/>
                <w:i w:val="0"/>
                <w:position w:val="-12"/>
              </w:rPr>
              <w:object w:dxaOrig="320" w:dyaOrig="380">
                <v:shape id="_x0000_i1048" type="#_x0000_t75" style="width:15.65pt;height:18.8pt" o:ole="">
                  <v:imagedata r:id="rId54" o:title=""/>
                </v:shape>
                <o:OLEObject Type="Embed" ProgID="Equation.DSMT4" ShapeID="_x0000_i1048" DrawAspect="Content" ObjectID="_1620200719" r:id="rId55"/>
              </w:object>
            </w:r>
          </w:p>
        </w:tc>
        <w:tc>
          <w:tcPr>
            <w:tcW w:w="2268" w:type="dxa"/>
            <w:tcBorders>
              <w:left w:val="nil"/>
              <w:bottom w:val="single" w:sz="4" w:space="0" w:color="auto"/>
              <w:right w:val="nil"/>
            </w:tcBorders>
          </w:tcPr>
          <w:p w:rsidR="00E75C63" w:rsidRPr="00E75C63" w:rsidRDefault="00E75C63" w:rsidP="00E75C63">
            <w:pPr>
              <w:widowControl/>
              <w:spacing w:line="480" w:lineRule="auto"/>
              <w:rPr>
                <w:rFonts w:ascii="Times New Roman" w:hAnsi="Times New Roman" w:cs="Times New Roman"/>
                <w:i w:val="0"/>
                <w:szCs w:val="21"/>
              </w:rPr>
            </w:pPr>
            <w:r w:rsidRPr="00E75C63">
              <w:rPr>
                <w:rFonts w:asciiTheme="minorHAnsi" w:hAnsiTheme="minorHAnsi"/>
                <w:i w:val="0"/>
                <w:position w:val="-12"/>
              </w:rPr>
              <w:object w:dxaOrig="340" w:dyaOrig="380">
                <v:shape id="_x0000_i1049" type="#_x0000_t75" style="width:16.9pt;height:18.8pt" o:ole="">
                  <v:imagedata r:id="rId56" o:title=""/>
                </v:shape>
                <o:OLEObject Type="Embed" ProgID="Equation.DSMT4" ShapeID="_x0000_i1049" DrawAspect="Content" ObjectID="_1620200720" r:id="rId57"/>
              </w:object>
            </w:r>
          </w:p>
        </w:tc>
        <w:tc>
          <w:tcPr>
            <w:tcW w:w="1202" w:type="dxa"/>
            <w:tcBorders>
              <w:left w:val="nil"/>
              <w:bottom w:val="single" w:sz="4" w:space="0" w:color="auto"/>
              <w:right w:val="nil"/>
            </w:tcBorders>
          </w:tcPr>
          <w:p w:rsidR="00E75C63" w:rsidRPr="00E75C63" w:rsidRDefault="00E75C63" w:rsidP="00E75C63">
            <w:pPr>
              <w:widowControl/>
              <w:spacing w:line="480" w:lineRule="auto"/>
              <w:rPr>
                <w:rFonts w:ascii="Times New Roman" w:hAnsi="Times New Roman" w:cs="Times New Roman"/>
                <w:i w:val="0"/>
                <w:szCs w:val="21"/>
              </w:rPr>
            </w:pPr>
            <w:r w:rsidRPr="00E75C63">
              <w:rPr>
                <w:rFonts w:asciiTheme="minorHAnsi" w:hAnsiTheme="minorHAnsi"/>
                <w:i w:val="0"/>
                <w:position w:val="-12"/>
              </w:rPr>
              <w:object w:dxaOrig="320" w:dyaOrig="380">
                <v:shape id="_x0000_i1050" type="#_x0000_t75" style="width:15.65pt;height:18.8pt" o:ole="">
                  <v:imagedata r:id="rId58" o:title=""/>
                </v:shape>
                <o:OLEObject Type="Embed" ProgID="Equation.DSMT4" ShapeID="_x0000_i1050" DrawAspect="Content" ObjectID="_1620200721" r:id="rId59"/>
              </w:object>
            </w:r>
          </w:p>
        </w:tc>
      </w:tr>
      <w:tr w:rsidR="00E75C63" w:rsidRPr="00E75C63" w:rsidTr="0044238A">
        <w:tc>
          <w:tcPr>
            <w:tcW w:w="1935" w:type="dxa"/>
            <w:tcBorders>
              <w:top w:val="nil"/>
              <w:left w:val="nil"/>
              <w:bottom w:val="nil"/>
              <w:right w:val="nil"/>
            </w:tcBorders>
          </w:tcPr>
          <w:p w:rsidR="00E75C63" w:rsidRPr="00E75C63" w:rsidRDefault="0044238A" w:rsidP="00E75C63">
            <w:pPr>
              <w:widowControl/>
              <w:spacing w:line="480" w:lineRule="auto"/>
              <w:rPr>
                <w:rFonts w:ascii="Times New Roman" w:hAnsi="Times New Roman" w:cs="Times New Roman"/>
                <w:i w:val="0"/>
                <w:szCs w:val="21"/>
              </w:rPr>
            </w:pPr>
            <w:r>
              <w:rPr>
                <w:rFonts w:ascii="Times New Roman" w:hAnsi="Times New Roman" w:cs="Times New Roman"/>
                <w:i w:val="0"/>
                <w:szCs w:val="21"/>
              </w:rPr>
              <w:t>OR</w:t>
            </w:r>
            <w:r w:rsidR="00E75C63" w:rsidRPr="00E75C63">
              <w:rPr>
                <w:rFonts w:ascii="Times New Roman" w:hAnsi="Times New Roman" w:cs="Times New Roman"/>
                <w:i w:val="0"/>
                <w:szCs w:val="21"/>
              </w:rPr>
              <w:t>C turbine</w:t>
            </w:r>
          </w:p>
        </w:tc>
        <w:tc>
          <w:tcPr>
            <w:tcW w:w="1494" w:type="dxa"/>
            <w:tcBorders>
              <w:top w:val="nil"/>
              <w:left w:val="nil"/>
              <w:bottom w:val="nil"/>
              <w:right w:val="nil"/>
            </w:tcBorders>
          </w:tcPr>
          <w:p w:rsidR="00E75C63" w:rsidRPr="00E75C63" w:rsidRDefault="0044238A" w:rsidP="00E75C63">
            <w:pPr>
              <w:widowControl/>
              <w:spacing w:line="480" w:lineRule="auto"/>
              <w:rPr>
                <w:rFonts w:ascii="Times New Roman" w:hAnsi="Times New Roman" w:cs="Times New Roman"/>
                <w:i w:val="0"/>
                <w:szCs w:val="21"/>
              </w:rPr>
            </w:pPr>
            <w:r w:rsidRPr="00E75C63">
              <w:rPr>
                <w:rFonts w:asciiTheme="minorHAnsi" w:hAnsiTheme="minorHAnsi"/>
                <w:i w:val="0"/>
                <w:position w:val="-12"/>
              </w:rPr>
              <w:object w:dxaOrig="760" w:dyaOrig="380">
                <v:shape id="_x0000_i1051" type="#_x0000_t75" style="width:38.2pt;height:18.8pt" o:ole="">
                  <v:imagedata r:id="rId60" o:title=""/>
                </v:shape>
                <o:OLEObject Type="Embed" ProgID="Equation.DSMT4" ShapeID="_x0000_i1051" DrawAspect="Content" ObjectID="_1620200722" r:id="rId61"/>
              </w:object>
            </w:r>
          </w:p>
        </w:tc>
        <w:tc>
          <w:tcPr>
            <w:tcW w:w="1407" w:type="dxa"/>
            <w:tcBorders>
              <w:top w:val="nil"/>
              <w:left w:val="nil"/>
              <w:bottom w:val="nil"/>
              <w:right w:val="nil"/>
            </w:tcBorders>
          </w:tcPr>
          <w:p w:rsidR="00E75C63" w:rsidRPr="00E75C63" w:rsidRDefault="0044238A" w:rsidP="00E75C63">
            <w:pPr>
              <w:widowControl/>
              <w:spacing w:line="480" w:lineRule="auto"/>
              <w:rPr>
                <w:rFonts w:ascii="Times New Roman" w:hAnsi="Times New Roman" w:cs="Times New Roman"/>
                <w:i w:val="0"/>
                <w:szCs w:val="21"/>
              </w:rPr>
            </w:pPr>
            <w:r w:rsidRPr="00E75C63">
              <w:rPr>
                <w:rFonts w:asciiTheme="minorHAnsi" w:hAnsiTheme="minorHAnsi"/>
                <w:i w:val="0"/>
                <w:position w:val="-12"/>
              </w:rPr>
              <w:object w:dxaOrig="400" w:dyaOrig="380">
                <v:shape id="_x0000_i1052" type="#_x0000_t75" style="width:19.4pt;height:18.8pt" o:ole="">
                  <v:imagedata r:id="rId62" o:title=""/>
                </v:shape>
                <o:OLEObject Type="Embed" ProgID="Equation.DSMT4" ShapeID="_x0000_i1052" DrawAspect="Content" ObjectID="_1620200723" r:id="rId63"/>
              </w:object>
            </w:r>
          </w:p>
        </w:tc>
        <w:tc>
          <w:tcPr>
            <w:tcW w:w="2268" w:type="dxa"/>
            <w:tcBorders>
              <w:top w:val="nil"/>
              <w:left w:val="nil"/>
              <w:bottom w:val="nil"/>
              <w:right w:val="nil"/>
            </w:tcBorders>
          </w:tcPr>
          <w:p w:rsidR="00E75C63" w:rsidRPr="00E75C63" w:rsidRDefault="0044238A" w:rsidP="00E75C63">
            <w:pPr>
              <w:widowControl/>
              <w:spacing w:line="480" w:lineRule="auto"/>
              <w:rPr>
                <w:rFonts w:ascii="Times New Roman" w:hAnsi="Times New Roman" w:cs="Times New Roman"/>
                <w:i w:val="0"/>
                <w:szCs w:val="21"/>
              </w:rPr>
            </w:pPr>
            <w:r w:rsidRPr="00E75C63">
              <w:rPr>
                <w:rFonts w:asciiTheme="minorHAnsi" w:hAnsiTheme="minorHAnsi"/>
                <w:i w:val="0"/>
                <w:position w:val="-12"/>
              </w:rPr>
              <w:object w:dxaOrig="1300" w:dyaOrig="380">
                <v:shape id="_x0000_i1053" type="#_x0000_t75" style="width:65.1pt;height:18.8pt" o:ole="">
                  <v:imagedata r:id="rId64" o:title=""/>
                </v:shape>
                <o:OLEObject Type="Embed" ProgID="Equation.DSMT4" ShapeID="_x0000_i1053" DrawAspect="Content" ObjectID="_1620200724" r:id="rId65"/>
              </w:object>
            </w:r>
          </w:p>
        </w:tc>
        <w:tc>
          <w:tcPr>
            <w:tcW w:w="1202" w:type="dxa"/>
            <w:tcBorders>
              <w:top w:val="nil"/>
              <w:left w:val="nil"/>
              <w:bottom w:val="nil"/>
              <w:right w:val="nil"/>
            </w:tcBorders>
          </w:tcPr>
          <w:p w:rsidR="00E75C63" w:rsidRPr="00E75C63" w:rsidRDefault="00E75C63" w:rsidP="00E75C63">
            <w:pPr>
              <w:widowControl/>
              <w:spacing w:line="480" w:lineRule="auto"/>
              <w:rPr>
                <w:rFonts w:ascii="Times New Roman" w:hAnsi="Times New Roman" w:cs="Times New Roman"/>
                <w:i w:val="0"/>
                <w:szCs w:val="21"/>
              </w:rPr>
            </w:pPr>
            <w:r w:rsidRPr="00E75C63">
              <w:rPr>
                <w:rFonts w:ascii="Times New Roman" w:hAnsi="Times New Roman" w:cs="Times New Roman" w:hint="eastAsia"/>
                <w:i w:val="0"/>
                <w:szCs w:val="21"/>
              </w:rPr>
              <w:t>/</w:t>
            </w:r>
          </w:p>
        </w:tc>
      </w:tr>
      <w:tr w:rsidR="00E75C63" w:rsidRPr="00E75C63" w:rsidTr="0044238A">
        <w:tc>
          <w:tcPr>
            <w:tcW w:w="1935" w:type="dxa"/>
            <w:tcBorders>
              <w:top w:val="nil"/>
              <w:left w:val="nil"/>
              <w:bottom w:val="nil"/>
              <w:right w:val="nil"/>
            </w:tcBorders>
          </w:tcPr>
          <w:p w:rsidR="00E75C63" w:rsidRPr="00E75C63" w:rsidRDefault="00E75C63" w:rsidP="00E75C63">
            <w:pPr>
              <w:widowControl/>
              <w:spacing w:line="480" w:lineRule="auto"/>
              <w:rPr>
                <w:rFonts w:ascii="Times New Roman" w:hAnsi="Times New Roman" w:cs="Times New Roman"/>
                <w:i w:val="0"/>
                <w:szCs w:val="21"/>
              </w:rPr>
            </w:pPr>
            <w:r w:rsidRPr="00E75C63">
              <w:rPr>
                <w:rFonts w:ascii="Times New Roman" w:hAnsi="Times New Roman" w:cs="Times New Roman"/>
                <w:i w:val="0"/>
                <w:szCs w:val="21"/>
              </w:rPr>
              <w:t xml:space="preserve">Vapor generator </w:t>
            </w:r>
          </w:p>
        </w:tc>
        <w:tc>
          <w:tcPr>
            <w:tcW w:w="1494" w:type="dxa"/>
            <w:tcBorders>
              <w:top w:val="nil"/>
              <w:left w:val="nil"/>
              <w:bottom w:val="nil"/>
              <w:right w:val="nil"/>
            </w:tcBorders>
          </w:tcPr>
          <w:p w:rsidR="00E75C63" w:rsidRPr="00E75C63" w:rsidRDefault="0044238A" w:rsidP="00E75C63">
            <w:pPr>
              <w:widowControl/>
              <w:spacing w:line="480" w:lineRule="auto"/>
              <w:rPr>
                <w:rFonts w:ascii="Times New Roman" w:hAnsi="Times New Roman" w:cs="Times New Roman"/>
                <w:i w:val="0"/>
                <w:szCs w:val="21"/>
              </w:rPr>
            </w:pPr>
            <w:r w:rsidRPr="00E75C63">
              <w:rPr>
                <w:rFonts w:asciiTheme="minorHAnsi" w:hAnsiTheme="minorHAnsi"/>
                <w:i w:val="0"/>
                <w:position w:val="-12"/>
              </w:rPr>
              <w:object w:dxaOrig="740" w:dyaOrig="380">
                <v:shape id="_x0000_i1054" type="#_x0000_t75" style="width:37.55pt;height:18.8pt" o:ole="">
                  <v:imagedata r:id="rId66" o:title=""/>
                </v:shape>
                <o:OLEObject Type="Embed" ProgID="Equation.DSMT4" ShapeID="_x0000_i1054" DrawAspect="Content" ObjectID="_1620200725" r:id="rId67"/>
              </w:object>
            </w:r>
          </w:p>
        </w:tc>
        <w:tc>
          <w:tcPr>
            <w:tcW w:w="1407" w:type="dxa"/>
            <w:tcBorders>
              <w:top w:val="nil"/>
              <w:left w:val="nil"/>
              <w:bottom w:val="nil"/>
              <w:right w:val="nil"/>
            </w:tcBorders>
          </w:tcPr>
          <w:p w:rsidR="00E75C63" w:rsidRPr="00E75C63" w:rsidRDefault="0044238A" w:rsidP="00E75C63">
            <w:pPr>
              <w:widowControl/>
              <w:spacing w:line="480" w:lineRule="auto"/>
              <w:rPr>
                <w:rFonts w:ascii="Times New Roman" w:hAnsi="Times New Roman" w:cs="Times New Roman"/>
                <w:i w:val="0"/>
                <w:szCs w:val="21"/>
              </w:rPr>
            </w:pPr>
            <w:r w:rsidRPr="00E75C63">
              <w:rPr>
                <w:rFonts w:asciiTheme="minorHAnsi" w:hAnsiTheme="minorHAnsi"/>
                <w:i w:val="0"/>
                <w:position w:val="-12"/>
              </w:rPr>
              <w:object w:dxaOrig="760" w:dyaOrig="380">
                <v:shape id="_x0000_i1055" type="#_x0000_t75" style="width:38.2pt;height:18.8pt" o:ole="">
                  <v:imagedata r:id="rId68" o:title=""/>
                </v:shape>
                <o:OLEObject Type="Embed" ProgID="Equation.DSMT4" ShapeID="_x0000_i1055" DrawAspect="Content" ObjectID="_1620200726" r:id="rId69"/>
              </w:object>
            </w:r>
          </w:p>
        </w:tc>
        <w:tc>
          <w:tcPr>
            <w:tcW w:w="2268" w:type="dxa"/>
            <w:tcBorders>
              <w:top w:val="nil"/>
              <w:left w:val="nil"/>
              <w:bottom w:val="nil"/>
              <w:right w:val="nil"/>
            </w:tcBorders>
          </w:tcPr>
          <w:p w:rsidR="00E75C63" w:rsidRPr="00E75C63" w:rsidRDefault="0044238A" w:rsidP="00E75C63">
            <w:pPr>
              <w:widowControl/>
              <w:spacing w:line="480" w:lineRule="auto"/>
              <w:rPr>
                <w:rFonts w:ascii="Times New Roman" w:hAnsi="Times New Roman" w:cs="Times New Roman"/>
                <w:i w:val="0"/>
                <w:szCs w:val="21"/>
              </w:rPr>
            </w:pPr>
            <w:r w:rsidRPr="00E75C63">
              <w:rPr>
                <w:rFonts w:asciiTheme="minorHAnsi" w:hAnsiTheme="minorHAnsi"/>
                <w:i w:val="0"/>
                <w:position w:val="-12"/>
              </w:rPr>
              <w:object w:dxaOrig="1660" w:dyaOrig="380">
                <v:shape id="_x0000_i1056" type="#_x0000_t75" style="width:82.65pt;height:18.8pt" o:ole="">
                  <v:imagedata r:id="rId70" o:title=""/>
                </v:shape>
                <o:OLEObject Type="Embed" ProgID="Equation.DSMT4" ShapeID="_x0000_i1056" DrawAspect="Content" ObjectID="_1620200727" r:id="rId71"/>
              </w:object>
            </w:r>
          </w:p>
        </w:tc>
        <w:tc>
          <w:tcPr>
            <w:tcW w:w="1202" w:type="dxa"/>
            <w:tcBorders>
              <w:top w:val="nil"/>
              <w:left w:val="nil"/>
              <w:bottom w:val="nil"/>
              <w:right w:val="nil"/>
            </w:tcBorders>
          </w:tcPr>
          <w:p w:rsidR="00E75C63" w:rsidRPr="00E75C63" w:rsidRDefault="00E75C63" w:rsidP="00E75C63">
            <w:pPr>
              <w:widowControl/>
              <w:spacing w:line="480" w:lineRule="auto"/>
              <w:rPr>
                <w:rFonts w:ascii="Times New Roman" w:hAnsi="Times New Roman" w:cs="Times New Roman"/>
                <w:i w:val="0"/>
                <w:szCs w:val="21"/>
              </w:rPr>
            </w:pPr>
            <w:r w:rsidRPr="00E75C63">
              <w:rPr>
                <w:rFonts w:ascii="Times New Roman" w:hAnsi="Times New Roman" w:cs="Times New Roman" w:hint="eastAsia"/>
                <w:i w:val="0"/>
                <w:szCs w:val="21"/>
              </w:rPr>
              <w:t>/</w:t>
            </w:r>
          </w:p>
        </w:tc>
      </w:tr>
      <w:tr w:rsidR="00E75C63" w:rsidRPr="00E75C63" w:rsidTr="0044238A">
        <w:tc>
          <w:tcPr>
            <w:tcW w:w="1935" w:type="dxa"/>
            <w:tcBorders>
              <w:top w:val="nil"/>
              <w:left w:val="nil"/>
              <w:bottom w:val="nil"/>
              <w:right w:val="nil"/>
            </w:tcBorders>
          </w:tcPr>
          <w:p w:rsidR="00E75C63" w:rsidRPr="00E75C63" w:rsidRDefault="00E75C63" w:rsidP="00E75C63">
            <w:pPr>
              <w:widowControl/>
              <w:spacing w:line="480" w:lineRule="auto"/>
              <w:rPr>
                <w:rFonts w:ascii="Times New Roman" w:hAnsi="Times New Roman" w:cs="Times New Roman"/>
                <w:i w:val="0"/>
                <w:szCs w:val="21"/>
              </w:rPr>
            </w:pPr>
            <w:r w:rsidRPr="00E75C63">
              <w:rPr>
                <w:rFonts w:ascii="Times New Roman" w:hAnsi="Times New Roman" w:cs="Times New Roman" w:hint="eastAsia"/>
                <w:i w:val="0"/>
                <w:szCs w:val="21"/>
              </w:rPr>
              <w:t>C</w:t>
            </w:r>
            <w:r w:rsidRPr="00E75C63">
              <w:rPr>
                <w:rFonts w:ascii="Times New Roman" w:hAnsi="Times New Roman" w:cs="Times New Roman"/>
                <w:i w:val="0"/>
                <w:szCs w:val="21"/>
              </w:rPr>
              <w:t xml:space="preserve">ondenser </w:t>
            </w:r>
          </w:p>
        </w:tc>
        <w:tc>
          <w:tcPr>
            <w:tcW w:w="1494" w:type="dxa"/>
            <w:tcBorders>
              <w:top w:val="nil"/>
              <w:left w:val="nil"/>
              <w:bottom w:val="nil"/>
              <w:right w:val="nil"/>
            </w:tcBorders>
          </w:tcPr>
          <w:p w:rsidR="00E75C63" w:rsidRPr="00E75C63" w:rsidRDefault="00E75C63" w:rsidP="00E75C63">
            <w:pPr>
              <w:widowControl/>
              <w:spacing w:line="480" w:lineRule="auto"/>
              <w:rPr>
                <w:rFonts w:ascii="Times New Roman" w:hAnsi="Times New Roman" w:cs="Times New Roman"/>
                <w:i w:val="0"/>
                <w:szCs w:val="21"/>
              </w:rPr>
            </w:pPr>
            <w:r w:rsidRPr="00E75C63">
              <w:rPr>
                <w:rFonts w:ascii="Times New Roman" w:hAnsi="Times New Roman" w:cs="Times New Roman" w:hint="eastAsia"/>
                <w:i w:val="0"/>
                <w:szCs w:val="21"/>
              </w:rPr>
              <w:t>/</w:t>
            </w:r>
          </w:p>
        </w:tc>
        <w:tc>
          <w:tcPr>
            <w:tcW w:w="1407" w:type="dxa"/>
            <w:tcBorders>
              <w:top w:val="nil"/>
              <w:left w:val="nil"/>
              <w:bottom w:val="nil"/>
              <w:right w:val="nil"/>
            </w:tcBorders>
          </w:tcPr>
          <w:p w:rsidR="00E75C63" w:rsidRPr="00E75C63" w:rsidRDefault="00E75C63" w:rsidP="00E75C63">
            <w:pPr>
              <w:widowControl/>
              <w:spacing w:line="480" w:lineRule="auto"/>
              <w:rPr>
                <w:rFonts w:ascii="Times New Roman" w:hAnsi="Times New Roman" w:cs="Times New Roman"/>
                <w:i w:val="0"/>
                <w:szCs w:val="21"/>
              </w:rPr>
            </w:pPr>
            <w:r w:rsidRPr="00E75C63">
              <w:rPr>
                <w:rFonts w:ascii="Times New Roman" w:hAnsi="Times New Roman" w:cs="Times New Roman" w:hint="eastAsia"/>
                <w:i w:val="0"/>
                <w:szCs w:val="21"/>
              </w:rPr>
              <w:t>/</w:t>
            </w:r>
          </w:p>
        </w:tc>
        <w:tc>
          <w:tcPr>
            <w:tcW w:w="2268" w:type="dxa"/>
            <w:tcBorders>
              <w:top w:val="nil"/>
              <w:left w:val="nil"/>
              <w:bottom w:val="nil"/>
              <w:right w:val="nil"/>
            </w:tcBorders>
          </w:tcPr>
          <w:p w:rsidR="00E75C63" w:rsidRPr="00E75C63" w:rsidRDefault="0044238A" w:rsidP="00E75C63">
            <w:pPr>
              <w:widowControl/>
              <w:spacing w:line="480" w:lineRule="auto"/>
              <w:rPr>
                <w:rFonts w:ascii="Times New Roman" w:hAnsi="Times New Roman" w:cs="Times New Roman"/>
                <w:i w:val="0"/>
                <w:szCs w:val="21"/>
              </w:rPr>
            </w:pPr>
            <w:r w:rsidRPr="00E75C63">
              <w:rPr>
                <w:rFonts w:asciiTheme="minorHAnsi" w:hAnsiTheme="minorHAnsi"/>
                <w:i w:val="0"/>
                <w:position w:val="-12"/>
              </w:rPr>
              <w:object w:dxaOrig="1680" w:dyaOrig="380">
                <v:shape id="_x0000_i1057" type="#_x0000_t75" style="width:84.5pt;height:18.8pt" o:ole="">
                  <v:imagedata r:id="rId72" o:title=""/>
                </v:shape>
                <o:OLEObject Type="Embed" ProgID="Equation.DSMT4" ShapeID="_x0000_i1057" DrawAspect="Content" ObjectID="_1620200728" r:id="rId73"/>
              </w:object>
            </w:r>
          </w:p>
        </w:tc>
        <w:tc>
          <w:tcPr>
            <w:tcW w:w="1202" w:type="dxa"/>
            <w:tcBorders>
              <w:top w:val="nil"/>
              <w:left w:val="nil"/>
              <w:bottom w:val="nil"/>
              <w:right w:val="nil"/>
            </w:tcBorders>
          </w:tcPr>
          <w:p w:rsidR="00E75C63" w:rsidRPr="00E75C63" w:rsidRDefault="0044238A" w:rsidP="00E75C63">
            <w:pPr>
              <w:widowControl/>
              <w:spacing w:line="480" w:lineRule="auto"/>
              <w:rPr>
                <w:rFonts w:ascii="Times New Roman" w:eastAsia="等线" w:hAnsi="Times New Roman" w:cs="Times New Roman"/>
                <w:i w:val="0"/>
                <w:szCs w:val="21"/>
              </w:rPr>
            </w:pPr>
            <w:r w:rsidRPr="00E75C63">
              <w:rPr>
                <w:rFonts w:asciiTheme="minorHAnsi" w:hAnsiTheme="minorHAnsi"/>
                <w:i w:val="0"/>
                <w:position w:val="-12"/>
              </w:rPr>
              <w:object w:dxaOrig="760" w:dyaOrig="380">
                <v:shape id="_x0000_i1058" type="#_x0000_t75" style="width:38.2pt;height:18.8pt" o:ole="">
                  <v:imagedata r:id="rId74" o:title=""/>
                </v:shape>
                <o:OLEObject Type="Embed" ProgID="Equation.DSMT4" ShapeID="_x0000_i1058" DrawAspect="Content" ObjectID="_1620200729" r:id="rId75"/>
              </w:object>
            </w:r>
          </w:p>
        </w:tc>
      </w:tr>
      <w:tr w:rsidR="00E75C63" w:rsidRPr="00E75C63" w:rsidTr="0044238A">
        <w:tc>
          <w:tcPr>
            <w:tcW w:w="1935" w:type="dxa"/>
            <w:tcBorders>
              <w:top w:val="nil"/>
              <w:left w:val="nil"/>
              <w:bottom w:val="nil"/>
              <w:right w:val="nil"/>
            </w:tcBorders>
          </w:tcPr>
          <w:p w:rsidR="00E75C63" w:rsidRPr="00E75C63" w:rsidRDefault="00E75C63" w:rsidP="00E75C63">
            <w:pPr>
              <w:widowControl/>
              <w:spacing w:line="480" w:lineRule="auto"/>
              <w:rPr>
                <w:rFonts w:ascii="Times New Roman" w:hAnsi="Times New Roman" w:cs="Times New Roman"/>
                <w:i w:val="0"/>
                <w:szCs w:val="21"/>
              </w:rPr>
            </w:pPr>
            <w:r w:rsidRPr="00E75C63">
              <w:rPr>
                <w:rFonts w:ascii="Times New Roman" w:hAnsi="Times New Roman" w:cs="Times New Roman"/>
                <w:i w:val="0"/>
                <w:szCs w:val="21"/>
              </w:rPr>
              <w:t>Pump 1</w:t>
            </w:r>
          </w:p>
        </w:tc>
        <w:tc>
          <w:tcPr>
            <w:tcW w:w="1494" w:type="dxa"/>
            <w:tcBorders>
              <w:top w:val="nil"/>
              <w:left w:val="nil"/>
              <w:bottom w:val="nil"/>
              <w:right w:val="nil"/>
            </w:tcBorders>
          </w:tcPr>
          <w:p w:rsidR="00E75C63" w:rsidRPr="00E75C63" w:rsidRDefault="00E75C63" w:rsidP="00E75C63">
            <w:pPr>
              <w:widowControl/>
              <w:spacing w:line="480" w:lineRule="auto"/>
              <w:rPr>
                <w:rFonts w:ascii="Times New Roman" w:hAnsi="Times New Roman" w:cs="Times New Roman"/>
                <w:i w:val="0"/>
                <w:szCs w:val="21"/>
              </w:rPr>
            </w:pPr>
            <w:r w:rsidRPr="00E75C63">
              <w:rPr>
                <w:rFonts w:asciiTheme="minorHAnsi" w:hAnsiTheme="minorHAnsi"/>
                <w:i w:val="0"/>
                <w:position w:val="-14"/>
              </w:rPr>
              <w:object w:dxaOrig="620" w:dyaOrig="400">
                <v:shape id="_x0000_i1059" type="#_x0000_t75" style="width:30.7pt;height:20.65pt" o:ole="">
                  <v:imagedata r:id="rId76" o:title=""/>
                </v:shape>
                <o:OLEObject Type="Embed" ProgID="Equation.DSMT4" ShapeID="_x0000_i1059" DrawAspect="Content" ObjectID="_1620200730" r:id="rId77"/>
              </w:object>
            </w:r>
          </w:p>
        </w:tc>
        <w:tc>
          <w:tcPr>
            <w:tcW w:w="1407" w:type="dxa"/>
            <w:tcBorders>
              <w:top w:val="nil"/>
              <w:left w:val="nil"/>
              <w:bottom w:val="nil"/>
              <w:right w:val="nil"/>
            </w:tcBorders>
          </w:tcPr>
          <w:p w:rsidR="00E75C63" w:rsidRPr="00E75C63" w:rsidRDefault="000E0C9D" w:rsidP="00E75C63">
            <w:pPr>
              <w:widowControl/>
              <w:spacing w:line="480" w:lineRule="auto"/>
              <w:rPr>
                <w:rFonts w:ascii="Times New Roman" w:hAnsi="Times New Roman" w:cs="Times New Roman"/>
                <w:i w:val="0"/>
                <w:szCs w:val="21"/>
              </w:rPr>
            </w:pPr>
            <w:r w:rsidRPr="00E75C63">
              <w:rPr>
                <w:rFonts w:asciiTheme="minorHAnsi" w:hAnsiTheme="minorHAnsi"/>
                <w:i w:val="0"/>
                <w:position w:val="-12"/>
              </w:rPr>
              <w:object w:dxaOrig="760" w:dyaOrig="380">
                <v:shape id="_x0000_i1060" type="#_x0000_t75" style="width:38.8pt;height:18.8pt" o:ole="">
                  <v:imagedata r:id="rId78" o:title=""/>
                </v:shape>
                <o:OLEObject Type="Embed" ProgID="Equation.DSMT4" ShapeID="_x0000_i1060" DrawAspect="Content" ObjectID="_1620200731" r:id="rId79"/>
              </w:object>
            </w:r>
          </w:p>
        </w:tc>
        <w:tc>
          <w:tcPr>
            <w:tcW w:w="2268" w:type="dxa"/>
            <w:tcBorders>
              <w:top w:val="nil"/>
              <w:left w:val="nil"/>
              <w:bottom w:val="nil"/>
              <w:right w:val="nil"/>
            </w:tcBorders>
          </w:tcPr>
          <w:p w:rsidR="00E75C63" w:rsidRPr="00E75C63" w:rsidRDefault="000E0C9D" w:rsidP="00E75C63">
            <w:pPr>
              <w:widowControl/>
              <w:spacing w:line="480" w:lineRule="auto"/>
              <w:rPr>
                <w:rFonts w:ascii="Times New Roman" w:hAnsi="Times New Roman" w:cs="Times New Roman"/>
                <w:i w:val="0"/>
                <w:szCs w:val="21"/>
              </w:rPr>
            </w:pPr>
            <w:r w:rsidRPr="00E75C63">
              <w:rPr>
                <w:rFonts w:asciiTheme="minorHAnsi" w:hAnsiTheme="minorHAnsi"/>
                <w:i w:val="0"/>
                <w:position w:val="-14"/>
              </w:rPr>
              <w:object w:dxaOrig="1540" w:dyaOrig="400">
                <v:shape id="_x0000_i1061" type="#_x0000_t75" style="width:77.65pt;height:20.65pt" o:ole="">
                  <v:imagedata r:id="rId80" o:title=""/>
                </v:shape>
                <o:OLEObject Type="Embed" ProgID="Equation.DSMT4" ShapeID="_x0000_i1061" DrawAspect="Content" ObjectID="_1620200732" r:id="rId81"/>
              </w:object>
            </w:r>
          </w:p>
        </w:tc>
        <w:tc>
          <w:tcPr>
            <w:tcW w:w="1202" w:type="dxa"/>
            <w:tcBorders>
              <w:top w:val="nil"/>
              <w:left w:val="nil"/>
              <w:bottom w:val="nil"/>
              <w:right w:val="nil"/>
            </w:tcBorders>
          </w:tcPr>
          <w:p w:rsidR="00E75C63" w:rsidRPr="00E75C63" w:rsidRDefault="00E75C63" w:rsidP="00E75C63">
            <w:pPr>
              <w:widowControl/>
              <w:spacing w:line="480" w:lineRule="auto"/>
              <w:rPr>
                <w:rFonts w:ascii="Times New Roman" w:eastAsia="等线" w:hAnsi="Times New Roman" w:cs="Times New Roman"/>
                <w:i w:val="0"/>
                <w:szCs w:val="21"/>
              </w:rPr>
            </w:pPr>
            <w:r w:rsidRPr="00E75C63">
              <w:rPr>
                <w:rFonts w:ascii="Times New Roman" w:eastAsia="等线" w:hAnsi="Times New Roman" w:cs="Times New Roman" w:hint="eastAsia"/>
                <w:i w:val="0"/>
                <w:szCs w:val="21"/>
              </w:rPr>
              <w:t>/</w:t>
            </w:r>
          </w:p>
        </w:tc>
      </w:tr>
      <w:tr w:rsidR="00E75C63" w:rsidRPr="00E75C63" w:rsidTr="0044238A">
        <w:tc>
          <w:tcPr>
            <w:tcW w:w="1935" w:type="dxa"/>
            <w:tcBorders>
              <w:top w:val="nil"/>
              <w:left w:val="nil"/>
              <w:bottom w:val="nil"/>
              <w:right w:val="nil"/>
            </w:tcBorders>
          </w:tcPr>
          <w:p w:rsidR="00E75C63" w:rsidRPr="00E75C63" w:rsidRDefault="000E0C9D" w:rsidP="00E75C63">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H</w:t>
            </w:r>
            <w:r>
              <w:rPr>
                <w:rFonts w:ascii="Times New Roman" w:hAnsi="Times New Roman" w:cs="Times New Roman"/>
                <w:i w:val="0"/>
                <w:szCs w:val="21"/>
              </w:rPr>
              <w:t>eat exchanger</w:t>
            </w:r>
            <w:r w:rsidR="002B2801">
              <w:rPr>
                <w:rFonts w:ascii="Times New Roman" w:hAnsi="Times New Roman" w:cs="Times New Roman"/>
                <w:i w:val="0"/>
                <w:szCs w:val="21"/>
              </w:rPr>
              <w:t xml:space="preserve"> 1</w:t>
            </w:r>
          </w:p>
        </w:tc>
        <w:tc>
          <w:tcPr>
            <w:tcW w:w="1494" w:type="dxa"/>
            <w:tcBorders>
              <w:top w:val="nil"/>
              <w:left w:val="nil"/>
              <w:bottom w:val="nil"/>
              <w:right w:val="nil"/>
            </w:tcBorders>
          </w:tcPr>
          <w:p w:rsidR="00E75C63" w:rsidRPr="00E75C63" w:rsidRDefault="000E0C9D" w:rsidP="00E75C63">
            <w:pPr>
              <w:widowControl/>
              <w:spacing w:line="480" w:lineRule="auto"/>
              <w:rPr>
                <w:rFonts w:ascii="Times New Roman" w:hAnsi="Times New Roman" w:cs="Times New Roman"/>
                <w:i w:val="0"/>
                <w:szCs w:val="21"/>
              </w:rPr>
            </w:pPr>
            <w:r w:rsidRPr="00E75C63">
              <w:rPr>
                <w:rFonts w:asciiTheme="minorHAnsi" w:hAnsiTheme="minorHAnsi"/>
                <w:i w:val="0"/>
                <w:position w:val="-12"/>
              </w:rPr>
              <w:object w:dxaOrig="800" w:dyaOrig="380">
                <v:shape id="_x0000_i1062" type="#_x0000_t75" style="width:40.05pt;height:18.8pt" o:ole="">
                  <v:imagedata r:id="rId82" o:title=""/>
                </v:shape>
                <o:OLEObject Type="Embed" ProgID="Equation.DSMT4" ShapeID="_x0000_i1062" DrawAspect="Content" ObjectID="_1620200733" r:id="rId83"/>
              </w:object>
            </w:r>
          </w:p>
        </w:tc>
        <w:tc>
          <w:tcPr>
            <w:tcW w:w="1407" w:type="dxa"/>
            <w:tcBorders>
              <w:top w:val="nil"/>
              <w:left w:val="nil"/>
              <w:bottom w:val="nil"/>
              <w:right w:val="nil"/>
            </w:tcBorders>
          </w:tcPr>
          <w:p w:rsidR="00E75C63" w:rsidRPr="00E75C63" w:rsidRDefault="000E0C9D" w:rsidP="00E75C63">
            <w:pPr>
              <w:widowControl/>
              <w:spacing w:line="480" w:lineRule="auto"/>
              <w:rPr>
                <w:rFonts w:ascii="Times New Roman" w:hAnsi="Times New Roman" w:cs="Times New Roman"/>
                <w:i w:val="0"/>
                <w:szCs w:val="21"/>
              </w:rPr>
            </w:pPr>
            <w:r w:rsidRPr="00E75C63">
              <w:rPr>
                <w:rFonts w:asciiTheme="minorHAnsi" w:hAnsiTheme="minorHAnsi"/>
                <w:i w:val="0"/>
                <w:position w:val="-12"/>
              </w:rPr>
              <w:object w:dxaOrig="859" w:dyaOrig="380">
                <v:shape id="_x0000_i1063" type="#_x0000_t75" style="width:43.2pt;height:18.8pt" o:ole="">
                  <v:imagedata r:id="rId84" o:title=""/>
                </v:shape>
                <o:OLEObject Type="Embed" ProgID="Equation.DSMT4" ShapeID="_x0000_i1063" DrawAspect="Content" ObjectID="_1620200734" r:id="rId85"/>
              </w:object>
            </w:r>
          </w:p>
        </w:tc>
        <w:tc>
          <w:tcPr>
            <w:tcW w:w="2268" w:type="dxa"/>
            <w:tcBorders>
              <w:top w:val="nil"/>
              <w:left w:val="nil"/>
              <w:bottom w:val="nil"/>
              <w:right w:val="nil"/>
            </w:tcBorders>
          </w:tcPr>
          <w:p w:rsidR="00E75C63" w:rsidRPr="00E75C63" w:rsidRDefault="000E0C9D" w:rsidP="00E75C63">
            <w:pPr>
              <w:widowControl/>
              <w:spacing w:line="480" w:lineRule="auto"/>
              <w:rPr>
                <w:rFonts w:ascii="Times New Roman" w:hAnsi="Times New Roman" w:cs="Times New Roman"/>
                <w:i w:val="0"/>
                <w:szCs w:val="21"/>
              </w:rPr>
            </w:pPr>
            <w:r w:rsidRPr="00E75C63">
              <w:rPr>
                <w:rFonts w:asciiTheme="minorHAnsi" w:hAnsiTheme="minorHAnsi"/>
                <w:i w:val="0"/>
                <w:position w:val="-12"/>
              </w:rPr>
              <w:object w:dxaOrig="1820" w:dyaOrig="380">
                <v:shape id="_x0000_i1064" type="#_x0000_t75" style="width:90.15pt;height:18.8pt" o:ole="">
                  <v:imagedata r:id="rId86" o:title=""/>
                </v:shape>
                <o:OLEObject Type="Embed" ProgID="Equation.DSMT4" ShapeID="_x0000_i1064" DrawAspect="Content" ObjectID="_1620200735" r:id="rId87"/>
              </w:object>
            </w:r>
          </w:p>
        </w:tc>
        <w:tc>
          <w:tcPr>
            <w:tcW w:w="1202" w:type="dxa"/>
            <w:tcBorders>
              <w:top w:val="nil"/>
              <w:left w:val="nil"/>
              <w:bottom w:val="nil"/>
              <w:right w:val="nil"/>
            </w:tcBorders>
          </w:tcPr>
          <w:p w:rsidR="00E75C63" w:rsidRPr="00E75C63" w:rsidRDefault="00E75C63" w:rsidP="00E75C63">
            <w:pPr>
              <w:widowControl/>
              <w:spacing w:line="480" w:lineRule="auto"/>
              <w:rPr>
                <w:rFonts w:ascii="Times New Roman" w:eastAsia="等线" w:hAnsi="Times New Roman" w:cs="Times New Roman"/>
                <w:i w:val="0"/>
                <w:szCs w:val="21"/>
              </w:rPr>
            </w:pPr>
            <w:r w:rsidRPr="00E75C63">
              <w:rPr>
                <w:rFonts w:ascii="Times New Roman" w:eastAsia="等线" w:hAnsi="Times New Roman" w:cs="Times New Roman" w:hint="eastAsia"/>
                <w:i w:val="0"/>
                <w:szCs w:val="21"/>
              </w:rPr>
              <w:t>/</w:t>
            </w:r>
          </w:p>
        </w:tc>
      </w:tr>
      <w:tr w:rsidR="0044238A" w:rsidRPr="00E75C63" w:rsidTr="0044238A">
        <w:tc>
          <w:tcPr>
            <w:tcW w:w="1935" w:type="dxa"/>
            <w:tcBorders>
              <w:top w:val="nil"/>
              <w:left w:val="nil"/>
              <w:right w:val="nil"/>
            </w:tcBorders>
          </w:tcPr>
          <w:p w:rsidR="0044238A" w:rsidRPr="00E75C63" w:rsidRDefault="0044238A" w:rsidP="0044238A">
            <w:pPr>
              <w:widowControl/>
              <w:spacing w:line="480" w:lineRule="auto"/>
              <w:rPr>
                <w:rFonts w:ascii="Times New Roman" w:hAnsi="Times New Roman" w:cs="Times New Roman"/>
                <w:i w:val="0"/>
                <w:szCs w:val="21"/>
              </w:rPr>
            </w:pPr>
            <w:r w:rsidRPr="00E75C63">
              <w:rPr>
                <w:rFonts w:ascii="Times New Roman" w:hAnsi="Times New Roman" w:cs="Times New Roman"/>
                <w:i w:val="0"/>
                <w:szCs w:val="21"/>
              </w:rPr>
              <w:t>Pump 2</w:t>
            </w:r>
          </w:p>
        </w:tc>
        <w:tc>
          <w:tcPr>
            <w:tcW w:w="1494" w:type="dxa"/>
            <w:tcBorders>
              <w:top w:val="nil"/>
              <w:left w:val="nil"/>
              <w:right w:val="nil"/>
            </w:tcBorders>
          </w:tcPr>
          <w:p w:rsidR="0044238A" w:rsidRPr="00E75C63" w:rsidRDefault="0044238A" w:rsidP="0044238A">
            <w:pPr>
              <w:widowControl/>
              <w:spacing w:line="480" w:lineRule="auto"/>
              <w:rPr>
                <w:rFonts w:ascii="Times New Roman" w:hAnsi="Times New Roman" w:cs="Times New Roman"/>
                <w:i w:val="0"/>
                <w:szCs w:val="21"/>
                <w:highlight w:val="yellow"/>
              </w:rPr>
            </w:pPr>
            <w:r w:rsidRPr="00E75C63">
              <w:rPr>
                <w:rFonts w:asciiTheme="minorHAnsi" w:hAnsiTheme="minorHAnsi"/>
                <w:i w:val="0"/>
                <w:position w:val="-14"/>
              </w:rPr>
              <w:object w:dxaOrig="639" w:dyaOrig="400" w14:anchorId="21D3ADA0">
                <v:shape id="_x0000_i1065" type="#_x0000_t75" style="width:31.95pt;height:20.65pt" o:ole="">
                  <v:imagedata r:id="rId88" o:title=""/>
                </v:shape>
                <o:OLEObject Type="Embed" ProgID="Equation.DSMT4" ShapeID="_x0000_i1065" DrawAspect="Content" ObjectID="_1620200736" r:id="rId89"/>
              </w:object>
            </w:r>
          </w:p>
        </w:tc>
        <w:tc>
          <w:tcPr>
            <w:tcW w:w="1407" w:type="dxa"/>
            <w:tcBorders>
              <w:top w:val="nil"/>
              <w:left w:val="nil"/>
              <w:right w:val="nil"/>
            </w:tcBorders>
          </w:tcPr>
          <w:p w:rsidR="0044238A" w:rsidRPr="00E75C63" w:rsidRDefault="000E0C9D" w:rsidP="0044238A">
            <w:pPr>
              <w:widowControl/>
              <w:spacing w:line="480" w:lineRule="auto"/>
              <w:rPr>
                <w:rFonts w:ascii="Times New Roman" w:hAnsi="Times New Roman" w:cs="Times New Roman"/>
                <w:i w:val="0"/>
                <w:szCs w:val="21"/>
                <w:highlight w:val="yellow"/>
              </w:rPr>
            </w:pPr>
            <w:r w:rsidRPr="000E0C9D">
              <w:rPr>
                <w:rFonts w:asciiTheme="minorHAnsi" w:hAnsiTheme="minorHAnsi"/>
                <w:i w:val="0"/>
                <w:position w:val="-12"/>
              </w:rPr>
              <w:object w:dxaOrig="800" w:dyaOrig="360" w14:anchorId="50B898BC">
                <v:shape id="_x0000_i1066" type="#_x0000_t75" style="width:42.55pt;height:18.8pt" o:ole="">
                  <v:imagedata r:id="rId90" o:title=""/>
                </v:shape>
                <o:OLEObject Type="Embed" ProgID="Equation.DSMT4" ShapeID="_x0000_i1066" DrawAspect="Content" ObjectID="_1620200737" r:id="rId91"/>
              </w:object>
            </w:r>
          </w:p>
        </w:tc>
        <w:tc>
          <w:tcPr>
            <w:tcW w:w="2268" w:type="dxa"/>
            <w:tcBorders>
              <w:top w:val="nil"/>
              <w:left w:val="nil"/>
              <w:right w:val="nil"/>
            </w:tcBorders>
          </w:tcPr>
          <w:p w:rsidR="0044238A" w:rsidRPr="00E75C63" w:rsidRDefault="000E0C9D" w:rsidP="0044238A">
            <w:pPr>
              <w:widowControl/>
              <w:spacing w:line="480" w:lineRule="auto"/>
              <w:rPr>
                <w:rFonts w:ascii="Times New Roman" w:hAnsi="Times New Roman" w:cs="Times New Roman"/>
                <w:i w:val="0"/>
                <w:szCs w:val="21"/>
              </w:rPr>
            </w:pPr>
            <w:r w:rsidRPr="00E75C63">
              <w:rPr>
                <w:rFonts w:asciiTheme="minorHAnsi" w:hAnsiTheme="minorHAnsi"/>
                <w:i w:val="0"/>
                <w:position w:val="-14"/>
              </w:rPr>
              <w:object w:dxaOrig="1660" w:dyaOrig="400" w14:anchorId="54C83452">
                <v:shape id="_x0000_i1067" type="#_x0000_t75" style="width:85.15pt;height:20.65pt" o:ole="">
                  <v:imagedata r:id="rId92" o:title=""/>
                </v:shape>
                <o:OLEObject Type="Embed" ProgID="Equation.DSMT4" ShapeID="_x0000_i1067" DrawAspect="Content" ObjectID="_1620200738" r:id="rId93"/>
              </w:object>
            </w:r>
          </w:p>
        </w:tc>
        <w:tc>
          <w:tcPr>
            <w:tcW w:w="1202" w:type="dxa"/>
            <w:tcBorders>
              <w:top w:val="nil"/>
              <w:left w:val="nil"/>
              <w:right w:val="nil"/>
            </w:tcBorders>
          </w:tcPr>
          <w:p w:rsidR="0044238A" w:rsidRPr="00E75C63" w:rsidRDefault="0044238A" w:rsidP="0044238A">
            <w:pPr>
              <w:widowControl/>
              <w:spacing w:line="480" w:lineRule="auto"/>
              <w:rPr>
                <w:rFonts w:ascii="Times New Roman" w:eastAsia="等线" w:hAnsi="Times New Roman" w:cs="Times New Roman"/>
                <w:i w:val="0"/>
                <w:szCs w:val="21"/>
              </w:rPr>
            </w:pPr>
            <w:r w:rsidRPr="00E75C63">
              <w:rPr>
                <w:rFonts w:ascii="Times New Roman" w:eastAsia="等线" w:hAnsi="Times New Roman" w:cs="Times New Roman" w:hint="eastAsia"/>
                <w:i w:val="0"/>
                <w:szCs w:val="21"/>
              </w:rPr>
              <w:t>/</w:t>
            </w:r>
          </w:p>
        </w:tc>
      </w:tr>
    </w:tbl>
    <w:p w:rsidR="00E75C63" w:rsidRDefault="00E069A6" w:rsidP="004313C7">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H</w:t>
      </w:r>
      <w:r>
        <w:rPr>
          <w:rFonts w:ascii="Times New Roman" w:hAnsi="Times New Roman" w:cs="Times New Roman"/>
          <w:sz w:val="24"/>
          <w:szCs w:val="24"/>
        </w:rPr>
        <w:t>eat exchanger model</w:t>
      </w:r>
    </w:p>
    <w:p w:rsidR="00E06F68" w:rsidRDefault="00E069A6" w:rsidP="002B2801">
      <w:pPr>
        <w:spacing w:line="48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onsidering the high efficiency and low price, all the heat exchangers in this study are chosen as shell and tube type.</w:t>
      </w:r>
      <w:r w:rsidR="002B2801">
        <w:rPr>
          <w:rFonts w:ascii="Times New Roman" w:hAnsi="Times New Roman" w:cs="Times New Roman"/>
          <w:sz w:val="24"/>
          <w:szCs w:val="24"/>
        </w:rPr>
        <w:t xml:space="preserve"> We classify the heat exchangers, based on the heat transfer process, into the single-phase type (the heat exchanger 1) and the two-phase type (the vapor generator</w:t>
      </w:r>
      <w:r w:rsidR="004B7BEB">
        <w:rPr>
          <w:rFonts w:ascii="Times New Roman" w:hAnsi="Times New Roman" w:cs="Times New Roman"/>
          <w:sz w:val="24"/>
          <w:szCs w:val="24"/>
        </w:rPr>
        <w:t xml:space="preserve"> and the condenser</w:t>
      </w:r>
      <w:r w:rsidR="002B2801">
        <w:rPr>
          <w:rFonts w:ascii="Times New Roman" w:hAnsi="Times New Roman" w:cs="Times New Roman"/>
          <w:sz w:val="24"/>
          <w:szCs w:val="24"/>
        </w:rPr>
        <w:t>)</w:t>
      </w:r>
      <w:r w:rsidR="004B7BEB">
        <w:rPr>
          <w:rFonts w:ascii="Times New Roman" w:hAnsi="Times New Roman" w:cs="Times New Roman"/>
          <w:sz w:val="24"/>
          <w:szCs w:val="24"/>
        </w:rPr>
        <w:t xml:space="preserve">. </w:t>
      </w:r>
    </w:p>
    <w:p w:rsidR="00AE5982" w:rsidRDefault="00AE5982" w:rsidP="002B2801">
      <w:pPr>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 xml:space="preserve">To calculate the heat transfer area accurately, we discretized the heat transfer process into many subsections in which the thermodynamic properties of the working fluid are assumed changed and uniform. </w:t>
      </w:r>
    </w:p>
    <w:p w:rsidR="005B1984" w:rsidRDefault="005B1984" w:rsidP="005B1984">
      <w:pPr>
        <w:spacing w:line="480" w:lineRule="auto"/>
        <w:rPr>
          <w:rFonts w:ascii="Times New Roman" w:hAnsi="Times New Roman" w:cs="Times New Roman"/>
          <w:sz w:val="24"/>
          <w:szCs w:val="24"/>
        </w:rPr>
      </w:pPr>
      <w:r>
        <w:rPr>
          <w:rFonts w:ascii="Times New Roman" w:hAnsi="Times New Roman" w:cs="Times New Roman"/>
          <w:sz w:val="24"/>
          <w:szCs w:val="24"/>
        </w:rPr>
        <w:t xml:space="preserve">Single-phase </w:t>
      </w:r>
      <w:r w:rsidR="001559D2">
        <w:rPr>
          <w:rFonts w:ascii="Times New Roman" w:hAnsi="Times New Roman" w:cs="Times New Roman"/>
          <w:sz w:val="24"/>
          <w:szCs w:val="24"/>
        </w:rPr>
        <w:t xml:space="preserve">heat transfer </w:t>
      </w:r>
      <w:r>
        <w:rPr>
          <w:rFonts w:ascii="Times New Roman" w:hAnsi="Times New Roman" w:cs="Times New Roman"/>
          <w:sz w:val="24"/>
          <w:szCs w:val="24"/>
        </w:rPr>
        <w:t>type</w:t>
      </w:r>
    </w:p>
    <w:p w:rsidR="005B1984" w:rsidRDefault="005B1984" w:rsidP="005B1984">
      <w:pPr>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 xml:space="preserve">The heat transfer equation in the </w:t>
      </w:r>
      <w:proofErr w:type="spellStart"/>
      <w:r w:rsidRPr="005B1984">
        <w:rPr>
          <w:rFonts w:ascii="Times New Roman" w:hAnsi="Times New Roman" w:cs="Times New Roman"/>
          <w:i/>
          <w:sz w:val="24"/>
          <w:szCs w:val="24"/>
        </w:rPr>
        <w:t>i</w:t>
      </w:r>
      <w:r>
        <w:rPr>
          <w:rFonts w:ascii="Times New Roman" w:hAnsi="Times New Roman" w:cs="Times New Roman"/>
          <w:sz w:val="24"/>
          <w:szCs w:val="24"/>
        </w:rPr>
        <w:t>th</w:t>
      </w:r>
      <w:proofErr w:type="spellEnd"/>
      <w:r>
        <w:rPr>
          <w:rFonts w:ascii="Times New Roman" w:hAnsi="Times New Roman" w:cs="Times New Roman"/>
          <w:sz w:val="24"/>
          <w:szCs w:val="24"/>
        </w:rPr>
        <w:t xml:space="preserve"> subsection is given as:</w:t>
      </w:r>
    </w:p>
    <w:p w:rsidR="005B1984" w:rsidRDefault="005B1984" w:rsidP="005B1984">
      <w:pPr>
        <w:spacing w:line="480" w:lineRule="auto"/>
        <w:rPr>
          <w:rFonts w:ascii="Times New Roman" w:hAnsi="Times New Roman" w:cs="Times New Roman"/>
          <w:sz w:val="24"/>
          <w:szCs w:val="24"/>
        </w:rPr>
      </w:pPr>
      <w:r w:rsidRPr="005B1984">
        <w:rPr>
          <w:rFonts w:ascii="Times New Roman" w:hAnsi="Times New Roman" w:cs="Times New Roman"/>
          <w:position w:val="-12"/>
          <w:sz w:val="24"/>
          <w:szCs w:val="24"/>
        </w:rPr>
        <w:object w:dxaOrig="1440" w:dyaOrig="360">
          <v:shape id="_x0000_i1068" type="#_x0000_t75" style="width:1in;height:20.65pt" o:ole="">
            <v:imagedata r:id="rId94" o:title=""/>
          </v:shape>
          <o:OLEObject Type="Embed" ProgID="Equation.DSMT4" ShapeID="_x0000_i1068" DrawAspect="Content" ObjectID="_1620200739" r:id="rId95"/>
        </w:object>
      </w:r>
      <w:r w:rsidRPr="005B1984">
        <w:rPr>
          <w:rFonts w:ascii="Times New Roman" w:hAnsi="Times New Roman" w:cs="Times New Roman"/>
          <w:sz w:val="24"/>
          <w:szCs w:val="24"/>
        </w:rPr>
        <w:tab/>
      </w:r>
      <w:r w:rsidRPr="005B1984">
        <w:rPr>
          <w:rFonts w:ascii="Times New Roman" w:hAnsi="Times New Roman" w:cs="Times New Roman"/>
          <w:sz w:val="24"/>
          <w:szCs w:val="24"/>
        </w:rPr>
        <w:tab/>
      </w:r>
      <w:r w:rsidRPr="005B1984">
        <w:rPr>
          <w:rFonts w:ascii="Times New Roman" w:hAnsi="Times New Roman" w:cs="Times New Roman"/>
          <w:sz w:val="24"/>
          <w:szCs w:val="24"/>
        </w:rPr>
        <w:tab/>
      </w:r>
      <w:r w:rsidRPr="005B1984">
        <w:rPr>
          <w:rFonts w:ascii="Times New Roman" w:hAnsi="Times New Roman" w:cs="Times New Roman"/>
          <w:sz w:val="24"/>
          <w:szCs w:val="24"/>
        </w:rPr>
        <w:tab/>
      </w:r>
      <w:r w:rsidRPr="005B1984">
        <w:rPr>
          <w:rFonts w:ascii="Times New Roman" w:hAnsi="Times New Roman" w:cs="Times New Roman"/>
          <w:sz w:val="24"/>
          <w:szCs w:val="24"/>
        </w:rPr>
        <w:tab/>
      </w:r>
      <w:r w:rsidRPr="005B1984">
        <w:rPr>
          <w:rFonts w:ascii="Times New Roman" w:hAnsi="Times New Roman" w:cs="Times New Roman"/>
          <w:sz w:val="24"/>
          <w:szCs w:val="24"/>
        </w:rPr>
        <w:tab/>
      </w:r>
      <w:r w:rsidRPr="005B1984">
        <w:rPr>
          <w:rFonts w:ascii="Times New Roman" w:hAnsi="Times New Roman" w:cs="Times New Roman"/>
          <w:sz w:val="24"/>
          <w:szCs w:val="24"/>
        </w:rPr>
        <w:tab/>
      </w:r>
      <w:r w:rsidRPr="005B1984">
        <w:rPr>
          <w:rFonts w:ascii="Times New Roman" w:hAnsi="Times New Roman" w:cs="Times New Roman"/>
          <w:sz w:val="24"/>
          <w:szCs w:val="24"/>
        </w:rPr>
        <w:tab/>
      </w:r>
      <w:r w:rsidRPr="005B1984">
        <w:rPr>
          <w:rFonts w:ascii="Times New Roman" w:hAnsi="Times New Roman" w:cs="Times New Roman"/>
          <w:sz w:val="24"/>
          <w:szCs w:val="24"/>
        </w:rPr>
        <w:tab/>
      </w:r>
      <w:r w:rsidRPr="005B1984">
        <w:rPr>
          <w:rFonts w:ascii="Times New Roman" w:hAnsi="Times New Roman" w:cs="Times New Roman"/>
          <w:sz w:val="24"/>
          <w:szCs w:val="24"/>
        </w:rPr>
        <w:tab/>
      </w:r>
      <w:r w:rsidRPr="005B1984">
        <w:rPr>
          <w:rFonts w:ascii="Times New Roman" w:hAnsi="Times New Roman" w:cs="Times New Roman"/>
          <w:sz w:val="24"/>
          <w:szCs w:val="24"/>
        </w:rPr>
        <w:tab/>
      </w:r>
      <w:r w:rsidRPr="005B1984">
        <w:rPr>
          <w:rFonts w:ascii="Times New Roman" w:hAnsi="Times New Roman" w:cs="Times New Roman"/>
          <w:sz w:val="24"/>
          <w:szCs w:val="24"/>
        </w:rPr>
        <w:tab/>
      </w:r>
      <w:r w:rsidRPr="005B1984">
        <w:rPr>
          <w:rFonts w:ascii="Times New Roman" w:hAnsi="Times New Roman" w:cs="Times New Roman"/>
          <w:sz w:val="24"/>
          <w:szCs w:val="24"/>
        </w:rPr>
        <w:tab/>
      </w:r>
      <w:r w:rsidRPr="005B1984">
        <w:rPr>
          <w:rFonts w:ascii="Times New Roman" w:hAnsi="Times New Roman" w:cs="Times New Roman"/>
          <w:sz w:val="24"/>
          <w:szCs w:val="24"/>
        </w:rPr>
        <w:tab/>
      </w:r>
      <w:r w:rsidRPr="005B1984">
        <w:rPr>
          <w:rFonts w:ascii="Times New Roman" w:hAnsi="Times New Roman" w:cs="Times New Roman"/>
          <w:sz w:val="24"/>
          <w:szCs w:val="24"/>
        </w:rPr>
        <w:tab/>
      </w:r>
      <w:r w:rsidRPr="005B1984">
        <w:rPr>
          <w:rFonts w:ascii="Times New Roman" w:hAnsi="Times New Roman" w:cs="Times New Roman"/>
          <w:sz w:val="24"/>
          <w:szCs w:val="24"/>
        </w:rPr>
        <w:tab/>
        <w:t>(</w:t>
      </w:r>
      <w:r>
        <w:rPr>
          <w:rFonts w:ascii="Times New Roman" w:hAnsi="Times New Roman" w:cs="Times New Roman"/>
          <w:sz w:val="24"/>
          <w:szCs w:val="24"/>
        </w:rPr>
        <w:t>8</w:t>
      </w:r>
      <w:r w:rsidRPr="005B1984">
        <w:rPr>
          <w:rFonts w:ascii="Times New Roman" w:hAnsi="Times New Roman" w:cs="Times New Roman"/>
          <w:sz w:val="24"/>
          <w:szCs w:val="24"/>
        </w:rPr>
        <w:t>)</w:t>
      </w:r>
    </w:p>
    <w:p w:rsidR="005B1984" w:rsidRDefault="005B1984" w:rsidP="005B1984">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Q</w:t>
      </w:r>
      <w:r>
        <w:rPr>
          <w:rFonts w:ascii="Times New Roman" w:hAnsi="Times New Roman" w:cs="Times New Roman"/>
          <w:sz w:val="24"/>
          <w:szCs w:val="24"/>
        </w:rPr>
        <w:t xml:space="preserve"> is the heat transferred in the subsection; </w:t>
      </w:r>
      <w:r>
        <w:rPr>
          <w:rFonts w:ascii="Times New Roman" w:hAnsi="Times New Roman" w:cs="Times New Roman"/>
          <w:i/>
          <w:sz w:val="24"/>
          <w:szCs w:val="24"/>
        </w:rPr>
        <w:t>U</w:t>
      </w:r>
      <w:r>
        <w:rPr>
          <w:rFonts w:ascii="Times New Roman" w:hAnsi="Times New Roman" w:cs="Times New Roman"/>
          <w:sz w:val="24"/>
          <w:szCs w:val="24"/>
        </w:rPr>
        <w:t xml:space="preserve"> is the overall heat transfer coefficient; </w:t>
      </w:r>
      <w:r>
        <w:rPr>
          <w:rFonts w:ascii="Times New Roman" w:hAnsi="Times New Roman" w:cs="Times New Roman"/>
          <w:i/>
          <w:sz w:val="24"/>
          <w:szCs w:val="24"/>
        </w:rPr>
        <w:t>A</w:t>
      </w:r>
      <w:r>
        <w:rPr>
          <w:rFonts w:ascii="Times New Roman" w:hAnsi="Times New Roman" w:cs="Times New Roman"/>
          <w:sz w:val="24"/>
          <w:szCs w:val="24"/>
        </w:rPr>
        <w:t xml:space="preserve"> is the heat transfer area and </w:t>
      </w:r>
      <w:r w:rsidRPr="00424DA4">
        <w:rPr>
          <w:position w:val="-4"/>
        </w:rPr>
        <w:object w:dxaOrig="220" w:dyaOrig="260">
          <v:shape id="_x0000_i1069" type="#_x0000_t75" style="width:11.25pt;height:13.15pt" o:ole="">
            <v:imagedata r:id="rId96" o:title=""/>
          </v:shape>
          <o:OLEObject Type="Embed" ProgID="Equation.DSMT4" ShapeID="_x0000_i1069" DrawAspect="Content" ObjectID="_1620200740" r:id="rId97"/>
        </w:object>
      </w:r>
      <w:r>
        <w:rPr>
          <w:rFonts w:ascii="Times New Roman" w:hAnsi="Times New Roman" w:cs="Times New Roman"/>
          <w:i/>
          <w:sz w:val="24"/>
          <w:szCs w:val="24"/>
        </w:rPr>
        <w:t>T</w:t>
      </w:r>
      <w:r>
        <w:rPr>
          <w:rFonts w:ascii="Times New Roman" w:hAnsi="Times New Roman" w:cs="Times New Roman"/>
          <w:sz w:val="24"/>
          <w:szCs w:val="24"/>
        </w:rPr>
        <w:t xml:space="preserve"> is the log-mean temperature difference (LMTD).</w:t>
      </w:r>
    </w:p>
    <w:p w:rsidR="005B1984" w:rsidRDefault="005B1984" w:rsidP="005B1984">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The equation to obtain the overall heat transfer coefficient is:</w:t>
      </w:r>
    </w:p>
    <w:p w:rsidR="005B1984" w:rsidRDefault="005B1984" w:rsidP="005B1984">
      <w:pPr>
        <w:spacing w:line="480" w:lineRule="auto"/>
        <w:rPr>
          <w:rFonts w:ascii="Times New Roman" w:hAnsi="Times New Roman" w:cs="Times New Roman"/>
          <w:sz w:val="24"/>
          <w:szCs w:val="24"/>
        </w:rPr>
      </w:pPr>
      <w:r w:rsidRPr="005B1984">
        <w:rPr>
          <w:rFonts w:ascii="Times New Roman" w:hAnsi="Times New Roman" w:cs="Times New Roman"/>
          <w:position w:val="-32"/>
          <w:sz w:val="24"/>
          <w:szCs w:val="24"/>
        </w:rPr>
        <w:object w:dxaOrig="1900" w:dyaOrig="700">
          <v:shape id="_x0000_i1070" type="#_x0000_t75" style="width:98.9pt;height:36.3pt" o:ole="">
            <v:imagedata r:id="rId98" o:title=""/>
          </v:shape>
          <o:OLEObject Type="Embed" ProgID="Equation.DSMT4" ShapeID="_x0000_i1070" DrawAspect="Content" ObjectID="_1620200741" r:id="rId99"/>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w:t>
      </w:r>
    </w:p>
    <w:p w:rsidR="005B1984" w:rsidRDefault="005B1984" w:rsidP="005B1984">
      <w:pPr>
        <w:spacing w:line="480" w:lineRule="auto"/>
        <w:rPr>
          <w:rFonts w:ascii="Times New Roman" w:eastAsia="等线" w:hAnsi="Times New Roman" w:cs="Times New Roman"/>
          <w:sz w:val="24"/>
          <w:szCs w:val="24"/>
        </w:rPr>
      </w:pPr>
      <w:r>
        <w:rPr>
          <w:rFonts w:ascii="Times New Roman" w:hAnsi="Times New Roman" w:cs="Times New Roman"/>
          <w:sz w:val="24"/>
          <w:szCs w:val="24"/>
        </w:rPr>
        <w:t xml:space="preserve">where </w:t>
      </w:r>
      <w:r w:rsidRPr="00BA4E1F">
        <w:rPr>
          <w:rFonts w:ascii="Times New Roman" w:hAnsi="Times New Roman" w:cs="Times New Roman"/>
          <w:i/>
          <w:sz w:val="24"/>
          <w:szCs w:val="24"/>
        </w:rPr>
        <w:t>α</w:t>
      </w:r>
      <w:r w:rsidR="00BA4E1F">
        <w:rPr>
          <w:rFonts w:ascii="Times New Roman" w:hAnsi="Times New Roman" w:cs="Times New Roman"/>
          <w:sz w:val="24"/>
          <w:szCs w:val="24"/>
        </w:rPr>
        <w:t xml:space="preserve"> is the convection heat transfer coefficient of the working fluid and subscript h and c represent the hot and cool working fluid, respectively; </w:t>
      </w:r>
      <w:r w:rsidR="00BA4E1F" w:rsidRPr="00BA4E1F">
        <w:rPr>
          <w:rFonts w:ascii="Times New Roman" w:eastAsia="等线" w:hAnsi="Times New Roman" w:cs="Times New Roman"/>
          <w:i/>
          <w:sz w:val="24"/>
          <w:szCs w:val="24"/>
        </w:rPr>
        <w:t>λ</w:t>
      </w:r>
      <w:r w:rsidR="00BA4E1F" w:rsidRPr="00BA4E1F">
        <w:rPr>
          <w:rFonts w:ascii="Times New Roman" w:hAnsi="Times New Roman"/>
          <w:sz w:val="24"/>
          <w:szCs w:val="24"/>
        </w:rPr>
        <w:t xml:space="preserve"> and</w:t>
      </w:r>
      <w:r w:rsidR="00BA4E1F" w:rsidRPr="00BA4E1F">
        <w:rPr>
          <w:rFonts w:ascii="Times New Roman" w:hAnsi="Times New Roman" w:cs="Times New Roman"/>
          <w:sz w:val="24"/>
          <w:szCs w:val="24"/>
        </w:rPr>
        <w:t xml:space="preserve"> </w:t>
      </w:r>
      <w:r w:rsidR="00BA4E1F" w:rsidRPr="00BA4E1F">
        <w:rPr>
          <w:rFonts w:ascii="Times New Roman" w:eastAsia="等线" w:hAnsi="Times New Roman" w:cs="Times New Roman"/>
          <w:i/>
          <w:sz w:val="24"/>
          <w:szCs w:val="24"/>
        </w:rPr>
        <w:t>δ</w:t>
      </w:r>
      <w:r w:rsidR="00BA4E1F">
        <w:rPr>
          <w:rFonts w:ascii="Times New Roman" w:eastAsia="等线" w:hAnsi="Times New Roman" w:cs="Times New Roman"/>
          <w:sz w:val="24"/>
          <w:szCs w:val="24"/>
        </w:rPr>
        <w:t xml:space="preserve"> are the thickness and the thermal conductivity of the tube wall. </w:t>
      </w:r>
    </w:p>
    <w:p w:rsidR="00BA4E1F" w:rsidRDefault="00BA4E1F" w:rsidP="005B1984">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The equation to get the log-mean temperature difference is:</w:t>
      </w:r>
    </w:p>
    <w:p w:rsidR="00BA4E1F" w:rsidRDefault="00BA4E1F" w:rsidP="005B1984">
      <w:pPr>
        <w:spacing w:line="480" w:lineRule="auto"/>
        <w:rPr>
          <w:rFonts w:ascii="Times New Roman" w:hAnsi="Times New Roman" w:cs="Times New Roman"/>
          <w:sz w:val="24"/>
          <w:szCs w:val="24"/>
        </w:rPr>
      </w:pPr>
      <w:r w:rsidRPr="00BA4E1F">
        <w:rPr>
          <w:position w:val="-62"/>
          <w:sz w:val="24"/>
          <w:szCs w:val="24"/>
        </w:rPr>
        <w:object w:dxaOrig="4300" w:dyaOrig="999">
          <v:shape id="_x0000_i1071" type="#_x0000_t75" style="width:217.25pt;height:48.2pt" o:ole="">
            <v:imagedata r:id="rId100" o:title=""/>
          </v:shape>
          <o:OLEObject Type="Embed" ProgID="Equation.DSMT4" ShapeID="_x0000_i1071" DrawAspect="Content" ObjectID="_1620200742" r:id="rId101"/>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rsidR="00A21352" w:rsidRDefault="00BA4E1F" w:rsidP="00BA4E1F">
      <w:pPr>
        <w:widowControl/>
        <w:spacing w:line="480" w:lineRule="auto"/>
        <w:ind w:firstLineChars="100" w:firstLine="240"/>
        <w:rPr>
          <w:rFonts w:ascii="Times New Roman" w:hAnsi="Times New Roman"/>
          <w:sz w:val="24"/>
          <w:szCs w:val="24"/>
        </w:rPr>
      </w:pPr>
      <w:r w:rsidRPr="00BA4E1F">
        <w:rPr>
          <w:rFonts w:ascii="Times New Roman" w:hAnsi="Times New Roman"/>
          <w:sz w:val="24"/>
          <w:szCs w:val="24"/>
        </w:rPr>
        <w:lastRenderedPageBreak/>
        <w:t xml:space="preserve">The </w:t>
      </w:r>
      <w:r w:rsidR="00A21352">
        <w:rPr>
          <w:rFonts w:ascii="Times New Roman" w:hAnsi="Times New Roman"/>
          <w:sz w:val="24"/>
          <w:szCs w:val="24"/>
        </w:rPr>
        <w:t>equation to obtain the convection heat transfer coefficient of the tube side is:</w:t>
      </w:r>
    </w:p>
    <w:p w:rsidR="00BA4E1F" w:rsidRPr="00BA4E1F" w:rsidRDefault="00BA4E1F" w:rsidP="00BA4E1F">
      <w:pPr>
        <w:widowControl/>
        <w:spacing w:line="480" w:lineRule="auto"/>
        <w:rPr>
          <w:rFonts w:ascii="Times New Roman" w:hAnsi="Times New Roman"/>
          <w:sz w:val="24"/>
          <w:szCs w:val="24"/>
        </w:rPr>
      </w:pPr>
      <w:r w:rsidRPr="00BA4E1F">
        <w:rPr>
          <w:rFonts w:ascii="Cambria Math" w:hAnsi="Cambria Math"/>
          <w:i/>
          <w:position w:val="-30"/>
          <w:sz w:val="24"/>
          <w:szCs w:val="24"/>
        </w:rPr>
        <w:object w:dxaOrig="1140" w:dyaOrig="680">
          <v:shape id="_x0000_i1072" type="#_x0000_t75" style="width:55.1pt;height:36.3pt" o:ole="">
            <v:imagedata r:id="rId102" o:title=""/>
          </v:shape>
          <o:OLEObject Type="Embed" ProgID="Equation.DSMT4" ShapeID="_x0000_i1072" DrawAspect="Content" ObjectID="_1620200743" r:id="rId103"/>
        </w:object>
      </w:r>
      <w:r w:rsidR="00A21352">
        <w:rPr>
          <w:rFonts w:ascii="Times New Roman" w:hAnsi="Times New Roman"/>
          <w:sz w:val="24"/>
          <w:szCs w:val="24"/>
        </w:rPr>
        <w:tab/>
      </w:r>
      <w:r w:rsidR="00A21352">
        <w:rPr>
          <w:rFonts w:ascii="Times New Roman" w:hAnsi="Times New Roman"/>
          <w:sz w:val="24"/>
          <w:szCs w:val="24"/>
        </w:rPr>
        <w:tab/>
      </w:r>
      <w:r w:rsidR="00A21352">
        <w:rPr>
          <w:rFonts w:ascii="Times New Roman" w:hAnsi="Times New Roman"/>
          <w:sz w:val="24"/>
          <w:szCs w:val="24"/>
        </w:rPr>
        <w:tab/>
      </w:r>
      <w:r w:rsidR="00A21352">
        <w:rPr>
          <w:rFonts w:ascii="Times New Roman" w:hAnsi="Times New Roman"/>
          <w:sz w:val="24"/>
          <w:szCs w:val="24"/>
        </w:rPr>
        <w:tab/>
      </w:r>
      <w:r w:rsidR="00A21352">
        <w:rPr>
          <w:rFonts w:ascii="Times New Roman" w:hAnsi="Times New Roman"/>
          <w:sz w:val="24"/>
          <w:szCs w:val="24"/>
        </w:rPr>
        <w:tab/>
      </w:r>
      <w:r w:rsidR="00A21352">
        <w:rPr>
          <w:rFonts w:ascii="Times New Roman" w:hAnsi="Times New Roman"/>
          <w:sz w:val="24"/>
          <w:szCs w:val="24"/>
        </w:rPr>
        <w:tab/>
      </w:r>
      <w:r w:rsidR="00A21352">
        <w:rPr>
          <w:rFonts w:ascii="Times New Roman" w:hAnsi="Times New Roman"/>
          <w:sz w:val="24"/>
          <w:szCs w:val="24"/>
        </w:rPr>
        <w:tab/>
      </w:r>
      <w:r w:rsidR="00A21352">
        <w:rPr>
          <w:rFonts w:ascii="Times New Roman" w:hAnsi="Times New Roman"/>
          <w:sz w:val="24"/>
          <w:szCs w:val="24"/>
        </w:rPr>
        <w:tab/>
      </w:r>
      <w:r w:rsidR="00A21352">
        <w:rPr>
          <w:rFonts w:ascii="Times New Roman" w:hAnsi="Times New Roman"/>
          <w:sz w:val="24"/>
          <w:szCs w:val="24"/>
        </w:rPr>
        <w:tab/>
      </w:r>
      <w:r w:rsidR="00A21352">
        <w:rPr>
          <w:rFonts w:ascii="Times New Roman" w:hAnsi="Times New Roman"/>
          <w:sz w:val="24"/>
          <w:szCs w:val="24"/>
        </w:rPr>
        <w:tab/>
      </w:r>
      <w:r w:rsidR="00A21352">
        <w:rPr>
          <w:rFonts w:ascii="Times New Roman" w:hAnsi="Times New Roman"/>
          <w:sz w:val="24"/>
          <w:szCs w:val="24"/>
        </w:rPr>
        <w:tab/>
      </w:r>
      <w:r w:rsidR="00A21352">
        <w:rPr>
          <w:rFonts w:ascii="Times New Roman" w:hAnsi="Times New Roman"/>
          <w:sz w:val="24"/>
          <w:szCs w:val="24"/>
        </w:rPr>
        <w:tab/>
      </w:r>
      <w:r w:rsidR="00A21352">
        <w:rPr>
          <w:rFonts w:ascii="Times New Roman" w:hAnsi="Times New Roman"/>
          <w:sz w:val="24"/>
          <w:szCs w:val="24"/>
        </w:rPr>
        <w:tab/>
      </w:r>
      <w:r w:rsidR="00A21352">
        <w:rPr>
          <w:rFonts w:ascii="Times New Roman" w:hAnsi="Times New Roman"/>
          <w:sz w:val="24"/>
          <w:szCs w:val="24"/>
        </w:rPr>
        <w:tab/>
      </w:r>
      <w:r w:rsidR="00A21352">
        <w:rPr>
          <w:rFonts w:ascii="Times New Roman" w:hAnsi="Times New Roman"/>
          <w:sz w:val="24"/>
          <w:szCs w:val="24"/>
        </w:rPr>
        <w:tab/>
      </w:r>
      <w:r w:rsidR="00A21352">
        <w:rPr>
          <w:rFonts w:ascii="Times New Roman" w:hAnsi="Times New Roman"/>
          <w:sz w:val="24"/>
          <w:szCs w:val="24"/>
        </w:rPr>
        <w:tab/>
      </w:r>
      <w:r w:rsidR="00A21352">
        <w:rPr>
          <w:rFonts w:ascii="Times New Roman" w:hAnsi="Times New Roman"/>
          <w:sz w:val="24"/>
          <w:szCs w:val="24"/>
        </w:rPr>
        <w:tab/>
      </w:r>
      <w:r w:rsidRPr="00BA4E1F">
        <w:rPr>
          <w:rFonts w:ascii="Times New Roman" w:hAnsi="Times New Roman" w:cs="Times New Roman"/>
          <w:sz w:val="24"/>
          <w:szCs w:val="24"/>
        </w:rPr>
        <w:t>(1</w:t>
      </w:r>
      <w:r w:rsidR="00A21352">
        <w:rPr>
          <w:rFonts w:ascii="Times New Roman" w:hAnsi="Times New Roman" w:cs="Times New Roman"/>
          <w:sz w:val="24"/>
          <w:szCs w:val="24"/>
        </w:rPr>
        <w:t>1</w:t>
      </w:r>
      <w:r w:rsidRPr="00BA4E1F">
        <w:rPr>
          <w:rFonts w:ascii="Times New Roman" w:hAnsi="Times New Roman" w:cs="Times New Roman"/>
          <w:sz w:val="24"/>
          <w:szCs w:val="24"/>
        </w:rPr>
        <w:t>)</w:t>
      </w:r>
    </w:p>
    <w:p w:rsidR="00BA4E1F" w:rsidRPr="00BA4E1F" w:rsidRDefault="00BA4E1F" w:rsidP="00BA4E1F">
      <w:pPr>
        <w:widowControl/>
        <w:spacing w:line="480" w:lineRule="auto"/>
        <w:ind w:firstLineChars="100" w:firstLine="240"/>
        <w:rPr>
          <w:rFonts w:ascii="Times New Roman" w:hAnsi="Times New Roman"/>
          <w:sz w:val="24"/>
          <w:szCs w:val="24"/>
        </w:rPr>
      </w:pPr>
      <w:r w:rsidRPr="00BA4E1F">
        <w:rPr>
          <w:rFonts w:ascii="Times New Roman" w:hAnsi="Times New Roman"/>
          <w:sz w:val="24"/>
          <w:szCs w:val="24"/>
        </w:rPr>
        <w:t xml:space="preserve">The </w:t>
      </w:r>
      <w:r w:rsidR="00A21352">
        <w:rPr>
          <w:rFonts w:ascii="Times New Roman" w:hAnsi="Times New Roman"/>
          <w:sz w:val="24"/>
          <w:szCs w:val="24"/>
        </w:rPr>
        <w:t xml:space="preserve">equation of the </w:t>
      </w:r>
      <w:r w:rsidRPr="00BA4E1F">
        <w:rPr>
          <w:rFonts w:ascii="Times New Roman" w:hAnsi="Times New Roman"/>
          <w:sz w:val="24"/>
          <w:szCs w:val="24"/>
        </w:rPr>
        <w:t>Nusselt number is expressed as</w:t>
      </w:r>
      <w:r w:rsidR="00A3524A">
        <w:rPr>
          <w:rFonts w:ascii="Times New Roman" w:hAnsi="Times New Roman"/>
          <w:sz w:val="24"/>
          <w:szCs w:val="24"/>
        </w:rPr>
        <w:t xml:space="preserve"> [</w:t>
      </w:r>
      <w:r w:rsidR="003F54DE">
        <w:rPr>
          <w:rFonts w:ascii="Times New Roman" w:hAnsi="Times New Roman"/>
          <w:sz w:val="24"/>
          <w:szCs w:val="24"/>
        </w:rPr>
        <w:t>21</w:t>
      </w:r>
      <w:r w:rsidR="00A3524A">
        <w:rPr>
          <w:rFonts w:ascii="Times New Roman" w:hAnsi="Times New Roman"/>
          <w:sz w:val="24"/>
          <w:szCs w:val="24"/>
        </w:rPr>
        <w:t>] [</w:t>
      </w:r>
      <w:r w:rsidR="003F54DE">
        <w:rPr>
          <w:rFonts w:ascii="Times New Roman" w:hAnsi="Times New Roman"/>
          <w:sz w:val="24"/>
          <w:szCs w:val="24"/>
        </w:rPr>
        <w:t>22</w:t>
      </w:r>
      <w:r w:rsidR="00A3524A">
        <w:rPr>
          <w:rFonts w:ascii="Times New Roman" w:hAnsi="Times New Roman"/>
          <w:sz w:val="24"/>
          <w:szCs w:val="24"/>
        </w:rPr>
        <w:t>]</w:t>
      </w:r>
      <w:r w:rsidRPr="00BA4E1F">
        <w:rPr>
          <w:rFonts w:ascii="Times New Roman" w:hAnsi="Times New Roman"/>
          <w:sz w:val="24"/>
          <w:szCs w:val="24"/>
        </w:rPr>
        <w:t>:</w:t>
      </w:r>
    </w:p>
    <w:p w:rsidR="00BA4E1F" w:rsidRPr="00BA4E1F" w:rsidRDefault="00BA4E1F" w:rsidP="00BA4E1F">
      <w:pPr>
        <w:widowControl/>
        <w:spacing w:line="480" w:lineRule="auto"/>
        <w:rPr>
          <w:rFonts w:ascii="Times New Roman" w:hAnsi="Times New Roman"/>
          <w:sz w:val="24"/>
          <w:szCs w:val="24"/>
        </w:rPr>
      </w:pPr>
      <w:r w:rsidRPr="00BA4E1F">
        <w:rPr>
          <w:rFonts w:ascii="Cambria Math" w:hAnsi="Cambria Math"/>
          <w:i/>
          <w:position w:val="-50"/>
          <w:sz w:val="24"/>
          <w:szCs w:val="24"/>
        </w:rPr>
        <w:object w:dxaOrig="5640" w:dyaOrig="1120">
          <v:shape id="_x0000_i1073" type="#_x0000_t75" style="width:224.75pt;height:43.2pt" o:ole="">
            <v:imagedata r:id="rId104" o:title=""/>
          </v:shape>
          <o:OLEObject Type="Embed" ProgID="Equation.DSMT4" ShapeID="_x0000_i1073" DrawAspect="Content" ObjectID="_1620200744" r:id="rId105"/>
        </w:object>
      </w:r>
      <w:r w:rsidRPr="00BA4E1F">
        <w:rPr>
          <w:rFonts w:ascii="Times New Roman" w:hAnsi="Times New Roman"/>
          <w:sz w:val="24"/>
          <w:szCs w:val="24"/>
        </w:rPr>
        <w:t xml:space="preserve">  </w:t>
      </w:r>
      <w:r w:rsidRPr="00BA4E1F">
        <w:rPr>
          <w:rFonts w:ascii="Times New Roman" w:hAnsi="Times New Roman"/>
          <w:sz w:val="24"/>
          <w:szCs w:val="24"/>
        </w:rPr>
        <w:tab/>
      </w:r>
      <w:r w:rsidRPr="00BA4E1F">
        <w:rPr>
          <w:rFonts w:ascii="Times New Roman" w:hAnsi="Times New Roman"/>
          <w:sz w:val="24"/>
          <w:szCs w:val="24"/>
        </w:rPr>
        <w:tab/>
      </w:r>
      <w:r w:rsidRPr="00BA4E1F">
        <w:rPr>
          <w:rFonts w:ascii="Times New Roman" w:hAnsi="Times New Roman"/>
          <w:sz w:val="24"/>
          <w:szCs w:val="24"/>
        </w:rPr>
        <w:tab/>
      </w:r>
      <w:r w:rsidRPr="00BA4E1F">
        <w:rPr>
          <w:rFonts w:ascii="Times New Roman" w:hAnsi="Times New Roman"/>
          <w:sz w:val="24"/>
          <w:szCs w:val="24"/>
        </w:rPr>
        <w:tab/>
      </w:r>
      <w:r w:rsidRPr="00BA4E1F">
        <w:rPr>
          <w:rFonts w:ascii="Times New Roman" w:hAnsi="Times New Roman"/>
          <w:sz w:val="24"/>
          <w:szCs w:val="24"/>
        </w:rPr>
        <w:tab/>
      </w:r>
      <w:r w:rsidRPr="00BA4E1F">
        <w:rPr>
          <w:rFonts w:ascii="Times New Roman" w:hAnsi="Times New Roman"/>
          <w:sz w:val="24"/>
          <w:szCs w:val="24"/>
        </w:rPr>
        <w:tab/>
      </w:r>
      <w:r w:rsidRPr="00BA4E1F">
        <w:rPr>
          <w:rFonts w:ascii="Times New Roman" w:hAnsi="Times New Roman"/>
          <w:sz w:val="24"/>
          <w:szCs w:val="24"/>
        </w:rPr>
        <w:tab/>
        <w:t xml:space="preserve">  </w:t>
      </w:r>
      <w:r w:rsidR="00A21352">
        <w:rPr>
          <w:rFonts w:ascii="Times New Roman" w:hAnsi="Times New Roman"/>
          <w:sz w:val="24"/>
          <w:szCs w:val="24"/>
        </w:rPr>
        <w:t xml:space="preserve"> </w:t>
      </w:r>
      <w:r w:rsidRPr="00BA4E1F">
        <w:rPr>
          <w:rFonts w:ascii="Times New Roman" w:hAnsi="Times New Roman"/>
          <w:sz w:val="24"/>
          <w:szCs w:val="24"/>
        </w:rPr>
        <w:t>(1</w:t>
      </w:r>
      <w:r w:rsidR="00A21352">
        <w:rPr>
          <w:rFonts w:ascii="Times New Roman" w:hAnsi="Times New Roman"/>
          <w:sz w:val="24"/>
          <w:szCs w:val="24"/>
        </w:rPr>
        <w:t>3</w:t>
      </w:r>
      <w:r w:rsidRPr="00BA4E1F">
        <w:rPr>
          <w:rFonts w:ascii="Times New Roman" w:hAnsi="Times New Roman"/>
          <w:sz w:val="24"/>
          <w:szCs w:val="24"/>
        </w:rPr>
        <w:t>)</w:t>
      </w:r>
    </w:p>
    <w:p w:rsidR="00BA4E1F" w:rsidRPr="00BA4E1F" w:rsidRDefault="00BA4E1F" w:rsidP="00BA4E1F">
      <w:pPr>
        <w:widowControl/>
        <w:spacing w:line="480" w:lineRule="auto"/>
        <w:rPr>
          <w:rFonts w:ascii="Times New Roman" w:hAnsi="Times New Roman"/>
          <w:sz w:val="24"/>
          <w:szCs w:val="24"/>
        </w:rPr>
      </w:pPr>
      <w:r w:rsidRPr="00BA4E1F">
        <w:rPr>
          <w:rFonts w:ascii="Cambria Math" w:hAnsi="Cambria Math"/>
          <w:i/>
          <w:position w:val="-50"/>
          <w:sz w:val="24"/>
          <w:szCs w:val="24"/>
        </w:rPr>
        <w:object w:dxaOrig="6520" w:dyaOrig="1120">
          <v:shape id="_x0000_i1074" type="#_x0000_t75" style="width:249.2pt;height:43.2pt" o:ole="">
            <v:imagedata r:id="rId106" o:title=""/>
          </v:shape>
          <o:OLEObject Type="Embed" ProgID="Equation.DSMT4" ShapeID="_x0000_i1074" DrawAspect="Content" ObjectID="_1620200745" r:id="rId107"/>
        </w:object>
      </w:r>
      <w:r w:rsidRPr="00BA4E1F">
        <w:rPr>
          <w:rFonts w:ascii="Times New Roman" w:hAnsi="Times New Roman"/>
          <w:sz w:val="24"/>
          <w:szCs w:val="24"/>
        </w:rPr>
        <w:t xml:space="preserve">                        </w:t>
      </w:r>
      <w:r w:rsidRPr="00BA4E1F">
        <w:rPr>
          <w:rFonts w:ascii="Times New Roman" w:hAnsi="Times New Roman" w:cs="Times New Roman"/>
          <w:sz w:val="24"/>
          <w:szCs w:val="24"/>
        </w:rPr>
        <w:t>(1</w:t>
      </w:r>
      <w:r w:rsidR="00A21352">
        <w:rPr>
          <w:rFonts w:ascii="Times New Roman" w:hAnsi="Times New Roman" w:cs="Times New Roman"/>
          <w:sz w:val="24"/>
          <w:szCs w:val="24"/>
        </w:rPr>
        <w:t>4</w:t>
      </w:r>
      <w:r w:rsidRPr="00BA4E1F">
        <w:rPr>
          <w:rFonts w:ascii="Times New Roman" w:hAnsi="Times New Roman" w:cs="Times New Roman"/>
          <w:sz w:val="24"/>
          <w:szCs w:val="24"/>
        </w:rPr>
        <w:t>)</w:t>
      </w:r>
    </w:p>
    <w:p w:rsidR="00BA4E1F" w:rsidRPr="00BA4E1F" w:rsidRDefault="00BA4E1F" w:rsidP="00BA4E1F">
      <w:pPr>
        <w:widowControl/>
        <w:spacing w:line="480" w:lineRule="auto"/>
        <w:rPr>
          <w:rFonts w:ascii="Times New Roman" w:hAnsi="Times New Roman"/>
          <w:sz w:val="24"/>
          <w:szCs w:val="24"/>
        </w:rPr>
      </w:pPr>
      <w:r w:rsidRPr="00BA4E1F">
        <w:rPr>
          <w:rFonts w:ascii="Times New Roman" w:hAnsi="Times New Roman"/>
          <w:sz w:val="24"/>
          <w:szCs w:val="24"/>
        </w:rPr>
        <w:t xml:space="preserve">where </w:t>
      </w:r>
      <w:r w:rsidR="00A21352">
        <w:rPr>
          <w:rFonts w:ascii="Times New Roman" w:hAnsi="Times New Roman"/>
          <w:i/>
          <w:sz w:val="24"/>
          <w:szCs w:val="24"/>
        </w:rPr>
        <w:t>f</w:t>
      </w:r>
      <w:r w:rsidR="00A21352">
        <w:rPr>
          <w:rFonts w:ascii="Times New Roman" w:hAnsi="Times New Roman"/>
          <w:sz w:val="24"/>
          <w:szCs w:val="24"/>
        </w:rPr>
        <w:t xml:space="preserve"> is </w:t>
      </w:r>
      <w:r w:rsidRPr="00BA4E1F">
        <w:rPr>
          <w:rFonts w:ascii="Times New Roman" w:hAnsi="Times New Roman"/>
          <w:sz w:val="24"/>
          <w:szCs w:val="24"/>
        </w:rPr>
        <w:t>the Darcy frication factor</w:t>
      </w:r>
      <w:r w:rsidR="00A21352">
        <w:rPr>
          <w:rFonts w:ascii="Times New Roman" w:hAnsi="Times New Roman"/>
          <w:sz w:val="24"/>
          <w:szCs w:val="24"/>
        </w:rPr>
        <w:t>, being expressed as</w:t>
      </w:r>
      <w:r w:rsidR="00A3524A">
        <w:rPr>
          <w:rFonts w:ascii="Times New Roman" w:hAnsi="Times New Roman"/>
          <w:sz w:val="24"/>
          <w:szCs w:val="24"/>
        </w:rPr>
        <w:t xml:space="preserve"> [</w:t>
      </w:r>
      <w:r w:rsidR="003F54DE">
        <w:rPr>
          <w:rFonts w:ascii="Times New Roman" w:hAnsi="Times New Roman"/>
          <w:sz w:val="24"/>
          <w:szCs w:val="24"/>
        </w:rPr>
        <w:t>23</w:t>
      </w:r>
      <w:r w:rsidR="00A3524A">
        <w:rPr>
          <w:rFonts w:ascii="Times New Roman" w:hAnsi="Times New Roman"/>
          <w:sz w:val="24"/>
          <w:szCs w:val="24"/>
        </w:rPr>
        <w:t>]</w:t>
      </w:r>
      <w:r w:rsidRPr="00BA4E1F">
        <w:rPr>
          <w:rFonts w:ascii="Times New Roman" w:hAnsi="Times New Roman"/>
          <w:sz w:val="24"/>
          <w:szCs w:val="24"/>
        </w:rPr>
        <w:t>:</w:t>
      </w:r>
    </w:p>
    <w:p w:rsidR="00BA4E1F" w:rsidRPr="00BA4E1F" w:rsidRDefault="00BA4E1F" w:rsidP="00BA4E1F">
      <w:pPr>
        <w:widowControl/>
        <w:spacing w:line="480" w:lineRule="auto"/>
        <w:rPr>
          <w:rFonts w:ascii="Times New Roman" w:hAnsi="Times New Roman"/>
          <w:sz w:val="24"/>
          <w:szCs w:val="24"/>
        </w:rPr>
      </w:pPr>
      <w:r w:rsidRPr="00BA4E1F">
        <w:rPr>
          <w:rFonts w:ascii="Cambria Math" w:hAnsi="Cambria Math"/>
          <w:i/>
          <w:position w:val="-12"/>
        </w:rPr>
        <w:object w:dxaOrig="2280" w:dyaOrig="400">
          <v:shape id="_x0000_i1075" type="#_x0000_t75" style="width:113.95pt;height:19.4pt" o:ole="">
            <v:imagedata r:id="rId108" o:title=""/>
          </v:shape>
          <o:OLEObject Type="Embed" ProgID="Equation.DSMT4" ShapeID="_x0000_i1075" DrawAspect="Content" ObjectID="_1620200746" r:id="rId109"/>
        </w:object>
      </w:r>
      <w:r w:rsidR="00A21352">
        <w:rPr>
          <w:rFonts w:ascii="Cambria Math" w:hAnsi="Cambria Math"/>
        </w:rPr>
        <w:tab/>
      </w:r>
      <w:r w:rsidR="00A21352">
        <w:rPr>
          <w:rFonts w:ascii="Cambria Math" w:hAnsi="Cambria Math"/>
        </w:rPr>
        <w:tab/>
      </w:r>
      <w:r w:rsidR="00A21352">
        <w:rPr>
          <w:rFonts w:ascii="Cambria Math" w:hAnsi="Cambria Math"/>
        </w:rPr>
        <w:tab/>
      </w:r>
      <w:r w:rsidR="00A21352">
        <w:rPr>
          <w:rFonts w:ascii="Cambria Math" w:hAnsi="Cambria Math"/>
        </w:rPr>
        <w:tab/>
      </w:r>
      <w:r w:rsidR="00A21352">
        <w:rPr>
          <w:rFonts w:ascii="Cambria Math" w:hAnsi="Cambria Math"/>
        </w:rPr>
        <w:tab/>
      </w:r>
      <w:r w:rsidR="00A21352">
        <w:rPr>
          <w:rFonts w:ascii="Cambria Math" w:hAnsi="Cambria Math"/>
        </w:rPr>
        <w:tab/>
      </w:r>
      <w:r w:rsidR="00A21352">
        <w:rPr>
          <w:rFonts w:ascii="Cambria Math" w:hAnsi="Cambria Math"/>
        </w:rPr>
        <w:tab/>
      </w:r>
      <w:r w:rsidR="00A21352">
        <w:rPr>
          <w:rFonts w:ascii="Cambria Math" w:hAnsi="Cambria Math"/>
        </w:rPr>
        <w:tab/>
      </w:r>
      <w:r w:rsidR="00A21352">
        <w:rPr>
          <w:rFonts w:ascii="Cambria Math" w:hAnsi="Cambria Math"/>
        </w:rPr>
        <w:tab/>
      </w:r>
      <w:r w:rsidR="00A21352">
        <w:rPr>
          <w:rFonts w:ascii="Cambria Math" w:hAnsi="Cambria Math"/>
        </w:rPr>
        <w:tab/>
      </w:r>
      <w:r w:rsidR="00A21352">
        <w:rPr>
          <w:rFonts w:ascii="Cambria Math" w:hAnsi="Cambria Math"/>
        </w:rPr>
        <w:tab/>
      </w:r>
      <w:r w:rsidR="00A21352">
        <w:rPr>
          <w:rFonts w:ascii="Cambria Math" w:hAnsi="Cambria Math"/>
        </w:rPr>
        <w:tab/>
      </w:r>
      <w:r w:rsidR="00A21352">
        <w:rPr>
          <w:rFonts w:ascii="Cambria Math" w:hAnsi="Cambria Math"/>
        </w:rPr>
        <w:tab/>
      </w:r>
      <w:r w:rsidR="00A21352">
        <w:rPr>
          <w:rFonts w:ascii="Cambria Math" w:hAnsi="Cambria Math"/>
        </w:rPr>
        <w:tab/>
      </w:r>
      <w:r w:rsidRPr="00BA4E1F">
        <w:rPr>
          <w:rFonts w:ascii="Times New Roman" w:hAnsi="Times New Roman" w:cs="Times New Roman"/>
          <w:sz w:val="24"/>
          <w:szCs w:val="24"/>
        </w:rPr>
        <w:t>(1</w:t>
      </w:r>
      <w:r w:rsidR="00A21352">
        <w:rPr>
          <w:rFonts w:ascii="Times New Roman" w:hAnsi="Times New Roman" w:cs="Times New Roman"/>
          <w:sz w:val="24"/>
          <w:szCs w:val="24"/>
        </w:rPr>
        <w:t>5</w:t>
      </w:r>
      <w:r w:rsidRPr="00BA4E1F">
        <w:rPr>
          <w:rFonts w:ascii="Times New Roman" w:hAnsi="Times New Roman" w:cs="Times New Roman"/>
          <w:sz w:val="24"/>
          <w:szCs w:val="24"/>
        </w:rPr>
        <w:t>)</w:t>
      </w:r>
    </w:p>
    <w:p w:rsidR="00BA4E1F" w:rsidRPr="00BA4E1F" w:rsidRDefault="00BA4E1F" w:rsidP="00BA4E1F">
      <w:pPr>
        <w:widowControl/>
        <w:spacing w:line="480" w:lineRule="auto"/>
        <w:ind w:firstLineChars="100" w:firstLine="240"/>
        <w:rPr>
          <w:rFonts w:ascii="Times New Roman" w:hAnsi="Times New Roman"/>
          <w:sz w:val="24"/>
          <w:szCs w:val="24"/>
        </w:rPr>
      </w:pPr>
      <w:r w:rsidRPr="00BA4E1F">
        <w:rPr>
          <w:rFonts w:ascii="Times New Roman" w:hAnsi="Times New Roman"/>
          <w:sz w:val="24"/>
          <w:szCs w:val="24"/>
        </w:rPr>
        <w:t>The</w:t>
      </w:r>
      <w:r w:rsidR="00A21352">
        <w:rPr>
          <w:rFonts w:ascii="Times New Roman" w:hAnsi="Times New Roman"/>
          <w:sz w:val="24"/>
          <w:szCs w:val="24"/>
        </w:rPr>
        <w:t xml:space="preserve"> equation of the</w:t>
      </w:r>
      <w:r w:rsidRPr="00BA4E1F">
        <w:rPr>
          <w:rFonts w:ascii="Times New Roman" w:hAnsi="Times New Roman"/>
          <w:sz w:val="24"/>
          <w:szCs w:val="24"/>
        </w:rPr>
        <w:t xml:space="preserve"> Reynolds number</w:t>
      </w:r>
      <w:r w:rsidR="00A21352">
        <w:rPr>
          <w:rFonts w:ascii="Times New Roman" w:hAnsi="Times New Roman"/>
          <w:sz w:val="24"/>
          <w:szCs w:val="24"/>
        </w:rPr>
        <w:t xml:space="preserve"> is</w:t>
      </w:r>
      <w:r w:rsidRPr="00BA4E1F">
        <w:rPr>
          <w:rFonts w:ascii="Times New Roman" w:hAnsi="Times New Roman"/>
          <w:sz w:val="24"/>
          <w:szCs w:val="24"/>
        </w:rPr>
        <w:t xml:space="preserve">: </w:t>
      </w:r>
    </w:p>
    <w:p w:rsidR="00BA4E1F" w:rsidRPr="00BA4E1F" w:rsidRDefault="00BA4E1F" w:rsidP="00BA4E1F">
      <w:pPr>
        <w:widowControl/>
        <w:spacing w:line="480" w:lineRule="auto"/>
        <w:rPr>
          <w:rFonts w:ascii="Times New Roman" w:hAnsi="Times New Roman"/>
          <w:sz w:val="24"/>
          <w:szCs w:val="24"/>
        </w:rPr>
      </w:pPr>
      <w:r w:rsidRPr="00BA4E1F">
        <w:rPr>
          <w:rFonts w:ascii="Cambria Math" w:hAnsi="Cambria Math"/>
          <w:i/>
          <w:position w:val="-28"/>
          <w:sz w:val="24"/>
          <w:szCs w:val="24"/>
        </w:rPr>
        <w:object w:dxaOrig="1200" w:dyaOrig="660">
          <v:shape id="_x0000_i1076" type="#_x0000_t75" style="width:60.75pt;height:36.3pt" o:ole="">
            <v:imagedata r:id="rId110" o:title=""/>
          </v:shape>
          <o:OLEObject Type="Embed" ProgID="Equation.DSMT4" ShapeID="_x0000_i1076" DrawAspect="Content" ObjectID="_1620200747" r:id="rId111"/>
        </w:object>
      </w:r>
      <w:r w:rsidRPr="00BA4E1F">
        <w:rPr>
          <w:rFonts w:ascii="Times New Roman" w:hAnsi="Times New Roman"/>
          <w:sz w:val="24"/>
          <w:szCs w:val="24"/>
        </w:rPr>
        <w:t xml:space="preserve">                                                      </w:t>
      </w:r>
      <w:r w:rsidR="00AD2BEC">
        <w:rPr>
          <w:rFonts w:ascii="Times New Roman" w:hAnsi="Times New Roman"/>
          <w:sz w:val="24"/>
          <w:szCs w:val="24"/>
        </w:rPr>
        <w:t xml:space="preserve"> </w:t>
      </w:r>
      <w:r w:rsidRPr="00BA4E1F">
        <w:rPr>
          <w:rFonts w:ascii="Times New Roman" w:hAnsi="Times New Roman" w:cs="Times New Roman"/>
          <w:sz w:val="24"/>
          <w:szCs w:val="24"/>
        </w:rPr>
        <w:t>(1</w:t>
      </w:r>
      <w:r w:rsidR="00A21352">
        <w:rPr>
          <w:rFonts w:ascii="Times New Roman" w:hAnsi="Times New Roman" w:cs="Times New Roman"/>
          <w:sz w:val="24"/>
          <w:szCs w:val="24"/>
        </w:rPr>
        <w:t>6</w:t>
      </w:r>
      <w:r w:rsidRPr="00BA4E1F">
        <w:rPr>
          <w:rFonts w:ascii="Times New Roman" w:hAnsi="Times New Roman" w:cs="Times New Roman"/>
          <w:sz w:val="24"/>
          <w:szCs w:val="24"/>
        </w:rPr>
        <w:t>)</w:t>
      </w:r>
    </w:p>
    <w:p w:rsidR="00BA4E1F" w:rsidRPr="00BA4E1F" w:rsidRDefault="00BA4E1F" w:rsidP="00BA4E1F">
      <w:pPr>
        <w:widowControl/>
        <w:spacing w:line="480" w:lineRule="auto"/>
        <w:rPr>
          <w:rFonts w:ascii="Times New Roman" w:hAnsi="Times New Roman"/>
          <w:sz w:val="24"/>
          <w:szCs w:val="24"/>
        </w:rPr>
      </w:pPr>
      <w:r w:rsidRPr="00BA4E1F">
        <w:rPr>
          <w:rFonts w:ascii="Times New Roman" w:hAnsi="Times New Roman"/>
          <w:sz w:val="24"/>
          <w:szCs w:val="24"/>
        </w:rPr>
        <w:t xml:space="preserve">where </w:t>
      </w:r>
      <w:r w:rsidRPr="00BA4E1F">
        <w:rPr>
          <w:rFonts w:ascii="Times New Roman" w:hAnsi="Times New Roman" w:cs="Times New Roman"/>
          <w:i/>
          <w:sz w:val="24"/>
          <w:szCs w:val="24"/>
        </w:rPr>
        <w:t>G</w:t>
      </w:r>
      <w:r w:rsidRPr="00BA4E1F">
        <w:rPr>
          <w:rFonts w:ascii="Cambria Math" w:hAnsi="Cambria Math"/>
          <w:sz w:val="24"/>
          <w:szCs w:val="24"/>
          <w:vertAlign w:val="subscript"/>
        </w:rPr>
        <w:t xml:space="preserve">in </w:t>
      </w:r>
      <w:r w:rsidRPr="00BA4E1F">
        <w:rPr>
          <w:rFonts w:ascii="Times New Roman" w:hAnsi="Times New Roman"/>
          <w:sz w:val="24"/>
          <w:szCs w:val="24"/>
        </w:rPr>
        <w:t>is the velocity of the fluid in the tube</w:t>
      </w:r>
      <w:r w:rsidR="00A21352">
        <w:rPr>
          <w:rFonts w:ascii="Times New Roman" w:hAnsi="Times New Roman"/>
          <w:sz w:val="24"/>
          <w:szCs w:val="24"/>
        </w:rPr>
        <w:t>, being expressed as:</w:t>
      </w:r>
    </w:p>
    <w:p w:rsidR="00BA4E1F" w:rsidRPr="00BA4E1F" w:rsidRDefault="00BA4E1F" w:rsidP="00BA4E1F">
      <w:pPr>
        <w:widowControl/>
        <w:spacing w:line="480" w:lineRule="auto"/>
        <w:rPr>
          <w:rFonts w:ascii="Times New Roman" w:hAnsi="Times New Roman"/>
          <w:sz w:val="24"/>
          <w:szCs w:val="24"/>
        </w:rPr>
      </w:pPr>
      <w:r w:rsidRPr="00BA4E1F">
        <w:rPr>
          <w:rFonts w:ascii="Cambria Math" w:hAnsi="Cambria Math"/>
          <w:i/>
          <w:position w:val="-30"/>
          <w:sz w:val="24"/>
          <w:szCs w:val="24"/>
        </w:rPr>
        <w:object w:dxaOrig="1560" w:dyaOrig="720">
          <v:shape id="_x0000_i1077" type="#_x0000_t75" style="width:79.5pt;height:36.3pt" o:ole="">
            <v:imagedata r:id="rId112" o:title=""/>
          </v:shape>
          <o:OLEObject Type="Embed" ProgID="Equation.DSMT4" ShapeID="_x0000_i1077" DrawAspect="Content" ObjectID="_1620200748" r:id="rId113"/>
        </w:object>
      </w:r>
      <w:r w:rsidRPr="00BA4E1F">
        <w:rPr>
          <w:rFonts w:ascii="Times New Roman" w:hAnsi="Times New Roman"/>
          <w:sz w:val="24"/>
          <w:szCs w:val="24"/>
        </w:rPr>
        <w:t xml:space="preserve">                                                    </w:t>
      </w:r>
      <w:r w:rsidRPr="00BA4E1F">
        <w:rPr>
          <w:rFonts w:ascii="Times New Roman" w:hAnsi="Times New Roman" w:cs="Times New Roman"/>
          <w:sz w:val="24"/>
          <w:szCs w:val="24"/>
        </w:rPr>
        <w:t>(1</w:t>
      </w:r>
      <w:r w:rsidR="00A21352">
        <w:rPr>
          <w:rFonts w:ascii="Times New Roman" w:hAnsi="Times New Roman" w:cs="Times New Roman"/>
          <w:sz w:val="24"/>
          <w:szCs w:val="24"/>
        </w:rPr>
        <w:t>7</w:t>
      </w:r>
      <w:r w:rsidRPr="00BA4E1F">
        <w:rPr>
          <w:rFonts w:ascii="Times New Roman" w:hAnsi="Times New Roman" w:cs="Times New Roman"/>
          <w:sz w:val="24"/>
          <w:szCs w:val="24"/>
        </w:rPr>
        <w:t>)</w:t>
      </w:r>
    </w:p>
    <w:p w:rsidR="00BA4E1F" w:rsidRPr="00BA4E1F" w:rsidRDefault="00BA4E1F" w:rsidP="00BA4E1F">
      <w:pPr>
        <w:widowControl/>
        <w:spacing w:line="480" w:lineRule="auto"/>
        <w:rPr>
          <w:rFonts w:ascii="Times New Roman" w:hAnsi="Times New Roman"/>
          <w:sz w:val="24"/>
          <w:szCs w:val="24"/>
        </w:rPr>
      </w:pPr>
      <w:r w:rsidRPr="00BA4E1F">
        <w:rPr>
          <w:rFonts w:ascii="Times New Roman" w:hAnsi="Times New Roman"/>
          <w:sz w:val="24"/>
          <w:szCs w:val="24"/>
        </w:rPr>
        <w:t xml:space="preserve">where </w:t>
      </w:r>
      <w:r w:rsidRPr="00BA4E1F">
        <w:rPr>
          <w:rFonts w:ascii="Times New Roman" w:hAnsi="Times New Roman"/>
          <w:i/>
          <w:sz w:val="24"/>
          <w:szCs w:val="24"/>
        </w:rPr>
        <w:t>N</w:t>
      </w:r>
      <w:r w:rsidRPr="00BA4E1F">
        <w:rPr>
          <w:rFonts w:ascii="Times New Roman" w:hAnsi="Times New Roman"/>
          <w:sz w:val="24"/>
          <w:szCs w:val="24"/>
        </w:rPr>
        <w:t xml:space="preserve"> is the number of the tubes</w:t>
      </w:r>
      <w:r w:rsidR="00A21352">
        <w:rPr>
          <w:rFonts w:ascii="Times New Roman" w:hAnsi="Times New Roman"/>
          <w:sz w:val="24"/>
          <w:szCs w:val="24"/>
        </w:rPr>
        <w:t xml:space="preserve"> in the heat exchanger</w:t>
      </w:r>
      <w:r w:rsidRPr="00BA4E1F">
        <w:rPr>
          <w:rFonts w:ascii="Times New Roman" w:hAnsi="Times New Roman"/>
          <w:sz w:val="24"/>
          <w:szCs w:val="24"/>
        </w:rPr>
        <w:t>.</w:t>
      </w:r>
    </w:p>
    <w:p w:rsidR="00BA4E1F" w:rsidRPr="00BA4E1F" w:rsidRDefault="00BA4E1F" w:rsidP="00BA4E1F">
      <w:pPr>
        <w:widowControl/>
        <w:spacing w:line="480" w:lineRule="auto"/>
        <w:ind w:firstLineChars="100" w:firstLine="240"/>
        <w:rPr>
          <w:rFonts w:ascii="Times New Roman" w:hAnsi="Times New Roman"/>
          <w:sz w:val="24"/>
          <w:szCs w:val="24"/>
        </w:rPr>
      </w:pPr>
      <w:r w:rsidRPr="00BA4E1F">
        <w:rPr>
          <w:rFonts w:ascii="Times New Roman" w:hAnsi="Times New Roman"/>
          <w:sz w:val="24"/>
          <w:szCs w:val="24"/>
        </w:rPr>
        <w:t>The</w:t>
      </w:r>
      <w:r w:rsidR="00A21352">
        <w:rPr>
          <w:rFonts w:ascii="Times New Roman" w:hAnsi="Times New Roman"/>
          <w:sz w:val="24"/>
          <w:szCs w:val="24"/>
        </w:rPr>
        <w:t xml:space="preserve"> equation of the</w:t>
      </w:r>
      <w:r w:rsidRPr="00BA4E1F">
        <w:rPr>
          <w:rFonts w:ascii="Times New Roman" w:hAnsi="Times New Roman"/>
          <w:sz w:val="24"/>
          <w:szCs w:val="24"/>
        </w:rPr>
        <w:t xml:space="preserve"> Prandtl number</w:t>
      </w:r>
      <w:r w:rsidR="00A21352">
        <w:rPr>
          <w:rFonts w:ascii="Times New Roman" w:hAnsi="Times New Roman"/>
          <w:sz w:val="24"/>
          <w:szCs w:val="24"/>
        </w:rPr>
        <w:t xml:space="preserve"> is</w:t>
      </w:r>
      <w:r w:rsidRPr="00BA4E1F">
        <w:rPr>
          <w:rFonts w:ascii="Times New Roman" w:hAnsi="Times New Roman"/>
          <w:sz w:val="24"/>
          <w:szCs w:val="24"/>
        </w:rPr>
        <w:t xml:space="preserve">: </w:t>
      </w:r>
    </w:p>
    <w:p w:rsidR="00BA4E1F" w:rsidRPr="00BA4E1F" w:rsidRDefault="00BA4E1F" w:rsidP="00BA4E1F">
      <w:pPr>
        <w:widowControl/>
        <w:spacing w:line="480" w:lineRule="auto"/>
        <w:rPr>
          <w:rFonts w:ascii="Times New Roman" w:hAnsi="Times New Roman"/>
          <w:sz w:val="24"/>
          <w:szCs w:val="24"/>
        </w:rPr>
      </w:pPr>
      <w:r w:rsidRPr="00BA4E1F">
        <w:rPr>
          <w:rFonts w:ascii="Cambria Math" w:hAnsi="Cambria Math"/>
          <w:i/>
          <w:position w:val="-24"/>
          <w:sz w:val="24"/>
          <w:szCs w:val="24"/>
        </w:rPr>
        <w:object w:dxaOrig="1060" w:dyaOrig="660">
          <v:shape id="_x0000_i1078" type="#_x0000_t75" style="width:50.1pt;height:36.3pt" o:ole="">
            <v:imagedata r:id="rId114" o:title=""/>
          </v:shape>
          <o:OLEObject Type="Embed" ProgID="Equation.DSMT4" ShapeID="_x0000_i1078" DrawAspect="Content" ObjectID="_1620200749" r:id="rId115"/>
        </w:object>
      </w:r>
      <w:r w:rsidRPr="00BA4E1F">
        <w:rPr>
          <w:rFonts w:ascii="Times New Roman" w:hAnsi="Times New Roman"/>
          <w:sz w:val="24"/>
          <w:szCs w:val="24"/>
        </w:rPr>
        <w:t xml:space="preserve">                                                         </w:t>
      </w:r>
      <w:r w:rsidRPr="00BA4E1F">
        <w:rPr>
          <w:rFonts w:ascii="Times New Roman" w:hAnsi="Times New Roman" w:cs="Times New Roman"/>
          <w:sz w:val="24"/>
          <w:szCs w:val="24"/>
        </w:rPr>
        <w:t>(</w:t>
      </w:r>
      <w:r w:rsidR="001559D2">
        <w:rPr>
          <w:rFonts w:ascii="Times New Roman" w:hAnsi="Times New Roman" w:cs="Times New Roman"/>
          <w:sz w:val="24"/>
          <w:szCs w:val="24"/>
        </w:rPr>
        <w:t>18</w:t>
      </w:r>
      <w:r w:rsidRPr="00BA4E1F">
        <w:rPr>
          <w:rFonts w:ascii="Times New Roman" w:hAnsi="Times New Roman" w:cs="Times New Roman"/>
          <w:sz w:val="24"/>
          <w:szCs w:val="24"/>
        </w:rPr>
        <w:t>)</w:t>
      </w:r>
    </w:p>
    <w:p w:rsidR="00BA4E1F" w:rsidRPr="00BA4E1F" w:rsidRDefault="00BA4E1F" w:rsidP="00BA4E1F">
      <w:pPr>
        <w:widowControl/>
        <w:spacing w:line="480" w:lineRule="auto"/>
        <w:ind w:firstLineChars="100" w:firstLine="240"/>
        <w:rPr>
          <w:rFonts w:ascii="Times New Roman" w:hAnsi="Times New Roman"/>
          <w:color w:val="FF0000"/>
          <w:sz w:val="24"/>
          <w:szCs w:val="24"/>
        </w:rPr>
      </w:pPr>
      <w:r w:rsidRPr="00BA4E1F">
        <w:rPr>
          <w:rFonts w:ascii="Times New Roman" w:hAnsi="Times New Roman"/>
          <w:sz w:val="24"/>
          <w:szCs w:val="24"/>
        </w:rPr>
        <w:t>The</w:t>
      </w:r>
      <w:r w:rsidR="00A21352">
        <w:rPr>
          <w:rFonts w:ascii="Times New Roman" w:hAnsi="Times New Roman"/>
          <w:sz w:val="24"/>
          <w:szCs w:val="24"/>
        </w:rPr>
        <w:t xml:space="preserve"> equation of the</w:t>
      </w:r>
      <w:r w:rsidRPr="00BA4E1F">
        <w:rPr>
          <w:rFonts w:ascii="Times New Roman" w:hAnsi="Times New Roman"/>
          <w:sz w:val="24"/>
          <w:szCs w:val="24"/>
        </w:rPr>
        <w:t xml:space="preserve"> convection heat transfer coefficient for the shell side is</w:t>
      </w:r>
      <w:r w:rsidR="00A3524A">
        <w:rPr>
          <w:rFonts w:ascii="Times New Roman" w:hAnsi="Times New Roman"/>
          <w:sz w:val="24"/>
          <w:szCs w:val="24"/>
        </w:rPr>
        <w:t xml:space="preserve"> [</w:t>
      </w:r>
      <w:r w:rsidR="00F74920">
        <w:rPr>
          <w:rFonts w:ascii="Times New Roman" w:hAnsi="Times New Roman" w:hint="eastAsia"/>
          <w:sz w:val="24"/>
          <w:szCs w:val="24"/>
        </w:rPr>
        <w:t>24</w:t>
      </w:r>
      <w:r w:rsidR="00A3524A">
        <w:rPr>
          <w:rFonts w:ascii="Times New Roman" w:hAnsi="Times New Roman"/>
          <w:sz w:val="24"/>
          <w:szCs w:val="24"/>
        </w:rPr>
        <w:t>]</w:t>
      </w:r>
      <w:r w:rsidRPr="00BA4E1F">
        <w:rPr>
          <w:rFonts w:ascii="Times New Roman" w:hAnsi="Times New Roman"/>
          <w:sz w:val="24"/>
          <w:szCs w:val="24"/>
        </w:rPr>
        <w:t>:</w:t>
      </w:r>
    </w:p>
    <w:p w:rsidR="00BA4E1F" w:rsidRPr="00BA4E1F" w:rsidRDefault="00BA4E1F" w:rsidP="00BA4E1F">
      <w:pPr>
        <w:widowControl/>
        <w:spacing w:line="480" w:lineRule="auto"/>
        <w:rPr>
          <w:rFonts w:ascii="Times New Roman" w:hAnsi="Times New Roman"/>
          <w:sz w:val="24"/>
          <w:szCs w:val="24"/>
        </w:rPr>
      </w:pPr>
      <w:r w:rsidRPr="00BA4E1F">
        <w:rPr>
          <w:rFonts w:ascii="Cambria Math" w:hAnsi="Cambria Math"/>
          <w:i/>
          <w:position w:val="-30"/>
          <w:sz w:val="24"/>
          <w:szCs w:val="24"/>
        </w:rPr>
        <w:object w:dxaOrig="4060" w:dyaOrig="780">
          <v:shape id="_x0000_i1079" type="#_x0000_t75" style="width:202.85pt;height:41.95pt" o:ole="">
            <v:imagedata r:id="rId116" o:title=""/>
          </v:shape>
          <o:OLEObject Type="Embed" ProgID="Equation.DSMT4" ShapeID="_x0000_i1079" DrawAspect="Content" ObjectID="_1620200750" r:id="rId117"/>
        </w:object>
      </w:r>
      <w:r w:rsidRPr="00BA4E1F">
        <w:rPr>
          <w:rFonts w:ascii="Times New Roman" w:hAnsi="Times New Roman"/>
          <w:sz w:val="24"/>
          <w:szCs w:val="24"/>
        </w:rPr>
        <w:t xml:space="preserve">                                </w:t>
      </w:r>
      <w:r w:rsidRPr="00BA4E1F">
        <w:rPr>
          <w:rFonts w:ascii="Times New Roman" w:hAnsi="Times New Roman" w:cs="Times New Roman"/>
          <w:sz w:val="24"/>
          <w:szCs w:val="24"/>
        </w:rPr>
        <w:t>(</w:t>
      </w:r>
      <w:r w:rsidR="001559D2">
        <w:rPr>
          <w:rFonts w:ascii="Times New Roman" w:hAnsi="Times New Roman" w:cs="Times New Roman"/>
          <w:sz w:val="24"/>
          <w:szCs w:val="24"/>
        </w:rPr>
        <w:t>19</w:t>
      </w:r>
      <w:r w:rsidRPr="00BA4E1F">
        <w:rPr>
          <w:rFonts w:ascii="Times New Roman" w:hAnsi="Times New Roman" w:cs="Times New Roman"/>
          <w:sz w:val="24"/>
          <w:szCs w:val="24"/>
        </w:rPr>
        <w:t>)</w:t>
      </w:r>
    </w:p>
    <w:p w:rsidR="00BA4E1F" w:rsidRPr="00BA4E1F" w:rsidRDefault="00BA4E1F" w:rsidP="00BA4E1F">
      <w:pPr>
        <w:widowControl/>
        <w:spacing w:line="480" w:lineRule="auto"/>
        <w:rPr>
          <w:rFonts w:ascii="Times New Roman" w:hAnsi="Times New Roman"/>
          <w:sz w:val="24"/>
          <w:szCs w:val="24"/>
        </w:rPr>
      </w:pPr>
      <w:r w:rsidRPr="00BA4E1F">
        <w:rPr>
          <w:rFonts w:ascii="Times New Roman" w:hAnsi="Times New Roman"/>
          <w:sz w:val="24"/>
          <w:szCs w:val="24"/>
        </w:rPr>
        <w:t xml:space="preserve">where </w:t>
      </w:r>
      <w:r w:rsidRPr="00BA4E1F">
        <w:rPr>
          <w:rFonts w:ascii="Times New Roman" w:hAnsi="Times New Roman" w:cs="Times New Roman"/>
          <w:i/>
          <w:sz w:val="24"/>
          <w:szCs w:val="24"/>
        </w:rPr>
        <w:t>D</w:t>
      </w:r>
      <w:r w:rsidRPr="00BA4E1F">
        <w:rPr>
          <w:rFonts w:ascii="Times New Roman" w:hAnsi="Times New Roman" w:cs="Times New Roman"/>
          <w:sz w:val="24"/>
          <w:szCs w:val="24"/>
          <w:vertAlign w:val="subscript"/>
        </w:rPr>
        <w:t>es</w:t>
      </w:r>
      <w:r w:rsidRPr="00BA4E1F">
        <w:rPr>
          <w:rFonts w:ascii="Times New Roman" w:hAnsi="Times New Roman" w:cs="Times New Roman"/>
          <w:sz w:val="24"/>
          <w:szCs w:val="24"/>
        </w:rPr>
        <w:t xml:space="preserve"> </w:t>
      </w:r>
      <w:r w:rsidRPr="00BA4E1F">
        <w:rPr>
          <w:rFonts w:ascii="Times New Roman" w:hAnsi="Times New Roman"/>
          <w:sz w:val="24"/>
          <w:szCs w:val="24"/>
        </w:rPr>
        <w:t xml:space="preserve">is the equivalent diameter </w:t>
      </w:r>
      <w:r w:rsidR="001559D2">
        <w:rPr>
          <w:rFonts w:ascii="Times New Roman" w:hAnsi="Times New Roman"/>
          <w:sz w:val="24"/>
          <w:szCs w:val="24"/>
        </w:rPr>
        <w:t xml:space="preserve">of the </w:t>
      </w:r>
      <w:r w:rsidRPr="00BA4E1F">
        <w:rPr>
          <w:rFonts w:ascii="Times New Roman" w:hAnsi="Times New Roman"/>
          <w:sz w:val="24"/>
          <w:szCs w:val="24"/>
        </w:rPr>
        <w:t>shel</w:t>
      </w:r>
      <w:r w:rsidR="001559D2">
        <w:rPr>
          <w:rFonts w:ascii="Times New Roman" w:hAnsi="Times New Roman"/>
          <w:sz w:val="24"/>
          <w:szCs w:val="24"/>
        </w:rPr>
        <w:t>l</w:t>
      </w:r>
      <w:r w:rsidRPr="00BA4E1F">
        <w:rPr>
          <w:rFonts w:ascii="Times New Roman" w:hAnsi="Times New Roman"/>
          <w:sz w:val="24"/>
          <w:szCs w:val="24"/>
        </w:rPr>
        <w:t xml:space="preserve">, being expressed as: </w:t>
      </w:r>
    </w:p>
    <w:p w:rsidR="00E75C63" w:rsidRDefault="00BA4E1F" w:rsidP="001559D2">
      <w:pPr>
        <w:widowControl/>
        <w:spacing w:line="480" w:lineRule="auto"/>
        <w:rPr>
          <w:rFonts w:ascii="Times New Roman" w:hAnsi="Times New Roman" w:cs="Times New Roman"/>
          <w:sz w:val="24"/>
          <w:szCs w:val="24"/>
        </w:rPr>
      </w:pPr>
      <w:r w:rsidRPr="00BA4E1F">
        <w:rPr>
          <w:rFonts w:ascii="Cambria Math" w:hAnsi="Cambria Math"/>
          <w:i/>
          <w:position w:val="-32"/>
          <w:sz w:val="24"/>
          <w:szCs w:val="24"/>
        </w:rPr>
        <w:object w:dxaOrig="1939" w:dyaOrig="740">
          <v:shape id="_x0000_i1080" type="#_x0000_t75" style="width:100.8pt;height:36.3pt" o:ole="">
            <v:imagedata r:id="rId118" o:title=""/>
          </v:shape>
          <o:OLEObject Type="Embed" ProgID="Equation.DSMT4" ShapeID="_x0000_i1080" DrawAspect="Content" ObjectID="_1620200751" r:id="rId119"/>
        </w:object>
      </w:r>
      <w:r w:rsidRPr="00BA4E1F">
        <w:rPr>
          <w:rFonts w:ascii="Times New Roman" w:hAnsi="Times New Roman"/>
          <w:sz w:val="24"/>
          <w:szCs w:val="24"/>
        </w:rPr>
        <w:t xml:space="preserve">                                                 </w:t>
      </w:r>
      <w:r w:rsidRPr="00BA4E1F">
        <w:rPr>
          <w:rFonts w:ascii="Times New Roman" w:hAnsi="Times New Roman" w:cs="Times New Roman"/>
          <w:sz w:val="24"/>
          <w:szCs w:val="24"/>
        </w:rPr>
        <w:t>(2</w:t>
      </w:r>
      <w:r w:rsidR="001559D2">
        <w:rPr>
          <w:rFonts w:ascii="Times New Roman" w:hAnsi="Times New Roman" w:cs="Times New Roman"/>
          <w:sz w:val="24"/>
          <w:szCs w:val="24"/>
        </w:rPr>
        <w:t>0</w:t>
      </w:r>
      <w:r w:rsidRPr="00BA4E1F">
        <w:rPr>
          <w:rFonts w:ascii="Times New Roman" w:hAnsi="Times New Roman" w:cs="Times New Roman"/>
          <w:sz w:val="24"/>
          <w:szCs w:val="24"/>
        </w:rPr>
        <w:t>)</w:t>
      </w:r>
    </w:p>
    <w:p w:rsidR="001559D2" w:rsidRDefault="001559D2" w:rsidP="001559D2">
      <w:pPr>
        <w:widowControl/>
        <w:spacing w:line="480" w:lineRule="auto"/>
        <w:rPr>
          <w:rFonts w:ascii="Times New Roman" w:hAnsi="Times New Roman"/>
          <w:sz w:val="24"/>
          <w:szCs w:val="24"/>
        </w:rPr>
      </w:pPr>
      <w:r>
        <w:rPr>
          <w:rFonts w:ascii="Times New Roman" w:hAnsi="Times New Roman" w:hint="eastAsia"/>
          <w:sz w:val="24"/>
          <w:szCs w:val="24"/>
        </w:rPr>
        <w:lastRenderedPageBreak/>
        <w:t>T</w:t>
      </w:r>
      <w:r>
        <w:rPr>
          <w:rFonts w:ascii="Times New Roman" w:hAnsi="Times New Roman"/>
          <w:sz w:val="24"/>
          <w:szCs w:val="24"/>
        </w:rPr>
        <w:t>wo-phase heat transfer type</w:t>
      </w:r>
    </w:p>
    <w:p w:rsidR="001559D2" w:rsidRDefault="006A724A" w:rsidP="001559D2">
      <w:pPr>
        <w:widowControl/>
        <w:spacing w:line="480" w:lineRule="auto"/>
        <w:rPr>
          <w:rFonts w:ascii="Times New Roman" w:hAnsi="Times New Roman"/>
          <w:sz w:val="24"/>
          <w:szCs w:val="24"/>
        </w:rPr>
      </w:pPr>
      <w:r>
        <w:rPr>
          <w:rFonts w:ascii="Times New Roman" w:hAnsi="Times New Roman" w:hint="eastAsia"/>
          <w:sz w:val="24"/>
          <w:szCs w:val="24"/>
        </w:rPr>
        <w:t xml:space="preserve"> </w:t>
      </w:r>
      <w:r>
        <w:rPr>
          <w:rFonts w:ascii="Times New Roman" w:hAnsi="Times New Roman"/>
          <w:sz w:val="24"/>
          <w:szCs w:val="24"/>
        </w:rPr>
        <w:t xml:space="preserve"> </w:t>
      </w:r>
      <w:r w:rsidR="00D05CA3">
        <w:rPr>
          <w:rFonts w:ascii="Times New Roman" w:hAnsi="Times New Roman"/>
          <w:sz w:val="24"/>
          <w:szCs w:val="24"/>
        </w:rPr>
        <w:t>There is phase change in the two-phase heat transfer process</w:t>
      </w:r>
      <w:r w:rsidR="00AB3D75">
        <w:rPr>
          <w:rFonts w:ascii="Times New Roman" w:hAnsi="Times New Roman"/>
          <w:sz w:val="24"/>
          <w:szCs w:val="24"/>
        </w:rPr>
        <w:t xml:space="preserve">: liquid working fluid is heated to vapor or exhaust working vapor is condensed to saturate liquid. </w:t>
      </w:r>
    </w:p>
    <w:p w:rsidR="00D05CA3" w:rsidRDefault="00AB3D75" w:rsidP="001559D2">
      <w:pPr>
        <w:widowControl/>
        <w:spacing w:line="480" w:lineRule="auto"/>
        <w:rPr>
          <w:rFonts w:ascii="Times New Roman" w:hAnsi="Times New Roman"/>
          <w:sz w:val="24"/>
          <w:szCs w:val="24"/>
        </w:rPr>
      </w:pPr>
      <w:r>
        <w:rPr>
          <w:rFonts w:ascii="Times New Roman" w:hAnsi="Times New Roman" w:hint="eastAsia"/>
          <w:sz w:val="24"/>
          <w:szCs w:val="24"/>
        </w:rPr>
        <w:t xml:space="preserve"> </w:t>
      </w:r>
      <w:r>
        <w:rPr>
          <w:rFonts w:ascii="Times New Roman" w:hAnsi="Times New Roman"/>
          <w:sz w:val="24"/>
          <w:szCs w:val="24"/>
        </w:rPr>
        <w:t xml:space="preserve"> The equation of the convection heat transfer coefficient in the evaporation process is expressed as</w:t>
      </w:r>
      <w:r w:rsidR="00A3524A">
        <w:rPr>
          <w:rFonts w:ascii="Times New Roman" w:hAnsi="Times New Roman"/>
          <w:sz w:val="24"/>
          <w:szCs w:val="24"/>
        </w:rPr>
        <w:t xml:space="preserve"> [</w:t>
      </w:r>
      <w:r w:rsidR="00F74920">
        <w:rPr>
          <w:rFonts w:ascii="Times New Roman" w:hAnsi="Times New Roman"/>
          <w:sz w:val="24"/>
          <w:szCs w:val="24"/>
        </w:rPr>
        <w:t>25</w:t>
      </w:r>
      <w:r w:rsidR="00A3524A">
        <w:rPr>
          <w:rFonts w:ascii="Times New Roman" w:hAnsi="Times New Roman"/>
          <w:sz w:val="24"/>
          <w:szCs w:val="24"/>
        </w:rPr>
        <w:t>]</w:t>
      </w:r>
      <w:r>
        <w:rPr>
          <w:rFonts w:ascii="Times New Roman" w:hAnsi="Times New Roman"/>
          <w:sz w:val="24"/>
          <w:szCs w:val="24"/>
        </w:rPr>
        <w:t>:</w:t>
      </w:r>
    </w:p>
    <w:bookmarkStart w:id="5" w:name="_Hlk518148891"/>
    <w:p w:rsidR="00D05CA3" w:rsidRDefault="00AB3D75" w:rsidP="00D05CA3">
      <w:pPr>
        <w:widowControl/>
        <w:spacing w:line="480" w:lineRule="auto"/>
        <w:rPr>
          <w:rFonts w:ascii="Times New Roman" w:hAnsi="Times New Roman" w:cs="Times New Roman"/>
          <w:sz w:val="24"/>
          <w:szCs w:val="24"/>
        </w:rPr>
      </w:pPr>
      <w:r w:rsidRPr="00D05CA3">
        <w:rPr>
          <w:rFonts w:ascii="Cambria Math" w:hAnsi="Cambria Math"/>
          <w:i/>
          <w:position w:val="-38"/>
          <w:sz w:val="24"/>
          <w:szCs w:val="24"/>
        </w:rPr>
        <w:object w:dxaOrig="7280" w:dyaOrig="880">
          <v:shape id="_x0000_i1081" type="#_x0000_t75" style="width:365pt;height:43.2pt" o:ole="">
            <v:imagedata r:id="rId120" o:title=""/>
          </v:shape>
          <o:OLEObject Type="Embed" ProgID="Equation.DSMT4" ShapeID="_x0000_i1081" DrawAspect="Content" ObjectID="_1620200752" r:id="rId121"/>
        </w:object>
      </w:r>
      <w:bookmarkEnd w:id="5"/>
      <w:r w:rsidR="00D05CA3" w:rsidRPr="00D05CA3">
        <w:rPr>
          <w:rFonts w:ascii="Times New Roman" w:hAnsi="Times New Roman"/>
          <w:sz w:val="24"/>
          <w:szCs w:val="24"/>
        </w:rPr>
        <w:t xml:space="preserve">   </w:t>
      </w:r>
      <w:r>
        <w:rPr>
          <w:rFonts w:ascii="Times New Roman" w:hAnsi="Times New Roman"/>
          <w:sz w:val="24"/>
          <w:szCs w:val="24"/>
        </w:rPr>
        <w:t xml:space="preserve"> </w:t>
      </w:r>
      <w:r w:rsidR="00D05CA3" w:rsidRPr="00D05CA3">
        <w:rPr>
          <w:rFonts w:ascii="Times New Roman" w:hAnsi="Times New Roman" w:cs="Times New Roman"/>
          <w:sz w:val="24"/>
          <w:szCs w:val="24"/>
        </w:rPr>
        <w:t>(2</w:t>
      </w:r>
      <w:r>
        <w:rPr>
          <w:rFonts w:ascii="Times New Roman" w:hAnsi="Times New Roman" w:cs="Times New Roman"/>
          <w:sz w:val="24"/>
          <w:szCs w:val="24"/>
        </w:rPr>
        <w:t>1</w:t>
      </w:r>
      <w:r w:rsidR="00D05CA3" w:rsidRPr="00D05CA3">
        <w:rPr>
          <w:rFonts w:ascii="Times New Roman" w:hAnsi="Times New Roman" w:cs="Times New Roman"/>
          <w:sz w:val="24"/>
          <w:szCs w:val="24"/>
        </w:rPr>
        <w:t>)</w:t>
      </w:r>
    </w:p>
    <w:p w:rsidR="00D05CA3" w:rsidRPr="00D05CA3" w:rsidRDefault="00AD2BEC" w:rsidP="00D05CA3">
      <w:pPr>
        <w:widowControl/>
        <w:spacing w:line="480" w:lineRule="auto"/>
        <w:rPr>
          <w:rFonts w:ascii="Times New Roman" w:hAnsi="Times New Roman"/>
          <w:sz w:val="24"/>
          <w:szCs w:val="24"/>
        </w:rPr>
      </w:pPr>
      <w:r>
        <w:rPr>
          <w:rFonts w:ascii="Times New Roman" w:hAnsi="Times New Roman" w:cs="Times New Roman"/>
          <w:sz w:val="24"/>
          <w:szCs w:val="24"/>
        </w:rPr>
        <w:t xml:space="preserve">where </w:t>
      </w:r>
      <w:proofErr w:type="spellStart"/>
      <w:r w:rsidRPr="00AD2BEC">
        <w:rPr>
          <w:rFonts w:ascii="Times New Roman" w:hAnsi="Times New Roman" w:cs="Times New Roman"/>
          <w:i/>
          <w:sz w:val="24"/>
          <w:szCs w:val="24"/>
        </w:rPr>
        <w:t>Pr</w:t>
      </w:r>
      <w:proofErr w:type="spellEnd"/>
      <w:r>
        <w:rPr>
          <w:rFonts w:ascii="Times New Roman" w:hAnsi="Times New Roman" w:cs="Times New Roman"/>
          <w:sz w:val="24"/>
          <w:szCs w:val="24"/>
        </w:rPr>
        <w:t xml:space="preserve"> is the ratio of the state-point pressure to the critical pressure of the working fluid; and </w:t>
      </w:r>
      <w:r w:rsidRPr="00D05CA3">
        <w:rPr>
          <w:rFonts w:ascii="Times New Roman" w:hAnsi="Times New Roman" w:cs="Times New Roman"/>
          <w:i/>
          <w:sz w:val="24"/>
          <w:szCs w:val="24"/>
        </w:rPr>
        <w:t>Bo</w:t>
      </w:r>
      <w:r w:rsidRPr="00D05CA3">
        <w:rPr>
          <w:rFonts w:ascii="Times New Roman" w:hAnsi="Times New Roman"/>
          <w:sz w:val="24"/>
          <w:szCs w:val="24"/>
        </w:rPr>
        <w:t xml:space="preserve"> is the boiling number:</w:t>
      </w:r>
    </w:p>
    <w:p w:rsidR="00AD2BEC" w:rsidRPr="00D05CA3" w:rsidRDefault="00D05CA3" w:rsidP="00D05CA3">
      <w:pPr>
        <w:widowControl/>
        <w:spacing w:line="480" w:lineRule="auto"/>
        <w:rPr>
          <w:rFonts w:ascii="Times New Roman" w:hAnsi="Times New Roman" w:cs="Times New Roman"/>
          <w:sz w:val="24"/>
          <w:szCs w:val="24"/>
        </w:rPr>
      </w:pPr>
      <w:r w:rsidRPr="00D05CA3">
        <w:rPr>
          <w:rFonts w:ascii="Cambria Math" w:hAnsi="Cambria Math"/>
          <w:i/>
          <w:position w:val="-30"/>
          <w:sz w:val="24"/>
          <w:szCs w:val="24"/>
        </w:rPr>
        <w:object w:dxaOrig="1080" w:dyaOrig="680">
          <v:shape id="_x0000_i1082" type="#_x0000_t75" style="width:50.1pt;height:36.3pt" o:ole="">
            <v:imagedata r:id="rId122" o:title=""/>
          </v:shape>
          <o:OLEObject Type="Embed" ProgID="Equation.DSMT4" ShapeID="_x0000_i1082" DrawAspect="Content" ObjectID="_1620200753" r:id="rId123"/>
        </w:object>
      </w:r>
      <w:r w:rsidRPr="00D05CA3">
        <w:rPr>
          <w:rFonts w:ascii="Times New Roman" w:hAnsi="Times New Roman"/>
          <w:sz w:val="24"/>
          <w:szCs w:val="24"/>
        </w:rPr>
        <w:t xml:space="preserve">                                                         </w:t>
      </w:r>
      <w:r w:rsidRPr="00D05CA3">
        <w:rPr>
          <w:rFonts w:ascii="Times New Roman" w:hAnsi="Times New Roman" w:cs="Times New Roman"/>
          <w:sz w:val="24"/>
          <w:szCs w:val="24"/>
        </w:rPr>
        <w:t>(2</w:t>
      </w:r>
      <w:r w:rsidR="00AB3D75">
        <w:rPr>
          <w:rFonts w:ascii="Times New Roman" w:hAnsi="Times New Roman" w:cs="Times New Roman"/>
          <w:sz w:val="24"/>
          <w:szCs w:val="24"/>
        </w:rPr>
        <w:t>2</w:t>
      </w:r>
      <w:r w:rsidRPr="00D05CA3">
        <w:rPr>
          <w:rFonts w:ascii="Times New Roman" w:hAnsi="Times New Roman" w:cs="Times New Roman"/>
          <w:sz w:val="24"/>
          <w:szCs w:val="24"/>
        </w:rPr>
        <w:t>)</w:t>
      </w:r>
    </w:p>
    <w:p w:rsidR="00AB3D75" w:rsidRDefault="00AB3D75" w:rsidP="00D05CA3">
      <w:pPr>
        <w:widowControl/>
        <w:spacing w:line="480" w:lineRule="auto"/>
        <w:ind w:firstLineChars="100" w:firstLine="240"/>
        <w:rPr>
          <w:rFonts w:ascii="Times New Roman" w:hAnsi="Times New Roman"/>
          <w:sz w:val="24"/>
          <w:szCs w:val="24"/>
        </w:rPr>
      </w:pPr>
      <w:r>
        <w:rPr>
          <w:rFonts w:ascii="Times New Roman" w:hAnsi="Times New Roman" w:hint="eastAsia"/>
          <w:sz w:val="24"/>
          <w:szCs w:val="24"/>
        </w:rPr>
        <w:t>T</w:t>
      </w:r>
      <w:r>
        <w:rPr>
          <w:rFonts w:ascii="Times New Roman" w:hAnsi="Times New Roman"/>
          <w:sz w:val="24"/>
          <w:szCs w:val="24"/>
        </w:rPr>
        <w:t>he equation of the convection heat transfer coefficient in the condensation process is given as</w:t>
      </w:r>
      <w:r w:rsidR="00F74920">
        <w:rPr>
          <w:rFonts w:ascii="Times New Roman" w:hAnsi="Times New Roman"/>
          <w:sz w:val="24"/>
          <w:szCs w:val="24"/>
        </w:rPr>
        <w:t xml:space="preserve"> [26]</w:t>
      </w:r>
      <w:r>
        <w:rPr>
          <w:rFonts w:ascii="Times New Roman" w:hAnsi="Times New Roman"/>
          <w:sz w:val="24"/>
          <w:szCs w:val="24"/>
        </w:rPr>
        <w:t>:</w:t>
      </w:r>
    </w:p>
    <w:p w:rsidR="00D05CA3" w:rsidRPr="00D05CA3" w:rsidRDefault="00AB3D75" w:rsidP="00D05CA3">
      <w:pPr>
        <w:widowControl/>
        <w:spacing w:line="480" w:lineRule="auto"/>
        <w:rPr>
          <w:rFonts w:ascii="Times New Roman" w:hAnsi="Times New Roman" w:cs="Times New Roman"/>
          <w:sz w:val="24"/>
          <w:szCs w:val="24"/>
        </w:rPr>
      </w:pPr>
      <w:r w:rsidRPr="00D05CA3">
        <w:rPr>
          <w:rFonts w:ascii="Cambria Math" w:hAnsi="Cambria Math"/>
          <w:i/>
          <w:position w:val="-34"/>
          <w:sz w:val="24"/>
          <w:szCs w:val="24"/>
        </w:rPr>
        <w:object w:dxaOrig="6320" w:dyaOrig="820">
          <v:shape id="_x0000_i1083" type="#_x0000_t75" style="width:318.05pt;height:43.2pt" o:ole="">
            <v:imagedata r:id="rId124" o:title=""/>
          </v:shape>
          <o:OLEObject Type="Embed" ProgID="Equation.DSMT4" ShapeID="_x0000_i1083" DrawAspect="Content" ObjectID="_1620200754" r:id="rId125"/>
        </w:object>
      </w:r>
      <w:r w:rsidR="00D05CA3" w:rsidRPr="00D05CA3">
        <w:rPr>
          <w:rFonts w:ascii="Times New Roman" w:hAnsi="Times New Roman"/>
          <w:sz w:val="24"/>
          <w:szCs w:val="24"/>
        </w:rPr>
        <w:t xml:space="preserve">           </w:t>
      </w:r>
      <w:r>
        <w:rPr>
          <w:rFonts w:ascii="Times New Roman" w:hAnsi="Times New Roman"/>
          <w:sz w:val="24"/>
          <w:szCs w:val="24"/>
        </w:rPr>
        <w:t xml:space="preserve"> </w:t>
      </w:r>
      <w:r w:rsidR="00D05CA3" w:rsidRPr="00D05CA3">
        <w:rPr>
          <w:rFonts w:ascii="Times New Roman" w:hAnsi="Times New Roman" w:cs="Times New Roman"/>
          <w:sz w:val="24"/>
          <w:szCs w:val="24"/>
        </w:rPr>
        <w:t>(2</w:t>
      </w:r>
      <w:r>
        <w:rPr>
          <w:rFonts w:ascii="Times New Roman" w:hAnsi="Times New Roman" w:cs="Times New Roman"/>
          <w:sz w:val="24"/>
          <w:szCs w:val="24"/>
        </w:rPr>
        <w:t>3</w:t>
      </w:r>
      <w:r w:rsidR="00D05CA3" w:rsidRPr="00D05CA3">
        <w:rPr>
          <w:rFonts w:ascii="Times New Roman" w:hAnsi="Times New Roman" w:cs="Times New Roman"/>
          <w:sz w:val="24"/>
          <w:szCs w:val="24"/>
        </w:rPr>
        <w:t>)</w:t>
      </w:r>
    </w:p>
    <w:p w:rsidR="00D05CA3" w:rsidRDefault="00AD2BEC" w:rsidP="001559D2">
      <w:pPr>
        <w:widowControl/>
        <w:spacing w:line="480" w:lineRule="auto"/>
        <w:rPr>
          <w:rFonts w:ascii="Times New Roman" w:hAnsi="Times New Roman"/>
          <w:sz w:val="24"/>
          <w:szCs w:val="24"/>
        </w:rPr>
      </w:pPr>
      <w:r>
        <w:rPr>
          <w:rFonts w:ascii="Times New Roman" w:hAnsi="Times New Roman" w:hint="eastAsia"/>
          <w:sz w:val="24"/>
          <w:szCs w:val="24"/>
        </w:rPr>
        <w:t>R</w:t>
      </w:r>
      <w:r>
        <w:rPr>
          <w:rFonts w:ascii="Times New Roman" w:hAnsi="Times New Roman"/>
          <w:sz w:val="24"/>
          <w:szCs w:val="24"/>
        </w:rPr>
        <w:t xml:space="preserve">adiant floor heating </w:t>
      </w:r>
      <w:r w:rsidR="002534CA">
        <w:rPr>
          <w:rFonts w:ascii="Times New Roman" w:hAnsi="Times New Roman"/>
          <w:sz w:val="24"/>
          <w:szCs w:val="24"/>
        </w:rPr>
        <w:t>model</w:t>
      </w:r>
    </w:p>
    <w:p w:rsidR="00AD2BEC" w:rsidRDefault="000B7209" w:rsidP="001559D2">
      <w:pPr>
        <w:widowControl/>
        <w:spacing w:line="480" w:lineRule="auto"/>
        <w:rPr>
          <w:rFonts w:ascii="Times New Roman" w:hAnsi="Times New Roman"/>
          <w:sz w:val="24"/>
          <w:szCs w:val="24"/>
        </w:rPr>
      </w:pPr>
      <w:r>
        <w:rPr>
          <w:rFonts w:ascii="Times New Roman" w:hAnsi="Times New Roman" w:hint="eastAsia"/>
          <w:sz w:val="24"/>
          <w:szCs w:val="24"/>
        </w:rPr>
        <w:t xml:space="preserve"> </w:t>
      </w:r>
      <w:r>
        <w:rPr>
          <w:rFonts w:ascii="Times New Roman" w:hAnsi="Times New Roman"/>
          <w:sz w:val="24"/>
          <w:szCs w:val="24"/>
        </w:rPr>
        <w:t xml:space="preserve"> In the cold winter, a heating system can maintain the inside temperature at a comfortable level for living. Traditional heating system, which provides heat for the building through a small liquid-air heat exchanger, would cause an ununiform temperature field in the building: the closer to the heat exchanger, the warmer it is. </w:t>
      </w:r>
      <w:r w:rsidR="00B17427">
        <w:rPr>
          <w:rFonts w:ascii="Times New Roman" w:hAnsi="Times New Roman"/>
          <w:sz w:val="24"/>
          <w:szCs w:val="24"/>
        </w:rPr>
        <w:t xml:space="preserve">The radiant floor heating system greatly addressed this issue that the whole floor is a large heat exchanger. The radiant floor heating system provides heat from the lower floor up to the air, causing a more comfortable temperature field. </w:t>
      </w:r>
      <w:r w:rsidR="00B17427">
        <w:rPr>
          <w:rFonts w:ascii="Times New Roman" w:hAnsi="Times New Roman" w:hint="eastAsia"/>
          <w:sz w:val="24"/>
          <w:szCs w:val="24"/>
        </w:rPr>
        <w:t>M</w:t>
      </w:r>
      <w:r w:rsidR="00B17427">
        <w:rPr>
          <w:rFonts w:ascii="Times New Roman" w:hAnsi="Times New Roman"/>
          <w:sz w:val="24"/>
          <w:szCs w:val="24"/>
        </w:rPr>
        <w:t xml:space="preserve">oreover, the driven </w:t>
      </w:r>
      <w:r w:rsidR="00B17427">
        <w:rPr>
          <w:rFonts w:ascii="Times New Roman" w:hAnsi="Times New Roman"/>
          <w:sz w:val="24"/>
          <w:szCs w:val="24"/>
        </w:rPr>
        <w:lastRenderedPageBreak/>
        <w:t xml:space="preserve">temperature of the </w:t>
      </w:r>
      <w:r w:rsidR="00B946AA">
        <w:rPr>
          <w:rFonts w:ascii="Times New Roman" w:hAnsi="Times New Roman"/>
          <w:sz w:val="24"/>
          <w:szCs w:val="24"/>
        </w:rPr>
        <w:t xml:space="preserve">hot water for the radiant floor heating system is lower than that of the traditional system. </w:t>
      </w:r>
    </w:p>
    <w:p w:rsidR="00B946AA" w:rsidRDefault="00B946AA" w:rsidP="001559D2">
      <w:pPr>
        <w:widowControl/>
        <w:spacing w:line="480" w:lineRule="auto"/>
        <w:rPr>
          <w:rFonts w:ascii="Times New Roman" w:hAnsi="Times New Roman"/>
          <w:sz w:val="24"/>
          <w:szCs w:val="24"/>
        </w:rPr>
      </w:pPr>
      <w:r>
        <w:rPr>
          <w:rFonts w:ascii="Times New Roman" w:hAnsi="Times New Roman" w:hint="eastAsia"/>
          <w:sz w:val="24"/>
          <w:szCs w:val="24"/>
        </w:rPr>
        <w:t>H</w:t>
      </w:r>
      <w:r>
        <w:rPr>
          <w:rFonts w:ascii="Times New Roman" w:hAnsi="Times New Roman"/>
          <w:sz w:val="24"/>
          <w:szCs w:val="24"/>
        </w:rPr>
        <w:t xml:space="preserve">eat </w:t>
      </w:r>
      <w:r w:rsidR="005273E3">
        <w:rPr>
          <w:rFonts w:ascii="Times New Roman" w:hAnsi="Times New Roman"/>
          <w:sz w:val="24"/>
          <w:szCs w:val="24"/>
        </w:rPr>
        <w:t>balance</w:t>
      </w:r>
      <w:r>
        <w:rPr>
          <w:rFonts w:ascii="Times New Roman" w:hAnsi="Times New Roman"/>
          <w:sz w:val="24"/>
          <w:szCs w:val="24"/>
        </w:rPr>
        <w:t xml:space="preserve"> of the building</w:t>
      </w:r>
    </w:p>
    <w:p w:rsidR="00B946AA" w:rsidRDefault="00B946AA" w:rsidP="001559D2">
      <w:pPr>
        <w:widowControl/>
        <w:spacing w:line="480" w:lineRule="auto"/>
        <w:rPr>
          <w:rFonts w:ascii="Times New Roman" w:hAnsi="Times New Roman"/>
          <w:sz w:val="24"/>
          <w:szCs w:val="24"/>
        </w:rPr>
      </w:pPr>
      <w:r>
        <w:rPr>
          <w:rFonts w:ascii="Times New Roman" w:hAnsi="Times New Roman" w:hint="eastAsia"/>
          <w:sz w:val="24"/>
          <w:szCs w:val="24"/>
        </w:rPr>
        <w:t xml:space="preserve"> </w:t>
      </w:r>
      <w:r>
        <w:rPr>
          <w:rFonts w:ascii="Times New Roman" w:hAnsi="Times New Roman"/>
          <w:sz w:val="24"/>
          <w:szCs w:val="24"/>
        </w:rPr>
        <w:t xml:space="preserve"> Maintaining the stable temperature of the house requires the heat loss of the building be equal to heat provided by the heat source. There are mainly two ways of heat losing: the heat conduction through the wall and the air convection through doors and windows.</w:t>
      </w:r>
    </w:p>
    <w:p w:rsidR="00B946AA" w:rsidRDefault="00B946AA" w:rsidP="001559D2">
      <w:pPr>
        <w:widowControl/>
        <w:spacing w:line="480" w:lineRule="auto"/>
        <w:rPr>
          <w:rFonts w:ascii="Times New Roman" w:hAnsi="Times New Roman"/>
          <w:sz w:val="24"/>
          <w:szCs w:val="24"/>
        </w:rPr>
      </w:pPr>
      <w:r>
        <w:rPr>
          <w:rFonts w:ascii="Times New Roman" w:hAnsi="Times New Roman" w:hint="eastAsia"/>
          <w:sz w:val="24"/>
          <w:szCs w:val="24"/>
        </w:rPr>
        <w:t>H</w:t>
      </w:r>
      <w:r>
        <w:rPr>
          <w:rFonts w:ascii="Times New Roman" w:hAnsi="Times New Roman"/>
          <w:sz w:val="24"/>
          <w:szCs w:val="24"/>
        </w:rPr>
        <w:t>eat loss through the wall</w:t>
      </w:r>
    </w:p>
    <w:p w:rsidR="00B946AA" w:rsidRDefault="00B946AA" w:rsidP="005C6F26">
      <w:pPr>
        <w:widowControl/>
        <w:spacing w:line="480" w:lineRule="auto"/>
        <w:ind w:firstLineChars="100" w:firstLine="240"/>
        <w:rPr>
          <w:rFonts w:ascii="Times New Roman" w:hAnsi="Times New Roman"/>
          <w:sz w:val="24"/>
          <w:szCs w:val="24"/>
        </w:rPr>
      </w:pPr>
      <w:r>
        <w:rPr>
          <w:rFonts w:ascii="Times New Roman" w:hAnsi="Times New Roman" w:hint="eastAsia"/>
          <w:sz w:val="24"/>
          <w:szCs w:val="24"/>
        </w:rPr>
        <w:t>T</w:t>
      </w:r>
      <w:r>
        <w:rPr>
          <w:rFonts w:ascii="Times New Roman" w:hAnsi="Times New Roman"/>
          <w:sz w:val="24"/>
          <w:szCs w:val="24"/>
        </w:rPr>
        <w:t>he heat transfer equation of the wall is given as:</w:t>
      </w:r>
    </w:p>
    <w:p w:rsidR="00B946AA" w:rsidRDefault="005C6F26" w:rsidP="001559D2">
      <w:pPr>
        <w:widowControl/>
        <w:spacing w:line="480" w:lineRule="auto"/>
        <w:rPr>
          <w:rFonts w:ascii="Times New Roman" w:hAnsi="Times New Roman" w:cs="Times New Roman"/>
          <w:sz w:val="24"/>
          <w:szCs w:val="24"/>
        </w:rPr>
      </w:pPr>
      <w:r w:rsidRPr="005C6F26">
        <w:rPr>
          <w:rFonts w:ascii="Times New Roman" w:hAnsi="Times New Roman" w:cs="Times New Roman"/>
          <w:position w:val="-12"/>
          <w:sz w:val="24"/>
          <w:szCs w:val="24"/>
        </w:rPr>
        <w:object w:dxaOrig="2400" w:dyaOrig="360">
          <v:shape id="_x0000_i1084" type="#_x0000_t75" style="width:120.2pt;height:18.15pt" o:ole="">
            <v:imagedata r:id="rId126" o:title=""/>
          </v:shape>
          <o:OLEObject Type="Embed" ProgID="Equation.DSMT4" ShapeID="_x0000_i1084" DrawAspect="Content" ObjectID="_1620200755" r:id="rId127"/>
        </w:object>
      </w:r>
      <w:r w:rsidRPr="005C6F26">
        <w:rPr>
          <w:rFonts w:ascii="Times New Roman" w:hAnsi="Times New Roman" w:cs="Times New Roman"/>
          <w:sz w:val="24"/>
          <w:szCs w:val="24"/>
        </w:rPr>
        <w:tab/>
      </w:r>
      <w:r w:rsidRPr="005C6F26">
        <w:rPr>
          <w:rFonts w:ascii="Times New Roman" w:hAnsi="Times New Roman" w:cs="Times New Roman"/>
          <w:sz w:val="24"/>
          <w:szCs w:val="24"/>
        </w:rPr>
        <w:tab/>
      </w:r>
      <w:r w:rsidRPr="005C6F26">
        <w:rPr>
          <w:rFonts w:ascii="Times New Roman" w:hAnsi="Times New Roman" w:cs="Times New Roman"/>
          <w:sz w:val="24"/>
          <w:szCs w:val="24"/>
        </w:rPr>
        <w:tab/>
      </w:r>
      <w:r w:rsidRPr="005C6F26">
        <w:rPr>
          <w:rFonts w:ascii="Times New Roman" w:hAnsi="Times New Roman" w:cs="Times New Roman"/>
          <w:sz w:val="24"/>
          <w:szCs w:val="24"/>
        </w:rPr>
        <w:tab/>
      </w:r>
      <w:r w:rsidRPr="005C6F26">
        <w:rPr>
          <w:rFonts w:ascii="Times New Roman" w:hAnsi="Times New Roman" w:cs="Times New Roman"/>
          <w:sz w:val="24"/>
          <w:szCs w:val="24"/>
        </w:rPr>
        <w:tab/>
      </w:r>
      <w:r w:rsidRPr="005C6F26">
        <w:rPr>
          <w:rFonts w:ascii="Times New Roman" w:hAnsi="Times New Roman" w:cs="Times New Roman"/>
          <w:sz w:val="24"/>
          <w:szCs w:val="24"/>
        </w:rPr>
        <w:tab/>
      </w:r>
      <w:r w:rsidRPr="005C6F26">
        <w:rPr>
          <w:rFonts w:ascii="Times New Roman" w:hAnsi="Times New Roman" w:cs="Times New Roman"/>
          <w:sz w:val="24"/>
          <w:szCs w:val="24"/>
        </w:rPr>
        <w:tab/>
      </w:r>
      <w:r w:rsidRPr="005C6F26">
        <w:rPr>
          <w:rFonts w:ascii="Times New Roman" w:hAnsi="Times New Roman" w:cs="Times New Roman"/>
          <w:sz w:val="24"/>
          <w:szCs w:val="24"/>
        </w:rPr>
        <w:tab/>
      </w:r>
      <w:r w:rsidRPr="005C6F26">
        <w:rPr>
          <w:rFonts w:ascii="Times New Roman" w:hAnsi="Times New Roman" w:cs="Times New Roman"/>
          <w:sz w:val="24"/>
          <w:szCs w:val="24"/>
        </w:rPr>
        <w:tab/>
      </w:r>
      <w:r w:rsidRPr="005C6F26">
        <w:rPr>
          <w:rFonts w:ascii="Times New Roman" w:hAnsi="Times New Roman" w:cs="Times New Roman"/>
          <w:sz w:val="24"/>
          <w:szCs w:val="24"/>
        </w:rPr>
        <w:tab/>
      </w:r>
      <w:r w:rsidRPr="005C6F26">
        <w:rPr>
          <w:rFonts w:ascii="Times New Roman" w:hAnsi="Times New Roman" w:cs="Times New Roman"/>
          <w:sz w:val="24"/>
          <w:szCs w:val="24"/>
        </w:rPr>
        <w:tab/>
      </w:r>
      <w:r w:rsidRPr="005C6F26">
        <w:rPr>
          <w:rFonts w:ascii="Times New Roman" w:hAnsi="Times New Roman" w:cs="Times New Roman"/>
          <w:sz w:val="24"/>
          <w:szCs w:val="24"/>
        </w:rPr>
        <w:tab/>
      </w:r>
      <w:r w:rsidRPr="005C6F26">
        <w:rPr>
          <w:rFonts w:ascii="Times New Roman" w:hAnsi="Times New Roman" w:cs="Times New Roman"/>
          <w:sz w:val="24"/>
          <w:szCs w:val="24"/>
        </w:rPr>
        <w:tab/>
      </w:r>
      <w:r w:rsidRPr="005C6F26">
        <w:rPr>
          <w:rFonts w:ascii="Times New Roman" w:hAnsi="Times New Roman" w:cs="Times New Roman"/>
          <w:sz w:val="24"/>
          <w:szCs w:val="24"/>
        </w:rPr>
        <w:tab/>
        <w:t>(</w:t>
      </w:r>
      <w:r>
        <w:rPr>
          <w:rFonts w:ascii="Times New Roman" w:hAnsi="Times New Roman" w:cs="Times New Roman"/>
          <w:sz w:val="24"/>
          <w:szCs w:val="24"/>
        </w:rPr>
        <w:t>24</w:t>
      </w:r>
      <w:r w:rsidRPr="005C6F26">
        <w:rPr>
          <w:rFonts w:ascii="Times New Roman" w:hAnsi="Times New Roman" w:cs="Times New Roman"/>
          <w:sz w:val="24"/>
          <w:szCs w:val="24"/>
        </w:rPr>
        <w:t>)</w:t>
      </w:r>
    </w:p>
    <w:p w:rsidR="005C6F26" w:rsidRDefault="005C6F26" w:rsidP="005C6F26">
      <w:pPr>
        <w:widowControl/>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The overall heat transfer coefficient of the building is expressed as:</w:t>
      </w:r>
    </w:p>
    <w:p w:rsidR="005C6F26" w:rsidRPr="005C6F26" w:rsidRDefault="005C6F26" w:rsidP="005C6F26">
      <w:pPr>
        <w:widowControl/>
        <w:spacing w:line="480" w:lineRule="auto"/>
        <w:rPr>
          <w:rFonts w:ascii="Times New Roman" w:hAnsi="Times New Roman" w:cs="Times New Roman"/>
          <w:sz w:val="24"/>
          <w:szCs w:val="24"/>
        </w:rPr>
      </w:pPr>
      <w:r w:rsidRPr="005C7946">
        <w:rPr>
          <w:position w:val="-30"/>
        </w:rPr>
        <w:object w:dxaOrig="2320" w:dyaOrig="680">
          <v:shape id="_x0000_i1085" type="#_x0000_t75" style="width:115.85pt;height:33.8pt" o:ole="">
            <v:imagedata r:id="rId128" o:title=""/>
          </v:shape>
          <o:OLEObject Type="Embed" ProgID="Equation.DSMT4" ShapeID="_x0000_i1085" DrawAspect="Content" ObjectID="_1620200756" r:id="rId129"/>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w:t>
      </w:r>
    </w:p>
    <w:p w:rsidR="00CB600B" w:rsidRDefault="00CB600B" w:rsidP="00CB600B">
      <w:pPr>
        <w:spacing w:line="480" w:lineRule="auto"/>
        <w:rPr>
          <w:rFonts w:ascii="Times New Roman" w:eastAsia="等线" w:hAnsi="Times New Roman" w:cs="Times New Roman"/>
          <w:sz w:val="24"/>
          <w:szCs w:val="24"/>
        </w:rPr>
      </w:pPr>
      <w:r>
        <w:rPr>
          <w:rFonts w:ascii="Times New Roman" w:hAnsi="Times New Roman" w:cs="Times New Roman"/>
          <w:sz w:val="24"/>
          <w:szCs w:val="24"/>
        </w:rPr>
        <w:t xml:space="preserve">where </w:t>
      </w:r>
      <w:r w:rsidRPr="00BA4E1F">
        <w:rPr>
          <w:rFonts w:ascii="Times New Roman" w:hAnsi="Times New Roman" w:cs="Times New Roman"/>
          <w:i/>
          <w:sz w:val="24"/>
          <w:szCs w:val="24"/>
        </w:rPr>
        <w:t>α</w:t>
      </w:r>
      <w:r>
        <w:rPr>
          <w:rFonts w:ascii="Times New Roman" w:hAnsi="Times New Roman" w:cs="Times New Roman"/>
          <w:sz w:val="24"/>
          <w:szCs w:val="24"/>
        </w:rPr>
        <w:t xml:space="preserve"> is the convection heat transfer coefficient of the air and subscript in and out represent inside and outside the building, respectively; </w:t>
      </w:r>
      <w:r w:rsidRPr="00BA4E1F">
        <w:rPr>
          <w:rFonts w:ascii="Times New Roman" w:eastAsia="等线" w:hAnsi="Times New Roman" w:cs="Times New Roman"/>
          <w:i/>
          <w:sz w:val="24"/>
          <w:szCs w:val="24"/>
        </w:rPr>
        <w:t>λ</w:t>
      </w:r>
      <w:r w:rsidRPr="00BA4E1F">
        <w:rPr>
          <w:rFonts w:ascii="Times New Roman" w:hAnsi="Times New Roman"/>
          <w:sz w:val="24"/>
          <w:szCs w:val="24"/>
        </w:rPr>
        <w:t xml:space="preserve"> and</w:t>
      </w:r>
      <w:r w:rsidRPr="00BA4E1F">
        <w:rPr>
          <w:rFonts w:ascii="Times New Roman" w:hAnsi="Times New Roman" w:cs="Times New Roman"/>
          <w:sz w:val="24"/>
          <w:szCs w:val="24"/>
        </w:rPr>
        <w:t xml:space="preserve"> </w:t>
      </w:r>
      <w:r w:rsidRPr="00BA4E1F">
        <w:rPr>
          <w:rFonts w:ascii="Times New Roman" w:eastAsia="等线" w:hAnsi="Times New Roman" w:cs="Times New Roman"/>
          <w:i/>
          <w:sz w:val="24"/>
          <w:szCs w:val="24"/>
        </w:rPr>
        <w:t>δ</w:t>
      </w:r>
      <w:r>
        <w:rPr>
          <w:rFonts w:ascii="Times New Roman" w:eastAsia="等线" w:hAnsi="Times New Roman" w:cs="Times New Roman"/>
          <w:sz w:val="24"/>
          <w:szCs w:val="24"/>
        </w:rPr>
        <w:t xml:space="preserve"> are the thickness and the thermal conductivity of the materials of the wall. The specific thickness and the thermal conductivity of the wall materials are listed in Table 3.</w:t>
      </w:r>
    </w:p>
    <w:p w:rsidR="00CB600B" w:rsidRDefault="00CB600B" w:rsidP="00CB600B">
      <w:pPr>
        <w:spacing w:line="480" w:lineRule="auto"/>
        <w:rPr>
          <w:rFonts w:ascii="Times New Roman" w:hAnsi="Times New Roman" w:cs="Times New Roman"/>
          <w:b/>
        </w:rPr>
      </w:pPr>
      <w:r w:rsidRPr="00CB600B">
        <w:rPr>
          <w:rFonts w:ascii="Times New Roman" w:hAnsi="Times New Roman" w:cs="Times New Roman"/>
          <w:b/>
        </w:rPr>
        <w:t>Table 3</w:t>
      </w:r>
    </w:p>
    <w:p w:rsidR="00A3524A" w:rsidRPr="00FC762D" w:rsidRDefault="00FC762D" w:rsidP="00CB600B">
      <w:pPr>
        <w:spacing w:line="480" w:lineRule="auto"/>
        <w:rPr>
          <w:rFonts w:ascii="Times New Roman" w:hAnsi="Times New Roman" w:cs="Times New Roman"/>
        </w:rPr>
      </w:pPr>
      <w:r w:rsidRPr="00FC762D">
        <w:rPr>
          <w:rFonts w:ascii="Times New Roman" w:hAnsi="Times New Roman" w:cs="Times New Roman" w:hint="eastAsia"/>
        </w:rPr>
        <w:t>T</w:t>
      </w:r>
      <w:r w:rsidRPr="00FC762D">
        <w:rPr>
          <w:rFonts w:ascii="Times New Roman" w:hAnsi="Times New Roman" w:cs="Times New Roman"/>
        </w:rPr>
        <w:t>her</w:t>
      </w:r>
      <w:r>
        <w:rPr>
          <w:rFonts w:ascii="Times New Roman" w:hAnsi="Times New Roman" w:cs="Times New Roman"/>
        </w:rPr>
        <w:t>mal conductivity of the wall materials</w:t>
      </w:r>
    </w:p>
    <w:tbl>
      <w:tblPr>
        <w:tblStyle w:val="3"/>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261"/>
        <w:gridCol w:w="1559"/>
        <w:gridCol w:w="3486"/>
      </w:tblGrid>
      <w:tr w:rsidR="00CB600B" w:rsidRPr="00CB600B" w:rsidTr="00CB600B">
        <w:tc>
          <w:tcPr>
            <w:tcW w:w="3261" w:type="dxa"/>
            <w:tcBorders>
              <w:bottom w:val="single" w:sz="4" w:space="0" w:color="auto"/>
            </w:tcBorders>
          </w:tcPr>
          <w:p w:rsidR="00CB600B" w:rsidRPr="00CB600B" w:rsidRDefault="00CB600B" w:rsidP="00CB600B">
            <w:pPr>
              <w:spacing w:line="480" w:lineRule="auto"/>
              <w:rPr>
                <w:rFonts w:ascii="Times New Roman" w:hAnsi="Times New Roman" w:cs="Times New Roman"/>
                <w:i w:val="0"/>
              </w:rPr>
            </w:pPr>
            <w:bookmarkStart w:id="6" w:name="_Hlk514749619"/>
            <w:r w:rsidRPr="00CB600B">
              <w:rPr>
                <w:rFonts w:ascii="Times New Roman" w:hAnsi="Times New Roman" w:cs="Times New Roman"/>
                <w:i w:val="0"/>
              </w:rPr>
              <w:t>Material of layer</w:t>
            </w:r>
          </w:p>
        </w:tc>
        <w:tc>
          <w:tcPr>
            <w:tcW w:w="1559" w:type="dxa"/>
            <w:tcBorders>
              <w:bottom w:val="single" w:sz="4" w:space="0" w:color="auto"/>
            </w:tcBorders>
          </w:tcPr>
          <w:p w:rsidR="00CB600B" w:rsidRPr="00CB600B" w:rsidRDefault="00CB600B" w:rsidP="00CB600B">
            <w:pPr>
              <w:spacing w:line="480" w:lineRule="auto"/>
              <w:rPr>
                <w:rFonts w:ascii="Times New Roman" w:hAnsi="Times New Roman" w:cs="Times New Roman"/>
                <w:i w:val="0"/>
              </w:rPr>
            </w:pPr>
            <w:r w:rsidRPr="00CB600B">
              <w:rPr>
                <w:rFonts w:ascii="Times New Roman" w:hAnsi="Times New Roman" w:cs="Times New Roman"/>
                <w:i w:val="0"/>
              </w:rPr>
              <w:t>Thickness/mm</w:t>
            </w:r>
          </w:p>
        </w:tc>
        <w:tc>
          <w:tcPr>
            <w:tcW w:w="3486" w:type="dxa"/>
            <w:tcBorders>
              <w:bottom w:val="single" w:sz="4" w:space="0" w:color="auto"/>
            </w:tcBorders>
          </w:tcPr>
          <w:p w:rsidR="00CB600B" w:rsidRPr="00CB600B" w:rsidRDefault="00CB600B" w:rsidP="00CB600B">
            <w:pPr>
              <w:spacing w:line="480" w:lineRule="auto"/>
              <w:jc w:val="right"/>
              <w:rPr>
                <w:rFonts w:ascii="Times New Roman" w:hAnsi="Times New Roman" w:cs="Times New Roman"/>
                <w:i w:val="0"/>
              </w:rPr>
            </w:pPr>
            <w:r w:rsidRPr="00CB600B">
              <w:rPr>
                <w:rFonts w:ascii="Times New Roman" w:hAnsi="Times New Roman" w:cs="Times New Roman"/>
                <w:i w:val="0"/>
              </w:rPr>
              <w:t>Thermal conductivity/</w:t>
            </w:r>
            <w:r>
              <w:rPr>
                <w:rFonts w:ascii="Times New Roman" w:hAnsi="Times New Roman" w:cs="Times New Roman"/>
                <w:i w:val="0"/>
              </w:rPr>
              <w:t>Wm</w:t>
            </w:r>
            <w:r>
              <w:rPr>
                <w:rFonts w:ascii="Times New Roman" w:hAnsi="Times New Roman" w:cs="Times New Roman"/>
                <w:i w:val="0"/>
                <w:vertAlign w:val="superscript"/>
              </w:rPr>
              <w:t>-1</w:t>
            </w:r>
            <w:r>
              <w:rPr>
                <w:rFonts w:ascii="Times New Roman" w:hAnsi="Times New Roman" w:cs="Times New Roman"/>
                <w:i w:val="0"/>
              </w:rPr>
              <w:t>K</w:t>
            </w:r>
            <w:r>
              <w:rPr>
                <w:rFonts w:ascii="Times New Roman" w:hAnsi="Times New Roman" w:cs="Times New Roman"/>
                <w:i w:val="0"/>
                <w:vertAlign w:val="superscript"/>
              </w:rPr>
              <w:t>-1</w:t>
            </w:r>
          </w:p>
        </w:tc>
      </w:tr>
      <w:tr w:rsidR="00CB600B" w:rsidRPr="00CB600B" w:rsidTr="00CB600B">
        <w:tblPrEx>
          <w:tblBorders>
            <w:left w:val="single" w:sz="4" w:space="0" w:color="auto"/>
            <w:right w:val="single" w:sz="4" w:space="0" w:color="auto"/>
            <w:insideV w:val="single" w:sz="4" w:space="0" w:color="auto"/>
          </w:tblBorders>
        </w:tblPrEx>
        <w:tc>
          <w:tcPr>
            <w:tcW w:w="3261" w:type="dxa"/>
            <w:tcBorders>
              <w:left w:val="nil"/>
              <w:bottom w:val="nil"/>
              <w:right w:val="nil"/>
            </w:tcBorders>
          </w:tcPr>
          <w:p w:rsidR="00CB600B" w:rsidRPr="00CB600B" w:rsidRDefault="00CB600B" w:rsidP="00CB600B">
            <w:pPr>
              <w:spacing w:line="480" w:lineRule="auto"/>
              <w:rPr>
                <w:rFonts w:ascii="Times New Roman" w:hAnsi="Times New Roman" w:cs="Times New Roman"/>
                <w:i w:val="0"/>
              </w:rPr>
            </w:pPr>
            <w:r w:rsidRPr="00CB600B">
              <w:rPr>
                <w:rFonts w:ascii="Times New Roman" w:hAnsi="Times New Roman" w:cs="Times New Roman"/>
                <w:i w:val="0"/>
              </w:rPr>
              <w:t>1:3 cement mortar of outer wall</w:t>
            </w:r>
          </w:p>
        </w:tc>
        <w:tc>
          <w:tcPr>
            <w:tcW w:w="1559" w:type="dxa"/>
            <w:tcBorders>
              <w:left w:val="nil"/>
              <w:bottom w:val="nil"/>
              <w:right w:val="nil"/>
            </w:tcBorders>
          </w:tcPr>
          <w:p w:rsidR="00CB600B" w:rsidRPr="00CB600B" w:rsidRDefault="00CB600B" w:rsidP="00CB600B">
            <w:pPr>
              <w:spacing w:line="480" w:lineRule="auto"/>
              <w:jc w:val="right"/>
              <w:rPr>
                <w:rFonts w:ascii="Times New Roman" w:hAnsi="Times New Roman" w:cs="Times New Roman"/>
                <w:i w:val="0"/>
              </w:rPr>
            </w:pPr>
            <w:r w:rsidRPr="00CB600B">
              <w:rPr>
                <w:rFonts w:ascii="Times New Roman" w:hAnsi="Times New Roman" w:cs="Times New Roman"/>
                <w:i w:val="0"/>
              </w:rPr>
              <w:t>12</w:t>
            </w:r>
          </w:p>
        </w:tc>
        <w:tc>
          <w:tcPr>
            <w:tcW w:w="3486" w:type="dxa"/>
            <w:tcBorders>
              <w:left w:val="nil"/>
              <w:bottom w:val="nil"/>
              <w:right w:val="nil"/>
            </w:tcBorders>
          </w:tcPr>
          <w:p w:rsidR="00CB600B" w:rsidRPr="00CB600B" w:rsidRDefault="00CB600B" w:rsidP="00CB600B">
            <w:pPr>
              <w:spacing w:line="480" w:lineRule="auto"/>
              <w:jc w:val="right"/>
              <w:rPr>
                <w:rFonts w:ascii="Times New Roman" w:hAnsi="Times New Roman" w:cs="Times New Roman"/>
                <w:i w:val="0"/>
              </w:rPr>
            </w:pPr>
            <w:r w:rsidRPr="00CB600B">
              <w:rPr>
                <w:rFonts w:ascii="Times New Roman" w:hAnsi="Times New Roman" w:cs="Times New Roman"/>
                <w:i w:val="0"/>
              </w:rPr>
              <w:t>0.93</w:t>
            </w:r>
          </w:p>
        </w:tc>
      </w:tr>
      <w:tr w:rsidR="00CB600B" w:rsidRPr="00CB600B" w:rsidTr="00CB600B">
        <w:tblPrEx>
          <w:tblBorders>
            <w:left w:val="single" w:sz="4" w:space="0" w:color="auto"/>
            <w:right w:val="single" w:sz="4" w:space="0" w:color="auto"/>
            <w:insideV w:val="single" w:sz="4" w:space="0" w:color="auto"/>
          </w:tblBorders>
        </w:tblPrEx>
        <w:tc>
          <w:tcPr>
            <w:tcW w:w="3261" w:type="dxa"/>
            <w:tcBorders>
              <w:top w:val="nil"/>
              <w:left w:val="nil"/>
              <w:bottom w:val="nil"/>
              <w:right w:val="nil"/>
            </w:tcBorders>
          </w:tcPr>
          <w:p w:rsidR="00CB600B" w:rsidRPr="00CB600B" w:rsidRDefault="00CB600B" w:rsidP="00CB600B">
            <w:pPr>
              <w:spacing w:line="480" w:lineRule="auto"/>
              <w:rPr>
                <w:rFonts w:ascii="Times New Roman" w:hAnsi="Times New Roman" w:cs="Times New Roman"/>
                <w:i w:val="0"/>
              </w:rPr>
            </w:pPr>
            <w:r w:rsidRPr="00CB600B">
              <w:rPr>
                <w:rFonts w:ascii="Times New Roman" w:hAnsi="Times New Roman" w:cs="Times New Roman"/>
                <w:i w:val="0"/>
              </w:rPr>
              <w:t>Insulation mortar of outer wall</w:t>
            </w:r>
          </w:p>
        </w:tc>
        <w:tc>
          <w:tcPr>
            <w:tcW w:w="1559" w:type="dxa"/>
            <w:tcBorders>
              <w:top w:val="nil"/>
              <w:left w:val="nil"/>
              <w:bottom w:val="nil"/>
              <w:right w:val="nil"/>
            </w:tcBorders>
          </w:tcPr>
          <w:p w:rsidR="00CB600B" w:rsidRPr="00CB600B" w:rsidRDefault="00CB600B" w:rsidP="00CB600B">
            <w:pPr>
              <w:spacing w:line="480" w:lineRule="auto"/>
              <w:jc w:val="right"/>
              <w:rPr>
                <w:rFonts w:ascii="Times New Roman" w:hAnsi="Times New Roman" w:cs="Times New Roman"/>
                <w:i w:val="0"/>
              </w:rPr>
            </w:pPr>
            <w:r w:rsidRPr="00CB600B">
              <w:rPr>
                <w:rFonts w:ascii="Times New Roman" w:hAnsi="Times New Roman" w:cs="Times New Roman"/>
                <w:i w:val="0"/>
              </w:rPr>
              <w:t>60</w:t>
            </w:r>
          </w:p>
        </w:tc>
        <w:tc>
          <w:tcPr>
            <w:tcW w:w="3486" w:type="dxa"/>
            <w:tcBorders>
              <w:top w:val="nil"/>
              <w:left w:val="nil"/>
              <w:bottom w:val="nil"/>
              <w:right w:val="nil"/>
            </w:tcBorders>
          </w:tcPr>
          <w:p w:rsidR="00CB600B" w:rsidRPr="00CB600B" w:rsidRDefault="00CB600B" w:rsidP="00CB600B">
            <w:pPr>
              <w:spacing w:line="480" w:lineRule="auto"/>
              <w:jc w:val="right"/>
              <w:rPr>
                <w:rFonts w:ascii="Times New Roman" w:hAnsi="Times New Roman" w:cs="Times New Roman"/>
                <w:i w:val="0"/>
              </w:rPr>
            </w:pPr>
            <w:r w:rsidRPr="00CB600B">
              <w:rPr>
                <w:rFonts w:ascii="Times New Roman" w:hAnsi="Times New Roman" w:cs="Times New Roman"/>
                <w:i w:val="0"/>
              </w:rPr>
              <w:t>0.29</w:t>
            </w:r>
          </w:p>
        </w:tc>
      </w:tr>
      <w:bookmarkEnd w:id="6"/>
      <w:tr w:rsidR="00CB600B" w:rsidRPr="00CB600B" w:rsidTr="00CB600B">
        <w:tblPrEx>
          <w:tblBorders>
            <w:left w:val="single" w:sz="4" w:space="0" w:color="auto"/>
            <w:right w:val="single" w:sz="4" w:space="0" w:color="auto"/>
            <w:insideV w:val="single" w:sz="4" w:space="0" w:color="auto"/>
          </w:tblBorders>
        </w:tblPrEx>
        <w:tc>
          <w:tcPr>
            <w:tcW w:w="3261" w:type="dxa"/>
            <w:tcBorders>
              <w:top w:val="nil"/>
              <w:left w:val="nil"/>
              <w:bottom w:val="nil"/>
              <w:right w:val="nil"/>
            </w:tcBorders>
          </w:tcPr>
          <w:p w:rsidR="00CB600B" w:rsidRPr="00CB600B" w:rsidRDefault="00CB600B" w:rsidP="00CB600B">
            <w:pPr>
              <w:spacing w:line="480" w:lineRule="auto"/>
              <w:rPr>
                <w:rFonts w:ascii="Times New Roman" w:hAnsi="Times New Roman" w:cs="Times New Roman"/>
                <w:i w:val="0"/>
              </w:rPr>
            </w:pPr>
            <w:r w:rsidRPr="00CB600B">
              <w:rPr>
                <w:rFonts w:ascii="Times New Roman" w:hAnsi="Times New Roman" w:cs="Times New Roman"/>
                <w:i w:val="0"/>
              </w:rPr>
              <w:t>Moisture proof mortar of outer wall</w:t>
            </w:r>
          </w:p>
        </w:tc>
        <w:tc>
          <w:tcPr>
            <w:tcW w:w="1559" w:type="dxa"/>
            <w:tcBorders>
              <w:top w:val="nil"/>
              <w:left w:val="nil"/>
              <w:bottom w:val="nil"/>
              <w:right w:val="nil"/>
            </w:tcBorders>
          </w:tcPr>
          <w:p w:rsidR="00CB600B" w:rsidRPr="00CB600B" w:rsidRDefault="00CB600B" w:rsidP="00CB600B">
            <w:pPr>
              <w:spacing w:line="480" w:lineRule="auto"/>
              <w:jc w:val="right"/>
              <w:rPr>
                <w:rFonts w:ascii="Times New Roman" w:hAnsi="Times New Roman" w:cs="Times New Roman"/>
                <w:i w:val="0"/>
              </w:rPr>
            </w:pPr>
            <w:r w:rsidRPr="00CB600B">
              <w:rPr>
                <w:rFonts w:ascii="Times New Roman" w:hAnsi="Times New Roman" w:cs="Times New Roman"/>
                <w:i w:val="0"/>
              </w:rPr>
              <w:t>17</w:t>
            </w:r>
          </w:p>
        </w:tc>
        <w:tc>
          <w:tcPr>
            <w:tcW w:w="3486" w:type="dxa"/>
            <w:tcBorders>
              <w:top w:val="nil"/>
              <w:left w:val="nil"/>
              <w:bottom w:val="nil"/>
              <w:right w:val="nil"/>
            </w:tcBorders>
          </w:tcPr>
          <w:p w:rsidR="00CB600B" w:rsidRPr="00CB600B" w:rsidRDefault="00CB600B" w:rsidP="00CB600B">
            <w:pPr>
              <w:spacing w:line="480" w:lineRule="auto"/>
              <w:jc w:val="right"/>
              <w:rPr>
                <w:rFonts w:ascii="Times New Roman" w:hAnsi="Times New Roman" w:cs="Times New Roman"/>
                <w:i w:val="0"/>
              </w:rPr>
            </w:pPr>
            <w:r w:rsidRPr="00CB600B">
              <w:rPr>
                <w:rFonts w:ascii="Times New Roman" w:hAnsi="Times New Roman" w:cs="Times New Roman"/>
                <w:i w:val="0"/>
              </w:rPr>
              <w:t>0.93</w:t>
            </w:r>
          </w:p>
        </w:tc>
      </w:tr>
      <w:tr w:rsidR="00CB600B" w:rsidRPr="00CB600B" w:rsidTr="00CB600B">
        <w:tblPrEx>
          <w:tblBorders>
            <w:left w:val="single" w:sz="4" w:space="0" w:color="auto"/>
            <w:right w:val="single" w:sz="4" w:space="0" w:color="auto"/>
            <w:insideV w:val="single" w:sz="4" w:space="0" w:color="auto"/>
          </w:tblBorders>
        </w:tblPrEx>
        <w:tc>
          <w:tcPr>
            <w:tcW w:w="3261" w:type="dxa"/>
            <w:tcBorders>
              <w:top w:val="nil"/>
              <w:left w:val="nil"/>
              <w:bottom w:val="nil"/>
              <w:right w:val="nil"/>
            </w:tcBorders>
          </w:tcPr>
          <w:p w:rsidR="00CB600B" w:rsidRPr="00CB600B" w:rsidRDefault="00CB600B" w:rsidP="00CB600B">
            <w:pPr>
              <w:spacing w:line="480" w:lineRule="auto"/>
              <w:rPr>
                <w:rFonts w:ascii="Times New Roman" w:hAnsi="Times New Roman" w:cs="Times New Roman"/>
                <w:i w:val="0"/>
              </w:rPr>
            </w:pPr>
            <w:r w:rsidRPr="00CB600B">
              <w:rPr>
                <w:rFonts w:ascii="Times New Roman" w:hAnsi="Times New Roman" w:cs="Times New Roman"/>
                <w:i w:val="0"/>
              </w:rPr>
              <w:lastRenderedPageBreak/>
              <w:t>Brick of outer wall</w:t>
            </w:r>
          </w:p>
        </w:tc>
        <w:tc>
          <w:tcPr>
            <w:tcW w:w="1559" w:type="dxa"/>
            <w:tcBorders>
              <w:top w:val="nil"/>
              <w:left w:val="nil"/>
              <w:bottom w:val="nil"/>
              <w:right w:val="nil"/>
            </w:tcBorders>
          </w:tcPr>
          <w:p w:rsidR="00CB600B" w:rsidRPr="00CB600B" w:rsidRDefault="00CB600B" w:rsidP="00CB600B">
            <w:pPr>
              <w:spacing w:line="480" w:lineRule="auto"/>
              <w:jc w:val="right"/>
              <w:rPr>
                <w:rFonts w:ascii="Times New Roman" w:hAnsi="Times New Roman" w:cs="Times New Roman"/>
                <w:i w:val="0"/>
              </w:rPr>
            </w:pPr>
            <w:r w:rsidRPr="00CB600B">
              <w:rPr>
                <w:rFonts w:ascii="Times New Roman" w:hAnsi="Times New Roman" w:cs="Times New Roman"/>
                <w:i w:val="0"/>
              </w:rPr>
              <w:t>370</w:t>
            </w:r>
          </w:p>
        </w:tc>
        <w:tc>
          <w:tcPr>
            <w:tcW w:w="3486" w:type="dxa"/>
            <w:tcBorders>
              <w:top w:val="nil"/>
              <w:left w:val="nil"/>
              <w:bottom w:val="nil"/>
              <w:right w:val="nil"/>
            </w:tcBorders>
          </w:tcPr>
          <w:p w:rsidR="00CB600B" w:rsidRPr="00CB600B" w:rsidRDefault="00CB600B" w:rsidP="00CB600B">
            <w:pPr>
              <w:spacing w:line="480" w:lineRule="auto"/>
              <w:jc w:val="right"/>
              <w:rPr>
                <w:rFonts w:ascii="Times New Roman" w:hAnsi="Times New Roman" w:cs="Times New Roman"/>
                <w:i w:val="0"/>
              </w:rPr>
            </w:pPr>
            <w:r w:rsidRPr="00CB600B">
              <w:rPr>
                <w:rFonts w:ascii="Times New Roman" w:hAnsi="Times New Roman" w:cs="Times New Roman"/>
                <w:i w:val="0"/>
              </w:rPr>
              <w:t>0.81</w:t>
            </w:r>
          </w:p>
        </w:tc>
      </w:tr>
      <w:tr w:rsidR="00CB600B" w:rsidRPr="00CB600B" w:rsidTr="00CB600B">
        <w:tblPrEx>
          <w:tblBorders>
            <w:left w:val="single" w:sz="4" w:space="0" w:color="auto"/>
            <w:right w:val="single" w:sz="4" w:space="0" w:color="auto"/>
            <w:insideV w:val="single" w:sz="4" w:space="0" w:color="auto"/>
          </w:tblBorders>
        </w:tblPrEx>
        <w:tc>
          <w:tcPr>
            <w:tcW w:w="3261" w:type="dxa"/>
            <w:tcBorders>
              <w:top w:val="nil"/>
              <w:left w:val="nil"/>
              <w:bottom w:val="nil"/>
              <w:right w:val="nil"/>
            </w:tcBorders>
          </w:tcPr>
          <w:p w:rsidR="00CB600B" w:rsidRPr="00CB600B" w:rsidRDefault="00CB600B" w:rsidP="00CB600B">
            <w:pPr>
              <w:spacing w:line="480" w:lineRule="auto"/>
              <w:rPr>
                <w:rFonts w:ascii="Times New Roman" w:hAnsi="Times New Roman" w:cs="Times New Roman"/>
                <w:i w:val="0"/>
              </w:rPr>
            </w:pPr>
            <w:r w:rsidRPr="00CB600B">
              <w:rPr>
                <w:rFonts w:ascii="Times New Roman" w:hAnsi="Times New Roman" w:cs="Times New Roman"/>
                <w:i w:val="0"/>
              </w:rPr>
              <w:t>1:2.5 cement mortar of outer wall</w:t>
            </w:r>
          </w:p>
        </w:tc>
        <w:tc>
          <w:tcPr>
            <w:tcW w:w="1559" w:type="dxa"/>
            <w:tcBorders>
              <w:top w:val="nil"/>
              <w:left w:val="nil"/>
              <w:bottom w:val="nil"/>
              <w:right w:val="nil"/>
            </w:tcBorders>
          </w:tcPr>
          <w:p w:rsidR="00CB600B" w:rsidRPr="00CB600B" w:rsidRDefault="00CB600B" w:rsidP="00CB600B">
            <w:pPr>
              <w:spacing w:line="480" w:lineRule="auto"/>
              <w:jc w:val="right"/>
              <w:rPr>
                <w:rFonts w:ascii="Times New Roman" w:hAnsi="Times New Roman" w:cs="Times New Roman"/>
                <w:i w:val="0"/>
              </w:rPr>
            </w:pPr>
            <w:r w:rsidRPr="00CB600B">
              <w:rPr>
                <w:rFonts w:ascii="Times New Roman" w:hAnsi="Times New Roman" w:cs="Times New Roman"/>
                <w:i w:val="0"/>
              </w:rPr>
              <w:t>6</w:t>
            </w:r>
          </w:p>
        </w:tc>
        <w:tc>
          <w:tcPr>
            <w:tcW w:w="3486" w:type="dxa"/>
            <w:tcBorders>
              <w:top w:val="nil"/>
              <w:left w:val="nil"/>
              <w:bottom w:val="nil"/>
              <w:right w:val="nil"/>
            </w:tcBorders>
          </w:tcPr>
          <w:p w:rsidR="00CB600B" w:rsidRPr="00CB600B" w:rsidRDefault="00CB600B" w:rsidP="00CB600B">
            <w:pPr>
              <w:spacing w:line="480" w:lineRule="auto"/>
              <w:jc w:val="right"/>
              <w:rPr>
                <w:rFonts w:ascii="Times New Roman" w:hAnsi="Times New Roman" w:cs="Times New Roman"/>
                <w:i w:val="0"/>
              </w:rPr>
            </w:pPr>
            <w:r w:rsidRPr="00CB600B">
              <w:rPr>
                <w:rFonts w:ascii="Times New Roman" w:hAnsi="Times New Roman" w:cs="Times New Roman"/>
                <w:i w:val="0"/>
              </w:rPr>
              <w:t>0.93</w:t>
            </w:r>
          </w:p>
        </w:tc>
      </w:tr>
      <w:tr w:rsidR="00CB600B" w:rsidRPr="00CB600B" w:rsidTr="00CB600B">
        <w:tblPrEx>
          <w:tblBorders>
            <w:left w:val="single" w:sz="4" w:space="0" w:color="auto"/>
            <w:right w:val="single" w:sz="4" w:space="0" w:color="auto"/>
            <w:insideV w:val="single" w:sz="4" w:space="0" w:color="auto"/>
          </w:tblBorders>
        </w:tblPrEx>
        <w:tc>
          <w:tcPr>
            <w:tcW w:w="3261" w:type="dxa"/>
            <w:tcBorders>
              <w:top w:val="nil"/>
              <w:left w:val="nil"/>
              <w:bottom w:val="nil"/>
              <w:right w:val="nil"/>
            </w:tcBorders>
          </w:tcPr>
          <w:p w:rsidR="00CB600B" w:rsidRPr="00CB600B" w:rsidRDefault="00CB600B" w:rsidP="00CB600B">
            <w:pPr>
              <w:spacing w:line="480" w:lineRule="auto"/>
              <w:rPr>
                <w:rFonts w:ascii="Times New Roman" w:hAnsi="Times New Roman" w:cs="Times New Roman"/>
                <w:i w:val="0"/>
              </w:rPr>
            </w:pPr>
            <w:r w:rsidRPr="00CB600B">
              <w:rPr>
                <w:rFonts w:ascii="Times New Roman" w:hAnsi="Times New Roman" w:cs="Times New Roman"/>
                <w:i w:val="0"/>
              </w:rPr>
              <w:t>1:2.5 cement mortar of inner wall</w:t>
            </w:r>
          </w:p>
        </w:tc>
        <w:tc>
          <w:tcPr>
            <w:tcW w:w="1559" w:type="dxa"/>
            <w:tcBorders>
              <w:top w:val="nil"/>
              <w:left w:val="nil"/>
              <w:bottom w:val="nil"/>
              <w:right w:val="nil"/>
            </w:tcBorders>
          </w:tcPr>
          <w:p w:rsidR="00CB600B" w:rsidRPr="00CB600B" w:rsidRDefault="00CB600B" w:rsidP="00CB600B">
            <w:pPr>
              <w:spacing w:line="480" w:lineRule="auto"/>
              <w:jc w:val="right"/>
              <w:rPr>
                <w:rFonts w:ascii="Times New Roman" w:hAnsi="Times New Roman" w:cs="Times New Roman"/>
                <w:i w:val="0"/>
              </w:rPr>
            </w:pPr>
            <w:r w:rsidRPr="00CB600B">
              <w:rPr>
                <w:rFonts w:ascii="Times New Roman" w:hAnsi="Times New Roman" w:cs="Times New Roman"/>
                <w:i w:val="0"/>
              </w:rPr>
              <w:t>6</w:t>
            </w:r>
          </w:p>
        </w:tc>
        <w:tc>
          <w:tcPr>
            <w:tcW w:w="3486" w:type="dxa"/>
            <w:tcBorders>
              <w:top w:val="nil"/>
              <w:left w:val="nil"/>
              <w:bottom w:val="nil"/>
              <w:right w:val="nil"/>
            </w:tcBorders>
          </w:tcPr>
          <w:p w:rsidR="00CB600B" w:rsidRPr="00CB600B" w:rsidRDefault="00CB600B" w:rsidP="00CB600B">
            <w:pPr>
              <w:spacing w:line="480" w:lineRule="auto"/>
              <w:jc w:val="right"/>
              <w:rPr>
                <w:rFonts w:ascii="Times New Roman" w:hAnsi="Times New Roman" w:cs="Times New Roman"/>
                <w:i w:val="0"/>
              </w:rPr>
            </w:pPr>
            <w:r w:rsidRPr="00CB600B">
              <w:rPr>
                <w:rFonts w:ascii="Times New Roman" w:hAnsi="Times New Roman" w:cs="Times New Roman"/>
                <w:i w:val="0"/>
              </w:rPr>
              <w:t>0.93</w:t>
            </w:r>
          </w:p>
        </w:tc>
      </w:tr>
      <w:tr w:rsidR="00CB600B" w:rsidRPr="00CB600B" w:rsidTr="00CB600B">
        <w:tblPrEx>
          <w:tblBorders>
            <w:left w:val="single" w:sz="4" w:space="0" w:color="auto"/>
            <w:right w:val="single" w:sz="4" w:space="0" w:color="auto"/>
            <w:insideV w:val="single" w:sz="4" w:space="0" w:color="auto"/>
          </w:tblBorders>
        </w:tblPrEx>
        <w:tc>
          <w:tcPr>
            <w:tcW w:w="3261" w:type="dxa"/>
            <w:tcBorders>
              <w:top w:val="nil"/>
              <w:left w:val="nil"/>
              <w:bottom w:val="nil"/>
              <w:right w:val="nil"/>
            </w:tcBorders>
          </w:tcPr>
          <w:p w:rsidR="00CB600B" w:rsidRPr="00CB600B" w:rsidRDefault="00CB600B" w:rsidP="00CB600B">
            <w:pPr>
              <w:spacing w:line="480" w:lineRule="auto"/>
              <w:rPr>
                <w:rFonts w:ascii="Times New Roman" w:hAnsi="Times New Roman" w:cs="Times New Roman"/>
                <w:i w:val="0"/>
              </w:rPr>
            </w:pPr>
            <w:r w:rsidRPr="00CB600B">
              <w:rPr>
                <w:rFonts w:ascii="Times New Roman" w:hAnsi="Times New Roman" w:cs="Times New Roman"/>
                <w:i w:val="0"/>
              </w:rPr>
              <w:t>Moisture proof mortar of inner wall</w:t>
            </w:r>
          </w:p>
        </w:tc>
        <w:tc>
          <w:tcPr>
            <w:tcW w:w="1559" w:type="dxa"/>
            <w:tcBorders>
              <w:top w:val="nil"/>
              <w:left w:val="nil"/>
              <w:bottom w:val="nil"/>
              <w:right w:val="nil"/>
            </w:tcBorders>
          </w:tcPr>
          <w:p w:rsidR="00CB600B" w:rsidRPr="00CB600B" w:rsidRDefault="00CB600B" w:rsidP="00CB600B">
            <w:pPr>
              <w:spacing w:line="480" w:lineRule="auto"/>
              <w:jc w:val="right"/>
              <w:rPr>
                <w:rFonts w:ascii="Times New Roman" w:hAnsi="Times New Roman" w:cs="Times New Roman"/>
                <w:i w:val="0"/>
              </w:rPr>
            </w:pPr>
            <w:r w:rsidRPr="00CB600B">
              <w:rPr>
                <w:rFonts w:ascii="Times New Roman" w:hAnsi="Times New Roman" w:cs="Times New Roman"/>
                <w:i w:val="0"/>
              </w:rPr>
              <w:t>17</w:t>
            </w:r>
          </w:p>
        </w:tc>
        <w:tc>
          <w:tcPr>
            <w:tcW w:w="3486" w:type="dxa"/>
            <w:tcBorders>
              <w:top w:val="nil"/>
              <w:left w:val="nil"/>
              <w:bottom w:val="nil"/>
              <w:right w:val="nil"/>
            </w:tcBorders>
          </w:tcPr>
          <w:p w:rsidR="00CB600B" w:rsidRPr="00CB600B" w:rsidRDefault="00CB600B" w:rsidP="00CB600B">
            <w:pPr>
              <w:spacing w:line="480" w:lineRule="auto"/>
              <w:jc w:val="right"/>
              <w:rPr>
                <w:rFonts w:ascii="Times New Roman" w:hAnsi="Times New Roman" w:cs="Times New Roman"/>
                <w:i w:val="0"/>
              </w:rPr>
            </w:pPr>
            <w:r w:rsidRPr="00CB600B">
              <w:rPr>
                <w:rFonts w:ascii="Times New Roman" w:hAnsi="Times New Roman" w:cs="Times New Roman"/>
                <w:i w:val="0"/>
              </w:rPr>
              <w:t>0.93</w:t>
            </w:r>
          </w:p>
        </w:tc>
      </w:tr>
      <w:tr w:rsidR="00CB600B" w:rsidRPr="00CB600B" w:rsidTr="00CB600B">
        <w:tblPrEx>
          <w:tblBorders>
            <w:left w:val="single" w:sz="4" w:space="0" w:color="auto"/>
            <w:right w:val="single" w:sz="4" w:space="0" w:color="auto"/>
            <w:insideV w:val="single" w:sz="4" w:space="0" w:color="auto"/>
          </w:tblBorders>
        </w:tblPrEx>
        <w:tc>
          <w:tcPr>
            <w:tcW w:w="3261" w:type="dxa"/>
            <w:tcBorders>
              <w:top w:val="nil"/>
              <w:left w:val="nil"/>
              <w:bottom w:val="nil"/>
              <w:right w:val="nil"/>
            </w:tcBorders>
          </w:tcPr>
          <w:p w:rsidR="00CB600B" w:rsidRPr="00CB600B" w:rsidRDefault="00CB600B" w:rsidP="00CB600B">
            <w:pPr>
              <w:spacing w:line="480" w:lineRule="auto"/>
              <w:rPr>
                <w:rFonts w:ascii="Times New Roman" w:hAnsi="Times New Roman" w:cs="Times New Roman"/>
                <w:i w:val="0"/>
              </w:rPr>
            </w:pPr>
            <w:r w:rsidRPr="00CB600B">
              <w:rPr>
                <w:rFonts w:ascii="Times New Roman" w:hAnsi="Times New Roman" w:cs="Times New Roman"/>
                <w:i w:val="0"/>
              </w:rPr>
              <w:t>Brick of inner wall</w:t>
            </w:r>
          </w:p>
        </w:tc>
        <w:tc>
          <w:tcPr>
            <w:tcW w:w="1559" w:type="dxa"/>
            <w:tcBorders>
              <w:top w:val="nil"/>
              <w:left w:val="nil"/>
              <w:bottom w:val="nil"/>
              <w:right w:val="nil"/>
            </w:tcBorders>
          </w:tcPr>
          <w:p w:rsidR="00CB600B" w:rsidRPr="00CB600B" w:rsidRDefault="00CB600B" w:rsidP="00CB600B">
            <w:pPr>
              <w:spacing w:line="480" w:lineRule="auto"/>
              <w:jc w:val="right"/>
              <w:rPr>
                <w:rFonts w:ascii="Times New Roman" w:hAnsi="Times New Roman" w:cs="Times New Roman"/>
                <w:i w:val="0"/>
              </w:rPr>
            </w:pPr>
            <w:r w:rsidRPr="00CB600B">
              <w:rPr>
                <w:rFonts w:ascii="Times New Roman" w:hAnsi="Times New Roman" w:cs="Times New Roman"/>
                <w:i w:val="0"/>
              </w:rPr>
              <w:t>240</w:t>
            </w:r>
          </w:p>
        </w:tc>
        <w:tc>
          <w:tcPr>
            <w:tcW w:w="3486" w:type="dxa"/>
            <w:tcBorders>
              <w:top w:val="nil"/>
              <w:left w:val="nil"/>
              <w:bottom w:val="nil"/>
              <w:right w:val="nil"/>
            </w:tcBorders>
          </w:tcPr>
          <w:p w:rsidR="00CB600B" w:rsidRPr="00CB600B" w:rsidRDefault="00CB600B" w:rsidP="00CB600B">
            <w:pPr>
              <w:spacing w:line="480" w:lineRule="auto"/>
              <w:jc w:val="right"/>
              <w:rPr>
                <w:rFonts w:ascii="Times New Roman" w:hAnsi="Times New Roman" w:cs="Times New Roman"/>
                <w:i w:val="0"/>
              </w:rPr>
            </w:pPr>
            <w:r w:rsidRPr="00CB600B">
              <w:rPr>
                <w:rFonts w:ascii="Times New Roman" w:hAnsi="Times New Roman" w:cs="Times New Roman"/>
                <w:i w:val="0"/>
              </w:rPr>
              <w:t>0.81</w:t>
            </w:r>
          </w:p>
        </w:tc>
      </w:tr>
      <w:tr w:rsidR="00CB600B" w:rsidRPr="00CB600B" w:rsidTr="00CB600B">
        <w:tblPrEx>
          <w:tblBorders>
            <w:left w:val="single" w:sz="4" w:space="0" w:color="auto"/>
            <w:right w:val="single" w:sz="4" w:space="0" w:color="auto"/>
            <w:insideV w:val="single" w:sz="4" w:space="0" w:color="auto"/>
          </w:tblBorders>
        </w:tblPrEx>
        <w:tc>
          <w:tcPr>
            <w:tcW w:w="3261" w:type="dxa"/>
            <w:tcBorders>
              <w:top w:val="nil"/>
              <w:left w:val="nil"/>
              <w:bottom w:val="nil"/>
              <w:right w:val="nil"/>
            </w:tcBorders>
          </w:tcPr>
          <w:p w:rsidR="00CB600B" w:rsidRPr="00CB600B" w:rsidRDefault="00CB600B" w:rsidP="00CB600B">
            <w:pPr>
              <w:spacing w:line="480" w:lineRule="auto"/>
              <w:rPr>
                <w:rFonts w:ascii="Times New Roman" w:hAnsi="Times New Roman" w:cs="Times New Roman"/>
                <w:i w:val="0"/>
              </w:rPr>
            </w:pPr>
            <w:r w:rsidRPr="00CB600B">
              <w:rPr>
                <w:rFonts w:ascii="Times New Roman" w:hAnsi="Times New Roman" w:cs="Times New Roman"/>
                <w:i w:val="0"/>
              </w:rPr>
              <w:t>1:2.5 cement mortar of inner wall</w:t>
            </w:r>
          </w:p>
        </w:tc>
        <w:tc>
          <w:tcPr>
            <w:tcW w:w="1559" w:type="dxa"/>
            <w:tcBorders>
              <w:top w:val="nil"/>
              <w:left w:val="nil"/>
              <w:bottom w:val="nil"/>
              <w:right w:val="nil"/>
            </w:tcBorders>
          </w:tcPr>
          <w:p w:rsidR="00CB600B" w:rsidRPr="00CB600B" w:rsidRDefault="00CB600B" w:rsidP="00CB600B">
            <w:pPr>
              <w:spacing w:line="480" w:lineRule="auto"/>
              <w:jc w:val="right"/>
              <w:rPr>
                <w:rFonts w:ascii="Times New Roman" w:hAnsi="Times New Roman" w:cs="Times New Roman"/>
                <w:i w:val="0"/>
              </w:rPr>
            </w:pPr>
            <w:r w:rsidRPr="00CB600B">
              <w:rPr>
                <w:rFonts w:ascii="Times New Roman" w:hAnsi="Times New Roman" w:cs="Times New Roman"/>
                <w:i w:val="0"/>
              </w:rPr>
              <w:t>6</w:t>
            </w:r>
          </w:p>
        </w:tc>
        <w:tc>
          <w:tcPr>
            <w:tcW w:w="3486" w:type="dxa"/>
            <w:tcBorders>
              <w:top w:val="nil"/>
              <w:left w:val="nil"/>
              <w:bottom w:val="nil"/>
              <w:right w:val="nil"/>
            </w:tcBorders>
          </w:tcPr>
          <w:p w:rsidR="00CB600B" w:rsidRPr="00CB600B" w:rsidRDefault="00CB600B" w:rsidP="00CB600B">
            <w:pPr>
              <w:spacing w:line="480" w:lineRule="auto"/>
              <w:jc w:val="right"/>
              <w:rPr>
                <w:rFonts w:ascii="Times New Roman" w:hAnsi="Times New Roman" w:cs="Times New Roman"/>
                <w:i w:val="0"/>
              </w:rPr>
            </w:pPr>
            <w:r w:rsidRPr="00CB600B">
              <w:rPr>
                <w:rFonts w:ascii="Times New Roman" w:hAnsi="Times New Roman" w:cs="Times New Roman"/>
                <w:i w:val="0"/>
              </w:rPr>
              <w:t>0.93</w:t>
            </w:r>
          </w:p>
        </w:tc>
      </w:tr>
      <w:tr w:rsidR="00CB600B" w:rsidRPr="00CB600B" w:rsidTr="00CB600B">
        <w:tblPrEx>
          <w:tblBorders>
            <w:left w:val="single" w:sz="4" w:space="0" w:color="auto"/>
            <w:right w:val="single" w:sz="4" w:space="0" w:color="auto"/>
            <w:insideV w:val="single" w:sz="4" w:space="0" w:color="auto"/>
          </w:tblBorders>
        </w:tblPrEx>
        <w:tc>
          <w:tcPr>
            <w:tcW w:w="3261" w:type="dxa"/>
            <w:tcBorders>
              <w:top w:val="nil"/>
              <w:left w:val="nil"/>
              <w:bottom w:val="nil"/>
              <w:right w:val="nil"/>
            </w:tcBorders>
          </w:tcPr>
          <w:p w:rsidR="00CB600B" w:rsidRPr="00CB600B" w:rsidRDefault="00CB600B" w:rsidP="00CB600B">
            <w:pPr>
              <w:spacing w:line="480" w:lineRule="auto"/>
              <w:rPr>
                <w:rFonts w:ascii="Times New Roman" w:hAnsi="Times New Roman" w:cs="Times New Roman"/>
                <w:i w:val="0"/>
              </w:rPr>
            </w:pPr>
            <w:r w:rsidRPr="00CB600B">
              <w:rPr>
                <w:rFonts w:ascii="Times New Roman" w:hAnsi="Times New Roman" w:cs="Times New Roman"/>
                <w:i w:val="0"/>
              </w:rPr>
              <w:t>Insulation of roof</w:t>
            </w:r>
          </w:p>
        </w:tc>
        <w:tc>
          <w:tcPr>
            <w:tcW w:w="1559" w:type="dxa"/>
            <w:tcBorders>
              <w:top w:val="nil"/>
              <w:left w:val="nil"/>
              <w:bottom w:val="nil"/>
              <w:right w:val="nil"/>
            </w:tcBorders>
          </w:tcPr>
          <w:p w:rsidR="00CB600B" w:rsidRPr="00CB600B" w:rsidRDefault="00CB600B" w:rsidP="00CB600B">
            <w:pPr>
              <w:spacing w:line="480" w:lineRule="auto"/>
              <w:jc w:val="right"/>
              <w:rPr>
                <w:rFonts w:ascii="Times New Roman" w:hAnsi="Times New Roman" w:cs="Times New Roman"/>
                <w:i w:val="0"/>
              </w:rPr>
            </w:pPr>
            <w:r w:rsidRPr="00CB600B">
              <w:rPr>
                <w:rFonts w:ascii="Times New Roman" w:hAnsi="Times New Roman" w:cs="Times New Roman"/>
                <w:i w:val="0"/>
              </w:rPr>
              <w:t>100</w:t>
            </w:r>
          </w:p>
        </w:tc>
        <w:tc>
          <w:tcPr>
            <w:tcW w:w="3486" w:type="dxa"/>
            <w:tcBorders>
              <w:top w:val="nil"/>
              <w:left w:val="nil"/>
              <w:bottom w:val="nil"/>
              <w:right w:val="nil"/>
            </w:tcBorders>
          </w:tcPr>
          <w:p w:rsidR="00CB600B" w:rsidRPr="00CB600B" w:rsidRDefault="00CB600B" w:rsidP="00CB600B">
            <w:pPr>
              <w:spacing w:line="480" w:lineRule="auto"/>
              <w:jc w:val="right"/>
              <w:rPr>
                <w:rFonts w:ascii="Times New Roman" w:hAnsi="Times New Roman" w:cs="Times New Roman"/>
                <w:i w:val="0"/>
              </w:rPr>
            </w:pPr>
            <w:r w:rsidRPr="00CB600B">
              <w:rPr>
                <w:rFonts w:ascii="Times New Roman" w:hAnsi="Times New Roman" w:cs="Times New Roman"/>
                <w:i w:val="0"/>
              </w:rPr>
              <w:t>0.04</w:t>
            </w:r>
          </w:p>
        </w:tc>
      </w:tr>
      <w:tr w:rsidR="00CB600B" w:rsidRPr="00CB600B" w:rsidTr="00CB600B">
        <w:tblPrEx>
          <w:tblBorders>
            <w:left w:val="single" w:sz="4" w:space="0" w:color="auto"/>
            <w:right w:val="single" w:sz="4" w:space="0" w:color="auto"/>
            <w:insideV w:val="single" w:sz="4" w:space="0" w:color="auto"/>
          </w:tblBorders>
        </w:tblPrEx>
        <w:tc>
          <w:tcPr>
            <w:tcW w:w="3261" w:type="dxa"/>
            <w:tcBorders>
              <w:top w:val="nil"/>
              <w:left w:val="nil"/>
              <w:right w:val="nil"/>
            </w:tcBorders>
          </w:tcPr>
          <w:p w:rsidR="00CB600B" w:rsidRPr="00CB600B" w:rsidRDefault="00CB600B" w:rsidP="00CB600B">
            <w:pPr>
              <w:spacing w:line="480" w:lineRule="auto"/>
              <w:rPr>
                <w:rFonts w:ascii="Times New Roman" w:hAnsi="Times New Roman" w:cs="Times New Roman"/>
                <w:i w:val="0"/>
              </w:rPr>
            </w:pPr>
            <w:r w:rsidRPr="00CB600B">
              <w:rPr>
                <w:rFonts w:ascii="Times New Roman" w:hAnsi="Times New Roman" w:cs="Times New Roman"/>
                <w:i w:val="0"/>
              </w:rPr>
              <w:t>Moisture proof of roof</w:t>
            </w:r>
          </w:p>
        </w:tc>
        <w:tc>
          <w:tcPr>
            <w:tcW w:w="1559" w:type="dxa"/>
            <w:tcBorders>
              <w:top w:val="nil"/>
              <w:left w:val="nil"/>
              <w:right w:val="nil"/>
            </w:tcBorders>
          </w:tcPr>
          <w:p w:rsidR="00CB600B" w:rsidRPr="00CB600B" w:rsidRDefault="00CB600B" w:rsidP="00CB600B">
            <w:pPr>
              <w:spacing w:line="480" w:lineRule="auto"/>
              <w:jc w:val="right"/>
              <w:rPr>
                <w:rFonts w:ascii="Times New Roman" w:hAnsi="Times New Roman" w:cs="Times New Roman"/>
                <w:i w:val="0"/>
              </w:rPr>
            </w:pPr>
            <w:r w:rsidRPr="00CB600B">
              <w:rPr>
                <w:rFonts w:ascii="Times New Roman" w:hAnsi="Times New Roman" w:cs="Times New Roman"/>
                <w:i w:val="0"/>
              </w:rPr>
              <w:t>20</w:t>
            </w:r>
          </w:p>
        </w:tc>
        <w:tc>
          <w:tcPr>
            <w:tcW w:w="3486" w:type="dxa"/>
            <w:tcBorders>
              <w:top w:val="nil"/>
              <w:left w:val="nil"/>
              <w:right w:val="nil"/>
            </w:tcBorders>
          </w:tcPr>
          <w:p w:rsidR="00CB600B" w:rsidRPr="00CB600B" w:rsidRDefault="00CB600B" w:rsidP="00CB600B">
            <w:pPr>
              <w:spacing w:line="480" w:lineRule="auto"/>
              <w:jc w:val="right"/>
              <w:rPr>
                <w:rFonts w:ascii="Times New Roman" w:hAnsi="Times New Roman" w:cs="Times New Roman"/>
                <w:i w:val="0"/>
              </w:rPr>
            </w:pPr>
            <w:r w:rsidRPr="00CB600B">
              <w:rPr>
                <w:rFonts w:ascii="Times New Roman" w:hAnsi="Times New Roman" w:cs="Times New Roman"/>
                <w:i w:val="0"/>
              </w:rPr>
              <w:t>0.1</w:t>
            </w:r>
          </w:p>
        </w:tc>
      </w:tr>
    </w:tbl>
    <w:p w:rsidR="00CB600B" w:rsidRDefault="00DD76D6" w:rsidP="00CB600B">
      <w:pPr>
        <w:spacing w:line="480" w:lineRule="auto"/>
        <w:rPr>
          <w:rFonts w:ascii="Times New Roman" w:eastAsia="等线" w:hAnsi="Times New Roman" w:cs="Times New Roman"/>
          <w:sz w:val="24"/>
          <w:szCs w:val="24"/>
        </w:rPr>
      </w:pPr>
      <w:r>
        <w:rPr>
          <w:rFonts w:ascii="Times New Roman" w:eastAsia="等线" w:hAnsi="Times New Roman" w:cs="Times New Roman" w:hint="eastAsia"/>
          <w:sz w:val="24"/>
          <w:szCs w:val="24"/>
        </w:rPr>
        <w:t>H</w:t>
      </w:r>
      <w:r>
        <w:rPr>
          <w:rFonts w:ascii="Times New Roman" w:eastAsia="等线" w:hAnsi="Times New Roman" w:cs="Times New Roman"/>
          <w:sz w:val="24"/>
          <w:szCs w:val="24"/>
        </w:rPr>
        <w:t>eat loss through the inflow of clod air</w:t>
      </w:r>
    </w:p>
    <w:p w:rsidR="00DD76D6" w:rsidRDefault="00D35E9B" w:rsidP="00CB600B">
      <w:pPr>
        <w:spacing w:line="480" w:lineRule="auto"/>
        <w:rPr>
          <w:rFonts w:ascii="Times New Roman" w:eastAsia="等线" w:hAnsi="Times New Roman" w:cs="Times New Roman"/>
          <w:sz w:val="24"/>
          <w:szCs w:val="24"/>
        </w:rPr>
      </w:pPr>
      <w:r>
        <w:rPr>
          <w:rFonts w:ascii="Times New Roman" w:eastAsia="等线" w:hAnsi="Times New Roman" w:cs="Times New Roman" w:hint="eastAsia"/>
          <w:sz w:val="24"/>
          <w:szCs w:val="24"/>
        </w:rPr>
        <w:t xml:space="preserve"> </w:t>
      </w:r>
      <w:r>
        <w:rPr>
          <w:rFonts w:ascii="Times New Roman" w:eastAsia="等线" w:hAnsi="Times New Roman" w:cs="Times New Roman"/>
          <w:sz w:val="24"/>
          <w:szCs w:val="24"/>
        </w:rPr>
        <w:t xml:space="preserve"> The heat loss of the inflow air is given as:</w:t>
      </w:r>
    </w:p>
    <w:p w:rsidR="00D35E9B" w:rsidRPr="00D35E9B" w:rsidRDefault="00D35E9B" w:rsidP="00CB600B">
      <w:pPr>
        <w:spacing w:line="480" w:lineRule="auto"/>
        <w:rPr>
          <w:rFonts w:ascii="Times New Roman" w:eastAsia="等线" w:hAnsi="Times New Roman" w:cs="Times New Roman"/>
          <w:sz w:val="24"/>
          <w:szCs w:val="24"/>
        </w:rPr>
      </w:pPr>
      <w:r w:rsidRPr="00D35E9B">
        <w:rPr>
          <w:rFonts w:ascii="Times New Roman" w:hAnsi="Times New Roman" w:cs="Times New Roman"/>
          <w:position w:val="-14"/>
          <w:sz w:val="24"/>
          <w:szCs w:val="24"/>
        </w:rPr>
        <w:object w:dxaOrig="2180" w:dyaOrig="400">
          <v:shape id="_x0000_i1086" type="#_x0000_t75" style="width:108.95pt;height:19.4pt" o:ole="">
            <v:imagedata r:id="rId130" o:title=""/>
          </v:shape>
          <o:OLEObject Type="Embed" ProgID="Equation.DSMT4" ShapeID="_x0000_i1086" DrawAspect="Content" ObjectID="_1620200757" r:id="rId131"/>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(26)</w:t>
      </w:r>
    </w:p>
    <w:p w:rsidR="00CB600B" w:rsidRDefault="00D35E9B" w:rsidP="00CB600B">
      <w:pPr>
        <w:spacing w:line="480" w:lineRule="auto"/>
        <w:rPr>
          <w:rFonts w:ascii="Times New Roman" w:hAnsi="Times New Roman" w:cs="Times New Roman"/>
          <w:sz w:val="24"/>
          <w:szCs w:val="24"/>
        </w:rPr>
      </w:pPr>
      <w:r>
        <w:rPr>
          <w:rFonts w:ascii="Times New Roman" w:eastAsia="等线" w:hAnsi="Times New Roman" w:cs="Times New Roman"/>
          <w:sz w:val="24"/>
          <w:szCs w:val="24"/>
        </w:rPr>
        <w:t xml:space="preserve">where </w:t>
      </w:r>
      <w:r>
        <w:rPr>
          <w:rFonts w:ascii="Times New Roman" w:eastAsia="等线" w:hAnsi="Times New Roman" w:cs="Times New Roman"/>
          <w:i/>
          <w:sz w:val="24"/>
          <w:szCs w:val="24"/>
        </w:rPr>
        <w:t>c</w:t>
      </w:r>
      <w:r>
        <w:rPr>
          <w:rFonts w:ascii="Times New Roman" w:eastAsia="等线" w:hAnsi="Times New Roman" w:cs="Times New Roman"/>
          <w:sz w:val="24"/>
          <w:szCs w:val="24"/>
          <w:vertAlign w:val="subscript"/>
        </w:rPr>
        <w:t>p</w:t>
      </w:r>
      <w:r>
        <w:rPr>
          <w:rFonts w:ascii="Times New Roman" w:eastAsia="等线" w:hAnsi="Times New Roman" w:cs="Times New Roman"/>
          <w:sz w:val="24"/>
          <w:szCs w:val="24"/>
        </w:rPr>
        <w:t xml:space="preserve"> is the specific heat of the air at a mean temperature of the inside and outside; </w:t>
      </w:r>
      <w:r w:rsidRPr="00D35E9B">
        <w:rPr>
          <w:rFonts w:ascii="Times New Roman" w:hAnsi="Times New Roman" w:cs="Times New Roman"/>
          <w:position w:val="-4"/>
          <w:sz w:val="24"/>
          <w:szCs w:val="24"/>
        </w:rPr>
        <w:object w:dxaOrig="320" w:dyaOrig="300">
          <v:shape id="_x0000_i1087" type="#_x0000_t75" style="width:16.3pt;height:15.05pt" o:ole="">
            <v:imagedata r:id="rId132" o:title=""/>
          </v:shape>
          <o:OLEObject Type="Embed" ProgID="Equation.DSMT4" ShapeID="_x0000_i1087" DrawAspect="Content" ObjectID="_1620200758" r:id="rId133"/>
        </w:object>
      </w:r>
      <w:r w:rsidRPr="00D35E9B">
        <w:rPr>
          <w:rFonts w:ascii="Times New Roman" w:hAnsi="Times New Roman" w:cs="Times New Roman"/>
          <w:sz w:val="24"/>
          <w:szCs w:val="24"/>
        </w:rPr>
        <w:t>is</w:t>
      </w:r>
      <w:r>
        <w:rPr>
          <w:rFonts w:ascii="Times New Roman" w:hAnsi="Times New Roman" w:cs="Times New Roman"/>
          <w:sz w:val="24"/>
          <w:szCs w:val="24"/>
        </w:rPr>
        <w:t xml:space="preserve"> the </w:t>
      </w:r>
      <w:r w:rsidR="005273E3">
        <w:rPr>
          <w:rFonts w:ascii="Times New Roman" w:hAnsi="Times New Roman" w:cs="Times New Roman"/>
          <w:sz w:val="24"/>
          <w:szCs w:val="24"/>
        </w:rPr>
        <w:t xml:space="preserve">average mass of the air flowing into the building. </w:t>
      </w:r>
    </w:p>
    <w:p w:rsidR="005273E3" w:rsidRDefault="005273E3" w:rsidP="00CB600B">
      <w:pPr>
        <w:spacing w:line="480" w:lineRule="auto"/>
        <w:rPr>
          <w:rFonts w:ascii="Times New Roman" w:eastAsia="等线" w:hAnsi="Times New Roman" w:cs="Times New Roman"/>
          <w:sz w:val="24"/>
          <w:szCs w:val="24"/>
        </w:rPr>
      </w:pPr>
      <w:r>
        <w:rPr>
          <w:rFonts w:ascii="Times New Roman" w:eastAsia="等线" w:hAnsi="Times New Roman" w:cs="Times New Roman" w:hint="eastAsia"/>
          <w:sz w:val="24"/>
          <w:szCs w:val="24"/>
        </w:rPr>
        <w:t>H</w:t>
      </w:r>
      <w:r>
        <w:rPr>
          <w:rFonts w:ascii="Times New Roman" w:eastAsia="等线" w:hAnsi="Times New Roman" w:cs="Times New Roman"/>
          <w:sz w:val="24"/>
          <w:szCs w:val="24"/>
        </w:rPr>
        <w:t>eat supply of the building</w:t>
      </w:r>
    </w:p>
    <w:p w:rsidR="005273E3" w:rsidRDefault="005273E3" w:rsidP="005273E3">
      <w:pPr>
        <w:spacing w:line="480" w:lineRule="auto"/>
        <w:ind w:firstLineChars="100" w:firstLine="240"/>
        <w:rPr>
          <w:rFonts w:ascii="Times New Roman" w:eastAsia="等线" w:hAnsi="Times New Roman" w:cs="Times New Roman"/>
          <w:sz w:val="24"/>
          <w:szCs w:val="24"/>
        </w:rPr>
      </w:pPr>
      <w:r>
        <w:rPr>
          <w:rFonts w:ascii="Times New Roman" w:eastAsia="等线" w:hAnsi="Times New Roman" w:cs="Times New Roman"/>
          <w:sz w:val="24"/>
          <w:szCs w:val="24"/>
        </w:rPr>
        <w:t>The heat transfer to the room by means of radiation is expressed as:</w:t>
      </w:r>
    </w:p>
    <w:p w:rsidR="005273E3" w:rsidRPr="005273E3" w:rsidRDefault="005273E3" w:rsidP="00CB600B">
      <w:pPr>
        <w:spacing w:line="480" w:lineRule="auto"/>
        <w:rPr>
          <w:rFonts w:ascii="Times New Roman" w:eastAsia="等线" w:hAnsi="Times New Roman" w:cs="Times New Roman"/>
          <w:sz w:val="24"/>
          <w:szCs w:val="24"/>
        </w:rPr>
      </w:pPr>
      <w:r w:rsidRPr="005273E3">
        <w:rPr>
          <w:rFonts w:ascii="Times New Roman" w:hAnsi="Times New Roman" w:cs="Times New Roman"/>
          <w:position w:val="-12"/>
          <w:sz w:val="24"/>
          <w:szCs w:val="24"/>
        </w:rPr>
        <w:object w:dxaOrig="2360" w:dyaOrig="360">
          <v:shape id="_x0000_i1088" type="#_x0000_t75" style="width:118.35pt;height:18.15pt" o:ole="">
            <v:imagedata r:id="rId134" o:title=""/>
          </v:shape>
          <o:OLEObject Type="Embed" ProgID="Equation.DSMT4" ShapeID="_x0000_i1088" DrawAspect="Content" ObjectID="_1620200759" r:id="rId135"/>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(27)</w:t>
      </w:r>
    </w:p>
    <w:p w:rsidR="005C6F26" w:rsidRDefault="005273E3" w:rsidP="005C6F26">
      <w:pPr>
        <w:widowControl/>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The heat transfer equation of the convection is expressed as</w:t>
      </w:r>
      <w:r w:rsidR="00FC762D">
        <w:rPr>
          <w:rFonts w:ascii="Times New Roman" w:hAnsi="Times New Roman" w:cs="Times New Roman"/>
          <w:sz w:val="24"/>
          <w:szCs w:val="24"/>
        </w:rPr>
        <w:t xml:space="preserve"> [</w:t>
      </w:r>
      <w:r w:rsidR="005B0B34">
        <w:rPr>
          <w:rFonts w:ascii="Times New Roman" w:hAnsi="Times New Roman" w:cs="Times New Roman"/>
          <w:sz w:val="24"/>
          <w:szCs w:val="24"/>
        </w:rPr>
        <w:t>27</w:t>
      </w:r>
      <w:r w:rsidR="00FC762D">
        <w:rPr>
          <w:rFonts w:ascii="Times New Roman" w:hAnsi="Times New Roman" w:cs="Times New Roman"/>
          <w:sz w:val="24"/>
          <w:szCs w:val="24"/>
        </w:rPr>
        <w:t>]</w:t>
      </w:r>
      <w:r>
        <w:rPr>
          <w:rFonts w:ascii="Times New Roman" w:hAnsi="Times New Roman" w:cs="Times New Roman"/>
          <w:sz w:val="24"/>
          <w:szCs w:val="24"/>
        </w:rPr>
        <w:t>:</w:t>
      </w:r>
    </w:p>
    <w:p w:rsidR="005273E3" w:rsidRPr="005273E3" w:rsidRDefault="005273E3" w:rsidP="005C6F26">
      <w:pPr>
        <w:widowControl/>
        <w:spacing w:line="480" w:lineRule="auto"/>
        <w:rPr>
          <w:rFonts w:ascii="Times New Roman" w:hAnsi="Times New Roman" w:cs="Times New Roman"/>
          <w:sz w:val="24"/>
          <w:szCs w:val="24"/>
        </w:rPr>
      </w:pPr>
      <w:r w:rsidRPr="005273E3">
        <w:rPr>
          <w:rFonts w:ascii="Times New Roman" w:hAnsi="Times New Roman" w:cs="Times New Roman"/>
          <w:position w:val="-12"/>
          <w:sz w:val="24"/>
          <w:szCs w:val="24"/>
        </w:rPr>
        <w:object w:dxaOrig="2100" w:dyaOrig="380">
          <v:shape id="_x0000_i1089" type="#_x0000_t75" style="width:105.2pt;height:18.8pt" o:ole="">
            <v:imagedata r:id="rId136" o:title=""/>
          </v:shape>
          <o:OLEObject Type="Embed" ProgID="Equation.DSMT4" ShapeID="_x0000_i1089" DrawAspect="Content" ObjectID="_1620200760" r:id="rId137"/>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(28)</w:t>
      </w:r>
    </w:p>
    <w:p w:rsidR="005C6F26" w:rsidRDefault="005273E3" w:rsidP="005C6F26">
      <w:pPr>
        <w:widowControl/>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The average temperature of the floor surface </w:t>
      </w:r>
      <w:r w:rsidR="0074538D">
        <w:rPr>
          <w:rFonts w:ascii="Times New Roman" w:hAnsi="Times New Roman" w:cs="Times New Roman"/>
          <w:sz w:val="24"/>
          <w:szCs w:val="24"/>
        </w:rPr>
        <w:t>is determined by:</w:t>
      </w:r>
    </w:p>
    <w:p w:rsidR="0074538D" w:rsidRPr="0074538D" w:rsidRDefault="0074538D" w:rsidP="005C6F26">
      <w:pPr>
        <w:widowControl/>
        <w:spacing w:line="480" w:lineRule="auto"/>
        <w:rPr>
          <w:rFonts w:ascii="Times New Roman" w:hAnsi="Times New Roman" w:cs="Times New Roman"/>
          <w:sz w:val="24"/>
          <w:szCs w:val="24"/>
        </w:rPr>
      </w:pPr>
      <w:r w:rsidRPr="0074538D">
        <w:rPr>
          <w:rFonts w:ascii="Times New Roman" w:hAnsi="Times New Roman" w:cs="Times New Roman"/>
          <w:position w:val="-28"/>
          <w:sz w:val="24"/>
          <w:szCs w:val="24"/>
        </w:rPr>
        <w:object w:dxaOrig="2580" w:dyaOrig="740">
          <v:shape id="_x0000_i1090" type="#_x0000_t75" style="width:128.95pt;height:36.95pt" o:ole="">
            <v:imagedata r:id="rId138" o:title=""/>
          </v:shape>
          <o:OLEObject Type="Embed" ProgID="Equation.DSMT4" ShapeID="_x0000_i1090" DrawAspect="Content" ObjectID="_1620200761" r:id="rId139"/>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(29)</w:t>
      </w:r>
    </w:p>
    <w:p w:rsidR="005C6F26" w:rsidRPr="0074538D" w:rsidRDefault="0074538D" w:rsidP="005C6F26">
      <w:pPr>
        <w:widowControl/>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i/>
          <w:sz w:val="24"/>
          <w:szCs w:val="24"/>
        </w:rPr>
        <w:t>Q</w:t>
      </w:r>
      <w:r>
        <w:rPr>
          <w:rFonts w:ascii="Times New Roman" w:hAnsi="Times New Roman" w:cs="Times New Roman"/>
          <w:sz w:val="24"/>
          <w:szCs w:val="24"/>
          <w:vertAlign w:val="subscript"/>
        </w:rPr>
        <w:t>e</w:t>
      </w:r>
      <w:proofErr w:type="spellEnd"/>
      <w:r>
        <w:rPr>
          <w:rFonts w:ascii="Times New Roman" w:hAnsi="Times New Roman" w:cs="Times New Roman"/>
          <w:sz w:val="24"/>
          <w:szCs w:val="24"/>
        </w:rPr>
        <w:t xml:space="preserve"> is the effective heat load to the building</w:t>
      </w:r>
    </w:p>
    <w:p w:rsidR="005C6F26" w:rsidRDefault="002534CA" w:rsidP="005C6F26">
      <w:pPr>
        <w:widowControl/>
        <w:spacing w:line="480" w:lineRule="auto"/>
        <w:rPr>
          <w:rFonts w:ascii="Times New Roman" w:hAnsi="Times New Roman" w:cs="Times New Roman"/>
          <w:sz w:val="24"/>
          <w:szCs w:val="24"/>
        </w:rPr>
      </w:pPr>
      <w:proofErr w:type="spellStart"/>
      <w:r>
        <w:rPr>
          <w:rFonts w:ascii="Times New Roman" w:hAnsi="Times New Roman" w:cs="Times New Roman"/>
          <w:sz w:val="24"/>
          <w:szCs w:val="24"/>
        </w:rPr>
        <w:t>Exergoeconomic</w:t>
      </w:r>
      <w:proofErr w:type="spellEnd"/>
      <w:r>
        <w:rPr>
          <w:rFonts w:ascii="Times New Roman" w:hAnsi="Times New Roman" w:cs="Times New Roman"/>
          <w:sz w:val="24"/>
          <w:szCs w:val="24"/>
        </w:rPr>
        <w:t xml:space="preserve"> model</w:t>
      </w:r>
    </w:p>
    <w:p w:rsidR="00ED4AA3" w:rsidRDefault="00F87329" w:rsidP="005C6F26">
      <w:pPr>
        <w:widowControl/>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Exergoeconomic</w:t>
      </w:r>
      <w:proofErr w:type="spellEnd"/>
      <w:r>
        <w:rPr>
          <w:rFonts w:ascii="Times New Roman" w:hAnsi="Times New Roman" w:cs="Times New Roman"/>
          <w:sz w:val="24"/>
          <w:szCs w:val="24"/>
        </w:rPr>
        <w:t xml:space="preserve"> analysis considers the thermodynamic performance as well the economic performance of the system. Besides the thermal efficiency, the capital costs of the system components should also be taken into account, for it greatly determines the feasibility of the system</w:t>
      </w:r>
      <w:r w:rsidR="00FC762D">
        <w:rPr>
          <w:rFonts w:ascii="Times New Roman" w:hAnsi="Times New Roman" w:cs="Times New Roman"/>
          <w:sz w:val="24"/>
          <w:szCs w:val="24"/>
        </w:rPr>
        <w:t xml:space="preserve"> [</w:t>
      </w:r>
      <w:r w:rsidR="005B0B34">
        <w:rPr>
          <w:rFonts w:ascii="Times New Roman" w:hAnsi="Times New Roman" w:cs="Times New Roman"/>
          <w:sz w:val="24"/>
          <w:szCs w:val="24"/>
        </w:rPr>
        <w:t>28</w:t>
      </w:r>
      <w:r w:rsidR="00FC762D">
        <w:rPr>
          <w:rFonts w:ascii="Times New Roman" w:hAnsi="Times New Roman" w:cs="Times New Roman"/>
          <w:sz w:val="24"/>
          <w:szCs w:val="24"/>
        </w:rPr>
        <w:t>]</w:t>
      </w:r>
      <w:r>
        <w:rPr>
          <w:rFonts w:ascii="Times New Roman" w:hAnsi="Times New Roman" w:cs="Times New Roman"/>
          <w:sz w:val="24"/>
          <w:szCs w:val="24"/>
        </w:rPr>
        <w:t xml:space="preserve">. </w:t>
      </w:r>
      <w:r w:rsidR="00584D19">
        <w:rPr>
          <w:rFonts w:ascii="Times New Roman" w:hAnsi="Times New Roman" w:cs="Times New Roman"/>
          <w:sz w:val="24"/>
          <w:szCs w:val="24"/>
        </w:rPr>
        <w:t xml:space="preserve">Under the basic conditions, the costs of components can be obtained counting the price of material, cost of construction, installation labor and indirect project expenses such as taxes. For components operating under specific conditions, multiplying factors including the specific equipment type, specific system pressure and specific materials are used to amend the costs. </w:t>
      </w:r>
    </w:p>
    <w:p w:rsidR="00584D19" w:rsidRDefault="00B54E27" w:rsidP="005C6F26">
      <w:pPr>
        <w:widowControl/>
        <w:spacing w:line="480" w:lineRule="auto"/>
        <w:rPr>
          <w:rFonts w:ascii="Times New Roman" w:hAnsi="Times New Roman" w:cs="Times New Roman"/>
          <w:sz w:val="24"/>
          <w:szCs w:val="24"/>
        </w:rPr>
      </w:pPr>
      <w:r>
        <w:rPr>
          <w:rFonts w:ascii="Times New Roman" w:hAnsi="Times New Roman" w:cs="Times New Roman"/>
          <w:sz w:val="24"/>
          <w:szCs w:val="24"/>
        </w:rPr>
        <w:t xml:space="preserve">  Because of the inflation, it is necessary to consider the changes of the basic cost of the components, for it is based on the past records and published information. The equation for the correction is given as:</w:t>
      </w:r>
    </w:p>
    <w:p w:rsidR="00B54E27" w:rsidRPr="00B54E27" w:rsidRDefault="00B54E27" w:rsidP="005C6F26">
      <w:pPr>
        <w:widowControl/>
        <w:spacing w:line="480" w:lineRule="auto"/>
        <w:rPr>
          <w:rFonts w:ascii="Times New Roman" w:hAnsi="Times New Roman" w:cs="Times New Roman"/>
          <w:sz w:val="24"/>
          <w:szCs w:val="24"/>
        </w:rPr>
      </w:pPr>
      <w:r w:rsidRPr="00B54E27">
        <w:rPr>
          <w:rFonts w:ascii="Times New Roman" w:hAnsi="Times New Roman" w:cs="Times New Roman"/>
          <w:position w:val="-32"/>
          <w:sz w:val="24"/>
          <w:szCs w:val="24"/>
        </w:rPr>
        <w:object w:dxaOrig="1380" w:dyaOrig="760">
          <v:shape id="_x0000_i1091" type="#_x0000_t75" style="width:1in;height:35.7pt" o:ole="">
            <v:imagedata r:id="rId140" o:title=""/>
          </v:shape>
          <o:OLEObject Type="Embed" ProgID="Equation.DSMT4" ShapeID="_x0000_i1091" DrawAspect="Content" ObjectID="_1620200762" r:id="rId141"/>
        </w:object>
      </w:r>
      <w:r w:rsidRPr="00B54E27">
        <w:rPr>
          <w:rFonts w:ascii="Times New Roman" w:hAnsi="Times New Roman" w:cs="Times New Roman"/>
          <w:sz w:val="24"/>
          <w:szCs w:val="24"/>
        </w:rPr>
        <w:tab/>
      </w:r>
      <w:r w:rsidRPr="00B54E27">
        <w:rPr>
          <w:rFonts w:ascii="Times New Roman" w:hAnsi="Times New Roman" w:cs="Times New Roman"/>
          <w:sz w:val="24"/>
          <w:szCs w:val="24"/>
        </w:rPr>
        <w:tab/>
      </w:r>
      <w:r w:rsidRPr="00B54E27">
        <w:rPr>
          <w:rFonts w:ascii="Times New Roman" w:hAnsi="Times New Roman" w:cs="Times New Roman"/>
          <w:sz w:val="24"/>
          <w:szCs w:val="24"/>
        </w:rPr>
        <w:tab/>
      </w:r>
      <w:r w:rsidRPr="00B54E27">
        <w:rPr>
          <w:rFonts w:ascii="Times New Roman" w:hAnsi="Times New Roman" w:cs="Times New Roman"/>
          <w:sz w:val="24"/>
          <w:szCs w:val="24"/>
        </w:rPr>
        <w:tab/>
      </w:r>
      <w:r w:rsidRPr="00B54E27">
        <w:rPr>
          <w:rFonts w:ascii="Times New Roman" w:hAnsi="Times New Roman" w:cs="Times New Roman"/>
          <w:sz w:val="24"/>
          <w:szCs w:val="24"/>
        </w:rPr>
        <w:tab/>
      </w:r>
      <w:r w:rsidRPr="00B54E27">
        <w:rPr>
          <w:rFonts w:ascii="Times New Roman" w:hAnsi="Times New Roman" w:cs="Times New Roman"/>
          <w:sz w:val="24"/>
          <w:szCs w:val="24"/>
        </w:rPr>
        <w:tab/>
      </w:r>
      <w:r w:rsidRPr="00B54E27">
        <w:rPr>
          <w:rFonts w:ascii="Times New Roman" w:hAnsi="Times New Roman" w:cs="Times New Roman"/>
          <w:sz w:val="24"/>
          <w:szCs w:val="24"/>
        </w:rPr>
        <w:tab/>
      </w:r>
      <w:r w:rsidRPr="00B54E27">
        <w:rPr>
          <w:rFonts w:ascii="Times New Roman" w:hAnsi="Times New Roman" w:cs="Times New Roman"/>
          <w:sz w:val="24"/>
          <w:szCs w:val="24"/>
        </w:rPr>
        <w:tab/>
      </w:r>
      <w:r w:rsidRPr="00B54E27">
        <w:rPr>
          <w:rFonts w:ascii="Times New Roman" w:hAnsi="Times New Roman" w:cs="Times New Roman"/>
          <w:sz w:val="24"/>
          <w:szCs w:val="24"/>
        </w:rPr>
        <w:tab/>
      </w:r>
      <w:r w:rsidRPr="00B54E27">
        <w:rPr>
          <w:rFonts w:ascii="Times New Roman" w:hAnsi="Times New Roman" w:cs="Times New Roman"/>
          <w:sz w:val="24"/>
          <w:szCs w:val="24"/>
        </w:rPr>
        <w:tab/>
      </w:r>
      <w:r w:rsidRPr="00B54E27">
        <w:rPr>
          <w:rFonts w:ascii="Times New Roman" w:hAnsi="Times New Roman" w:cs="Times New Roman"/>
          <w:sz w:val="24"/>
          <w:szCs w:val="24"/>
        </w:rPr>
        <w:tab/>
      </w:r>
      <w:r w:rsidRPr="00B54E27">
        <w:rPr>
          <w:rFonts w:ascii="Times New Roman" w:hAnsi="Times New Roman" w:cs="Times New Roman"/>
          <w:sz w:val="24"/>
          <w:szCs w:val="24"/>
        </w:rPr>
        <w:tab/>
      </w:r>
      <w:r w:rsidRPr="00B54E27">
        <w:rPr>
          <w:rFonts w:ascii="Times New Roman" w:hAnsi="Times New Roman" w:cs="Times New Roman"/>
          <w:sz w:val="24"/>
          <w:szCs w:val="24"/>
        </w:rPr>
        <w:tab/>
      </w:r>
      <w:r w:rsidRPr="00B54E27">
        <w:rPr>
          <w:rFonts w:ascii="Times New Roman" w:hAnsi="Times New Roman" w:cs="Times New Roman"/>
          <w:sz w:val="24"/>
          <w:szCs w:val="24"/>
        </w:rPr>
        <w:tab/>
      </w:r>
      <w:r w:rsidRPr="00B54E27">
        <w:rPr>
          <w:rFonts w:ascii="Times New Roman" w:hAnsi="Times New Roman" w:cs="Times New Roman"/>
          <w:sz w:val="24"/>
          <w:szCs w:val="24"/>
        </w:rPr>
        <w:tab/>
      </w:r>
      <w:r w:rsidRPr="00B54E27">
        <w:rPr>
          <w:rFonts w:ascii="Times New Roman" w:hAnsi="Times New Roman" w:cs="Times New Roman"/>
          <w:sz w:val="24"/>
          <w:szCs w:val="24"/>
        </w:rPr>
        <w:tab/>
        <w:t>(30)</w:t>
      </w:r>
    </w:p>
    <w:p w:rsidR="005C6F26" w:rsidRPr="00B54E27" w:rsidRDefault="00B54E27" w:rsidP="005C6F26">
      <w:pPr>
        <w:widowControl/>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I</w:t>
      </w:r>
      <w:r>
        <w:rPr>
          <w:rFonts w:ascii="Times New Roman" w:hAnsi="Times New Roman" w:cs="Times New Roman"/>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cost index and </w:t>
      </w:r>
      <w:r>
        <w:rPr>
          <w:rFonts w:ascii="Times New Roman" w:hAnsi="Times New Roman" w:cs="Times New Roman"/>
          <w:i/>
          <w:sz w:val="24"/>
          <w:szCs w:val="24"/>
        </w:rPr>
        <w:t>C</w:t>
      </w:r>
      <w:r>
        <w:rPr>
          <w:rFonts w:ascii="Times New Roman" w:hAnsi="Times New Roman" w:cs="Times New Roman"/>
          <w:sz w:val="24"/>
          <w:szCs w:val="24"/>
        </w:rPr>
        <w:t xml:space="preserve"> is the component cost; subscript 1 represents the basic </w:t>
      </w:r>
      <w:r w:rsidR="0005179A">
        <w:rPr>
          <w:rFonts w:ascii="Times New Roman" w:hAnsi="Times New Roman" w:cs="Times New Roman"/>
          <w:sz w:val="24"/>
          <w:szCs w:val="24"/>
        </w:rPr>
        <w:t xml:space="preserve">time and subscript 2 represents the present time. </w:t>
      </w:r>
    </w:p>
    <w:p w:rsidR="005C6F26" w:rsidRDefault="00A04092" w:rsidP="005C6F26">
      <w:pPr>
        <w:widowControl/>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The </w:t>
      </w:r>
      <w:r w:rsidR="006967F4">
        <w:rPr>
          <w:rFonts w:ascii="Times New Roman" w:hAnsi="Times New Roman" w:cs="Times New Roman"/>
          <w:sz w:val="24"/>
          <w:szCs w:val="24"/>
        </w:rPr>
        <w:t>cost of the heat exchanger is calculated as:</w:t>
      </w:r>
    </w:p>
    <w:p w:rsidR="006967F4" w:rsidRDefault="00F118D6" w:rsidP="005C6F26">
      <w:pPr>
        <w:widowControl/>
        <w:spacing w:line="480" w:lineRule="auto"/>
        <w:rPr>
          <w:rFonts w:ascii="Times New Roman" w:hAnsi="Times New Roman" w:cs="Times New Roman"/>
          <w:sz w:val="24"/>
          <w:szCs w:val="24"/>
        </w:rPr>
      </w:pPr>
      <w:r w:rsidRPr="006967F4">
        <w:rPr>
          <w:rFonts w:ascii="Times New Roman" w:hAnsi="Times New Roman" w:cs="Times New Roman"/>
          <w:position w:val="-30"/>
          <w:sz w:val="24"/>
          <w:szCs w:val="24"/>
        </w:rPr>
        <w:object w:dxaOrig="4500" w:dyaOrig="680">
          <v:shape id="_x0000_i1092" type="#_x0000_t75" style="width:223.5pt;height:36.3pt" o:ole="">
            <v:imagedata r:id="rId142" o:title=""/>
          </v:shape>
          <o:OLEObject Type="Embed" ProgID="Equation.DSMT4" ShapeID="_x0000_i1092" DrawAspect="Content" ObjectID="_1620200763" r:id="rId143"/>
        </w:object>
      </w:r>
      <w:r w:rsidR="006967F4" w:rsidRPr="006967F4">
        <w:rPr>
          <w:rFonts w:ascii="Times New Roman" w:hAnsi="Times New Roman" w:cs="Times New Roman"/>
          <w:sz w:val="24"/>
          <w:szCs w:val="24"/>
        </w:rPr>
        <w:t xml:space="preserve"> </w:t>
      </w:r>
      <w:r w:rsidR="006967F4">
        <w:rPr>
          <w:rFonts w:ascii="Times New Roman" w:hAnsi="Times New Roman" w:cs="Times New Roman"/>
          <w:sz w:val="24"/>
          <w:szCs w:val="24"/>
        </w:rPr>
        <w:tab/>
      </w:r>
      <w:r w:rsidR="006967F4">
        <w:rPr>
          <w:rFonts w:ascii="Times New Roman" w:hAnsi="Times New Roman" w:cs="Times New Roman"/>
          <w:sz w:val="24"/>
          <w:szCs w:val="24"/>
        </w:rPr>
        <w:tab/>
      </w:r>
      <w:r w:rsidR="006967F4">
        <w:rPr>
          <w:rFonts w:ascii="Times New Roman" w:hAnsi="Times New Roman" w:cs="Times New Roman"/>
          <w:sz w:val="24"/>
          <w:szCs w:val="24"/>
        </w:rPr>
        <w:tab/>
      </w:r>
      <w:r w:rsidR="006967F4">
        <w:rPr>
          <w:rFonts w:ascii="Times New Roman" w:hAnsi="Times New Roman" w:cs="Times New Roman"/>
          <w:sz w:val="24"/>
          <w:szCs w:val="24"/>
        </w:rPr>
        <w:tab/>
      </w:r>
      <w:r w:rsidR="006967F4">
        <w:rPr>
          <w:rFonts w:ascii="Times New Roman" w:hAnsi="Times New Roman" w:cs="Times New Roman"/>
          <w:sz w:val="24"/>
          <w:szCs w:val="24"/>
        </w:rPr>
        <w:tab/>
      </w:r>
      <w:r w:rsidR="006967F4">
        <w:rPr>
          <w:rFonts w:ascii="Times New Roman" w:hAnsi="Times New Roman" w:cs="Times New Roman"/>
          <w:sz w:val="24"/>
          <w:szCs w:val="24"/>
        </w:rPr>
        <w:tab/>
      </w:r>
      <w:r w:rsidR="006967F4">
        <w:rPr>
          <w:rFonts w:ascii="Times New Roman" w:hAnsi="Times New Roman" w:cs="Times New Roman"/>
          <w:sz w:val="24"/>
          <w:szCs w:val="24"/>
        </w:rPr>
        <w:tab/>
      </w:r>
      <w:r w:rsidR="006967F4">
        <w:rPr>
          <w:rFonts w:ascii="Times New Roman" w:hAnsi="Times New Roman" w:cs="Times New Roman"/>
          <w:sz w:val="24"/>
          <w:szCs w:val="24"/>
        </w:rPr>
        <w:tab/>
      </w:r>
      <w:r w:rsidR="006967F4">
        <w:rPr>
          <w:rFonts w:ascii="Times New Roman" w:hAnsi="Times New Roman" w:cs="Times New Roman"/>
          <w:sz w:val="24"/>
          <w:szCs w:val="24"/>
        </w:rPr>
        <w:tab/>
        <w:t>(31)</w:t>
      </w:r>
    </w:p>
    <w:p w:rsidR="006967F4" w:rsidRPr="00F118D6" w:rsidRDefault="006967F4" w:rsidP="005C6F26">
      <w:pPr>
        <w:widowControl/>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proofErr w:type="gramStart"/>
      <w:r>
        <w:rPr>
          <w:rFonts w:ascii="Times New Roman" w:hAnsi="Times New Roman" w:cs="Times New Roman"/>
          <w:i/>
          <w:sz w:val="24"/>
          <w:szCs w:val="24"/>
        </w:rPr>
        <w:t>B</w:t>
      </w:r>
      <w:r w:rsidR="00B827E1">
        <w:rPr>
          <w:rFonts w:ascii="Times New Roman" w:hAnsi="Times New Roman" w:cs="Times New Roman"/>
          <w:sz w:val="24"/>
          <w:szCs w:val="24"/>
          <w:vertAlign w:val="subscript"/>
        </w:rPr>
        <w:t>i,he</w:t>
      </w:r>
      <w:proofErr w:type="spellEnd"/>
      <w:proofErr w:type="gramEnd"/>
      <w:r>
        <w:rPr>
          <w:rFonts w:ascii="Times New Roman" w:hAnsi="Times New Roman" w:cs="Times New Roman"/>
          <w:sz w:val="24"/>
          <w:szCs w:val="24"/>
        </w:rPr>
        <w:t xml:space="preserve"> is the constant corresponding to the type of the heat exchanger;</w:t>
      </w:r>
      <w:bookmarkStart w:id="7" w:name="_Hlk2086637"/>
      <w:r>
        <w:rPr>
          <w:rFonts w:ascii="Times New Roman" w:hAnsi="Times New Roman" w:cs="Times New Roman"/>
          <w:sz w:val="24"/>
          <w:szCs w:val="24"/>
        </w:rPr>
        <w:t xml:space="preserve"> </w:t>
      </w:r>
      <w:proofErr w:type="spellStart"/>
      <w:r>
        <w:rPr>
          <w:rFonts w:ascii="Times New Roman" w:hAnsi="Times New Roman" w:cs="Times New Roman"/>
          <w:i/>
          <w:sz w:val="24"/>
          <w:szCs w:val="24"/>
        </w:rPr>
        <w:t>F</w:t>
      </w:r>
      <w:r w:rsidR="00A43ABB">
        <w:rPr>
          <w:rFonts w:ascii="Times New Roman" w:hAnsi="Times New Roman" w:cs="Times New Roman"/>
          <w:sz w:val="24"/>
          <w:szCs w:val="24"/>
          <w:vertAlign w:val="subscript"/>
        </w:rPr>
        <w:t>M</w:t>
      </w:r>
      <w:r w:rsidR="00B827E1">
        <w:rPr>
          <w:rFonts w:ascii="Times New Roman" w:hAnsi="Times New Roman" w:cs="Times New Roman"/>
          <w:sz w:val="24"/>
          <w:szCs w:val="24"/>
          <w:vertAlign w:val="subscript"/>
        </w:rPr>
        <w:t>,he</w:t>
      </w:r>
      <w:proofErr w:type="spellEnd"/>
      <w:r w:rsidR="00A43ABB">
        <w:rPr>
          <w:rFonts w:ascii="Times New Roman" w:hAnsi="Times New Roman" w:cs="Times New Roman"/>
          <w:sz w:val="24"/>
          <w:szCs w:val="24"/>
        </w:rPr>
        <w:t xml:space="preserve"> and </w:t>
      </w:r>
      <w:proofErr w:type="spellStart"/>
      <w:r w:rsidR="00A43ABB">
        <w:rPr>
          <w:rFonts w:ascii="Times New Roman" w:hAnsi="Times New Roman" w:cs="Times New Roman"/>
          <w:i/>
          <w:sz w:val="24"/>
          <w:szCs w:val="24"/>
        </w:rPr>
        <w:t>F</w:t>
      </w:r>
      <w:r w:rsidR="00A43ABB">
        <w:rPr>
          <w:rFonts w:ascii="Times New Roman" w:hAnsi="Times New Roman" w:cs="Times New Roman"/>
          <w:sz w:val="24"/>
          <w:szCs w:val="24"/>
          <w:vertAlign w:val="subscript"/>
        </w:rPr>
        <w:t>P</w:t>
      </w:r>
      <w:r w:rsidR="00B827E1">
        <w:rPr>
          <w:rFonts w:ascii="Times New Roman" w:hAnsi="Times New Roman" w:cs="Times New Roman"/>
          <w:sz w:val="24"/>
          <w:szCs w:val="24"/>
          <w:vertAlign w:val="subscript"/>
        </w:rPr>
        <w:t>,he</w:t>
      </w:r>
      <w:proofErr w:type="spellEnd"/>
      <w:r>
        <w:rPr>
          <w:rFonts w:ascii="Times New Roman" w:hAnsi="Times New Roman" w:cs="Times New Roman"/>
          <w:sz w:val="24"/>
          <w:szCs w:val="24"/>
        </w:rPr>
        <w:t xml:space="preserve"> </w:t>
      </w:r>
      <w:r w:rsidR="00A43ABB">
        <w:rPr>
          <w:rFonts w:ascii="Times New Roman" w:hAnsi="Times New Roman" w:cs="Times New Roman"/>
          <w:sz w:val="24"/>
          <w:szCs w:val="24"/>
        </w:rPr>
        <w:t>are</w:t>
      </w:r>
      <w:r>
        <w:rPr>
          <w:rFonts w:ascii="Times New Roman" w:hAnsi="Times New Roman" w:cs="Times New Roman"/>
          <w:sz w:val="24"/>
          <w:szCs w:val="24"/>
        </w:rPr>
        <w:t xml:space="preserve"> the </w:t>
      </w:r>
      <w:r w:rsidR="00A43ABB">
        <w:rPr>
          <w:rFonts w:ascii="Times New Roman" w:hAnsi="Times New Roman" w:cs="Times New Roman"/>
          <w:sz w:val="24"/>
          <w:szCs w:val="24"/>
        </w:rPr>
        <w:t xml:space="preserve">material </w:t>
      </w:r>
      <w:r>
        <w:rPr>
          <w:rFonts w:ascii="Times New Roman" w:hAnsi="Times New Roman" w:cs="Times New Roman"/>
          <w:sz w:val="24"/>
          <w:szCs w:val="24"/>
        </w:rPr>
        <w:t>factor</w:t>
      </w:r>
      <w:r w:rsidR="00A43ABB">
        <w:rPr>
          <w:rFonts w:ascii="Times New Roman" w:hAnsi="Times New Roman" w:cs="Times New Roman"/>
          <w:sz w:val="24"/>
          <w:szCs w:val="24"/>
        </w:rPr>
        <w:t xml:space="preserve"> and pressure factor</w:t>
      </w:r>
      <w:r>
        <w:rPr>
          <w:rFonts w:ascii="Times New Roman" w:hAnsi="Times New Roman" w:cs="Times New Roman"/>
          <w:sz w:val="24"/>
          <w:szCs w:val="24"/>
        </w:rPr>
        <w:t xml:space="preserve"> for correction</w:t>
      </w:r>
      <w:r w:rsidR="00F118D6">
        <w:rPr>
          <w:rFonts w:ascii="Times New Roman" w:hAnsi="Times New Roman" w:cs="Times New Roman"/>
          <w:sz w:val="24"/>
          <w:szCs w:val="24"/>
        </w:rPr>
        <w:t>;</w:t>
      </w:r>
      <w:bookmarkEnd w:id="7"/>
      <w:r w:rsidR="00F118D6">
        <w:rPr>
          <w:rFonts w:ascii="Times New Roman" w:hAnsi="Times New Roman" w:cs="Times New Roman"/>
          <w:sz w:val="24"/>
          <w:szCs w:val="24"/>
        </w:rPr>
        <w:t xml:space="preserve"> the </w:t>
      </w:r>
      <w:r w:rsidR="00F118D6">
        <w:rPr>
          <w:rFonts w:ascii="Times New Roman" w:hAnsi="Times New Roman" w:cs="Times New Roman"/>
          <w:i/>
          <w:sz w:val="24"/>
          <w:szCs w:val="24"/>
        </w:rPr>
        <w:t>CEPCI</w:t>
      </w:r>
      <w:r w:rsidR="00F118D6">
        <w:rPr>
          <w:rFonts w:ascii="Times New Roman" w:hAnsi="Times New Roman" w:cs="Times New Roman"/>
          <w:sz w:val="24"/>
          <w:szCs w:val="24"/>
        </w:rPr>
        <w:t xml:space="preserve"> (chemical engineering plant cost index) is used as the cost index and the values of </w:t>
      </w:r>
      <w:r w:rsidR="00F118D6">
        <w:rPr>
          <w:rFonts w:ascii="Times New Roman" w:hAnsi="Times New Roman" w:cs="Times New Roman"/>
          <w:i/>
          <w:sz w:val="24"/>
          <w:szCs w:val="24"/>
        </w:rPr>
        <w:t>CEPCI</w:t>
      </w:r>
      <w:r w:rsidR="00F118D6">
        <w:rPr>
          <w:rFonts w:ascii="Times New Roman" w:hAnsi="Times New Roman" w:cs="Times New Roman"/>
          <w:sz w:val="24"/>
          <w:szCs w:val="24"/>
          <w:vertAlign w:val="subscript"/>
        </w:rPr>
        <w:t>2016</w:t>
      </w:r>
      <w:r w:rsidR="00F118D6">
        <w:rPr>
          <w:rFonts w:ascii="Times New Roman" w:hAnsi="Times New Roman" w:cs="Times New Roman"/>
          <w:sz w:val="24"/>
          <w:szCs w:val="24"/>
        </w:rPr>
        <w:t xml:space="preserve"> and </w:t>
      </w:r>
      <w:proofErr w:type="spellStart"/>
      <w:r w:rsidR="00F118D6">
        <w:rPr>
          <w:rFonts w:ascii="Times New Roman" w:hAnsi="Times New Roman" w:cs="Times New Roman"/>
          <w:i/>
          <w:sz w:val="24"/>
          <w:szCs w:val="24"/>
        </w:rPr>
        <w:t>CEPCI</w:t>
      </w:r>
      <w:r w:rsidR="00F118D6">
        <w:rPr>
          <w:rFonts w:ascii="Times New Roman" w:hAnsi="Times New Roman" w:cs="Times New Roman"/>
          <w:sz w:val="24"/>
          <w:szCs w:val="24"/>
          <w:vertAlign w:val="subscript"/>
        </w:rPr>
        <w:t>ref</w:t>
      </w:r>
      <w:proofErr w:type="spellEnd"/>
      <w:r w:rsidR="00F118D6">
        <w:rPr>
          <w:rFonts w:ascii="Times New Roman" w:hAnsi="Times New Roman" w:cs="Times New Roman"/>
          <w:sz w:val="24"/>
          <w:szCs w:val="24"/>
        </w:rPr>
        <w:t xml:space="preserve"> are 541.7 and 397, respectively</w:t>
      </w:r>
      <w:r w:rsidR="00FC762D">
        <w:rPr>
          <w:rFonts w:ascii="Times New Roman" w:hAnsi="Times New Roman" w:cs="Times New Roman"/>
          <w:sz w:val="24"/>
          <w:szCs w:val="24"/>
        </w:rPr>
        <w:t xml:space="preserve"> [</w:t>
      </w:r>
      <w:r w:rsidR="005B0B34">
        <w:rPr>
          <w:rFonts w:ascii="Times New Roman" w:hAnsi="Times New Roman" w:cs="Times New Roman"/>
          <w:sz w:val="24"/>
          <w:szCs w:val="24"/>
        </w:rPr>
        <w:t>29</w:t>
      </w:r>
      <w:r w:rsidR="00FC762D">
        <w:rPr>
          <w:rFonts w:ascii="Times New Roman" w:hAnsi="Times New Roman" w:cs="Times New Roman"/>
          <w:sz w:val="24"/>
          <w:szCs w:val="24"/>
        </w:rPr>
        <w:t>]</w:t>
      </w:r>
      <w:r w:rsidR="00F118D6">
        <w:rPr>
          <w:rFonts w:ascii="Times New Roman" w:hAnsi="Times New Roman" w:cs="Times New Roman"/>
          <w:sz w:val="24"/>
          <w:szCs w:val="24"/>
        </w:rPr>
        <w:t xml:space="preserve">. </w:t>
      </w:r>
    </w:p>
    <w:p w:rsidR="00A43ABB" w:rsidRDefault="00A43ABB" w:rsidP="005C6F26">
      <w:pPr>
        <w:widowControl/>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 xml:space="preserve"> </w:t>
      </w:r>
      <w:r>
        <w:rPr>
          <w:rFonts w:ascii="Times New Roman" w:hAnsi="Times New Roman" w:cs="Times New Roman"/>
          <w:sz w:val="24"/>
          <w:szCs w:val="24"/>
        </w:rPr>
        <w:t xml:space="preserve"> </w:t>
      </w:r>
      <w:bookmarkStart w:id="8" w:name="_Hlk2086788"/>
      <w:r>
        <w:rPr>
          <w:rFonts w:ascii="Times New Roman" w:hAnsi="Times New Roman" w:cs="Times New Roman"/>
          <w:sz w:val="24"/>
          <w:szCs w:val="24"/>
        </w:rPr>
        <w:t>The material factor is selected based on the materials and the pressure factor is given as</w:t>
      </w:r>
      <w:r w:rsidR="00ED6E9D">
        <w:rPr>
          <w:rFonts w:ascii="Times New Roman" w:hAnsi="Times New Roman" w:cs="Times New Roman"/>
          <w:sz w:val="24"/>
          <w:szCs w:val="24"/>
        </w:rPr>
        <w:t xml:space="preserve"> [28]</w:t>
      </w:r>
      <w:r>
        <w:rPr>
          <w:rFonts w:ascii="Times New Roman" w:hAnsi="Times New Roman" w:cs="Times New Roman"/>
          <w:sz w:val="24"/>
          <w:szCs w:val="24"/>
        </w:rPr>
        <w:t>:</w:t>
      </w:r>
      <w:bookmarkEnd w:id="8"/>
    </w:p>
    <w:p w:rsidR="00A43ABB" w:rsidRDefault="00B827E1" w:rsidP="005C6F26">
      <w:pPr>
        <w:widowControl/>
        <w:spacing w:line="480" w:lineRule="auto"/>
        <w:rPr>
          <w:rFonts w:ascii="Times New Roman" w:hAnsi="Times New Roman" w:cs="Times New Roman"/>
          <w:sz w:val="24"/>
          <w:szCs w:val="24"/>
        </w:rPr>
      </w:pPr>
      <w:r w:rsidRPr="00A43ABB">
        <w:rPr>
          <w:rFonts w:ascii="Times New Roman" w:hAnsi="Times New Roman" w:cs="Times New Roman"/>
          <w:position w:val="-14"/>
          <w:sz w:val="24"/>
          <w:szCs w:val="24"/>
        </w:rPr>
        <w:object w:dxaOrig="4900" w:dyaOrig="400">
          <v:shape id="_x0000_i1093" type="#_x0000_t75" style="width:244.8pt;height:21.9pt" o:ole="">
            <v:imagedata r:id="rId144" o:title=""/>
          </v:shape>
          <o:OLEObject Type="Embed" ProgID="Equation.DSMT4" ShapeID="_x0000_i1093" DrawAspect="Content" ObjectID="_1620200764" r:id="rId145"/>
        </w:object>
      </w:r>
      <w:r w:rsidR="00A43ABB">
        <w:rPr>
          <w:rFonts w:ascii="Times New Roman" w:hAnsi="Times New Roman" w:cs="Times New Roman"/>
          <w:sz w:val="24"/>
          <w:szCs w:val="24"/>
        </w:rPr>
        <w:tab/>
      </w:r>
      <w:r w:rsidR="00A43ABB">
        <w:rPr>
          <w:rFonts w:ascii="Times New Roman" w:hAnsi="Times New Roman" w:cs="Times New Roman"/>
          <w:sz w:val="24"/>
          <w:szCs w:val="24"/>
        </w:rPr>
        <w:tab/>
      </w:r>
      <w:r w:rsidR="00A43ABB">
        <w:rPr>
          <w:rFonts w:ascii="Times New Roman" w:hAnsi="Times New Roman" w:cs="Times New Roman"/>
          <w:sz w:val="24"/>
          <w:szCs w:val="24"/>
        </w:rPr>
        <w:tab/>
      </w:r>
      <w:r w:rsidR="00A43ABB">
        <w:rPr>
          <w:rFonts w:ascii="Times New Roman" w:hAnsi="Times New Roman" w:cs="Times New Roman"/>
          <w:sz w:val="24"/>
          <w:szCs w:val="24"/>
        </w:rPr>
        <w:tab/>
      </w:r>
      <w:r w:rsidR="00A43ABB">
        <w:rPr>
          <w:rFonts w:ascii="Times New Roman" w:hAnsi="Times New Roman" w:cs="Times New Roman"/>
          <w:sz w:val="24"/>
          <w:szCs w:val="24"/>
        </w:rPr>
        <w:tab/>
      </w:r>
      <w:r w:rsidR="00A43ABB">
        <w:rPr>
          <w:rFonts w:ascii="Times New Roman" w:hAnsi="Times New Roman" w:cs="Times New Roman"/>
          <w:sz w:val="24"/>
          <w:szCs w:val="24"/>
        </w:rPr>
        <w:tab/>
      </w:r>
      <w:r w:rsidR="00A43ABB">
        <w:rPr>
          <w:rFonts w:ascii="Times New Roman" w:hAnsi="Times New Roman" w:cs="Times New Roman"/>
          <w:sz w:val="24"/>
          <w:szCs w:val="24"/>
        </w:rPr>
        <w:tab/>
      </w:r>
      <w:r w:rsidR="00A43ABB">
        <w:rPr>
          <w:rFonts w:ascii="Times New Roman" w:hAnsi="Times New Roman" w:cs="Times New Roman"/>
          <w:sz w:val="24"/>
          <w:szCs w:val="24"/>
        </w:rPr>
        <w:tab/>
      </w:r>
      <w:r w:rsidR="00A43ABB" w:rsidRPr="00A43ABB">
        <w:rPr>
          <w:rFonts w:ascii="Times New Roman" w:hAnsi="Times New Roman" w:cs="Times New Roman"/>
          <w:sz w:val="24"/>
          <w:szCs w:val="24"/>
        </w:rPr>
        <w:t>(</w:t>
      </w:r>
      <w:r w:rsidR="00A43ABB">
        <w:rPr>
          <w:rFonts w:ascii="Times New Roman" w:hAnsi="Times New Roman" w:cs="Times New Roman"/>
          <w:sz w:val="24"/>
          <w:szCs w:val="24"/>
        </w:rPr>
        <w:t>32</w:t>
      </w:r>
      <w:r w:rsidR="00A43ABB" w:rsidRPr="00A43ABB">
        <w:rPr>
          <w:rFonts w:ascii="Times New Roman" w:hAnsi="Times New Roman" w:cs="Times New Roman"/>
          <w:sz w:val="24"/>
          <w:szCs w:val="24"/>
        </w:rPr>
        <w:t>)</w:t>
      </w:r>
    </w:p>
    <w:p w:rsidR="00A43ABB" w:rsidRDefault="00A43ABB" w:rsidP="005C6F26">
      <w:pPr>
        <w:widowControl/>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proofErr w:type="gramStart"/>
      <w:r w:rsidR="00B827E1">
        <w:rPr>
          <w:rFonts w:ascii="Times New Roman" w:hAnsi="Times New Roman" w:cs="Times New Roman"/>
          <w:i/>
          <w:sz w:val="24"/>
          <w:szCs w:val="24"/>
        </w:rPr>
        <w:t>C</w:t>
      </w:r>
      <w:r w:rsidR="00B827E1">
        <w:rPr>
          <w:rFonts w:ascii="Times New Roman" w:hAnsi="Times New Roman" w:cs="Times New Roman"/>
          <w:sz w:val="24"/>
          <w:szCs w:val="24"/>
          <w:vertAlign w:val="subscript"/>
        </w:rPr>
        <w:t>i,he</w:t>
      </w:r>
      <w:proofErr w:type="spellEnd"/>
      <w:proofErr w:type="gramEnd"/>
      <w:r>
        <w:rPr>
          <w:rFonts w:ascii="Times New Roman" w:hAnsi="Times New Roman" w:cs="Times New Roman"/>
          <w:sz w:val="24"/>
          <w:szCs w:val="24"/>
        </w:rPr>
        <w:t xml:space="preserve"> is the constant corresponding to the type of the heat exchanger and </w:t>
      </w:r>
      <w:proofErr w:type="spellStart"/>
      <w:r>
        <w:rPr>
          <w:rFonts w:ascii="Times New Roman" w:hAnsi="Times New Roman" w:cs="Times New Roman"/>
          <w:i/>
          <w:sz w:val="24"/>
          <w:szCs w:val="24"/>
        </w:rPr>
        <w:t>P</w:t>
      </w:r>
      <w:r w:rsidR="00B827E1">
        <w:rPr>
          <w:rFonts w:ascii="Times New Roman" w:hAnsi="Times New Roman" w:cs="Times New Roman"/>
          <w:sz w:val="24"/>
          <w:szCs w:val="24"/>
          <w:vertAlign w:val="subscript"/>
        </w:rPr>
        <w:t>he</w:t>
      </w:r>
      <w:proofErr w:type="spellEnd"/>
      <w:r>
        <w:rPr>
          <w:rFonts w:ascii="Times New Roman" w:hAnsi="Times New Roman" w:cs="Times New Roman"/>
          <w:sz w:val="24"/>
          <w:szCs w:val="24"/>
        </w:rPr>
        <w:t xml:space="preserve"> is the operation pressure of the heat exchanger.</w:t>
      </w:r>
    </w:p>
    <w:p w:rsidR="00A43ABB" w:rsidRDefault="00B827E1" w:rsidP="005C6F26">
      <w:pPr>
        <w:widowControl/>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The basic cost of the heat exchanger is calculated as</w:t>
      </w:r>
      <w:r w:rsidR="00ED6E9D">
        <w:rPr>
          <w:rFonts w:ascii="Times New Roman" w:hAnsi="Times New Roman" w:cs="Times New Roman"/>
          <w:sz w:val="24"/>
          <w:szCs w:val="24"/>
        </w:rPr>
        <w:t xml:space="preserve"> [28]</w:t>
      </w:r>
      <w:r>
        <w:rPr>
          <w:rFonts w:ascii="Times New Roman" w:hAnsi="Times New Roman" w:cs="Times New Roman"/>
          <w:sz w:val="24"/>
          <w:szCs w:val="24"/>
        </w:rPr>
        <w:t>:</w:t>
      </w:r>
    </w:p>
    <w:p w:rsidR="00B827E1" w:rsidRDefault="00B827E1" w:rsidP="005C6F26">
      <w:pPr>
        <w:widowControl/>
        <w:spacing w:line="480" w:lineRule="auto"/>
        <w:rPr>
          <w:rFonts w:ascii="Times New Roman" w:hAnsi="Times New Roman" w:cs="Times New Roman"/>
          <w:sz w:val="24"/>
          <w:szCs w:val="24"/>
        </w:rPr>
      </w:pPr>
      <w:r w:rsidRPr="00B827E1">
        <w:rPr>
          <w:rFonts w:ascii="Times New Roman" w:hAnsi="Times New Roman" w:cs="Times New Roman"/>
          <w:position w:val="-14"/>
          <w:sz w:val="24"/>
          <w:szCs w:val="24"/>
        </w:rPr>
        <w:object w:dxaOrig="4660" w:dyaOrig="400">
          <v:shape id="_x0000_i1094" type="#_x0000_t75" style="width:230.4pt;height:21.9pt" o:ole="">
            <v:imagedata r:id="rId146" o:title=""/>
          </v:shape>
          <o:OLEObject Type="Embed" ProgID="Equation.DSMT4" ShapeID="_x0000_i1094" DrawAspect="Content" ObjectID="_1620200765" r:id="rId147"/>
        </w:object>
      </w:r>
      <w:r w:rsidRPr="00B827E1">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w:t>
      </w:r>
    </w:p>
    <w:p w:rsidR="00B827E1" w:rsidRDefault="00B827E1" w:rsidP="005C6F26">
      <w:pPr>
        <w:widowControl/>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proofErr w:type="gramStart"/>
      <w:r>
        <w:rPr>
          <w:rFonts w:ascii="Times New Roman" w:hAnsi="Times New Roman" w:cs="Times New Roman"/>
          <w:i/>
          <w:sz w:val="24"/>
          <w:szCs w:val="24"/>
        </w:rPr>
        <w:t>K</w:t>
      </w:r>
      <w:r>
        <w:rPr>
          <w:rFonts w:ascii="Times New Roman" w:hAnsi="Times New Roman" w:cs="Times New Roman"/>
          <w:sz w:val="24"/>
          <w:szCs w:val="24"/>
          <w:vertAlign w:val="subscript"/>
        </w:rPr>
        <w:t>i,he</w:t>
      </w:r>
      <w:proofErr w:type="spellEnd"/>
      <w:proofErr w:type="gramEnd"/>
      <w:r>
        <w:rPr>
          <w:rFonts w:ascii="Times New Roman" w:hAnsi="Times New Roman" w:cs="Times New Roman"/>
          <w:sz w:val="24"/>
          <w:szCs w:val="24"/>
        </w:rPr>
        <w:t xml:space="preserve"> is the constant corresponding to the type of the heat exchanger; </w:t>
      </w:r>
      <w:r>
        <w:rPr>
          <w:rFonts w:ascii="Times New Roman" w:hAnsi="Times New Roman" w:cs="Times New Roman"/>
          <w:i/>
          <w:sz w:val="24"/>
          <w:szCs w:val="24"/>
        </w:rPr>
        <w:t>A</w:t>
      </w:r>
      <w:r>
        <w:rPr>
          <w:rFonts w:ascii="Times New Roman" w:hAnsi="Times New Roman" w:cs="Times New Roman"/>
          <w:sz w:val="24"/>
          <w:szCs w:val="24"/>
        </w:rPr>
        <w:t xml:space="preserve"> is the heat transfer area of the heat exchanger.</w:t>
      </w:r>
    </w:p>
    <w:p w:rsidR="00B827E1" w:rsidRDefault="00B827E1" w:rsidP="005C6F26">
      <w:pPr>
        <w:widowControl/>
        <w:spacing w:line="480" w:lineRule="auto"/>
        <w:rPr>
          <w:rFonts w:ascii="Times New Roman" w:hAnsi="Times New Roman" w:cs="Times New Roman"/>
          <w:sz w:val="24"/>
          <w:szCs w:val="24"/>
        </w:rPr>
      </w:pPr>
      <w:r>
        <w:rPr>
          <w:rFonts w:ascii="Times New Roman" w:hAnsi="Times New Roman" w:cs="Times New Roman"/>
          <w:sz w:val="24"/>
          <w:szCs w:val="24"/>
        </w:rPr>
        <w:t xml:space="preserve">  The cost of the turbine is calculated as</w:t>
      </w:r>
      <w:r w:rsidR="00ED6E9D">
        <w:rPr>
          <w:rFonts w:ascii="Times New Roman" w:hAnsi="Times New Roman" w:cs="Times New Roman"/>
          <w:sz w:val="24"/>
          <w:szCs w:val="24"/>
        </w:rPr>
        <w:t xml:space="preserve"> [28]</w:t>
      </w:r>
      <w:r>
        <w:rPr>
          <w:rFonts w:ascii="Times New Roman" w:hAnsi="Times New Roman" w:cs="Times New Roman"/>
          <w:sz w:val="24"/>
          <w:szCs w:val="24"/>
        </w:rPr>
        <w:t>:</w:t>
      </w:r>
    </w:p>
    <w:p w:rsidR="00B827E1" w:rsidRPr="00F118D6" w:rsidRDefault="00F118D6" w:rsidP="005C6F26">
      <w:pPr>
        <w:widowControl/>
        <w:spacing w:line="480" w:lineRule="auto"/>
        <w:rPr>
          <w:rFonts w:ascii="Times New Roman" w:hAnsi="Times New Roman" w:cs="Times New Roman"/>
          <w:sz w:val="24"/>
          <w:szCs w:val="24"/>
        </w:rPr>
      </w:pPr>
      <w:r w:rsidRPr="00F118D6">
        <w:rPr>
          <w:rFonts w:ascii="Times New Roman" w:hAnsi="Times New Roman" w:cs="Times New Roman"/>
          <w:position w:val="-30"/>
          <w:sz w:val="24"/>
          <w:szCs w:val="24"/>
        </w:rPr>
        <w:object w:dxaOrig="3019" w:dyaOrig="680">
          <v:shape id="_x0000_i1095" type="#_x0000_t75" style="width:151.5pt;height:36.3pt" o:ole="">
            <v:imagedata r:id="rId148" o:title=""/>
          </v:shape>
          <o:OLEObject Type="Embed" ProgID="Equation.DSMT4" ShapeID="_x0000_i1095" DrawAspect="Content" ObjectID="_1620200766" r:id="rId149"/>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(34)</w:t>
      </w:r>
    </w:p>
    <w:p w:rsidR="00F118D6" w:rsidRDefault="00F118D6" w:rsidP="005C6F26">
      <w:pPr>
        <w:widowControl/>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proofErr w:type="gramStart"/>
      <w:r>
        <w:rPr>
          <w:rFonts w:ascii="Times New Roman" w:hAnsi="Times New Roman" w:cs="Times New Roman"/>
          <w:i/>
          <w:sz w:val="24"/>
          <w:szCs w:val="24"/>
        </w:rPr>
        <w:t>F</w:t>
      </w:r>
      <w:r>
        <w:rPr>
          <w:rFonts w:ascii="Times New Roman" w:hAnsi="Times New Roman" w:cs="Times New Roman"/>
          <w:sz w:val="24"/>
          <w:szCs w:val="24"/>
          <w:vertAlign w:val="subscript"/>
        </w:rPr>
        <w:t>BM,turb</w:t>
      </w:r>
      <w:proofErr w:type="spellEnd"/>
      <w:proofErr w:type="gramEnd"/>
      <w:r>
        <w:rPr>
          <w:rFonts w:ascii="Times New Roman" w:hAnsi="Times New Roman" w:cs="Times New Roman"/>
          <w:sz w:val="24"/>
          <w:szCs w:val="24"/>
        </w:rPr>
        <w:t xml:space="preserve"> is the constant corresponding to the type of the turbine.</w:t>
      </w:r>
    </w:p>
    <w:p w:rsidR="00F118D6" w:rsidRDefault="00F118D6" w:rsidP="005C6F26">
      <w:pPr>
        <w:widowControl/>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The basic cost of the turbine is given as</w:t>
      </w:r>
      <w:r w:rsidR="00ED6E9D">
        <w:rPr>
          <w:rFonts w:ascii="Times New Roman" w:hAnsi="Times New Roman" w:cs="Times New Roman"/>
          <w:sz w:val="24"/>
          <w:szCs w:val="24"/>
        </w:rPr>
        <w:t xml:space="preserve"> [28]</w:t>
      </w:r>
      <w:r>
        <w:rPr>
          <w:rFonts w:ascii="Times New Roman" w:hAnsi="Times New Roman" w:cs="Times New Roman"/>
          <w:sz w:val="24"/>
          <w:szCs w:val="24"/>
        </w:rPr>
        <w:t>:</w:t>
      </w:r>
    </w:p>
    <w:p w:rsidR="00F118D6" w:rsidRDefault="00F118D6" w:rsidP="005C6F26">
      <w:pPr>
        <w:widowControl/>
        <w:spacing w:line="480" w:lineRule="auto"/>
        <w:rPr>
          <w:rFonts w:ascii="Times New Roman" w:hAnsi="Times New Roman" w:cs="Times New Roman"/>
          <w:sz w:val="24"/>
          <w:szCs w:val="24"/>
        </w:rPr>
      </w:pPr>
      <w:r w:rsidRPr="00F118D6">
        <w:rPr>
          <w:rFonts w:ascii="Times New Roman" w:hAnsi="Times New Roman" w:cs="Times New Roman"/>
          <w:position w:val="-14"/>
          <w:sz w:val="24"/>
          <w:szCs w:val="24"/>
        </w:rPr>
        <w:object w:dxaOrig="5120" w:dyaOrig="400">
          <v:shape id="_x0000_i1096" type="#_x0000_t75" style="width:259.2pt;height:21.9pt" o:ole="">
            <v:imagedata r:id="rId150" o:title=""/>
          </v:shape>
          <o:OLEObject Type="Embed" ProgID="Equation.DSMT4" ShapeID="_x0000_i1096" DrawAspect="Content" ObjectID="_1620200767" r:id="rId151"/>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(35)</w:t>
      </w:r>
    </w:p>
    <w:p w:rsidR="00F06678" w:rsidRPr="00F06678" w:rsidRDefault="00F06678" w:rsidP="005C6F26">
      <w:pPr>
        <w:widowControl/>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K</w:t>
      </w:r>
      <w:r>
        <w:rPr>
          <w:rFonts w:ascii="Times New Roman" w:hAnsi="Times New Roman" w:cs="Times New Roman"/>
          <w:sz w:val="24"/>
          <w:szCs w:val="24"/>
          <w:vertAlign w:val="subscript"/>
        </w:rPr>
        <w:t xml:space="preserve">i, </w:t>
      </w:r>
      <w:proofErr w:type="spellStart"/>
      <w:r>
        <w:rPr>
          <w:rFonts w:ascii="Times New Roman" w:hAnsi="Times New Roman" w:cs="Times New Roman"/>
          <w:sz w:val="24"/>
          <w:szCs w:val="24"/>
          <w:vertAlign w:val="subscript"/>
        </w:rPr>
        <w:t>turb</w:t>
      </w:r>
      <w:proofErr w:type="spellEnd"/>
      <w:r>
        <w:rPr>
          <w:rFonts w:ascii="Times New Roman" w:hAnsi="Times New Roman" w:cs="Times New Roman"/>
          <w:sz w:val="24"/>
          <w:szCs w:val="24"/>
        </w:rPr>
        <w:t xml:space="preserve"> is the constant corresponding to the type of the turbine and </w:t>
      </w:r>
      <w:r w:rsidRPr="002B576A">
        <w:rPr>
          <w:position w:val="-6"/>
          <w:sz w:val="24"/>
          <w:szCs w:val="24"/>
        </w:rPr>
        <w:object w:dxaOrig="279" w:dyaOrig="320">
          <v:shape id="_x0000_i1097" type="#_x0000_t75" style="width:14.4pt;height:14.4pt" o:ole="">
            <v:imagedata r:id="rId152" o:title=""/>
          </v:shape>
          <o:OLEObject Type="Embed" ProgID="Equation.DSMT4" ShapeID="_x0000_i1097" DrawAspect="Content" ObjectID="_1620200768" r:id="rId153"/>
        </w:object>
      </w:r>
      <w:r>
        <w:rPr>
          <w:rFonts w:ascii="Times New Roman" w:hAnsi="Times New Roman" w:cs="Times New Roman"/>
          <w:sz w:val="24"/>
          <w:szCs w:val="24"/>
        </w:rPr>
        <w:t xml:space="preserve"> is the power output of the turbine. </w:t>
      </w:r>
    </w:p>
    <w:p w:rsidR="00F06678" w:rsidRDefault="00F06678" w:rsidP="005C6F26">
      <w:pPr>
        <w:widowControl/>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The cost of the pump is calculated as</w:t>
      </w:r>
      <w:r w:rsidR="00ED6E9D">
        <w:rPr>
          <w:rFonts w:ascii="Times New Roman" w:hAnsi="Times New Roman" w:cs="Times New Roman"/>
          <w:sz w:val="24"/>
          <w:szCs w:val="24"/>
        </w:rPr>
        <w:t xml:space="preserve"> [28]</w:t>
      </w:r>
      <w:r>
        <w:rPr>
          <w:rFonts w:ascii="Times New Roman" w:hAnsi="Times New Roman" w:cs="Times New Roman"/>
          <w:sz w:val="24"/>
          <w:szCs w:val="24"/>
        </w:rPr>
        <w:t>:</w:t>
      </w:r>
    </w:p>
    <w:p w:rsidR="00F06678" w:rsidRPr="00F06678" w:rsidRDefault="00F06678" w:rsidP="005C6F26">
      <w:pPr>
        <w:widowControl/>
        <w:spacing w:line="480" w:lineRule="auto"/>
        <w:rPr>
          <w:rFonts w:ascii="Times New Roman" w:hAnsi="Times New Roman" w:cs="Times New Roman"/>
          <w:sz w:val="24"/>
          <w:szCs w:val="24"/>
        </w:rPr>
      </w:pPr>
      <w:r w:rsidRPr="00F06678">
        <w:rPr>
          <w:rFonts w:ascii="Times New Roman" w:hAnsi="Times New Roman" w:cs="Times New Roman"/>
          <w:position w:val="-30"/>
          <w:sz w:val="24"/>
          <w:szCs w:val="24"/>
        </w:rPr>
        <w:object w:dxaOrig="5600" w:dyaOrig="680">
          <v:shape id="_x0000_i1098" type="#_x0000_t75" style="width:280.5pt;height:36.3pt" o:ole="">
            <v:imagedata r:id="rId154" o:title=""/>
          </v:shape>
          <o:OLEObject Type="Embed" ProgID="Equation.DSMT4" ShapeID="_x0000_i1098" DrawAspect="Content" ObjectID="_1620200769" r:id="rId155"/>
        </w:object>
      </w:r>
      <w:r w:rsidRPr="00F0667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(36)</w:t>
      </w:r>
    </w:p>
    <w:p w:rsidR="00F06678" w:rsidRPr="00F06678" w:rsidRDefault="00F06678" w:rsidP="005C6F26">
      <w:pPr>
        <w:widowControl/>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proofErr w:type="gramStart"/>
      <w:r>
        <w:rPr>
          <w:rFonts w:ascii="Times New Roman" w:hAnsi="Times New Roman" w:cs="Times New Roman"/>
          <w:i/>
          <w:sz w:val="24"/>
          <w:szCs w:val="24"/>
        </w:rPr>
        <w:t>B</w:t>
      </w:r>
      <w:r>
        <w:rPr>
          <w:rFonts w:ascii="Times New Roman" w:hAnsi="Times New Roman" w:cs="Times New Roman"/>
          <w:sz w:val="24"/>
          <w:szCs w:val="24"/>
          <w:vertAlign w:val="subscript"/>
        </w:rPr>
        <w:t>i,pump</w:t>
      </w:r>
      <w:proofErr w:type="spellEnd"/>
      <w:proofErr w:type="gramEnd"/>
      <w:r>
        <w:rPr>
          <w:rFonts w:ascii="Times New Roman" w:hAnsi="Times New Roman" w:cs="Times New Roman"/>
          <w:sz w:val="24"/>
          <w:szCs w:val="24"/>
        </w:rPr>
        <w:t xml:space="preserve"> is the constant corresponding to the type of the pump; </w:t>
      </w:r>
      <w:proofErr w:type="spellStart"/>
      <w:r>
        <w:rPr>
          <w:rFonts w:ascii="Times New Roman" w:hAnsi="Times New Roman" w:cs="Times New Roman"/>
          <w:i/>
          <w:sz w:val="24"/>
          <w:szCs w:val="24"/>
        </w:rPr>
        <w:t>F</w:t>
      </w:r>
      <w:r>
        <w:rPr>
          <w:rFonts w:ascii="Times New Roman" w:hAnsi="Times New Roman" w:cs="Times New Roman"/>
          <w:sz w:val="24"/>
          <w:szCs w:val="24"/>
          <w:vertAlign w:val="subscript"/>
        </w:rPr>
        <w:t>M,pump</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F</w:t>
      </w:r>
      <w:r>
        <w:rPr>
          <w:rFonts w:ascii="Times New Roman" w:hAnsi="Times New Roman" w:cs="Times New Roman"/>
          <w:sz w:val="24"/>
          <w:szCs w:val="24"/>
          <w:vertAlign w:val="subscript"/>
        </w:rPr>
        <w:t>P,pump</w:t>
      </w:r>
      <w:proofErr w:type="spellEnd"/>
      <w:r>
        <w:rPr>
          <w:rFonts w:ascii="Times New Roman" w:hAnsi="Times New Roman" w:cs="Times New Roman"/>
          <w:sz w:val="24"/>
          <w:szCs w:val="24"/>
        </w:rPr>
        <w:t xml:space="preserve"> are the material factor and pressure factor for correction;</w:t>
      </w:r>
    </w:p>
    <w:p w:rsidR="00F06678" w:rsidRDefault="00F06678" w:rsidP="005C6F26">
      <w:pPr>
        <w:widowControl/>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 xml:space="preserve"> </w:t>
      </w:r>
      <w:r>
        <w:rPr>
          <w:rFonts w:ascii="Times New Roman" w:hAnsi="Times New Roman" w:cs="Times New Roman"/>
          <w:sz w:val="24"/>
          <w:szCs w:val="24"/>
        </w:rPr>
        <w:t xml:space="preserve"> </w:t>
      </w:r>
      <w:r w:rsidR="009658D2">
        <w:rPr>
          <w:rFonts w:ascii="Times New Roman" w:hAnsi="Times New Roman" w:cs="Times New Roman"/>
          <w:sz w:val="24"/>
          <w:szCs w:val="24"/>
        </w:rPr>
        <w:t>The material factor is selected based on the materials and the pressure factor is given as</w:t>
      </w:r>
      <w:r w:rsidR="00ED6E9D">
        <w:rPr>
          <w:rFonts w:ascii="Times New Roman" w:hAnsi="Times New Roman" w:cs="Times New Roman"/>
          <w:sz w:val="24"/>
          <w:szCs w:val="24"/>
        </w:rPr>
        <w:t xml:space="preserve"> [28]</w:t>
      </w:r>
      <w:r w:rsidR="009658D2">
        <w:rPr>
          <w:rFonts w:ascii="Times New Roman" w:hAnsi="Times New Roman" w:cs="Times New Roman"/>
          <w:sz w:val="24"/>
          <w:szCs w:val="24"/>
        </w:rPr>
        <w:t>:</w:t>
      </w:r>
    </w:p>
    <w:p w:rsidR="00F06678" w:rsidRPr="009658D2" w:rsidRDefault="009658D2" w:rsidP="005C6F26">
      <w:pPr>
        <w:widowControl/>
        <w:spacing w:line="480" w:lineRule="auto"/>
        <w:rPr>
          <w:rFonts w:ascii="Times New Roman" w:hAnsi="Times New Roman" w:cs="Times New Roman"/>
          <w:sz w:val="24"/>
          <w:szCs w:val="24"/>
        </w:rPr>
      </w:pPr>
      <w:r w:rsidRPr="009658D2">
        <w:rPr>
          <w:rFonts w:ascii="Times New Roman" w:hAnsi="Times New Roman" w:cs="Times New Roman"/>
          <w:position w:val="-14"/>
          <w:sz w:val="24"/>
          <w:szCs w:val="24"/>
        </w:rPr>
        <w:object w:dxaOrig="6000" w:dyaOrig="400">
          <v:shape id="_x0000_i1099" type="#_x0000_t75" style="width:302.4pt;height:21.9pt" o:ole="">
            <v:imagedata r:id="rId156" o:title=""/>
          </v:shape>
          <o:OLEObject Type="Embed" ProgID="Equation.DSMT4" ShapeID="_x0000_i1099" DrawAspect="Content" ObjectID="_1620200770" r:id="rId157"/>
        </w:object>
      </w:r>
      <w:r w:rsidRPr="009658D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(37)</w:t>
      </w:r>
    </w:p>
    <w:p w:rsidR="00F06678" w:rsidRDefault="009658D2" w:rsidP="005C6F26">
      <w:pPr>
        <w:widowControl/>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proofErr w:type="gramStart"/>
      <w:r>
        <w:rPr>
          <w:rFonts w:ascii="Times New Roman" w:hAnsi="Times New Roman" w:cs="Times New Roman"/>
          <w:i/>
          <w:sz w:val="24"/>
          <w:szCs w:val="24"/>
        </w:rPr>
        <w:t>C</w:t>
      </w:r>
      <w:r>
        <w:rPr>
          <w:rFonts w:ascii="Times New Roman" w:hAnsi="Times New Roman" w:cs="Times New Roman"/>
          <w:sz w:val="24"/>
          <w:szCs w:val="24"/>
          <w:vertAlign w:val="subscript"/>
        </w:rPr>
        <w:t>i,pump</w:t>
      </w:r>
      <w:proofErr w:type="spellEnd"/>
      <w:proofErr w:type="gramEnd"/>
      <w:r>
        <w:rPr>
          <w:rFonts w:ascii="Times New Roman" w:hAnsi="Times New Roman" w:cs="Times New Roman"/>
          <w:sz w:val="24"/>
          <w:szCs w:val="24"/>
        </w:rPr>
        <w:t xml:space="preserve"> is the constant corresponding to the type of the pump and </w:t>
      </w:r>
      <w:proofErr w:type="spellStart"/>
      <w:r>
        <w:rPr>
          <w:rFonts w:ascii="Times New Roman" w:hAnsi="Times New Roman" w:cs="Times New Roman"/>
          <w:i/>
          <w:sz w:val="24"/>
          <w:szCs w:val="24"/>
        </w:rPr>
        <w:t>P</w:t>
      </w:r>
      <w:r>
        <w:rPr>
          <w:rFonts w:ascii="Times New Roman" w:hAnsi="Times New Roman" w:cs="Times New Roman"/>
          <w:sz w:val="24"/>
          <w:szCs w:val="24"/>
          <w:vertAlign w:val="subscript"/>
        </w:rPr>
        <w:t>pump</w:t>
      </w:r>
      <w:proofErr w:type="spellEnd"/>
      <w:r>
        <w:rPr>
          <w:rFonts w:ascii="Times New Roman" w:hAnsi="Times New Roman" w:cs="Times New Roman"/>
          <w:sz w:val="24"/>
          <w:szCs w:val="24"/>
        </w:rPr>
        <w:t xml:space="preserve"> is the designed pressure for the pump. </w:t>
      </w:r>
    </w:p>
    <w:p w:rsidR="009658D2" w:rsidRDefault="009658D2" w:rsidP="005C6F26">
      <w:pPr>
        <w:widowControl/>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The basic cost for the pump is given as</w:t>
      </w:r>
      <w:r w:rsidR="00ED6E9D">
        <w:rPr>
          <w:rFonts w:ascii="Times New Roman" w:hAnsi="Times New Roman" w:cs="Times New Roman"/>
          <w:sz w:val="24"/>
          <w:szCs w:val="24"/>
        </w:rPr>
        <w:t xml:space="preserve"> [28]</w:t>
      </w:r>
      <w:r>
        <w:rPr>
          <w:rFonts w:ascii="Times New Roman" w:hAnsi="Times New Roman" w:cs="Times New Roman"/>
          <w:sz w:val="24"/>
          <w:szCs w:val="24"/>
        </w:rPr>
        <w:t>:</w:t>
      </w:r>
    </w:p>
    <w:p w:rsidR="009658D2" w:rsidRPr="009658D2" w:rsidRDefault="009658D2" w:rsidP="005C6F26">
      <w:pPr>
        <w:widowControl/>
        <w:spacing w:line="480" w:lineRule="auto"/>
        <w:rPr>
          <w:rFonts w:ascii="Times New Roman" w:hAnsi="Times New Roman" w:cs="Times New Roman"/>
          <w:sz w:val="24"/>
          <w:szCs w:val="24"/>
        </w:rPr>
      </w:pPr>
      <w:r w:rsidRPr="002B576A">
        <w:rPr>
          <w:position w:val="-14"/>
          <w:sz w:val="24"/>
          <w:szCs w:val="24"/>
        </w:rPr>
        <w:object w:dxaOrig="5500" w:dyaOrig="400">
          <v:shape id="_x0000_i1100" type="#_x0000_t75" style="width:273.6pt;height:21.9pt" o:ole="">
            <v:imagedata r:id="rId158" o:title=""/>
          </v:shape>
          <o:OLEObject Type="Embed" ProgID="Equation.DSMT4" ShapeID="_x0000_i1100" DrawAspect="Content" ObjectID="_1620200771" r:id="rId159"/>
        </w:object>
      </w:r>
      <w:r>
        <w:rPr>
          <w:rFonts w:ascii="Times New Roman" w:hAnsi="Times New Roman" w:cs="Times New Roman" w:hint="eastAsia"/>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38)</w:t>
      </w:r>
    </w:p>
    <w:p w:rsidR="00F06678" w:rsidRPr="009658D2" w:rsidRDefault="009658D2" w:rsidP="005C6F26">
      <w:pPr>
        <w:widowControl/>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proofErr w:type="gramStart"/>
      <w:r>
        <w:rPr>
          <w:rFonts w:ascii="Times New Roman" w:hAnsi="Times New Roman" w:cs="Times New Roman"/>
          <w:i/>
          <w:sz w:val="24"/>
          <w:szCs w:val="24"/>
        </w:rPr>
        <w:t>K</w:t>
      </w:r>
      <w:r>
        <w:rPr>
          <w:rFonts w:ascii="Times New Roman" w:hAnsi="Times New Roman" w:cs="Times New Roman"/>
          <w:sz w:val="24"/>
          <w:szCs w:val="24"/>
          <w:vertAlign w:val="subscript"/>
        </w:rPr>
        <w:t>i,pump</w:t>
      </w:r>
      <w:proofErr w:type="spellEnd"/>
      <w:proofErr w:type="gramEnd"/>
      <w:r>
        <w:rPr>
          <w:rFonts w:ascii="Times New Roman" w:hAnsi="Times New Roman" w:cs="Times New Roman"/>
          <w:sz w:val="24"/>
          <w:szCs w:val="24"/>
        </w:rPr>
        <w:t xml:space="preserve"> is the constant corresponding to the type of the pump and </w:t>
      </w:r>
      <w:r w:rsidRPr="002B576A">
        <w:rPr>
          <w:position w:val="-6"/>
          <w:sz w:val="24"/>
          <w:szCs w:val="24"/>
        </w:rPr>
        <w:object w:dxaOrig="279" w:dyaOrig="320">
          <v:shape id="_x0000_i1101" type="#_x0000_t75" style="width:14.4pt;height:14.4pt" o:ole="">
            <v:imagedata r:id="rId152" o:title=""/>
          </v:shape>
          <o:OLEObject Type="Embed" ProgID="Equation.DSMT4" ShapeID="_x0000_i1101" DrawAspect="Content" ObjectID="_1620200772" r:id="rId160"/>
        </w:object>
      </w:r>
      <w:r>
        <w:rPr>
          <w:rFonts w:ascii="Times New Roman" w:hAnsi="Times New Roman" w:cs="Times New Roman"/>
          <w:sz w:val="24"/>
          <w:szCs w:val="24"/>
        </w:rPr>
        <w:t xml:space="preserve"> is the power consumption of the pump.</w:t>
      </w:r>
    </w:p>
    <w:p w:rsidR="00F06678" w:rsidRDefault="009658D2" w:rsidP="009658D2">
      <w:pPr>
        <w:widowControl/>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The values of the constants (</w:t>
      </w:r>
      <w:r>
        <w:rPr>
          <w:rFonts w:ascii="Times New Roman" w:hAnsi="Times New Roman" w:cs="Times New Roman"/>
          <w:i/>
          <w:sz w:val="24"/>
          <w:szCs w:val="24"/>
        </w:rPr>
        <w:t>B</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C</w:t>
      </w:r>
      <w:r>
        <w:rPr>
          <w:rFonts w:ascii="Times New Roman" w:hAnsi="Times New Roman" w:cs="Times New Roman"/>
          <w:sz w:val="24"/>
          <w:szCs w:val="24"/>
        </w:rPr>
        <w:t xml:space="preserve">, </w:t>
      </w:r>
      <w:r>
        <w:rPr>
          <w:rFonts w:ascii="Times New Roman" w:hAnsi="Times New Roman" w:cs="Times New Roman"/>
          <w:i/>
          <w:sz w:val="24"/>
          <w:szCs w:val="24"/>
        </w:rPr>
        <w:t>F</w:t>
      </w:r>
      <w:r>
        <w:rPr>
          <w:rFonts w:ascii="Times New Roman" w:hAnsi="Times New Roman" w:cs="Times New Roman"/>
          <w:sz w:val="24"/>
          <w:szCs w:val="24"/>
        </w:rPr>
        <w:t xml:space="preserve">, </w:t>
      </w:r>
      <w:r>
        <w:rPr>
          <w:rFonts w:ascii="Times New Roman" w:hAnsi="Times New Roman" w:cs="Times New Roman"/>
          <w:i/>
          <w:sz w:val="24"/>
          <w:szCs w:val="24"/>
        </w:rPr>
        <w:t>K</w:t>
      </w:r>
      <w:r>
        <w:rPr>
          <w:rFonts w:ascii="Times New Roman" w:hAnsi="Times New Roman" w:cs="Times New Roman"/>
          <w:sz w:val="24"/>
          <w:szCs w:val="24"/>
        </w:rPr>
        <w:t xml:space="preserve">) are listed in Table </w:t>
      </w:r>
      <w:r w:rsidR="00A42FA0">
        <w:rPr>
          <w:rFonts w:ascii="Times New Roman" w:hAnsi="Times New Roman" w:cs="Times New Roman"/>
          <w:sz w:val="24"/>
          <w:szCs w:val="24"/>
        </w:rPr>
        <w:t>4</w:t>
      </w:r>
      <w:r w:rsidR="00FC762D">
        <w:rPr>
          <w:rFonts w:ascii="Times New Roman" w:hAnsi="Times New Roman" w:cs="Times New Roman"/>
          <w:sz w:val="24"/>
          <w:szCs w:val="24"/>
        </w:rPr>
        <w:t xml:space="preserve"> [</w:t>
      </w:r>
      <w:r w:rsidR="00ED6E9D">
        <w:rPr>
          <w:rFonts w:ascii="Times New Roman" w:hAnsi="Times New Roman" w:cs="Times New Roman"/>
          <w:sz w:val="24"/>
          <w:szCs w:val="24"/>
        </w:rPr>
        <w:t>28</w:t>
      </w:r>
      <w:r w:rsidR="00FC762D">
        <w:rPr>
          <w:rFonts w:ascii="Times New Roman" w:hAnsi="Times New Roman" w:cs="Times New Roman"/>
          <w:sz w:val="24"/>
          <w:szCs w:val="24"/>
        </w:rPr>
        <w:t>].</w:t>
      </w:r>
    </w:p>
    <w:p w:rsidR="00A42FA0" w:rsidRPr="00A42FA0" w:rsidRDefault="00A42FA0" w:rsidP="00A42FA0">
      <w:pPr>
        <w:widowControl/>
        <w:spacing w:line="480" w:lineRule="auto"/>
        <w:rPr>
          <w:rFonts w:ascii="Times New Roman" w:hAnsi="Times New Roman" w:cs="Times New Roman"/>
          <w:b/>
          <w:szCs w:val="21"/>
        </w:rPr>
      </w:pPr>
      <w:r w:rsidRPr="00A42FA0">
        <w:rPr>
          <w:rFonts w:ascii="Times New Roman" w:hAnsi="Times New Roman" w:cs="Times New Roman"/>
          <w:b/>
          <w:szCs w:val="21"/>
        </w:rPr>
        <w:t xml:space="preserve">Table </w:t>
      </w:r>
      <w:r w:rsidR="00A521F4">
        <w:rPr>
          <w:rFonts w:ascii="Times New Roman" w:hAnsi="Times New Roman" w:cs="Times New Roman"/>
          <w:b/>
          <w:szCs w:val="21"/>
        </w:rPr>
        <w:t>4</w:t>
      </w:r>
    </w:p>
    <w:p w:rsidR="00A42FA0" w:rsidRPr="00A42FA0" w:rsidRDefault="00A42FA0" w:rsidP="00A42FA0">
      <w:pPr>
        <w:widowControl/>
        <w:spacing w:line="480" w:lineRule="auto"/>
        <w:rPr>
          <w:rFonts w:ascii="Times New Roman" w:hAnsi="Times New Roman" w:cs="Times New Roman"/>
          <w:szCs w:val="21"/>
        </w:rPr>
      </w:pPr>
      <w:r w:rsidRPr="00A42FA0">
        <w:rPr>
          <w:rFonts w:ascii="Times New Roman" w:hAnsi="Times New Roman" w:cs="Times New Roman"/>
          <w:szCs w:val="21"/>
        </w:rPr>
        <w:t>Constants for component costs</w:t>
      </w:r>
      <w:r w:rsidR="00FC762D">
        <w:rPr>
          <w:rFonts w:ascii="Times New Roman" w:hAnsi="Times New Roman" w:cs="Times New Roman"/>
          <w:szCs w:val="21"/>
        </w:rPr>
        <w:t xml:space="preserve"> [</w:t>
      </w:r>
      <w:r w:rsidR="00ED6E9D">
        <w:rPr>
          <w:rFonts w:ascii="Times New Roman" w:hAnsi="Times New Roman" w:cs="Times New Roman"/>
          <w:szCs w:val="21"/>
        </w:rPr>
        <w:t>28</w:t>
      </w:r>
      <w:r w:rsidR="00FC762D">
        <w:rPr>
          <w:rFonts w:ascii="Times New Roman" w:hAnsi="Times New Roman" w:cs="Times New Roman"/>
          <w:szCs w:val="21"/>
        </w:rPr>
        <w:t>].</w:t>
      </w:r>
    </w:p>
    <w:tbl>
      <w:tblPr>
        <w:tblStyle w:val="4"/>
        <w:tblW w:w="0" w:type="auto"/>
        <w:tblLook w:val="04A0" w:firstRow="1" w:lastRow="0" w:firstColumn="1" w:lastColumn="0" w:noHBand="0" w:noVBand="1"/>
      </w:tblPr>
      <w:tblGrid>
        <w:gridCol w:w="1338"/>
        <w:gridCol w:w="1131"/>
        <w:gridCol w:w="1642"/>
        <w:gridCol w:w="1271"/>
        <w:gridCol w:w="1591"/>
        <w:gridCol w:w="1333"/>
      </w:tblGrid>
      <w:tr w:rsidR="00A42FA0" w:rsidRPr="00A42FA0" w:rsidTr="0089303D">
        <w:tc>
          <w:tcPr>
            <w:tcW w:w="1338" w:type="dxa"/>
            <w:tcBorders>
              <w:top w:val="single" w:sz="4" w:space="0" w:color="auto"/>
              <w:left w:val="nil"/>
              <w:bottom w:val="single" w:sz="4" w:space="0" w:color="auto"/>
              <w:right w:val="nil"/>
            </w:tcBorders>
            <w:hideMark/>
          </w:tcPr>
          <w:p w:rsidR="00A42FA0" w:rsidRPr="00A42FA0" w:rsidRDefault="00A42FA0" w:rsidP="00A42FA0">
            <w:pPr>
              <w:widowControl/>
              <w:spacing w:line="480" w:lineRule="auto"/>
              <w:rPr>
                <w:rFonts w:ascii="Times New Roman" w:hAnsi="Times New Roman" w:cs="Times New Roman"/>
                <w:i w:val="0"/>
                <w:szCs w:val="21"/>
              </w:rPr>
            </w:pPr>
            <w:r w:rsidRPr="00A42FA0">
              <w:rPr>
                <w:rFonts w:ascii="Times New Roman" w:hAnsi="Times New Roman" w:cs="Times New Roman"/>
                <w:i w:val="0"/>
                <w:szCs w:val="21"/>
              </w:rPr>
              <w:t xml:space="preserve">Constant </w:t>
            </w:r>
          </w:p>
        </w:tc>
        <w:tc>
          <w:tcPr>
            <w:tcW w:w="1131" w:type="dxa"/>
            <w:tcBorders>
              <w:top w:val="single" w:sz="4" w:space="0" w:color="auto"/>
              <w:left w:val="nil"/>
              <w:bottom w:val="single" w:sz="4" w:space="0" w:color="auto"/>
              <w:right w:val="nil"/>
            </w:tcBorders>
            <w:hideMark/>
          </w:tcPr>
          <w:p w:rsidR="00A42FA0" w:rsidRPr="00A42FA0" w:rsidRDefault="00A42FA0" w:rsidP="00A42FA0">
            <w:pPr>
              <w:widowControl/>
              <w:spacing w:line="480" w:lineRule="auto"/>
              <w:rPr>
                <w:rFonts w:ascii="Times New Roman" w:hAnsi="Times New Roman" w:cs="Times New Roman"/>
                <w:i w:val="0"/>
                <w:szCs w:val="21"/>
              </w:rPr>
            </w:pPr>
            <w:r w:rsidRPr="00A42FA0">
              <w:rPr>
                <w:rFonts w:ascii="Times New Roman" w:hAnsi="Times New Roman" w:cs="Times New Roman"/>
                <w:i w:val="0"/>
                <w:szCs w:val="21"/>
              </w:rPr>
              <w:t>Value</w:t>
            </w:r>
          </w:p>
        </w:tc>
        <w:tc>
          <w:tcPr>
            <w:tcW w:w="1642" w:type="dxa"/>
            <w:tcBorders>
              <w:top w:val="single" w:sz="4" w:space="0" w:color="auto"/>
              <w:left w:val="nil"/>
              <w:bottom w:val="single" w:sz="4" w:space="0" w:color="auto"/>
              <w:right w:val="nil"/>
            </w:tcBorders>
            <w:hideMark/>
          </w:tcPr>
          <w:p w:rsidR="00A42FA0" w:rsidRPr="00A42FA0" w:rsidRDefault="00A42FA0" w:rsidP="00A42FA0">
            <w:pPr>
              <w:widowControl/>
              <w:spacing w:line="480" w:lineRule="auto"/>
              <w:rPr>
                <w:rFonts w:ascii="Times New Roman" w:hAnsi="Times New Roman" w:cs="Times New Roman"/>
                <w:i w:val="0"/>
                <w:szCs w:val="21"/>
              </w:rPr>
            </w:pPr>
            <w:r w:rsidRPr="00A42FA0">
              <w:rPr>
                <w:rFonts w:ascii="Times New Roman" w:hAnsi="Times New Roman" w:cs="Times New Roman"/>
                <w:i w:val="0"/>
                <w:szCs w:val="21"/>
              </w:rPr>
              <w:t>Constant</w:t>
            </w:r>
          </w:p>
        </w:tc>
        <w:tc>
          <w:tcPr>
            <w:tcW w:w="1271" w:type="dxa"/>
            <w:tcBorders>
              <w:top w:val="single" w:sz="4" w:space="0" w:color="auto"/>
              <w:left w:val="nil"/>
              <w:bottom w:val="single" w:sz="4" w:space="0" w:color="auto"/>
              <w:right w:val="nil"/>
            </w:tcBorders>
            <w:hideMark/>
          </w:tcPr>
          <w:p w:rsidR="00A42FA0" w:rsidRPr="00A42FA0" w:rsidRDefault="00A42FA0" w:rsidP="00A42FA0">
            <w:pPr>
              <w:widowControl/>
              <w:spacing w:line="480" w:lineRule="auto"/>
              <w:rPr>
                <w:rFonts w:ascii="Times New Roman" w:hAnsi="Times New Roman" w:cs="Times New Roman"/>
                <w:i w:val="0"/>
                <w:szCs w:val="21"/>
              </w:rPr>
            </w:pPr>
            <w:r w:rsidRPr="00A42FA0">
              <w:rPr>
                <w:rFonts w:ascii="Times New Roman" w:hAnsi="Times New Roman" w:cs="Times New Roman"/>
                <w:i w:val="0"/>
                <w:szCs w:val="21"/>
              </w:rPr>
              <w:t>Value</w:t>
            </w:r>
          </w:p>
        </w:tc>
        <w:tc>
          <w:tcPr>
            <w:tcW w:w="1591" w:type="dxa"/>
            <w:tcBorders>
              <w:top w:val="single" w:sz="4" w:space="0" w:color="auto"/>
              <w:left w:val="nil"/>
              <w:bottom w:val="single" w:sz="4" w:space="0" w:color="auto"/>
              <w:right w:val="nil"/>
            </w:tcBorders>
            <w:hideMark/>
          </w:tcPr>
          <w:p w:rsidR="00A42FA0" w:rsidRPr="00A42FA0" w:rsidRDefault="00A42FA0" w:rsidP="00A42FA0">
            <w:pPr>
              <w:widowControl/>
              <w:spacing w:line="480" w:lineRule="auto"/>
              <w:rPr>
                <w:rFonts w:ascii="Times New Roman" w:hAnsi="Times New Roman" w:cs="Times New Roman"/>
                <w:i w:val="0"/>
                <w:szCs w:val="21"/>
              </w:rPr>
            </w:pPr>
            <w:r w:rsidRPr="00A42FA0">
              <w:rPr>
                <w:rFonts w:ascii="Times New Roman" w:hAnsi="Times New Roman" w:cs="Times New Roman"/>
                <w:i w:val="0"/>
                <w:szCs w:val="21"/>
              </w:rPr>
              <w:t>Constant</w:t>
            </w:r>
          </w:p>
        </w:tc>
        <w:tc>
          <w:tcPr>
            <w:tcW w:w="1333" w:type="dxa"/>
            <w:tcBorders>
              <w:top w:val="single" w:sz="4" w:space="0" w:color="auto"/>
              <w:left w:val="nil"/>
              <w:bottom w:val="single" w:sz="4" w:space="0" w:color="auto"/>
              <w:right w:val="nil"/>
            </w:tcBorders>
            <w:hideMark/>
          </w:tcPr>
          <w:p w:rsidR="00A42FA0" w:rsidRPr="00A42FA0" w:rsidRDefault="00A42FA0" w:rsidP="00A42FA0">
            <w:pPr>
              <w:widowControl/>
              <w:spacing w:line="480" w:lineRule="auto"/>
              <w:rPr>
                <w:rFonts w:ascii="Times New Roman" w:hAnsi="Times New Roman" w:cs="Times New Roman"/>
                <w:i w:val="0"/>
                <w:szCs w:val="21"/>
              </w:rPr>
            </w:pPr>
            <w:r w:rsidRPr="00A42FA0">
              <w:rPr>
                <w:rFonts w:ascii="Times New Roman" w:hAnsi="Times New Roman" w:cs="Times New Roman"/>
                <w:i w:val="0"/>
                <w:szCs w:val="21"/>
              </w:rPr>
              <w:t>Value</w:t>
            </w:r>
          </w:p>
        </w:tc>
      </w:tr>
      <w:tr w:rsidR="00E954AB" w:rsidRPr="00A42FA0" w:rsidTr="00E954AB">
        <w:tc>
          <w:tcPr>
            <w:tcW w:w="1338" w:type="dxa"/>
            <w:tcBorders>
              <w:top w:val="single" w:sz="4" w:space="0" w:color="auto"/>
              <w:left w:val="nil"/>
              <w:bottom w:val="nil"/>
              <w:right w:val="nil"/>
            </w:tcBorders>
            <w:hideMark/>
          </w:tcPr>
          <w:p w:rsidR="00E954AB" w:rsidRPr="00A42FA0" w:rsidRDefault="00E954AB" w:rsidP="00E954AB">
            <w:pPr>
              <w:widowControl/>
              <w:spacing w:line="480" w:lineRule="auto"/>
              <w:rPr>
                <w:rFonts w:ascii="Times New Roman" w:hAnsi="Times New Roman" w:cs="Times New Roman"/>
                <w:i w:val="0"/>
                <w:szCs w:val="21"/>
                <w:vertAlign w:val="subscript"/>
              </w:rPr>
            </w:pPr>
            <w:r w:rsidRPr="00A42FA0">
              <w:rPr>
                <w:rFonts w:ascii="Times New Roman" w:hAnsi="Times New Roman" w:cs="Times New Roman"/>
                <w:sz w:val="24"/>
                <w:szCs w:val="24"/>
              </w:rPr>
              <w:t>B</w:t>
            </w:r>
            <w:proofErr w:type="gramStart"/>
            <w:r>
              <w:rPr>
                <w:rFonts w:ascii="Times New Roman" w:hAnsi="Times New Roman" w:cs="Times New Roman"/>
                <w:i w:val="0"/>
                <w:sz w:val="24"/>
                <w:szCs w:val="24"/>
                <w:vertAlign w:val="subscript"/>
              </w:rPr>
              <w:t>1,he</w:t>
            </w:r>
            <w:proofErr w:type="gramEnd"/>
          </w:p>
        </w:tc>
        <w:tc>
          <w:tcPr>
            <w:tcW w:w="1131" w:type="dxa"/>
            <w:tcBorders>
              <w:top w:val="single" w:sz="4" w:space="0" w:color="auto"/>
              <w:left w:val="nil"/>
              <w:bottom w:val="nil"/>
              <w:right w:val="nil"/>
            </w:tcBorders>
            <w:hideMark/>
          </w:tcPr>
          <w:p w:rsidR="00E954AB" w:rsidRPr="00A42FA0" w:rsidRDefault="00E954AB" w:rsidP="00E954AB">
            <w:pPr>
              <w:widowControl/>
              <w:spacing w:line="480" w:lineRule="auto"/>
              <w:jc w:val="left"/>
              <w:rPr>
                <w:rFonts w:ascii="Times New Roman" w:hAnsi="Times New Roman" w:cs="Times New Roman"/>
                <w:i w:val="0"/>
                <w:szCs w:val="21"/>
              </w:rPr>
            </w:pPr>
            <w:r w:rsidRPr="00A42FA0">
              <w:rPr>
                <w:rFonts w:ascii="Times New Roman" w:hAnsi="Times New Roman" w:cs="Times New Roman"/>
                <w:i w:val="0"/>
                <w:szCs w:val="21"/>
              </w:rPr>
              <w:t>1.63</w:t>
            </w:r>
          </w:p>
        </w:tc>
        <w:tc>
          <w:tcPr>
            <w:tcW w:w="1642" w:type="dxa"/>
            <w:tcBorders>
              <w:top w:val="single" w:sz="4" w:space="0" w:color="auto"/>
              <w:left w:val="nil"/>
              <w:bottom w:val="nil"/>
              <w:right w:val="nil"/>
            </w:tcBorders>
          </w:tcPr>
          <w:p w:rsidR="00E954AB" w:rsidRPr="00A42FA0" w:rsidRDefault="00E954AB" w:rsidP="00E954AB">
            <w:pPr>
              <w:widowControl/>
              <w:spacing w:line="480" w:lineRule="auto"/>
              <w:jc w:val="left"/>
              <w:rPr>
                <w:rFonts w:ascii="Times New Roman" w:eastAsia="等线" w:hAnsi="Times New Roman" w:cs="Times New Roman"/>
                <w:i w:val="0"/>
                <w:szCs w:val="21"/>
              </w:rPr>
            </w:pPr>
            <w:r w:rsidRPr="00A42FA0">
              <w:rPr>
                <w:rFonts w:ascii="Times New Roman" w:hAnsi="Times New Roman" w:cs="Times New Roman"/>
                <w:sz w:val="24"/>
                <w:szCs w:val="24"/>
              </w:rPr>
              <w:t>K</w:t>
            </w:r>
            <w:proofErr w:type="gramStart"/>
            <w:r>
              <w:rPr>
                <w:rFonts w:ascii="Times New Roman" w:hAnsi="Times New Roman" w:cs="Times New Roman"/>
                <w:i w:val="0"/>
                <w:sz w:val="24"/>
                <w:szCs w:val="24"/>
                <w:vertAlign w:val="subscript"/>
              </w:rPr>
              <w:t>1,pump</w:t>
            </w:r>
            <w:proofErr w:type="gramEnd"/>
          </w:p>
        </w:tc>
        <w:tc>
          <w:tcPr>
            <w:tcW w:w="1271" w:type="dxa"/>
            <w:tcBorders>
              <w:top w:val="single" w:sz="4" w:space="0" w:color="auto"/>
              <w:left w:val="nil"/>
              <w:bottom w:val="nil"/>
              <w:right w:val="nil"/>
            </w:tcBorders>
          </w:tcPr>
          <w:p w:rsidR="00E954AB" w:rsidRPr="00A42FA0" w:rsidRDefault="00E954AB" w:rsidP="00E954AB">
            <w:pPr>
              <w:widowControl/>
              <w:spacing w:line="480" w:lineRule="auto"/>
              <w:jc w:val="left"/>
              <w:rPr>
                <w:rFonts w:ascii="Times New Roman" w:hAnsi="Times New Roman" w:cs="Times New Roman"/>
                <w:i w:val="0"/>
                <w:szCs w:val="21"/>
              </w:rPr>
            </w:pPr>
            <w:r w:rsidRPr="00A42FA0">
              <w:rPr>
                <w:rFonts w:ascii="Times New Roman" w:hAnsi="Times New Roman" w:cs="Times New Roman"/>
                <w:i w:val="0"/>
                <w:szCs w:val="21"/>
              </w:rPr>
              <w:t>3.3892</w:t>
            </w:r>
          </w:p>
        </w:tc>
        <w:tc>
          <w:tcPr>
            <w:tcW w:w="1591" w:type="dxa"/>
            <w:tcBorders>
              <w:top w:val="nil"/>
              <w:left w:val="nil"/>
              <w:bottom w:val="nil"/>
              <w:right w:val="nil"/>
            </w:tcBorders>
          </w:tcPr>
          <w:p w:rsidR="00E954AB" w:rsidRPr="00A42FA0" w:rsidRDefault="00E954AB" w:rsidP="00E954AB">
            <w:pPr>
              <w:widowControl/>
              <w:spacing w:line="480" w:lineRule="auto"/>
              <w:rPr>
                <w:rFonts w:ascii="Times New Roman" w:eastAsia="等线" w:hAnsi="Times New Roman" w:cs="Times New Roman"/>
                <w:i w:val="0"/>
                <w:szCs w:val="21"/>
              </w:rPr>
            </w:pPr>
            <w:r>
              <w:rPr>
                <w:rFonts w:ascii="Times New Roman" w:hAnsi="Times New Roman" w:cs="Times New Roman"/>
                <w:sz w:val="24"/>
                <w:szCs w:val="24"/>
              </w:rPr>
              <w:t>C</w:t>
            </w:r>
            <w:proofErr w:type="gramStart"/>
            <w:r>
              <w:rPr>
                <w:rFonts w:ascii="Times New Roman" w:hAnsi="Times New Roman" w:cs="Times New Roman"/>
                <w:i w:val="0"/>
                <w:sz w:val="24"/>
                <w:szCs w:val="24"/>
                <w:vertAlign w:val="subscript"/>
              </w:rPr>
              <w:t>3,he</w:t>
            </w:r>
            <w:proofErr w:type="gramEnd"/>
          </w:p>
        </w:tc>
        <w:tc>
          <w:tcPr>
            <w:tcW w:w="1333" w:type="dxa"/>
            <w:tcBorders>
              <w:top w:val="nil"/>
              <w:left w:val="nil"/>
              <w:bottom w:val="nil"/>
              <w:right w:val="nil"/>
            </w:tcBorders>
          </w:tcPr>
          <w:p w:rsidR="00E954AB" w:rsidRPr="00A42FA0" w:rsidRDefault="00E954AB" w:rsidP="00E954AB">
            <w:pPr>
              <w:widowControl/>
              <w:spacing w:line="480" w:lineRule="auto"/>
              <w:rPr>
                <w:rFonts w:ascii="Times New Roman" w:hAnsi="Times New Roman" w:cs="Times New Roman"/>
                <w:i w:val="0"/>
                <w:szCs w:val="21"/>
              </w:rPr>
            </w:pPr>
            <w:r w:rsidRPr="00A42FA0">
              <w:rPr>
                <w:rFonts w:ascii="Times New Roman" w:hAnsi="Times New Roman" w:cs="Times New Roman"/>
                <w:i w:val="0"/>
                <w:szCs w:val="21"/>
              </w:rPr>
              <w:t>0.08183</w:t>
            </w:r>
          </w:p>
        </w:tc>
      </w:tr>
      <w:tr w:rsidR="00E954AB" w:rsidRPr="00A42FA0" w:rsidTr="00E954AB">
        <w:tc>
          <w:tcPr>
            <w:tcW w:w="1338" w:type="dxa"/>
            <w:tcBorders>
              <w:top w:val="nil"/>
              <w:left w:val="nil"/>
              <w:bottom w:val="nil"/>
              <w:right w:val="nil"/>
            </w:tcBorders>
            <w:hideMark/>
          </w:tcPr>
          <w:p w:rsidR="00E954AB" w:rsidRPr="00A42FA0" w:rsidRDefault="00E954AB" w:rsidP="00E954AB">
            <w:pPr>
              <w:widowControl/>
              <w:spacing w:line="480" w:lineRule="auto"/>
              <w:rPr>
                <w:rFonts w:ascii="Times New Roman" w:hAnsi="Times New Roman" w:cs="Times New Roman"/>
                <w:i w:val="0"/>
                <w:szCs w:val="21"/>
              </w:rPr>
            </w:pPr>
            <w:r w:rsidRPr="00A42FA0">
              <w:rPr>
                <w:rFonts w:ascii="Times New Roman" w:hAnsi="Times New Roman" w:cs="Times New Roman"/>
                <w:sz w:val="24"/>
                <w:szCs w:val="24"/>
              </w:rPr>
              <w:t>B</w:t>
            </w:r>
            <w:proofErr w:type="gramStart"/>
            <w:r>
              <w:rPr>
                <w:rFonts w:ascii="Times New Roman" w:hAnsi="Times New Roman" w:cs="Times New Roman"/>
                <w:i w:val="0"/>
                <w:sz w:val="24"/>
                <w:szCs w:val="24"/>
                <w:vertAlign w:val="subscript"/>
              </w:rPr>
              <w:t>2,he</w:t>
            </w:r>
            <w:proofErr w:type="gramEnd"/>
          </w:p>
        </w:tc>
        <w:tc>
          <w:tcPr>
            <w:tcW w:w="1131" w:type="dxa"/>
            <w:tcBorders>
              <w:top w:val="nil"/>
              <w:left w:val="nil"/>
              <w:bottom w:val="nil"/>
              <w:right w:val="nil"/>
            </w:tcBorders>
            <w:hideMark/>
          </w:tcPr>
          <w:p w:rsidR="00E954AB" w:rsidRPr="00A42FA0" w:rsidRDefault="00E954AB" w:rsidP="00E954AB">
            <w:pPr>
              <w:widowControl/>
              <w:spacing w:line="480" w:lineRule="auto"/>
              <w:jc w:val="left"/>
              <w:rPr>
                <w:rFonts w:ascii="Times New Roman" w:hAnsi="Times New Roman" w:cs="Times New Roman"/>
                <w:i w:val="0"/>
                <w:szCs w:val="21"/>
              </w:rPr>
            </w:pPr>
            <w:r w:rsidRPr="00A42FA0">
              <w:rPr>
                <w:rFonts w:ascii="Times New Roman" w:hAnsi="Times New Roman" w:cs="Times New Roman"/>
                <w:i w:val="0"/>
                <w:szCs w:val="21"/>
              </w:rPr>
              <w:t>1.66</w:t>
            </w:r>
          </w:p>
        </w:tc>
        <w:tc>
          <w:tcPr>
            <w:tcW w:w="1642" w:type="dxa"/>
            <w:tcBorders>
              <w:top w:val="nil"/>
              <w:left w:val="nil"/>
              <w:bottom w:val="nil"/>
              <w:right w:val="nil"/>
            </w:tcBorders>
          </w:tcPr>
          <w:p w:rsidR="00E954AB" w:rsidRPr="00A42FA0" w:rsidRDefault="00E954AB" w:rsidP="00E954AB">
            <w:pPr>
              <w:widowControl/>
              <w:spacing w:line="480" w:lineRule="auto"/>
              <w:jc w:val="left"/>
              <w:rPr>
                <w:rFonts w:ascii="Times New Roman" w:eastAsia="等线" w:hAnsi="Times New Roman" w:cs="Times New Roman"/>
                <w:i w:val="0"/>
                <w:szCs w:val="21"/>
              </w:rPr>
            </w:pPr>
            <w:proofErr w:type="gramStart"/>
            <w:r w:rsidRPr="00A42FA0">
              <w:rPr>
                <w:rFonts w:ascii="Times New Roman" w:hAnsi="Times New Roman" w:cs="Times New Roman"/>
                <w:sz w:val="24"/>
                <w:szCs w:val="24"/>
              </w:rPr>
              <w:t>K</w:t>
            </w:r>
            <w:r>
              <w:rPr>
                <w:rFonts w:ascii="Times New Roman" w:hAnsi="Times New Roman" w:cs="Times New Roman"/>
                <w:i w:val="0"/>
                <w:sz w:val="24"/>
                <w:szCs w:val="24"/>
                <w:vertAlign w:val="subscript"/>
              </w:rPr>
              <w:t>2,pump</w:t>
            </w:r>
            <w:proofErr w:type="gramEnd"/>
          </w:p>
        </w:tc>
        <w:tc>
          <w:tcPr>
            <w:tcW w:w="1271" w:type="dxa"/>
            <w:tcBorders>
              <w:top w:val="nil"/>
              <w:left w:val="nil"/>
              <w:bottom w:val="nil"/>
              <w:right w:val="nil"/>
            </w:tcBorders>
          </w:tcPr>
          <w:p w:rsidR="00E954AB" w:rsidRPr="00A42FA0" w:rsidRDefault="00E954AB" w:rsidP="00E954AB">
            <w:pPr>
              <w:widowControl/>
              <w:spacing w:line="480" w:lineRule="auto"/>
              <w:rPr>
                <w:rFonts w:ascii="Times New Roman" w:hAnsi="Times New Roman" w:cs="Times New Roman"/>
                <w:i w:val="0"/>
                <w:szCs w:val="21"/>
              </w:rPr>
            </w:pPr>
            <w:r w:rsidRPr="00A42FA0">
              <w:rPr>
                <w:rFonts w:ascii="Times New Roman" w:hAnsi="Times New Roman" w:cs="Times New Roman"/>
                <w:i w:val="0"/>
                <w:szCs w:val="21"/>
              </w:rPr>
              <w:t>0.0536</w:t>
            </w:r>
          </w:p>
        </w:tc>
        <w:tc>
          <w:tcPr>
            <w:tcW w:w="1591" w:type="dxa"/>
            <w:tcBorders>
              <w:top w:val="nil"/>
              <w:left w:val="nil"/>
              <w:bottom w:val="nil"/>
              <w:right w:val="nil"/>
            </w:tcBorders>
          </w:tcPr>
          <w:p w:rsidR="00E954AB" w:rsidRPr="00A42FA0" w:rsidRDefault="00E954AB" w:rsidP="00E954AB">
            <w:pPr>
              <w:widowControl/>
              <w:spacing w:line="480" w:lineRule="auto"/>
              <w:rPr>
                <w:rFonts w:ascii="Times New Roman" w:eastAsia="等线" w:hAnsi="Times New Roman" w:cs="Times New Roman"/>
                <w:i w:val="0"/>
                <w:szCs w:val="21"/>
              </w:rPr>
            </w:pPr>
            <w:r>
              <w:rPr>
                <w:rFonts w:ascii="Times New Roman" w:hAnsi="Times New Roman" w:cs="Times New Roman"/>
                <w:sz w:val="24"/>
                <w:szCs w:val="24"/>
              </w:rPr>
              <w:t>C</w:t>
            </w:r>
            <w:proofErr w:type="gramStart"/>
            <w:r>
              <w:rPr>
                <w:rFonts w:ascii="Times New Roman" w:hAnsi="Times New Roman" w:cs="Times New Roman"/>
                <w:i w:val="0"/>
                <w:sz w:val="24"/>
                <w:szCs w:val="24"/>
                <w:vertAlign w:val="subscript"/>
              </w:rPr>
              <w:t>1,pump</w:t>
            </w:r>
            <w:proofErr w:type="gramEnd"/>
          </w:p>
        </w:tc>
        <w:tc>
          <w:tcPr>
            <w:tcW w:w="1333" w:type="dxa"/>
            <w:tcBorders>
              <w:top w:val="nil"/>
              <w:left w:val="nil"/>
              <w:bottom w:val="nil"/>
              <w:right w:val="nil"/>
            </w:tcBorders>
          </w:tcPr>
          <w:p w:rsidR="00E954AB" w:rsidRPr="00A42FA0" w:rsidRDefault="00E954AB" w:rsidP="00E954AB">
            <w:pPr>
              <w:widowControl/>
              <w:spacing w:line="480" w:lineRule="auto"/>
              <w:rPr>
                <w:rFonts w:ascii="Times New Roman" w:hAnsi="Times New Roman" w:cs="Times New Roman"/>
                <w:i w:val="0"/>
                <w:szCs w:val="21"/>
              </w:rPr>
            </w:pPr>
            <w:r w:rsidRPr="00A42FA0">
              <w:rPr>
                <w:rFonts w:ascii="Times New Roman" w:hAnsi="Times New Roman" w:cs="Times New Roman"/>
                <w:i w:val="0"/>
                <w:szCs w:val="21"/>
              </w:rPr>
              <w:t>-0.3635</w:t>
            </w:r>
          </w:p>
        </w:tc>
      </w:tr>
      <w:tr w:rsidR="00E954AB" w:rsidRPr="00A42FA0" w:rsidTr="00E954AB">
        <w:tc>
          <w:tcPr>
            <w:tcW w:w="1338" w:type="dxa"/>
            <w:tcBorders>
              <w:top w:val="nil"/>
              <w:left w:val="nil"/>
              <w:bottom w:val="nil"/>
              <w:right w:val="nil"/>
            </w:tcBorders>
            <w:hideMark/>
          </w:tcPr>
          <w:p w:rsidR="00E954AB" w:rsidRPr="00A42FA0" w:rsidRDefault="00E954AB" w:rsidP="00E954AB">
            <w:pPr>
              <w:widowControl/>
              <w:spacing w:line="480" w:lineRule="auto"/>
              <w:jc w:val="left"/>
              <w:rPr>
                <w:rFonts w:ascii="Times New Roman" w:hAnsi="Times New Roman" w:cs="Times New Roman"/>
                <w:i w:val="0"/>
                <w:szCs w:val="21"/>
              </w:rPr>
            </w:pPr>
            <w:r w:rsidRPr="00A42FA0">
              <w:rPr>
                <w:rFonts w:ascii="Times New Roman" w:hAnsi="Times New Roman" w:cs="Times New Roman"/>
                <w:sz w:val="24"/>
                <w:szCs w:val="24"/>
              </w:rPr>
              <w:t>B</w:t>
            </w:r>
            <w:proofErr w:type="gramStart"/>
            <w:r>
              <w:rPr>
                <w:rFonts w:ascii="Times New Roman" w:hAnsi="Times New Roman" w:cs="Times New Roman"/>
                <w:i w:val="0"/>
                <w:sz w:val="24"/>
                <w:szCs w:val="24"/>
                <w:vertAlign w:val="subscript"/>
              </w:rPr>
              <w:t>1,pump</w:t>
            </w:r>
            <w:proofErr w:type="gramEnd"/>
          </w:p>
        </w:tc>
        <w:tc>
          <w:tcPr>
            <w:tcW w:w="1131" w:type="dxa"/>
            <w:tcBorders>
              <w:top w:val="nil"/>
              <w:left w:val="nil"/>
              <w:bottom w:val="nil"/>
              <w:right w:val="nil"/>
            </w:tcBorders>
            <w:hideMark/>
          </w:tcPr>
          <w:p w:rsidR="00E954AB" w:rsidRPr="00A42FA0" w:rsidRDefault="00E954AB" w:rsidP="00E954AB">
            <w:pPr>
              <w:widowControl/>
              <w:spacing w:line="480" w:lineRule="auto"/>
              <w:jc w:val="left"/>
              <w:rPr>
                <w:rFonts w:ascii="Times New Roman" w:hAnsi="Times New Roman" w:cs="Times New Roman"/>
                <w:i w:val="0"/>
                <w:szCs w:val="21"/>
              </w:rPr>
            </w:pPr>
            <w:r w:rsidRPr="00A42FA0">
              <w:rPr>
                <w:rFonts w:ascii="Times New Roman" w:hAnsi="Times New Roman" w:cs="Times New Roman"/>
                <w:i w:val="0"/>
                <w:szCs w:val="21"/>
              </w:rPr>
              <w:t>1.89</w:t>
            </w:r>
          </w:p>
        </w:tc>
        <w:tc>
          <w:tcPr>
            <w:tcW w:w="1642" w:type="dxa"/>
            <w:tcBorders>
              <w:top w:val="nil"/>
              <w:left w:val="nil"/>
              <w:bottom w:val="nil"/>
              <w:right w:val="nil"/>
            </w:tcBorders>
          </w:tcPr>
          <w:p w:rsidR="00E954AB" w:rsidRPr="00A42FA0" w:rsidRDefault="00E954AB" w:rsidP="00E954AB">
            <w:pPr>
              <w:widowControl/>
              <w:spacing w:line="480" w:lineRule="auto"/>
              <w:jc w:val="left"/>
              <w:rPr>
                <w:rFonts w:ascii="Times New Roman" w:eastAsia="等线" w:hAnsi="Times New Roman" w:cs="Times New Roman"/>
                <w:i w:val="0"/>
                <w:szCs w:val="21"/>
              </w:rPr>
            </w:pPr>
            <w:r w:rsidRPr="00A42FA0">
              <w:rPr>
                <w:rFonts w:ascii="Times New Roman" w:hAnsi="Times New Roman" w:cs="Times New Roman"/>
                <w:sz w:val="24"/>
                <w:szCs w:val="24"/>
              </w:rPr>
              <w:t>K</w:t>
            </w:r>
            <w:proofErr w:type="gramStart"/>
            <w:r>
              <w:rPr>
                <w:rFonts w:ascii="Times New Roman" w:hAnsi="Times New Roman" w:cs="Times New Roman"/>
                <w:i w:val="0"/>
                <w:sz w:val="24"/>
                <w:szCs w:val="24"/>
                <w:vertAlign w:val="subscript"/>
              </w:rPr>
              <w:t>3,pump</w:t>
            </w:r>
            <w:proofErr w:type="gramEnd"/>
          </w:p>
        </w:tc>
        <w:tc>
          <w:tcPr>
            <w:tcW w:w="1271" w:type="dxa"/>
            <w:tcBorders>
              <w:top w:val="nil"/>
              <w:left w:val="nil"/>
              <w:bottom w:val="nil"/>
              <w:right w:val="nil"/>
            </w:tcBorders>
          </w:tcPr>
          <w:p w:rsidR="00E954AB" w:rsidRPr="00A42FA0" w:rsidRDefault="00E954AB" w:rsidP="00E954AB">
            <w:pPr>
              <w:widowControl/>
              <w:spacing w:line="480" w:lineRule="auto"/>
              <w:rPr>
                <w:rFonts w:ascii="Times New Roman" w:hAnsi="Times New Roman" w:cs="Times New Roman"/>
                <w:i w:val="0"/>
                <w:szCs w:val="21"/>
              </w:rPr>
            </w:pPr>
            <w:r w:rsidRPr="00A42FA0">
              <w:rPr>
                <w:rFonts w:ascii="Times New Roman" w:hAnsi="Times New Roman" w:cs="Times New Roman"/>
                <w:i w:val="0"/>
                <w:szCs w:val="21"/>
              </w:rPr>
              <w:t>0.1538</w:t>
            </w:r>
          </w:p>
        </w:tc>
        <w:tc>
          <w:tcPr>
            <w:tcW w:w="1591" w:type="dxa"/>
            <w:tcBorders>
              <w:top w:val="nil"/>
              <w:left w:val="nil"/>
              <w:bottom w:val="nil"/>
              <w:right w:val="nil"/>
            </w:tcBorders>
          </w:tcPr>
          <w:p w:rsidR="00E954AB" w:rsidRPr="00A42FA0" w:rsidRDefault="00E954AB" w:rsidP="00E954AB">
            <w:pPr>
              <w:widowControl/>
              <w:spacing w:line="480" w:lineRule="auto"/>
              <w:rPr>
                <w:rFonts w:ascii="Times New Roman" w:eastAsia="等线" w:hAnsi="Times New Roman" w:cs="Times New Roman"/>
                <w:i w:val="0"/>
                <w:szCs w:val="21"/>
              </w:rPr>
            </w:pPr>
            <w:r>
              <w:rPr>
                <w:rFonts w:ascii="Times New Roman" w:hAnsi="Times New Roman" w:cs="Times New Roman"/>
                <w:sz w:val="24"/>
                <w:szCs w:val="24"/>
              </w:rPr>
              <w:t>C</w:t>
            </w:r>
            <w:proofErr w:type="gramStart"/>
            <w:r>
              <w:rPr>
                <w:rFonts w:ascii="Times New Roman" w:hAnsi="Times New Roman" w:cs="Times New Roman"/>
                <w:i w:val="0"/>
                <w:sz w:val="24"/>
                <w:szCs w:val="24"/>
                <w:vertAlign w:val="subscript"/>
              </w:rPr>
              <w:t>2,pump</w:t>
            </w:r>
            <w:proofErr w:type="gramEnd"/>
          </w:p>
        </w:tc>
        <w:tc>
          <w:tcPr>
            <w:tcW w:w="1333" w:type="dxa"/>
            <w:tcBorders>
              <w:top w:val="nil"/>
              <w:left w:val="nil"/>
              <w:bottom w:val="nil"/>
              <w:right w:val="nil"/>
            </w:tcBorders>
          </w:tcPr>
          <w:p w:rsidR="00E954AB" w:rsidRPr="00A42FA0" w:rsidRDefault="00E954AB" w:rsidP="00E954AB">
            <w:pPr>
              <w:widowControl/>
              <w:spacing w:line="480" w:lineRule="auto"/>
              <w:rPr>
                <w:rFonts w:ascii="Times New Roman" w:hAnsi="Times New Roman" w:cs="Times New Roman"/>
                <w:i w:val="0"/>
                <w:szCs w:val="21"/>
              </w:rPr>
            </w:pPr>
            <w:r w:rsidRPr="00A42FA0">
              <w:rPr>
                <w:rFonts w:ascii="Times New Roman" w:hAnsi="Times New Roman" w:cs="Times New Roman"/>
                <w:i w:val="0"/>
                <w:szCs w:val="21"/>
              </w:rPr>
              <w:t>0.3957</w:t>
            </w:r>
          </w:p>
        </w:tc>
      </w:tr>
      <w:tr w:rsidR="00E954AB" w:rsidRPr="00A42FA0" w:rsidTr="00E954AB">
        <w:tc>
          <w:tcPr>
            <w:tcW w:w="1338" w:type="dxa"/>
            <w:tcBorders>
              <w:top w:val="nil"/>
              <w:left w:val="nil"/>
              <w:bottom w:val="nil"/>
              <w:right w:val="nil"/>
            </w:tcBorders>
            <w:hideMark/>
          </w:tcPr>
          <w:p w:rsidR="00E954AB" w:rsidRPr="00A42FA0" w:rsidRDefault="00E954AB" w:rsidP="00E954AB">
            <w:pPr>
              <w:widowControl/>
              <w:spacing w:line="480" w:lineRule="auto"/>
              <w:jc w:val="left"/>
              <w:rPr>
                <w:rFonts w:ascii="Times New Roman" w:hAnsi="Times New Roman" w:cs="Times New Roman"/>
                <w:i w:val="0"/>
                <w:szCs w:val="21"/>
              </w:rPr>
            </w:pPr>
            <w:r w:rsidRPr="00A42FA0">
              <w:rPr>
                <w:rFonts w:ascii="Times New Roman" w:hAnsi="Times New Roman" w:cs="Times New Roman"/>
                <w:sz w:val="24"/>
                <w:szCs w:val="24"/>
              </w:rPr>
              <w:t>B</w:t>
            </w:r>
            <w:proofErr w:type="gramStart"/>
            <w:r>
              <w:rPr>
                <w:rFonts w:ascii="Times New Roman" w:hAnsi="Times New Roman" w:cs="Times New Roman"/>
                <w:i w:val="0"/>
                <w:sz w:val="24"/>
                <w:szCs w:val="24"/>
                <w:vertAlign w:val="subscript"/>
              </w:rPr>
              <w:t>2,pump</w:t>
            </w:r>
            <w:proofErr w:type="gramEnd"/>
          </w:p>
        </w:tc>
        <w:tc>
          <w:tcPr>
            <w:tcW w:w="1131" w:type="dxa"/>
            <w:tcBorders>
              <w:top w:val="nil"/>
              <w:left w:val="nil"/>
              <w:bottom w:val="nil"/>
              <w:right w:val="nil"/>
            </w:tcBorders>
            <w:hideMark/>
          </w:tcPr>
          <w:p w:rsidR="00E954AB" w:rsidRPr="00A42FA0" w:rsidRDefault="00E954AB" w:rsidP="00E954AB">
            <w:pPr>
              <w:widowControl/>
              <w:spacing w:line="480" w:lineRule="auto"/>
              <w:jc w:val="left"/>
              <w:rPr>
                <w:rFonts w:ascii="Times New Roman" w:hAnsi="Times New Roman" w:cs="Times New Roman"/>
                <w:i w:val="0"/>
                <w:szCs w:val="21"/>
              </w:rPr>
            </w:pPr>
            <w:r w:rsidRPr="00A42FA0">
              <w:rPr>
                <w:rFonts w:ascii="Times New Roman" w:hAnsi="Times New Roman" w:cs="Times New Roman"/>
                <w:i w:val="0"/>
                <w:szCs w:val="21"/>
              </w:rPr>
              <w:t>1.35</w:t>
            </w:r>
          </w:p>
        </w:tc>
        <w:tc>
          <w:tcPr>
            <w:tcW w:w="1642" w:type="dxa"/>
            <w:tcBorders>
              <w:top w:val="nil"/>
              <w:left w:val="nil"/>
              <w:bottom w:val="nil"/>
              <w:right w:val="nil"/>
            </w:tcBorders>
          </w:tcPr>
          <w:p w:rsidR="00E954AB" w:rsidRPr="00A42FA0" w:rsidRDefault="00E954AB" w:rsidP="00E954AB">
            <w:pPr>
              <w:widowControl/>
              <w:spacing w:line="480" w:lineRule="auto"/>
              <w:jc w:val="left"/>
              <w:rPr>
                <w:rFonts w:ascii="Times New Roman" w:eastAsia="等线" w:hAnsi="Times New Roman" w:cs="Times New Roman"/>
                <w:i w:val="0"/>
                <w:szCs w:val="21"/>
              </w:rPr>
            </w:pPr>
            <w:r w:rsidRPr="00A42FA0">
              <w:rPr>
                <w:rFonts w:ascii="Times New Roman" w:hAnsi="Times New Roman" w:cs="Times New Roman"/>
                <w:sz w:val="24"/>
                <w:szCs w:val="24"/>
              </w:rPr>
              <w:t>K</w:t>
            </w:r>
            <w:proofErr w:type="gramStart"/>
            <w:r>
              <w:rPr>
                <w:rFonts w:ascii="Times New Roman" w:hAnsi="Times New Roman" w:cs="Times New Roman"/>
                <w:i w:val="0"/>
                <w:sz w:val="24"/>
                <w:szCs w:val="24"/>
                <w:vertAlign w:val="subscript"/>
              </w:rPr>
              <w:t>1,turb</w:t>
            </w:r>
            <w:proofErr w:type="gramEnd"/>
          </w:p>
        </w:tc>
        <w:tc>
          <w:tcPr>
            <w:tcW w:w="1271" w:type="dxa"/>
            <w:tcBorders>
              <w:top w:val="nil"/>
              <w:left w:val="nil"/>
              <w:bottom w:val="nil"/>
              <w:right w:val="nil"/>
            </w:tcBorders>
          </w:tcPr>
          <w:p w:rsidR="00E954AB" w:rsidRPr="00A42FA0" w:rsidRDefault="00E954AB" w:rsidP="00E954AB">
            <w:pPr>
              <w:widowControl/>
              <w:spacing w:line="480" w:lineRule="auto"/>
              <w:rPr>
                <w:rFonts w:ascii="Times New Roman" w:hAnsi="Times New Roman" w:cs="Times New Roman"/>
                <w:i w:val="0"/>
                <w:szCs w:val="21"/>
              </w:rPr>
            </w:pPr>
            <w:r w:rsidRPr="00A42FA0">
              <w:rPr>
                <w:rFonts w:ascii="Times New Roman" w:hAnsi="Times New Roman" w:cs="Times New Roman"/>
                <w:i w:val="0"/>
                <w:szCs w:val="21"/>
              </w:rPr>
              <w:t>2.7051</w:t>
            </w:r>
          </w:p>
        </w:tc>
        <w:tc>
          <w:tcPr>
            <w:tcW w:w="1591" w:type="dxa"/>
            <w:tcBorders>
              <w:top w:val="nil"/>
              <w:left w:val="nil"/>
              <w:bottom w:val="nil"/>
              <w:right w:val="nil"/>
            </w:tcBorders>
          </w:tcPr>
          <w:p w:rsidR="00E954AB" w:rsidRPr="00A42FA0" w:rsidRDefault="00E954AB" w:rsidP="00E954AB">
            <w:pPr>
              <w:widowControl/>
              <w:spacing w:line="480" w:lineRule="auto"/>
              <w:rPr>
                <w:rFonts w:ascii="Times New Roman" w:eastAsia="等线" w:hAnsi="Times New Roman" w:cs="Times New Roman"/>
                <w:i w:val="0"/>
                <w:szCs w:val="21"/>
              </w:rPr>
            </w:pPr>
            <w:r>
              <w:rPr>
                <w:rFonts w:ascii="Times New Roman" w:hAnsi="Times New Roman" w:cs="Times New Roman"/>
                <w:sz w:val="24"/>
                <w:szCs w:val="24"/>
              </w:rPr>
              <w:t>C</w:t>
            </w:r>
            <w:proofErr w:type="gramStart"/>
            <w:r>
              <w:rPr>
                <w:rFonts w:ascii="Times New Roman" w:hAnsi="Times New Roman" w:cs="Times New Roman"/>
                <w:i w:val="0"/>
                <w:sz w:val="24"/>
                <w:szCs w:val="24"/>
                <w:vertAlign w:val="subscript"/>
              </w:rPr>
              <w:t>3,pump</w:t>
            </w:r>
            <w:proofErr w:type="gramEnd"/>
          </w:p>
        </w:tc>
        <w:tc>
          <w:tcPr>
            <w:tcW w:w="1333" w:type="dxa"/>
            <w:tcBorders>
              <w:top w:val="nil"/>
              <w:left w:val="nil"/>
              <w:bottom w:val="nil"/>
              <w:right w:val="nil"/>
            </w:tcBorders>
          </w:tcPr>
          <w:p w:rsidR="00E954AB" w:rsidRPr="00A42FA0" w:rsidRDefault="00E954AB" w:rsidP="00E954AB">
            <w:pPr>
              <w:widowControl/>
              <w:spacing w:line="480" w:lineRule="auto"/>
              <w:rPr>
                <w:rFonts w:ascii="Times New Roman" w:hAnsi="Times New Roman" w:cs="Times New Roman"/>
                <w:i w:val="0"/>
                <w:szCs w:val="21"/>
              </w:rPr>
            </w:pPr>
            <w:r w:rsidRPr="00A42FA0">
              <w:rPr>
                <w:rFonts w:ascii="Times New Roman" w:hAnsi="Times New Roman" w:cs="Times New Roman"/>
                <w:i w:val="0"/>
                <w:szCs w:val="21"/>
              </w:rPr>
              <w:t>-0.0026</w:t>
            </w:r>
          </w:p>
        </w:tc>
      </w:tr>
      <w:tr w:rsidR="00E954AB" w:rsidRPr="00A42FA0" w:rsidTr="00E954AB">
        <w:tc>
          <w:tcPr>
            <w:tcW w:w="1338" w:type="dxa"/>
            <w:tcBorders>
              <w:top w:val="nil"/>
              <w:left w:val="nil"/>
              <w:bottom w:val="nil"/>
              <w:right w:val="nil"/>
            </w:tcBorders>
            <w:hideMark/>
          </w:tcPr>
          <w:p w:rsidR="00E954AB" w:rsidRPr="00A42FA0" w:rsidRDefault="00E954AB" w:rsidP="00E954AB">
            <w:pPr>
              <w:widowControl/>
              <w:spacing w:line="480" w:lineRule="auto"/>
              <w:jc w:val="left"/>
              <w:rPr>
                <w:rFonts w:ascii="Times New Roman" w:hAnsi="Times New Roman" w:cs="Times New Roman"/>
                <w:i w:val="0"/>
                <w:szCs w:val="21"/>
                <w:vertAlign w:val="subscript"/>
              </w:rPr>
            </w:pPr>
            <w:r w:rsidRPr="00A42FA0">
              <w:rPr>
                <w:rFonts w:ascii="Times New Roman" w:hAnsi="Times New Roman" w:cs="Times New Roman"/>
                <w:sz w:val="24"/>
                <w:szCs w:val="24"/>
              </w:rPr>
              <w:t>K</w:t>
            </w:r>
            <w:proofErr w:type="gramStart"/>
            <w:r>
              <w:rPr>
                <w:rFonts w:ascii="Times New Roman" w:hAnsi="Times New Roman" w:cs="Times New Roman"/>
                <w:i w:val="0"/>
                <w:sz w:val="24"/>
                <w:szCs w:val="24"/>
                <w:vertAlign w:val="subscript"/>
              </w:rPr>
              <w:t>1,he</w:t>
            </w:r>
            <w:proofErr w:type="gramEnd"/>
          </w:p>
        </w:tc>
        <w:tc>
          <w:tcPr>
            <w:tcW w:w="1131" w:type="dxa"/>
            <w:tcBorders>
              <w:top w:val="nil"/>
              <w:left w:val="nil"/>
              <w:bottom w:val="nil"/>
              <w:right w:val="nil"/>
            </w:tcBorders>
            <w:hideMark/>
          </w:tcPr>
          <w:p w:rsidR="00E954AB" w:rsidRPr="00A42FA0" w:rsidRDefault="00E954AB" w:rsidP="00E954AB">
            <w:pPr>
              <w:widowControl/>
              <w:spacing w:line="480" w:lineRule="auto"/>
              <w:jc w:val="left"/>
              <w:rPr>
                <w:rFonts w:ascii="Times New Roman" w:hAnsi="Times New Roman" w:cs="Times New Roman"/>
                <w:i w:val="0"/>
                <w:szCs w:val="21"/>
              </w:rPr>
            </w:pPr>
            <w:r w:rsidRPr="00A42FA0">
              <w:rPr>
                <w:rFonts w:ascii="Times New Roman" w:hAnsi="Times New Roman" w:cs="Times New Roman"/>
                <w:i w:val="0"/>
                <w:szCs w:val="21"/>
              </w:rPr>
              <w:t>4.3247</w:t>
            </w:r>
          </w:p>
        </w:tc>
        <w:tc>
          <w:tcPr>
            <w:tcW w:w="1642" w:type="dxa"/>
            <w:tcBorders>
              <w:top w:val="nil"/>
              <w:left w:val="nil"/>
              <w:bottom w:val="nil"/>
              <w:right w:val="nil"/>
            </w:tcBorders>
          </w:tcPr>
          <w:p w:rsidR="00E954AB" w:rsidRPr="00A42FA0" w:rsidRDefault="00E954AB" w:rsidP="00E954AB">
            <w:pPr>
              <w:widowControl/>
              <w:spacing w:line="480" w:lineRule="auto"/>
              <w:rPr>
                <w:rFonts w:ascii="Times New Roman" w:hAnsi="Times New Roman" w:cs="Times New Roman"/>
                <w:i w:val="0"/>
                <w:szCs w:val="21"/>
              </w:rPr>
            </w:pPr>
            <w:proofErr w:type="gramStart"/>
            <w:r w:rsidRPr="00A42FA0">
              <w:rPr>
                <w:rFonts w:ascii="Times New Roman" w:hAnsi="Times New Roman" w:cs="Times New Roman"/>
                <w:sz w:val="24"/>
                <w:szCs w:val="24"/>
              </w:rPr>
              <w:t>K</w:t>
            </w:r>
            <w:r>
              <w:rPr>
                <w:rFonts w:ascii="Times New Roman" w:hAnsi="Times New Roman" w:cs="Times New Roman"/>
                <w:i w:val="0"/>
                <w:sz w:val="24"/>
                <w:szCs w:val="24"/>
                <w:vertAlign w:val="subscript"/>
              </w:rPr>
              <w:t>2,turb</w:t>
            </w:r>
            <w:proofErr w:type="gramEnd"/>
          </w:p>
        </w:tc>
        <w:tc>
          <w:tcPr>
            <w:tcW w:w="1271" w:type="dxa"/>
            <w:tcBorders>
              <w:top w:val="nil"/>
              <w:left w:val="nil"/>
              <w:bottom w:val="nil"/>
              <w:right w:val="nil"/>
            </w:tcBorders>
          </w:tcPr>
          <w:p w:rsidR="00E954AB" w:rsidRPr="00A42FA0" w:rsidRDefault="00E954AB" w:rsidP="00E954AB">
            <w:pPr>
              <w:widowControl/>
              <w:spacing w:line="480" w:lineRule="auto"/>
              <w:rPr>
                <w:rFonts w:ascii="Times New Roman" w:hAnsi="Times New Roman" w:cs="Times New Roman"/>
                <w:i w:val="0"/>
                <w:szCs w:val="21"/>
              </w:rPr>
            </w:pPr>
            <w:r w:rsidRPr="00A42FA0">
              <w:rPr>
                <w:rFonts w:ascii="Times New Roman" w:hAnsi="Times New Roman" w:cs="Times New Roman"/>
                <w:i w:val="0"/>
                <w:szCs w:val="21"/>
              </w:rPr>
              <w:t>1.4398</w:t>
            </w:r>
          </w:p>
        </w:tc>
        <w:tc>
          <w:tcPr>
            <w:tcW w:w="1591" w:type="dxa"/>
            <w:tcBorders>
              <w:top w:val="nil"/>
              <w:left w:val="nil"/>
              <w:bottom w:val="nil"/>
              <w:right w:val="nil"/>
            </w:tcBorders>
          </w:tcPr>
          <w:p w:rsidR="00E954AB" w:rsidRPr="00A42FA0" w:rsidRDefault="00E954AB" w:rsidP="00E954AB">
            <w:pPr>
              <w:widowControl/>
              <w:spacing w:line="480" w:lineRule="auto"/>
              <w:rPr>
                <w:rFonts w:ascii="Times New Roman" w:hAnsi="Times New Roman" w:cs="Times New Roman"/>
                <w:i w:val="0"/>
                <w:szCs w:val="21"/>
              </w:rPr>
            </w:pPr>
            <w:proofErr w:type="spellStart"/>
            <w:proofErr w:type="gramStart"/>
            <w:r>
              <w:rPr>
                <w:rFonts w:ascii="Times New Roman" w:hAnsi="Times New Roman" w:cs="Times New Roman"/>
                <w:sz w:val="24"/>
                <w:szCs w:val="24"/>
              </w:rPr>
              <w:t>F</w:t>
            </w:r>
            <w:r>
              <w:rPr>
                <w:rFonts w:ascii="Times New Roman" w:hAnsi="Times New Roman" w:cs="Times New Roman"/>
                <w:i w:val="0"/>
                <w:sz w:val="24"/>
                <w:szCs w:val="24"/>
                <w:vertAlign w:val="subscript"/>
              </w:rPr>
              <w:t>M,he</w:t>
            </w:r>
            <w:proofErr w:type="spellEnd"/>
            <w:proofErr w:type="gramEnd"/>
          </w:p>
        </w:tc>
        <w:tc>
          <w:tcPr>
            <w:tcW w:w="1333" w:type="dxa"/>
            <w:tcBorders>
              <w:top w:val="nil"/>
              <w:left w:val="nil"/>
              <w:bottom w:val="nil"/>
              <w:right w:val="nil"/>
            </w:tcBorders>
          </w:tcPr>
          <w:p w:rsidR="00E954AB" w:rsidRPr="00A42FA0" w:rsidRDefault="00E954AB" w:rsidP="00E954AB">
            <w:pPr>
              <w:widowControl/>
              <w:spacing w:line="480" w:lineRule="auto"/>
              <w:rPr>
                <w:rFonts w:ascii="Times New Roman" w:hAnsi="Times New Roman" w:cs="Times New Roman"/>
                <w:i w:val="0"/>
                <w:szCs w:val="21"/>
              </w:rPr>
            </w:pPr>
            <w:r w:rsidRPr="00A42FA0">
              <w:rPr>
                <w:rFonts w:ascii="Times New Roman" w:hAnsi="Times New Roman" w:cs="Times New Roman"/>
                <w:i w:val="0"/>
                <w:szCs w:val="21"/>
              </w:rPr>
              <w:t>1.0</w:t>
            </w:r>
          </w:p>
        </w:tc>
      </w:tr>
      <w:tr w:rsidR="00E954AB" w:rsidRPr="00A42FA0" w:rsidTr="006F51BB">
        <w:tc>
          <w:tcPr>
            <w:tcW w:w="1338" w:type="dxa"/>
            <w:tcBorders>
              <w:top w:val="nil"/>
              <w:left w:val="nil"/>
              <w:bottom w:val="nil"/>
              <w:right w:val="nil"/>
            </w:tcBorders>
            <w:hideMark/>
          </w:tcPr>
          <w:p w:rsidR="00E954AB" w:rsidRPr="00A42FA0" w:rsidRDefault="00E954AB" w:rsidP="00E954AB">
            <w:pPr>
              <w:widowControl/>
              <w:spacing w:line="480" w:lineRule="auto"/>
              <w:jc w:val="left"/>
              <w:rPr>
                <w:rFonts w:ascii="Times New Roman" w:hAnsi="Times New Roman" w:cs="Times New Roman"/>
                <w:i w:val="0"/>
                <w:szCs w:val="21"/>
              </w:rPr>
            </w:pPr>
            <w:proofErr w:type="gramStart"/>
            <w:r w:rsidRPr="00A42FA0">
              <w:rPr>
                <w:rFonts w:ascii="Times New Roman" w:hAnsi="Times New Roman" w:cs="Times New Roman"/>
                <w:sz w:val="24"/>
                <w:szCs w:val="24"/>
              </w:rPr>
              <w:t>K</w:t>
            </w:r>
            <w:r>
              <w:rPr>
                <w:rFonts w:ascii="Times New Roman" w:hAnsi="Times New Roman" w:cs="Times New Roman"/>
                <w:i w:val="0"/>
                <w:sz w:val="24"/>
                <w:szCs w:val="24"/>
                <w:vertAlign w:val="subscript"/>
              </w:rPr>
              <w:t>2,he</w:t>
            </w:r>
            <w:proofErr w:type="gramEnd"/>
          </w:p>
        </w:tc>
        <w:tc>
          <w:tcPr>
            <w:tcW w:w="1131" w:type="dxa"/>
            <w:tcBorders>
              <w:top w:val="nil"/>
              <w:left w:val="nil"/>
              <w:bottom w:val="nil"/>
              <w:right w:val="nil"/>
            </w:tcBorders>
            <w:hideMark/>
          </w:tcPr>
          <w:p w:rsidR="00E954AB" w:rsidRPr="00A42FA0" w:rsidRDefault="00E954AB" w:rsidP="00E954AB">
            <w:pPr>
              <w:widowControl/>
              <w:spacing w:line="480" w:lineRule="auto"/>
              <w:jc w:val="left"/>
              <w:rPr>
                <w:rFonts w:ascii="Times New Roman" w:hAnsi="Times New Roman" w:cs="Times New Roman"/>
                <w:i w:val="0"/>
                <w:szCs w:val="21"/>
              </w:rPr>
            </w:pPr>
            <w:r w:rsidRPr="00A42FA0">
              <w:rPr>
                <w:rFonts w:ascii="Times New Roman" w:hAnsi="Times New Roman" w:cs="Times New Roman"/>
                <w:i w:val="0"/>
                <w:szCs w:val="21"/>
              </w:rPr>
              <w:t>-0.3030</w:t>
            </w:r>
          </w:p>
        </w:tc>
        <w:tc>
          <w:tcPr>
            <w:tcW w:w="1642" w:type="dxa"/>
            <w:tcBorders>
              <w:top w:val="nil"/>
              <w:left w:val="nil"/>
              <w:bottom w:val="nil"/>
              <w:right w:val="nil"/>
            </w:tcBorders>
          </w:tcPr>
          <w:p w:rsidR="00E954AB" w:rsidRPr="00A42FA0" w:rsidRDefault="00E954AB" w:rsidP="00E954AB">
            <w:pPr>
              <w:widowControl/>
              <w:spacing w:line="480" w:lineRule="auto"/>
              <w:rPr>
                <w:rFonts w:ascii="Times New Roman" w:hAnsi="Times New Roman" w:cs="Times New Roman"/>
                <w:i w:val="0"/>
                <w:szCs w:val="21"/>
              </w:rPr>
            </w:pPr>
            <w:r w:rsidRPr="00A42FA0">
              <w:rPr>
                <w:rFonts w:ascii="Times New Roman" w:hAnsi="Times New Roman" w:cs="Times New Roman"/>
                <w:sz w:val="24"/>
                <w:szCs w:val="24"/>
              </w:rPr>
              <w:t>K</w:t>
            </w:r>
            <w:proofErr w:type="gramStart"/>
            <w:r>
              <w:rPr>
                <w:rFonts w:ascii="Times New Roman" w:hAnsi="Times New Roman" w:cs="Times New Roman"/>
                <w:i w:val="0"/>
                <w:sz w:val="24"/>
                <w:szCs w:val="24"/>
                <w:vertAlign w:val="subscript"/>
              </w:rPr>
              <w:t>3,turb</w:t>
            </w:r>
            <w:proofErr w:type="gramEnd"/>
          </w:p>
        </w:tc>
        <w:tc>
          <w:tcPr>
            <w:tcW w:w="1271" w:type="dxa"/>
            <w:tcBorders>
              <w:top w:val="nil"/>
              <w:left w:val="nil"/>
              <w:bottom w:val="nil"/>
              <w:right w:val="nil"/>
            </w:tcBorders>
          </w:tcPr>
          <w:p w:rsidR="00E954AB" w:rsidRPr="00A42FA0" w:rsidRDefault="00E954AB" w:rsidP="00E954AB">
            <w:pPr>
              <w:widowControl/>
              <w:spacing w:line="480" w:lineRule="auto"/>
              <w:rPr>
                <w:rFonts w:ascii="Times New Roman" w:hAnsi="Times New Roman" w:cs="Times New Roman"/>
                <w:i w:val="0"/>
                <w:szCs w:val="21"/>
              </w:rPr>
            </w:pPr>
            <w:r w:rsidRPr="00A42FA0">
              <w:rPr>
                <w:rFonts w:ascii="Times New Roman" w:hAnsi="Times New Roman" w:cs="Times New Roman"/>
                <w:i w:val="0"/>
                <w:szCs w:val="21"/>
              </w:rPr>
              <w:t>-0.1776</w:t>
            </w:r>
          </w:p>
        </w:tc>
        <w:tc>
          <w:tcPr>
            <w:tcW w:w="1591" w:type="dxa"/>
            <w:tcBorders>
              <w:top w:val="nil"/>
              <w:left w:val="nil"/>
              <w:bottom w:val="nil"/>
              <w:right w:val="nil"/>
            </w:tcBorders>
          </w:tcPr>
          <w:p w:rsidR="00E954AB" w:rsidRPr="00A42FA0" w:rsidRDefault="00E954AB" w:rsidP="00E954AB">
            <w:pPr>
              <w:widowControl/>
              <w:spacing w:line="480" w:lineRule="auto"/>
              <w:rPr>
                <w:rFonts w:ascii="Times New Roman" w:hAnsi="Times New Roman" w:cs="Times New Roman"/>
                <w:i w:val="0"/>
                <w:szCs w:val="21"/>
              </w:rPr>
            </w:pPr>
            <w:proofErr w:type="spellStart"/>
            <w:proofErr w:type="gramStart"/>
            <w:r>
              <w:rPr>
                <w:rFonts w:ascii="Times New Roman" w:hAnsi="Times New Roman" w:cs="Times New Roman"/>
                <w:sz w:val="24"/>
                <w:szCs w:val="24"/>
              </w:rPr>
              <w:t>F</w:t>
            </w:r>
            <w:r>
              <w:rPr>
                <w:rFonts w:ascii="Times New Roman" w:hAnsi="Times New Roman" w:cs="Times New Roman"/>
                <w:i w:val="0"/>
                <w:sz w:val="24"/>
                <w:szCs w:val="24"/>
                <w:vertAlign w:val="subscript"/>
              </w:rPr>
              <w:t>BM,turb</w:t>
            </w:r>
            <w:proofErr w:type="spellEnd"/>
            <w:proofErr w:type="gramEnd"/>
          </w:p>
        </w:tc>
        <w:tc>
          <w:tcPr>
            <w:tcW w:w="1333" w:type="dxa"/>
            <w:tcBorders>
              <w:top w:val="nil"/>
              <w:left w:val="nil"/>
              <w:bottom w:val="nil"/>
              <w:right w:val="nil"/>
            </w:tcBorders>
          </w:tcPr>
          <w:p w:rsidR="00E954AB" w:rsidRPr="00A42FA0" w:rsidRDefault="00E954AB" w:rsidP="00E954AB">
            <w:pPr>
              <w:widowControl/>
              <w:spacing w:line="480" w:lineRule="auto"/>
              <w:rPr>
                <w:rFonts w:ascii="Times New Roman" w:hAnsi="Times New Roman" w:cs="Times New Roman"/>
                <w:i w:val="0"/>
                <w:szCs w:val="21"/>
              </w:rPr>
            </w:pPr>
            <w:r w:rsidRPr="00A42FA0">
              <w:rPr>
                <w:rFonts w:ascii="Times New Roman" w:hAnsi="Times New Roman" w:cs="Times New Roman"/>
                <w:i w:val="0"/>
                <w:szCs w:val="21"/>
              </w:rPr>
              <w:t>3.5</w:t>
            </w:r>
          </w:p>
        </w:tc>
      </w:tr>
      <w:tr w:rsidR="00E954AB" w:rsidRPr="00A42FA0" w:rsidTr="00E954AB">
        <w:tc>
          <w:tcPr>
            <w:tcW w:w="1338" w:type="dxa"/>
            <w:tcBorders>
              <w:top w:val="nil"/>
              <w:left w:val="nil"/>
              <w:bottom w:val="single" w:sz="4" w:space="0" w:color="auto"/>
              <w:right w:val="nil"/>
            </w:tcBorders>
          </w:tcPr>
          <w:p w:rsidR="00E954AB" w:rsidRPr="00A42FA0" w:rsidRDefault="00E954AB" w:rsidP="00E954AB">
            <w:pPr>
              <w:widowControl/>
              <w:spacing w:line="480" w:lineRule="auto"/>
              <w:jc w:val="left"/>
              <w:rPr>
                <w:rFonts w:ascii="Times New Roman" w:hAnsi="Times New Roman" w:cs="Times New Roman"/>
                <w:i w:val="0"/>
                <w:szCs w:val="21"/>
              </w:rPr>
            </w:pPr>
            <w:r w:rsidRPr="00A42FA0">
              <w:rPr>
                <w:rFonts w:ascii="Times New Roman" w:hAnsi="Times New Roman" w:cs="Times New Roman"/>
                <w:sz w:val="24"/>
                <w:szCs w:val="24"/>
              </w:rPr>
              <w:t>K</w:t>
            </w:r>
            <w:proofErr w:type="gramStart"/>
            <w:r>
              <w:rPr>
                <w:rFonts w:ascii="Times New Roman" w:hAnsi="Times New Roman" w:cs="Times New Roman"/>
                <w:i w:val="0"/>
                <w:sz w:val="24"/>
                <w:szCs w:val="24"/>
                <w:vertAlign w:val="subscript"/>
              </w:rPr>
              <w:t>3,he</w:t>
            </w:r>
            <w:proofErr w:type="gramEnd"/>
          </w:p>
        </w:tc>
        <w:tc>
          <w:tcPr>
            <w:tcW w:w="1131" w:type="dxa"/>
            <w:tcBorders>
              <w:top w:val="nil"/>
              <w:left w:val="nil"/>
              <w:bottom w:val="single" w:sz="4" w:space="0" w:color="auto"/>
              <w:right w:val="nil"/>
            </w:tcBorders>
          </w:tcPr>
          <w:p w:rsidR="00E954AB" w:rsidRPr="00A42FA0" w:rsidRDefault="00E954AB" w:rsidP="00E954AB">
            <w:pPr>
              <w:widowControl/>
              <w:spacing w:line="480" w:lineRule="auto"/>
              <w:rPr>
                <w:rFonts w:ascii="Times New Roman" w:hAnsi="Times New Roman" w:cs="Times New Roman"/>
                <w:i w:val="0"/>
                <w:szCs w:val="21"/>
              </w:rPr>
            </w:pPr>
            <w:r w:rsidRPr="00A42FA0">
              <w:rPr>
                <w:rFonts w:ascii="Times New Roman" w:hAnsi="Times New Roman" w:cs="Times New Roman"/>
                <w:i w:val="0"/>
                <w:szCs w:val="21"/>
              </w:rPr>
              <w:t>0.1634</w:t>
            </w:r>
          </w:p>
        </w:tc>
        <w:tc>
          <w:tcPr>
            <w:tcW w:w="1642" w:type="dxa"/>
            <w:tcBorders>
              <w:top w:val="nil"/>
              <w:left w:val="nil"/>
              <w:bottom w:val="single" w:sz="4" w:space="0" w:color="auto"/>
              <w:right w:val="nil"/>
            </w:tcBorders>
          </w:tcPr>
          <w:p w:rsidR="00E954AB" w:rsidRPr="00A42FA0" w:rsidRDefault="00E954AB" w:rsidP="00E954AB">
            <w:pPr>
              <w:widowControl/>
              <w:spacing w:line="480" w:lineRule="auto"/>
              <w:rPr>
                <w:rFonts w:ascii="Times New Roman" w:hAnsi="Times New Roman" w:cs="Times New Roman"/>
                <w:i w:val="0"/>
                <w:szCs w:val="21"/>
              </w:rPr>
            </w:pPr>
            <w:r>
              <w:rPr>
                <w:rFonts w:ascii="Times New Roman" w:hAnsi="Times New Roman" w:cs="Times New Roman"/>
                <w:sz w:val="24"/>
                <w:szCs w:val="24"/>
              </w:rPr>
              <w:t>C</w:t>
            </w:r>
            <w:proofErr w:type="gramStart"/>
            <w:r>
              <w:rPr>
                <w:rFonts w:ascii="Times New Roman" w:hAnsi="Times New Roman" w:cs="Times New Roman"/>
                <w:i w:val="0"/>
                <w:sz w:val="24"/>
                <w:szCs w:val="24"/>
                <w:vertAlign w:val="subscript"/>
              </w:rPr>
              <w:t>2,he</w:t>
            </w:r>
            <w:proofErr w:type="gramEnd"/>
          </w:p>
        </w:tc>
        <w:tc>
          <w:tcPr>
            <w:tcW w:w="1271" w:type="dxa"/>
            <w:tcBorders>
              <w:top w:val="nil"/>
              <w:left w:val="nil"/>
              <w:bottom w:val="single" w:sz="4" w:space="0" w:color="auto"/>
              <w:right w:val="nil"/>
            </w:tcBorders>
          </w:tcPr>
          <w:p w:rsidR="00E954AB" w:rsidRPr="00A42FA0" w:rsidRDefault="00E954AB" w:rsidP="00E954AB">
            <w:pPr>
              <w:widowControl/>
              <w:spacing w:line="480" w:lineRule="auto"/>
              <w:rPr>
                <w:rFonts w:ascii="Times New Roman" w:hAnsi="Times New Roman" w:cs="Times New Roman"/>
                <w:i w:val="0"/>
                <w:szCs w:val="21"/>
              </w:rPr>
            </w:pPr>
            <w:r w:rsidRPr="00A42FA0">
              <w:rPr>
                <w:rFonts w:ascii="Times New Roman" w:hAnsi="Times New Roman" w:cs="Times New Roman"/>
                <w:i w:val="0"/>
                <w:szCs w:val="21"/>
              </w:rPr>
              <w:t>-0.11272</w:t>
            </w:r>
          </w:p>
        </w:tc>
        <w:tc>
          <w:tcPr>
            <w:tcW w:w="1591" w:type="dxa"/>
            <w:tcBorders>
              <w:top w:val="nil"/>
              <w:left w:val="nil"/>
              <w:bottom w:val="single" w:sz="4" w:space="0" w:color="auto"/>
              <w:right w:val="nil"/>
            </w:tcBorders>
          </w:tcPr>
          <w:p w:rsidR="00E954AB" w:rsidRPr="00A42FA0" w:rsidRDefault="00E954AB" w:rsidP="00E954AB">
            <w:pPr>
              <w:widowControl/>
              <w:spacing w:line="480" w:lineRule="auto"/>
              <w:rPr>
                <w:rFonts w:ascii="Times New Roman" w:hAnsi="Times New Roman" w:cs="Times New Roman"/>
                <w:i w:val="0"/>
                <w:szCs w:val="21"/>
              </w:rPr>
            </w:pPr>
            <w:proofErr w:type="spellStart"/>
            <w:proofErr w:type="gramStart"/>
            <w:r>
              <w:rPr>
                <w:rFonts w:ascii="Times New Roman" w:hAnsi="Times New Roman" w:cs="Times New Roman"/>
                <w:sz w:val="24"/>
                <w:szCs w:val="24"/>
              </w:rPr>
              <w:t>F</w:t>
            </w:r>
            <w:r>
              <w:rPr>
                <w:rFonts w:ascii="Times New Roman" w:hAnsi="Times New Roman" w:cs="Times New Roman"/>
                <w:i w:val="0"/>
                <w:sz w:val="24"/>
                <w:szCs w:val="24"/>
                <w:vertAlign w:val="subscript"/>
              </w:rPr>
              <w:t>M,pump</w:t>
            </w:r>
            <w:proofErr w:type="spellEnd"/>
            <w:proofErr w:type="gramEnd"/>
          </w:p>
        </w:tc>
        <w:tc>
          <w:tcPr>
            <w:tcW w:w="1333" w:type="dxa"/>
            <w:tcBorders>
              <w:top w:val="nil"/>
              <w:left w:val="nil"/>
              <w:bottom w:val="single" w:sz="4" w:space="0" w:color="auto"/>
              <w:right w:val="nil"/>
            </w:tcBorders>
          </w:tcPr>
          <w:p w:rsidR="00E954AB" w:rsidRPr="00A42FA0" w:rsidRDefault="00E954AB" w:rsidP="00E954AB">
            <w:pPr>
              <w:widowControl/>
              <w:spacing w:line="480" w:lineRule="auto"/>
              <w:rPr>
                <w:rFonts w:ascii="Times New Roman" w:hAnsi="Times New Roman" w:cs="Times New Roman"/>
                <w:i w:val="0"/>
                <w:szCs w:val="21"/>
              </w:rPr>
            </w:pPr>
            <w:r w:rsidRPr="00A42FA0">
              <w:rPr>
                <w:rFonts w:ascii="Times New Roman" w:hAnsi="Times New Roman" w:cs="Times New Roman"/>
                <w:i w:val="0"/>
                <w:szCs w:val="21"/>
              </w:rPr>
              <w:t>2.2</w:t>
            </w:r>
          </w:p>
        </w:tc>
      </w:tr>
    </w:tbl>
    <w:p w:rsidR="00A42FA0" w:rsidRDefault="002F55A9" w:rsidP="00A42FA0">
      <w:pPr>
        <w:widowControl/>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18490D">
        <w:rPr>
          <w:rFonts w:ascii="Times New Roman" w:hAnsi="Times New Roman" w:cs="Times New Roman"/>
          <w:sz w:val="24"/>
          <w:szCs w:val="24"/>
        </w:rPr>
        <w:t>Considering the operation life time of the components, the capital cost of the component should be translated into annually levelized cost, which is calculated as</w:t>
      </w:r>
      <w:r w:rsidR="00ED6E9D">
        <w:rPr>
          <w:rFonts w:ascii="Times New Roman" w:hAnsi="Times New Roman" w:cs="Times New Roman"/>
          <w:sz w:val="24"/>
          <w:szCs w:val="24"/>
        </w:rPr>
        <w:t xml:space="preserve"> [30]</w:t>
      </w:r>
      <w:r w:rsidR="0018490D">
        <w:rPr>
          <w:rFonts w:ascii="Times New Roman" w:hAnsi="Times New Roman" w:cs="Times New Roman"/>
          <w:sz w:val="24"/>
          <w:szCs w:val="24"/>
        </w:rPr>
        <w:t>:</w:t>
      </w:r>
    </w:p>
    <w:p w:rsidR="0018490D" w:rsidRPr="00A42FA0" w:rsidRDefault="0018490D" w:rsidP="00A42FA0">
      <w:pPr>
        <w:widowControl/>
        <w:spacing w:line="480" w:lineRule="auto"/>
        <w:rPr>
          <w:rFonts w:ascii="Times New Roman" w:hAnsi="Times New Roman" w:cs="Times New Roman"/>
          <w:sz w:val="24"/>
          <w:szCs w:val="24"/>
        </w:rPr>
      </w:pPr>
      <w:r w:rsidRPr="002B576A">
        <w:rPr>
          <w:position w:val="-12"/>
          <w:sz w:val="24"/>
          <w:szCs w:val="24"/>
        </w:rPr>
        <w:object w:dxaOrig="1240" w:dyaOrig="360">
          <v:shape id="_x0000_i1102" type="#_x0000_t75" style="width:60.75pt;height:20.65pt" o:ole="">
            <v:imagedata r:id="rId161" o:title=""/>
          </v:shape>
          <o:OLEObject Type="Embed" ProgID="Equation.DSMT4" ShapeID="_x0000_i1102" DrawAspect="Content" ObjectID="_1620200773" r:id="rId162"/>
        </w:object>
      </w:r>
      <w:r>
        <w:rPr>
          <w:rFonts w:ascii="Times New Roman" w:hAnsi="Times New Roman" w:cs="Times New Roman" w:hint="eastAsia"/>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39)</w:t>
      </w:r>
    </w:p>
    <w:p w:rsidR="00F06678" w:rsidRDefault="0018490D" w:rsidP="005C6F26">
      <w:pPr>
        <w:widowControl/>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CRF</w:t>
      </w:r>
      <w:r>
        <w:rPr>
          <w:rFonts w:ascii="Times New Roman" w:hAnsi="Times New Roman" w:cs="Times New Roman"/>
          <w:sz w:val="24"/>
          <w:szCs w:val="24"/>
        </w:rPr>
        <w:t xml:space="preserve"> is the capital recovery factor, being expressed as</w:t>
      </w:r>
      <w:r w:rsidR="00FC762D">
        <w:rPr>
          <w:rFonts w:ascii="Times New Roman" w:hAnsi="Times New Roman" w:cs="Times New Roman"/>
          <w:sz w:val="24"/>
          <w:szCs w:val="24"/>
        </w:rPr>
        <w:t xml:space="preserve"> [</w:t>
      </w:r>
      <w:r w:rsidR="00ED6E9D">
        <w:rPr>
          <w:rFonts w:ascii="Times New Roman" w:hAnsi="Times New Roman" w:cs="Times New Roman"/>
          <w:sz w:val="24"/>
          <w:szCs w:val="24"/>
        </w:rPr>
        <w:t>30</w:t>
      </w:r>
      <w:r w:rsidR="00FC762D">
        <w:rPr>
          <w:rFonts w:ascii="Times New Roman" w:hAnsi="Times New Roman" w:cs="Times New Roman"/>
          <w:sz w:val="24"/>
          <w:szCs w:val="24"/>
        </w:rPr>
        <w:t>]</w:t>
      </w:r>
      <w:r>
        <w:rPr>
          <w:rFonts w:ascii="Times New Roman" w:hAnsi="Times New Roman" w:cs="Times New Roman"/>
          <w:sz w:val="24"/>
          <w:szCs w:val="24"/>
        </w:rPr>
        <w:t>:</w:t>
      </w:r>
    </w:p>
    <w:p w:rsidR="0018490D" w:rsidRDefault="0018490D" w:rsidP="005C6F26">
      <w:pPr>
        <w:widowControl/>
        <w:spacing w:line="480" w:lineRule="auto"/>
        <w:rPr>
          <w:rFonts w:ascii="Times New Roman" w:hAnsi="Times New Roman" w:cs="Times New Roman"/>
          <w:sz w:val="24"/>
          <w:szCs w:val="24"/>
        </w:rPr>
      </w:pPr>
      <w:r w:rsidRPr="002B576A">
        <w:rPr>
          <w:position w:val="-30"/>
          <w:sz w:val="24"/>
          <w:szCs w:val="24"/>
        </w:rPr>
        <w:object w:dxaOrig="2020" w:dyaOrig="780">
          <v:shape id="_x0000_i1103" type="#_x0000_t75" style="width:100.8pt;height:35.7pt" o:ole="">
            <v:imagedata r:id="rId163" o:title=""/>
          </v:shape>
          <o:OLEObject Type="Embed" ProgID="Equation.DSMT4" ShapeID="_x0000_i1103" DrawAspect="Content" ObjectID="_1620200774" r:id="rId164"/>
        </w:object>
      </w:r>
      <w:r>
        <w:rPr>
          <w:rFonts w:ascii="Times New Roman" w:hAnsi="Times New Roman" w:cs="Times New Roman" w:hint="eastAsia"/>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40)</w:t>
      </w:r>
    </w:p>
    <w:p w:rsidR="0018490D" w:rsidRDefault="0018490D" w:rsidP="005C6F26">
      <w:pPr>
        <w:widowControl/>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i/>
          <w:sz w:val="24"/>
          <w:szCs w:val="24"/>
        </w:rPr>
        <w:t>i</w:t>
      </w:r>
      <w:r>
        <w:rPr>
          <w:rFonts w:ascii="Times New Roman" w:hAnsi="Times New Roman" w:cs="Times New Roman"/>
          <w:sz w:val="24"/>
          <w:szCs w:val="24"/>
          <w:vertAlign w:val="subscript"/>
        </w:rPr>
        <w:t>eff</w:t>
      </w:r>
      <w:proofErr w:type="spellEnd"/>
      <w:r>
        <w:rPr>
          <w:rFonts w:ascii="Times New Roman" w:hAnsi="Times New Roman" w:cs="Times New Roman"/>
          <w:sz w:val="24"/>
          <w:szCs w:val="24"/>
        </w:rPr>
        <w:t xml:space="preserve"> is the effective discount rate and </w:t>
      </w:r>
      <w:r>
        <w:rPr>
          <w:rFonts w:ascii="Times New Roman" w:hAnsi="Times New Roman" w:cs="Times New Roman"/>
          <w:i/>
          <w:sz w:val="24"/>
          <w:szCs w:val="24"/>
        </w:rPr>
        <w:t>n</w:t>
      </w:r>
      <w:r>
        <w:rPr>
          <w:rFonts w:ascii="Times New Roman" w:hAnsi="Times New Roman" w:cs="Times New Roman"/>
          <w:sz w:val="24"/>
          <w:szCs w:val="24"/>
        </w:rPr>
        <w:t xml:space="preserve"> is the operation life time system</w:t>
      </w:r>
      <w:r w:rsidR="00FC762D">
        <w:rPr>
          <w:rFonts w:ascii="Times New Roman" w:hAnsi="Times New Roman" w:cs="Times New Roman"/>
          <w:sz w:val="24"/>
          <w:szCs w:val="24"/>
        </w:rPr>
        <w:t xml:space="preserve">, the value of </w:t>
      </w:r>
      <w:proofErr w:type="spellStart"/>
      <w:r w:rsidR="00FC762D">
        <w:rPr>
          <w:rFonts w:ascii="Times New Roman" w:hAnsi="Times New Roman" w:cs="Times New Roman"/>
          <w:i/>
          <w:sz w:val="24"/>
          <w:szCs w:val="24"/>
        </w:rPr>
        <w:t>i</w:t>
      </w:r>
      <w:r w:rsidR="00FC762D">
        <w:rPr>
          <w:rFonts w:ascii="Times New Roman" w:hAnsi="Times New Roman" w:cs="Times New Roman"/>
          <w:sz w:val="24"/>
          <w:szCs w:val="24"/>
          <w:vertAlign w:val="subscript"/>
        </w:rPr>
        <w:t>eff</w:t>
      </w:r>
      <w:proofErr w:type="spellEnd"/>
      <w:r w:rsidR="00FC762D">
        <w:rPr>
          <w:rFonts w:ascii="Times New Roman" w:hAnsi="Times New Roman" w:cs="Times New Roman"/>
          <w:sz w:val="24"/>
          <w:szCs w:val="24"/>
        </w:rPr>
        <w:t xml:space="preserve"> and </w:t>
      </w:r>
      <w:r w:rsidR="00FC762D">
        <w:rPr>
          <w:rFonts w:ascii="Times New Roman" w:hAnsi="Times New Roman" w:cs="Times New Roman"/>
          <w:i/>
          <w:sz w:val="24"/>
          <w:szCs w:val="24"/>
        </w:rPr>
        <w:t>n</w:t>
      </w:r>
      <w:r w:rsidR="00FC762D">
        <w:rPr>
          <w:rFonts w:ascii="Times New Roman" w:hAnsi="Times New Roman" w:cs="Times New Roman"/>
          <w:sz w:val="24"/>
          <w:szCs w:val="24"/>
        </w:rPr>
        <w:t xml:space="preserve"> are selected as 0.05</w:t>
      </w:r>
      <w:r w:rsidR="00ED6E9D">
        <w:rPr>
          <w:rFonts w:ascii="Times New Roman" w:hAnsi="Times New Roman" w:cs="Times New Roman"/>
          <w:sz w:val="24"/>
          <w:szCs w:val="24"/>
        </w:rPr>
        <w:t xml:space="preserve"> </w:t>
      </w:r>
      <w:r w:rsidR="00FC762D">
        <w:rPr>
          <w:rFonts w:ascii="Times New Roman" w:hAnsi="Times New Roman" w:cs="Times New Roman"/>
          <w:sz w:val="24"/>
          <w:szCs w:val="24"/>
        </w:rPr>
        <w:t>and 30 [</w:t>
      </w:r>
      <w:r w:rsidR="00ED6E9D">
        <w:rPr>
          <w:rFonts w:ascii="Times New Roman" w:hAnsi="Times New Roman" w:cs="Times New Roman"/>
          <w:sz w:val="24"/>
          <w:szCs w:val="24"/>
        </w:rPr>
        <w:t>31</w:t>
      </w:r>
      <w:r w:rsidR="00FC762D">
        <w:rPr>
          <w:rFonts w:ascii="Times New Roman" w:hAnsi="Times New Roman" w:cs="Times New Roman"/>
          <w:sz w:val="24"/>
          <w:szCs w:val="24"/>
        </w:rPr>
        <w:t>].</w:t>
      </w:r>
    </w:p>
    <w:p w:rsidR="008D5D73" w:rsidRDefault="00775C35" w:rsidP="005C6F26">
      <w:pPr>
        <w:widowControl/>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The flowing of the working fluids in the system component is accompanied with the production or destruction of the exergy, so is the increase or the decrease of the exergy cost.</w:t>
      </w:r>
      <w:r w:rsidR="003B64D7">
        <w:rPr>
          <w:rFonts w:ascii="Times New Roman" w:hAnsi="Times New Roman" w:cs="Times New Roman"/>
          <w:sz w:val="24"/>
          <w:szCs w:val="24"/>
        </w:rPr>
        <w:t xml:space="preserve"> </w:t>
      </w:r>
      <w:r w:rsidR="008D5D73">
        <w:rPr>
          <w:rFonts w:ascii="Times New Roman" w:hAnsi="Times New Roman" w:cs="Times New Roman"/>
          <w:sz w:val="24"/>
          <w:szCs w:val="24"/>
        </w:rPr>
        <w:t>When the working fluid operates in a component, the capital cost of the component is passed to the working fluid as exergy cost. The products of the working fluid, as a result, obtain the capital cost meaning. The equations for the calculation of the working fluid product are expressed as:</w:t>
      </w:r>
    </w:p>
    <w:p w:rsidR="008D5D73" w:rsidRDefault="00F951AA" w:rsidP="005C6F26">
      <w:pPr>
        <w:widowControl/>
        <w:spacing w:line="480" w:lineRule="auto"/>
        <w:rPr>
          <w:rFonts w:ascii="Times New Roman" w:hAnsi="Times New Roman" w:cs="Times New Roman"/>
          <w:sz w:val="24"/>
          <w:szCs w:val="24"/>
        </w:rPr>
      </w:pPr>
      <w:r w:rsidRPr="00F951AA">
        <w:rPr>
          <w:rFonts w:ascii="Times New Roman" w:hAnsi="Times New Roman" w:cs="Times New Roman"/>
          <w:position w:val="-12"/>
          <w:sz w:val="24"/>
          <w:szCs w:val="24"/>
        </w:rPr>
        <w:object w:dxaOrig="1219" w:dyaOrig="380">
          <v:shape id="_x0000_i1104" type="#_x0000_t75" style="width:65.1pt;height:21.9pt" o:ole="">
            <v:imagedata r:id="rId165" o:title=""/>
          </v:shape>
          <o:OLEObject Type="Embed" ProgID="Equation.DSMT4" ShapeID="_x0000_i1104" DrawAspect="Content" ObjectID="_1620200775" r:id="rId166"/>
        </w:object>
      </w:r>
      <w:r>
        <w:rPr>
          <w:rFonts w:ascii="Times New Roman" w:hAnsi="Times New Roman" w:cs="Times New Roman"/>
          <w:sz w:val="24"/>
          <w:szCs w:val="24"/>
        </w:rPr>
        <w:tab/>
      </w:r>
      <w:r w:rsidRPr="00F951A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(41)</w:t>
      </w:r>
    </w:p>
    <w:p w:rsidR="00F951AA" w:rsidRDefault="00926D54" w:rsidP="005C6F26">
      <w:pPr>
        <w:widowControl/>
        <w:spacing w:line="480" w:lineRule="auto"/>
        <w:rPr>
          <w:rFonts w:ascii="Times New Roman" w:hAnsi="Times New Roman" w:cs="Times New Roman"/>
          <w:sz w:val="24"/>
          <w:szCs w:val="24"/>
        </w:rPr>
      </w:pPr>
      <w:r w:rsidRPr="002B576A">
        <w:rPr>
          <w:position w:val="-12"/>
          <w:sz w:val="24"/>
          <w:szCs w:val="24"/>
        </w:rPr>
        <w:object w:dxaOrig="1440" w:dyaOrig="380">
          <v:shape id="_x0000_i1105" type="#_x0000_t75" style="width:1in;height:21.9pt" o:ole="">
            <v:imagedata r:id="rId167" o:title=""/>
          </v:shape>
          <o:OLEObject Type="Embed" ProgID="Equation.DSMT4" ShapeID="_x0000_i1105" DrawAspect="Content" ObjectID="_1620200776" r:id="rId168"/>
        </w:object>
      </w:r>
      <w:r>
        <w:rPr>
          <w:rFonts w:ascii="Times New Roman" w:hAnsi="Times New Roman" w:cs="Times New Roman" w:hint="eastAsia"/>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951AA">
        <w:rPr>
          <w:rFonts w:ascii="Times New Roman" w:hAnsi="Times New Roman" w:cs="Times New Roman" w:hint="eastAsia"/>
          <w:sz w:val="24"/>
          <w:szCs w:val="24"/>
        </w:rPr>
        <w:t>(</w:t>
      </w:r>
      <w:r w:rsidR="00F951AA">
        <w:rPr>
          <w:rFonts w:ascii="Times New Roman" w:hAnsi="Times New Roman" w:cs="Times New Roman"/>
          <w:sz w:val="24"/>
          <w:szCs w:val="24"/>
        </w:rPr>
        <w:t>42)</w:t>
      </w:r>
    </w:p>
    <w:p w:rsidR="00F951AA" w:rsidRDefault="00926D54" w:rsidP="005C6F26">
      <w:pPr>
        <w:widowControl/>
        <w:spacing w:line="480" w:lineRule="auto"/>
        <w:rPr>
          <w:rFonts w:ascii="Times New Roman" w:hAnsi="Times New Roman" w:cs="Times New Roman"/>
          <w:sz w:val="24"/>
          <w:szCs w:val="24"/>
        </w:rPr>
      </w:pPr>
      <w:r w:rsidRPr="002B576A">
        <w:rPr>
          <w:position w:val="-12"/>
          <w:sz w:val="24"/>
          <w:szCs w:val="24"/>
        </w:rPr>
        <w:object w:dxaOrig="1540" w:dyaOrig="380">
          <v:shape id="_x0000_i1106" type="#_x0000_t75" style="width:75.15pt;height:21.9pt" o:ole="">
            <v:imagedata r:id="rId169" o:title=""/>
          </v:shape>
          <o:OLEObject Type="Embed" ProgID="Equation.DSMT4" ShapeID="_x0000_i1106" DrawAspect="Content" ObjectID="_1620200777" r:id="rId170"/>
        </w:object>
      </w:r>
      <w:r>
        <w:rPr>
          <w:rFonts w:ascii="Times New Roman" w:hAnsi="Times New Roman" w:cs="Times New Roman" w:hint="eastAsia"/>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951AA">
        <w:rPr>
          <w:rFonts w:ascii="Times New Roman" w:hAnsi="Times New Roman" w:cs="Times New Roman" w:hint="eastAsia"/>
          <w:sz w:val="24"/>
          <w:szCs w:val="24"/>
        </w:rPr>
        <w:t>(</w:t>
      </w:r>
      <w:r w:rsidR="00F951AA">
        <w:rPr>
          <w:rFonts w:ascii="Times New Roman" w:hAnsi="Times New Roman" w:cs="Times New Roman"/>
          <w:sz w:val="24"/>
          <w:szCs w:val="24"/>
        </w:rPr>
        <w:t>43)</w:t>
      </w:r>
    </w:p>
    <w:p w:rsidR="00F951AA" w:rsidRDefault="00926D54" w:rsidP="005C6F26">
      <w:pPr>
        <w:widowControl/>
        <w:spacing w:line="480" w:lineRule="auto"/>
        <w:rPr>
          <w:rFonts w:ascii="Times New Roman" w:hAnsi="Times New Roman" w:cs="Times New Roman"/>
          <w:sz w:val="24"/>
          <w:szCs w:val="24"/>
        </w:rPr>
      </w:pPr>
      <w:r w:rsidRPr="00926D54">
        <w:rPr>
          <w:position w:val="-12"/>
          <w:sz w:val="24"/>
          <w:szCs w:val="24"/>
        </w:rPr>
        <w:object w:dxaOrig="1600" w:dyaOrig="380">
          <v:shape id="_x0000_i1107" type="#_x0000_t75" style="width:82pt;height:20.65pt" o:ole="">
            <v:imagedata r:id="rId171" o:title=""/>
          </v:shape>
          <o:OLEObject Type="Embed" ProgID="Equation.DSMT4" ShapeID="_x0000_i1107" DrawAspect="Content" ObjectID="_1620200778" r:id="rId172"/>
        </w:object>
      </w:r>
      <w:r>
        <w:rPr>
          <w:rFonts w:ascii="Times New Roman" w:hAnsi="Times New Roman" w:cs="Times New Roman" w:hint="eastAsia"/>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44)</w:t>
      </w:r>
    </w:p>
    <w:p w:rsidR="00926D54" w:rsidRDefault="00926D54" w:rsidP="005C6F26">
      <w:pPr>
        <w:widowControl/>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c</w:t>
      </w:r>
      <w:r>
        <w:rPr>
          <w:rFonts w:ascii="Times New Roman" w:hAnsi="Times New Roman" w:cs="Times New Roman"/>
          <w:sz w:val="24"/>
          <w:szCs w:val="24"/>
        </w:rPr>
        <w:t xml:space="preserve"> is the levelized exergy cost of the working fluid.</w:t>
      </w:r>
    </w:p>
    <w:p w:rsidR="00926D54" w:rsidRDefault="00926D54" w:rsidP="005C6F26">
      <w:pPr>
        <w:widowControl/>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The levelized exergy cost balance equation </w:t>
      </w:r>
      <w:r w:rsidR="00DD6408">
        <w:rPr>
          <w:rFonts w:ascii="Times New Roman" w:hAnsi="Times New Roman" w:cs="Times New Roman"/>
          <w:sz w:val="24"/>
          <w:szCs w:val="24"/>
        </w:rPr>
        <w:t>of the system component is given as:</w:t>
      </w:r>
    </w:p>
    <w:p w:rsidR="00DD6408" w:rsidRPr="00926D54" w:rsidRDefault="00DD6408" w:rsidP="005C6F26">
      <w:pPr>
        <w:widowControl/>
        <w:spacing w:line="480" w:lineRule="auto"/>
        <w:rPr>
          <w:rFonts w:ascii="Times New Roman" w:hAnsi="Times New Roman" w:cs="Times New Roman"/>
          <w:sz w:val="24"/>
          <w:szCs w:val="24"/>
        </w:rPr>
      </w:pPr>
      <w:r w:rsidRPr="002B576A">
        <w:rPr>
          <w:position w:val="-16"/>
          <w:sz w:val="24"/>
          <w:szCs w:val="24"/>
        </w:rPr>
        <w:object w:dxaOrig="3580" w:dyaOrig="420">
          <v:shape id="_x0000_i1108" type="#_x0000_t75" style="width:178.45pt;height:21.9pt" o:ole="">
            <v:imagedata r:id="rId173" o:title=""/>
          </v:shape>
          <o:OLEObject Type="Embed" ProgID="Equation.DSMT4" ShapeID="_x0000_i1108" DrawAspect="Content" ObjectID="_1620200779" r:id="rId174"/>
        </w:object>
      </w:r>
      <w:r>
        <w:rPr>
          <w:rFonts w:ascii="Times New Roman" w:hAnsi="Times New Roman" w:cs="Times New Roman" w:hint="eastAsia"/>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45)</w:t>
      </w:r>
    </w:p>
    <w:p w:rsidR="00926D54" w:rsidRDefault="00DD6408" w:rsidP="005C6F26">
      <w:pPr>
        <w:widowControl/>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The levelized exergy cost balance equations for each component are listed in Table 5</w:t>
      </w:r>
    </w:p>
    <w:p w:rsidR="00DD6408" w:rsidRPr="00DD6408" w:rsidRDefault="00DD6408" w:rsidP="00DD6408">
      <w:pPr>
        <w:widowControl/>
        <w:spacing w:line="480" w:lineRule="auto"/>
        <w:rPr>
          <w:rFonts w:ascii="Times New Roman" w:hAnsi="Times New Roman" w:cs="Times New Roman"/>
          <w:b/>
          <w:szCs w:val="21"/>
        </w:rPr>
      </w:pPr>
      <w:r w:rsidRPr="00DD6408">
        <w:rPr>
          <w:rFonts w:ascii="Times New Roman" w:hAnsi="Times New Roman" w:cs="Times New Roman"/>
          <w:b/>
          <w:szCs w:val="21"/>
        </w:rPr>
        <w:t xml:space="preserve">Table </w:t>
      </w:r>
      <w:r w:rsidR="0089303D">
        <w:rPr>
          <w:rFonts w:ascii="Times New Roman" w:hAnsi="Times New Roman" w:cs="Times New Roman"/>
          <w:b/>
          <w:szCs w:val="21"/>
        </w:rPr>
        <w:t>5</w:t>
      </w:r>
    </w:p>
    <w:p w:rsidR="00DD6408" w:rsidRPr="00DD6408" w:rsidRDefault="00DD6408" w:rsidP="00DD6408">
      <w:pPr>
        <w:widowControl/>
        <w:spacing w:line="480" w:lineRule="auto"/>
        <w:rPr>
          <w:rFonts w:ascii="Times New Roman" w:hAnsi="Times New Roman" w:cs="Times New Roman"/>
          <w:szCs w:val="21"/>
        </w:rPr>
      </w:pPr>
      <w:r w:rsidRPr="00DD6408">
        <w:rPr>
          <w:rFonts w:ascii="Times New Roman" w:hAnsi="Times New Roman" w:cs="Times New Roman"/>
          <w:szCs w:val="21"/>
        </w:rPr>
        <w:t>Cost balance and auxiliary relation for each component of</w:t>
      </w:r>
      <w:r w:rsidR="0089303D">
        <w:rPr>
          <w:rFonts w:ascii="Times New Roman" w:hAnsi="Times New Roman" w:cs="Times New Roman"/>
          <w:szCs w:val="21"/>
        </w:rPr>
        <w:t xml:space="preserve"> the</w:t>
      </w:r>
      <w:r w:rsidRPr="00DD6408">
        <w:rPr>
          <w:rFonts w:ascii="Times New Roman" w:hAnsi="Times New Roman" w:cs="Times New Roman"/>
          <w:szCs w:val="21"/>
        </w:rPr>
        <w:t xml:space="preserve"> system</w:t>
      </w:r>
    </w:p>
    <w:tbl>
      <w:tblPr>
        <w:tblStyle w:val="5"/>
        <w:tblW w:w="9498" w:type="dxa"/>
        <w:tblInd w:w="-284" w:type="dxa"/>
        <w:tblLook w:val="04A0" w:firstRow="1" w:lastRow="0" w:firstColumn="1" w:lastColumn="0" w:noHBand="0" w:noVBand="1"/>
      </w:tblPr>
      <w:tblGrid>
        <w:gridCol w:w="1985"/>
        <w:gridCol w:w="5529"/>
        <w:gridCol w:w="1984"/>
      </w:tblGrid>
      <w:tr w:rsidR="00DD6408" w:rsidRPr="00DD6408" w:rsidTr="007006B4">
        <w:tc>
          <w:tcPr>
            <w:tcW w:w="1985" w:type="dxa"/>
            <w:tcBorders>
              <w:top w:val="single" w:sz="4" w:space="0" w:color="auto"/>
              <w:left w:val="nil"/>
              <w:bottom w:val="single" w:sz="4" w:space="0" w:color="auto"/>
              <w:right w:val="nil"/>
            </w:tcBorders>
            <w:hideMark/>
          </w:tcPr>
          <w:p w:rsidR="00DD6408" w:rsidRPr="00DD6408" w:rsidRDefault="00DD6408" w:rsidP="00DD6408">
            <w:pPr>
              <w:widowControl/>
              <w:spacing w:line="480" w:lineRule="auto"/>
              <w:rPr>
                <w:rFonts w:ascii="Times New Roman" w:hAnsi="Times New Roman" w:cs="Times New Roman"/>
                <w:i w:val="0"/>
                <w:szCs w:val="21"/>
              </w:rPr>
            </w:pPr>
            <w:r w:rsidRPr="00DD6408">
              <w:rPr>
                <w:rFonts w:ascii="Times New Roman" w:hAnsi="Times New Roman" w:cs="Times New Roman"/>
                <w:i w:val="0"/>
                <w:szCs w:val="21"/>
              </w:rPr>
              <w:lastRenderedPageBreak/>
              <w:t xml:space="preserve">Component </w:t>
            </w:r>
          </w:p>
        </w:tc>
        <w:tc>
          <w:tcPr>
            <w:tcW w:w="5529" w:type="dxa"/>
            <w:tcBorders>
              <w:top w:val="single" w:sz="4" w:space="0" w:color="auto"/>
              <w:left w:val="nil"/>
              <w:bottom w:val="single" w:sz="4" w:space="0" w:color="auto"/>
              <w:right w:val="nil"/>
            </w:tcBorders>
            <w:hideMark/>
          </w:tcPr>
          <w:p w:rsidR="00DD6408" w:rsidRPr="00DD6408" w:rsidRDefault="00DD6408" w:rsidP="00DD6408">
            <w:pPr>
              <w:widowControl/>
              <w:spacing w:line="480" w:lineRule="auto"/>
              <w:rPr>
                <w:rFonts w:ascii="Times New Roman" w:hAnsi="Times New Roman" w:cs="Times New Roman"/>
                <w:i w:val="0"/>
                <w:szCs w:val="21"/>
              </w:rPr>
            </w:pPr>
            <w:r w:rsidRPr="00DD6408">
              <w:rPr>
                <w:rFonts w:ascii="Times New Roman" w:hAnsi="Times New Roman" w:cs="Times New Roman"/>
                <w:i w:val="0"/>
                <w:szCs w:val="21"/>
              </w:rPr>
              <w:t xml:space="preserve">Cost balance </w:t>
            </w:r>
          </w:p>
        </w:tc>
        <w:tc>
          <w:tcPr>
            <w:tcW w:w="1984" w:type="dxa"/>
            <w:tcBorders>
              <w:top w:val="single" w:sz="4" w:space="0" w:color="auto"/>
              <w:left w:val="nil"/>
              <w:bottom w:val="single" w:sz="4" w:space="0" w:color="auto"/>
              <w:right w:val="nil"/>
            </w:tcBorders>
            <w:hideMark/>
          </w:tcPr>
          <w:p w:rsidR="00DD6408" w:rsidRPr="00DD6408" w:rsidRDefault="00DD6408" w:rsidP="00DD6408">
            <w:pPr>
              <w:widowControl/>
              <w:spacing w:line="480" w:lineRule="auto"/>
              <w:rPr>
                <w:rFonts w:ascii="Times New Roman" w:hAnsi="Times New Roman" w:cs="Times New Roman"/>
                <w:i w:val="0"/>
                <w:szCs w:val="21"/>
              </w:rPr>
            </w:pPr>
            <w:r w:rsidRPr="00DD6408">
              <w:rPr>
                <w:rFonts w:ascii="Times New Roman" w:hAnsi="Times New Roman" w:cs="Times New Roman"/>
                <w:i w:val="0"/>
                <w:szCs w:val="21"/>
              </w:rPr>
              <w:t>Auxiliary relation</w:t>
            </w:r>
          </w:p>
        </w:tc>
      </w:tr>
      <w:tr w:rsidR="00DD6408" w:rsidRPr="00DD6408" w:rsidTr="007006B4">
        <w:tc>
          <w:tcPr>
            <w:tcW w:w="1985" w:type="dxa"/>
            <w:tcBorders>
              <w:top w:val="nil"/>
              <w:left w:val="nil"/>
              <w:bottom w:val="nil"/>
              <w:right w:val="nil"/>
            </w:tcBorders>
          </w:tcPr>
          <w:p w:rsidR="00DD6408" w:rsidRPr="00DD6408" w:rsidRDefault="007006B4" w:rsidP="00DD6408">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G</w:t>
            </w:r>
            <w:r>
              <w:rPr>
                <w:rFonts w:ascii="Times New Roman" w:hAnsi="Times New Roman" w:cs="Times New Roman"/>
                <w:i w:val="0"/>
                <w:szCs w:val="21"/>
              </w:rPr>
              <w:t>eothermal resource</w:t>
            </w:r>
          </w:p>
        </w:tc>
        <w:bookmarkStart w:id="9" w:name="_Hlk2352401"/>
        <w:tc>
          <w:tcPr>
            <w:tcW w:w="5529" w:type="dxa"/>
            <w:tcBorders>
              <w:top w:val="nil"/>
              <w:left w:val="nil"/>
              <w:bottom w:val="nil"/>
              <w:right w:val="nil"/>
            </w:tcBorders>
          </w:tcPr>
          <w:p w:rsidR="00DD6408" w:rsidRPr="00DD6408" w:rsidRDefault="005F577D" w:rsidP="00DD6408">
            <w:pPr>
              <w:widowControl/>
              <w:spacing w:line="480" w:lineRule="auto"/>
              <w:rPr>
                <w:rFonts w:ascii="Times New Roman" w:hAnsi="Times New Roman" w:cs="Times New Roman"/>
                <w:i w:val="0"/>
                <w:szCs w:val="21"/>
              </w:rPr>
            </w:pPr>
            <w:r w:rsidRPr="00A67E72">
              <w:rPr>
                <w:rFonts w:asciiTheme="minorHAnsi" w:hAnsiTheme="minorHAnsi"/>
                <w:i w:val="0"/>
                <w:position w:val="-14"/>
              </w:rPr>
              <w:object w:dxaOrig="1300" w:dyaOrig="400">
                <v:shape id="_x0000_i1109" type="#_x0000_t75" style="width:65.1pt;height:19.4pt" o:ole="">
                  <v:imagedata r:id="rId175" o:title=""/>
                </v:shape>
                <o:OLEObject Type="Embed" ProgID="Equation.DSMT4" ShapeID="_x0000_i1109" DrawAspect="Content" ObjectID="_1620200780" r:id="rId176"/>
              </w:object>
            </w:r>
            <w:bookmarkEnd w:id="9"/>
          </w:p>
        </w:tc>
        <w:tc>
          <w:tcPr>
            <w:tcW w:w="1984" w:type="dxa"/>
            <w:tcBorders>
              <w:top w:val="nil"/>
              <w:left w:val="nil"/>
              <w:bottom w:val="nil"/>
              <w:right w:val="nil"/>
            </w:tcBorders>
          </w:tcPr>
          <w:p w:rsidR="00DD6408" w:rsidRPr="007006B4" w:rsidRDefault="007006B4" w:rsidP="00DD6408">
            <w:pPr>
              <w:widowControl/>
              <w:spacing w:line="480" w:lineRule="auto"/>
              <w:rPr>
                <w:rFonts w:ascii="Times New Roman" w:hAnsi="Times New Roman" w:cs="Times New Roman"/>
                <w:i w:val="0"/>
                <w:sz w:val="28"/>
                <w:szCs w:val="28"/>
                <w:vertAlign w:val="subscript"/>
              </w:rPr>
            </w:pPr>
            <w:r w:rsidRPr="007006B4">
              <w:rPr>
                <w:rFonts w:ascii="Times New Roman" w:hAnsi="Times New Roman" w:cs="Times New Roman" w:hint="eastAsia"/>
                <w:i w:val="0"/>
                <w:sz w:val="28"/>
                <w:szCs w:val="28"/>
                <w:vertAlign w:val="subscript"/>
              </w:rPr>
              <w:t>/</w:t>
            </w:r>
          </w:p>
        </w:tc>
      </w:tr>
      <w:tr w:rsidR="007006B4" w:rsidRPr="00DD6408" w:rsidTr="007006B4">
        <w:tc>
          <w:tcPr>
            <w:tcW w:w="1985" w:type="dxa"/>
            <w:tcBorders>
              <w:top w:val="nil"/>
              <w:left w:val="nil"/>
              <w:bottom w:val="nil"/>
              <w:right w:val="nil"/>
            </w:tcBorders>
          </w:tcPr>
          <w:p w:rsidR="007006B4" w:rsidRPr="00DD6408" w:rsidRDefault="007006B4" w:rsidP="007006B4">
            <w:pPr>
              <w:widowControl/>
              <w:spacing w:line="480" w:lineRule="auto"/>
              <w:rPr>
                <w:rFonts w:ascii="Times New Roman" w:hAnsi="Times New Roman" w:cs="Times New Roman"/>
                <w:i w:val="0"/>
                <w:szCs w:val="21"/>
              </w:rPr>
            </w:pPr>
            <w:r>
              <w:rPr>
                <w:rFonts w:ascii="Times New Roman" w:hAnsi="Times New Roman" w:cs="Times New Roman"/>
                <w:i w:val="0"/>
                <w:szCs w:val="21"/>
              </w:rPr>
              <w:t>OR</w:t>
            </w:r>
            <w:r w:rsidRPr="00DD6408">
              <w:rPr>
                <w:rFonts w:ascii="Times New Roman" w:hAnsi="Times New Roman" w:cs="Times New Roman"/>
                <w:i w:val="0"/>
                <w:szCs w:val="21"/>
              </w:rPr>
              <w:t xml:space="preserve">C turbine </w:t>
            </w:r>
          </w:p>
        </w:tc>
        <w:tc>
          <w:tcPr>
            <w:tcW w:w="5529" w:type="dxa"/>
            <w:tcBorders>
              <w:top w:val="nil"/>
              <w:left w:val="nil"/>
              <w:bottom w:val="nil"/>
              <w:right w:val="nil"/>
            </w:tcBorders>
          </w:tcPr>
          <w:p w:rsidR="007006B4" w:rsidRPr="00DD6408" w:rsidRDefault="004161CB" w:rsidP="007006B4">
            <w:pPr>
              <w:widowControl/>
              <w:spacing w:line="480" w:lineRule="auto"/>
              <w:rPr>
                <w:rFonts w:ascii="Times New Roman" w:hAnsi="Times New Roman" w:cs="Times New Roman"/>
                <w:i w:val="0"/>
                <w:szCs w:val="21"/>
              </w:rPr>
            </w:pPr>
            <w:r w:rsidRPr="00A67E72">
              <w:rPr>
                <w:rFonts w:asciiTheme="minorHAnsi" w:hAnsiTheme="minorHAnsi"/>
                <w:i w:val="0"/>
                <w:position w:val="-14"/>
              </w:rPr>
              <w:object w:dxaOrig="3159" w:dyaOrig="400">
                <v:shape id="_x0000_i1110" type="#_x0000_t75" style="width:158.4pt;height:19.4pt" o:ole="">
                  <v:imagedata r:id="rId177" o:title=""/>
                </v:shape>
                <o:OLEObject Type="Embed" ProgID="Equation.DSMT4" ShapeID="_x0000_i1110" DrawAspect="Content" ObjectID="_1620200781" r:id="rId178"/>
              </w:object>
            </w:r>
          </w:p>
        </w:tc>
        <w:tc>
          <w:tcPr>
            <w:tcW w:w="1984" w:type="dxa"/>
            <w:tcBorders>
              <w:top w:val="nil"/>
              <w:left w:val="nil"/>
              <w:bottom w:val="nil"/>
              <w:right w:val="nil"/>
            </w:tcBorders>
          </w:tcPr>
          <w:p w:rsidR="007006B4" w:rsidRPr="00DD6408" w:rsidRDefault="007006B4" w:rsidP="007006B4">
            <w:pPr>
              <w:widowControl/>
              <w:spacing w:line="480" w:lineRule="auto"/>
              <w:rPr>
                <w:rFonts w:ascii="Times New Roman" w:hAnsi="Times New Roman" w:cs="Times New Roman"/>
                <w:i w:val="0"/>
                <w:szCs w:val="21"/>
                <w:vertAlign w:val="subscript"/>
              </w:rPr>
            </w:pPr>
            <w:r w:rsidRPr="00DD6408">
              <w:rPr>
                <w:rFonts w:ascii="Times New Roman" w:hAnsi="Times New Roman" w:cs="Times New Roman" w:hint="eastAsia"/>
                <w:szCs w:val="21"/>
              </w:rPr>
              <w:t>c</w:t>
            </w:r>
            <w:r w:rsidRPr="00DD6408">
              <w:rPr>
                <w:rFonts w:ascii="Times New Roman" w:hAnsi="Times New Roman" w:cs="Times New Roman"/>
                <w:i w:val="0"/>
                <w:szCs w:val="21"/>
                <w:vertAlign w:val="subscript"/>
              </w:rPr>
              <w:t>4</w:t>
            </w:r>
            <w:r w:rsidRPr="00DD6408">
              <w:rPr>
                <w:rFonts w:ascii="Times New Roman" w:hAnsi="Times New Roman" w:cs="Times New Roman"/>
                <w:i w:val="0"/>
                <w:szCs w:val="21"/>
              </w:rPr>
              <w:t>=</w:t>
            </w:r>
            <w:r w:rsidRPr="00DD6408">
              <w:rPr>
                <w:rFonts w:ascii="Times New Roman" w:hAnsi="Times New Roman" w:cs="Times New Roman"/>
                <w:szCs w:val="21"/>
              </w:rPr>
              <w:t>c</w:t>
            </w:r>
            <w:r>
              <w:rPr>
                <w:rFonts w:ascii="Times New Roman" w:hAnsi="Times New Roman" w:cs="Times New Roman"/>
                <w:i w:val="0"/>
                <w:szCs w:val="21"/>
                <w:vertAlign w:val="subscript"/>
              </w:rPr>
              <w:t>5</w:t>
            </w:r>
          </w:p>
        </w:tc>
      </w:tr>
      <w:tr w:rsidR="007006B4" w:rsidRPr="00DD6408" w:rsidTr="007006B4">
        <w:tc>
          <w:tcPr>
            <w:tcW w:w="1985" w:type="dxa"/>
            <w:tcBorders>
              <w:top w:val="nil"/>
              <w:left w:val="nil"/>
              <w:bottom w:val="nil"/>
              <w:right w:val="nil"/>
            </w:tcBorders>
            <w:hideMark/>
          </w:tcPr>
          <w:p w:rsidR="007006B4" w:rsidRPr="00DD6408" w:rsidRDefault="007006B4" w:rsidP="007006B4">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V</w:t>
            </w:r>
            <w:r>
              <w:rPr>
                <w:rFonts w:ascii="Times New Roman" w:hAnsi="Times New Roman" w:cs="Times New Roman"/>
                <w:i w:val="0"/>
                <w:szCs w:val="21"/>
              </w:rPr>
              <w:t>apor generator</w:t>
            </w:r>
          </w:p>
        </w:tc>
        <w:tc>
          <w:tcPr>
            <w:tcW w:w="5529" w:type="dxa"/>
            <w:tcBorders>
              <w:top w:val="nil"/>
              <w:left w:val="nil"/>
              <w:bottom w:val="nil"/>
              <w:right w:val="nil"/>
            </w:tcBorders>
            <w:hideMark/>
          </w:tcPr>
          <w:p w:rsidR="007006B4" w:rsidRPr="00DD6408" w:rsidRDefault="004161CB" w:rsidP="007006B4">
            <w:pPr>
              <w:widowControl/>
              <w:spacing w:line="480" w:lineRule="auto"/>
              <w:rPr>
                <w:rFonts w:ascii="Times New Roman" w:hAnsi="Times New Roman" w:cs="Times New Roman"/>
                <w:i w:val="0"/>
                <w:szCs w:val="21"/>
              </w:rPr>
            </w:pPr>
            <w:r w:rsidRPr="00DD6408">
              <w:rPr>
                <w:rFonts w:asciiTheme="minorHAnsi" w:hAnsiTheme="minorHAnsi"/>
                <w:i w:val="0"/>
                <w:position w:val="-20"/>
                <w:szCs w:val="21"/>
              </w:rPr>
              <w:object w:dxaOrig="6840" w:dyaOrig="600">
                <v:shape id="_x0000_i1111" type="#_x0000_t75" style="width:264.85pt;height:18.8pt" o:ole="">
                  <v:imagedata r:id="rId179" o:title=""/>
                </v:shape>
                <o:OLEObject Type="Embed" ProgID="Equation.DSMT4" ShapeID="_x0000_i1111" DrawAspect="Content" ObjectID="_1620200782" r:id="rId180"/>
              </w:object>
            </w:r>
          </w:p>
        </w:tc>
        <w:tc>
          <w:tcPr>
            <w:tcW w:w="1984" w:type="dxa"/>
            <w:tcBorders>
              <w:top w:val="nil"/>
              <w:left w:val="nil"/>
              <w:bottom w:val="nil"/>
              <w:right w:val="nil"/>
            </w:tcBorders>
            <w:hideMark/>
          </w:tcPr>
          <w:p w:rsidR="007006B4" w:rsidRPr="00DD6408" w:rsidRDefault="007006B4" w:rsidP="007006B4">
            <w:pPr>
              <w:widowControl/>
              <w:spacing w:line="480" w:lineRule="auto"/>
              <w:rPr>
                <w:rFonts w:ascii="Times New Roman" w:hAnsi="Times New Roman" w:cs="Times New Roman"/>
                <w:i w:val="0"/>
                <w:szCs w:val="21"/>
              </w:rPr>
            </w:pPr>
            <w:r w:rsidRPr="00DD6408">
              <w:rPr>
                <w:rFonts w:ascii="Times New Roman" w:hAnsi="Times New Roman" w:cs="Times New Roman" w:hint="eastAsia"/>
                <w:szCs w:val="21"/>
              </w:rPr>
              <w:t>c</w:t>
            </w:r>
            <w:r w:rsidRPr="00DD6408">
              <w:rPr>
                <w:rFonts w:ascii="Times New Roman" w:hAnsi="Times New Roman" w:cs="Times New Roman"/>
                <w:i w:val="0"/>
                <w:szCs w:val="21"/>
                <w:vertAlign w:val="subscript"/>
              </w:rPr>
              <w:t>1</w:t>
            </w:r>
            <w:r w:rsidRPr="00DD6408">
              <w:rPr>
                <w:rFonts w:ascii="Times New Roman" w:hAnsi="Times New Roman" w:cs="Times New Roman"/>
                <w:i w:val="0"/>
                <w:szCs w:val="21"/>
              </w:rPr>
              <w:t>=</w:t>
            </w:r>
            <w:r w:rsidRPr="00DD6408">
              <w:rPr>
                <w:rFonts w:ascii="Times New Roman" w:hAnsi="Times New Roman" w:cs="Times New Roman"/>
                <w:szCs w:val="21"/>
              </w:rPr>
              <w:t>c</w:t>
            </w:r>
            <w:r>
              <w:rPr>
                <w:rFonts w:ascii="Times New Roman" w:hAnsi="Times New Roman" w:cs="Times New Roman"/>
                <w:i w:val="0"/>
                <w:szCs w:val="21"/>
                <w:vertAlign w:val="subscript"/>
              </w:rPr>
              <w:t>2</w:t>
            </w:r>
          </w:p>
        </w:tc>
      </w:tr>
      <w:tr w:rsidR="007006B4" w:rsidRPr="00DD6408" w:rsidTr="007006B4">
        <w:tc>
          <w:tcPr>
            <w:tcW w:w="1985" w:type="dxa"/>
            <w:tcBorders>
              <w:top w:val="nil"/>
              <w:left w:val="nil"/>
              <w:bottom w:val="nil"/>
              <w:right w:val="nil"/>
            </w:tcBorders>
            <w:hideMark/>
          </w:tcPr>
          <w:p w:rsidR="007006B4" w:rsidRPr="00DD6408" w:rsidRDefault="007006B4" w:rsidP="007006B4">
            <w:pPr>
              <w:widowControl/>
              <w:spacing w:line="480" w:lineRule="auto"/>
              <w:rPr>
                <w:rFonts w:ascii="Times New Roman" w:hAnsi="Times New Roman" w:cs="Times New Roman"/>
                <w:i w:val="0"/>
                <w:szCs w:val="21"/>
              </w:rPr>
            </w:pPr>
            <w:r w:rsidRPr="00DD6408">
              <w:rPr>
                <w:rFonts w:ascii="Times New Roman" w:hAnsi="Times New Roman" w:cs="Times New Roman"/>
                <w:i w:val="0"/>
                <w:szCs w:val="21"/>
              </w:rPr>
              <w:t>Pump 1</w:t>
            </w:r>
          </w:p>
        </w:tc>
        <w:tc>
          <w:tcPr>
            <w:tcW w:w="5529" w:type="dxa"/>
            <w:tcBorders>
              <w:top w:val="nil"/>
              <w:left w:val="nil"/>
              <w:bottom w:val="nil"/>
              <w:right w:val="nil"/>
            </w:tcBorders>
            <w:hideMark/>
          </w:tcPr>
          <w:p w:rsidR="007006B4" w:rsidRPr="00DD6408" w:rsidRDefault="004161CB" w:rsidP="007006B4">
            <w:pPr>
              <w:widowControl/>
              <w:spacing w:line="480" w:lineRule="auto"/>
              <w:rPr>
                <w:rFonts w:ascii="Times New Roman" w:hAnsi="Times New Roman" w:cs="Times New Roman"/>
                <w:i w:val="0"/>
                <w:szCs w:val="21"/>
              </w:rPr>
            </w:pPr>
            <w:r w:rsidRPr="00DD6408">
              <w:rPr>
                <w:rFonts w:asciiTheme="minorHAnsi" w:hAnsiTheme="minorHAnsi"/>
                <w:i w:val="0"/>
                <w:position w:val="-20"/>
                <w:szCs w:val="21"/>
              </w:rPr>
              <w:object w:dxaOrig="6180" w:dyaOrig="600">
                <v:shape id="_x0000_i1112" type="#_x0000_t75" style="width:209.1pt;height:18.15pt" o:ole="">
                  <v:imagedata r:id="rId181" o:title=""/>
                </v:shape>
                <o:OLEObject Type="Embed" ProgID="Equation.DSMT4" ShapeID="_x0000_i1112" DrawAspect="Content" ObjectID="_1620200783" r:id="rId182"/>
              </w:object>
            </w:r>
          </w:p>
        </w:tc>
        <w:tc>
          <w:tcPr>
            <w:tcW w:w="1984" w:type="dxa"/>
            <w:tcBorders>
              <w:top w:val="nil"/>
              <w:left w:val="nil"/>
              <w:bottom w:val="nil"/>
              <w:right w:val="nil"/>
            </w:tcBorders>
            <w:hideMark/>
          </w:tcPr>
          <w:p w:rsidR="007006B4" w:rsidRPr="00DD6408" w:rsidRDefault="007006B4" w:rsidP="007006B4">
            <w:pPr>
              <w:widowControl/>
              <w:spacing w:line="480" w:lineRule="auto"/>
              <w:rPr>
                <w:rFonts w:ascii="Times New Roman" w:hAnsi="Times New Roman" w:cs="Times New Roman"/>
                <w:i w:val="0"/>
                <w:szCs w:val="21"/>
              </w:rPr>
            </w:pPr>
            <w:proofErr w:type="spellStart"/>
            <w:r w:rsidRPr="00DD6408">
              <w:rPr>
                <w:rFonts w:ascii="Times New Roman" w:hAnsi="Times New Roman" w:cs="Times New Roman" w:hint="eastAsia"/>
                <w:szCs w:val="21"/>
              </w:rPr>
              <w:t>c</w:t>
            </w:r>
            <w:r w:rsidRPr="00DD6408">
              <w:rPr>
                <w:rFonts w:ascii="Times New Roman" w:hAnsi="Times New Roman" w:cs="Times New Roman"/>
                <w:i w:val="0"/>
                <w:szCs w:val="21"/>
                <w:vertAlign w:val="subscript"/>
              </w:rPr>
              <w:t>elec</w:t>
            </w:r>
            <w:proofErr w:type="spellEnd"/>
            <w:r w:rsidRPr="00DD6408">
              <w:rPr>
                <w:rFonts w:ascii="Times New Roman" w:hAnsi="Times New Roman" w:cs="Times New Roman"/>
                <w:i w:val="0"/>
                <w:szCs w:val="21"/>
              </w:rPr>
              <w:t>=</w:t>
            </w:r>
            <w:r w:rsidRPr="00DD6408">
              <w:rPr>
                <w:rFonts w:ascii="Times New Roman" w:hAnsi="Times New Roman" w:cs="Times New Roman"/>
                <w:szCs w:val="21"/>
              </w:rPr>
              <w:t>c</w:t>
            </w:r>
            <w:r w:rsidRPr="00DD6408">
              <w:rPr>
                <w:rFonts w:ascii="Times New Roman" w:hAnsi="Times New Roman" w:cs="Times New Roman"/>
                <w:i w:val="0"/>
                <w:szCs w:val="21"/>
                <w:vertAlign w:val="subscript"/>
              </w:rPr>
              <w:t>ot</w:t>
            </w:r>
          </w:p>
        </w:tc>
      </w:tr>
      <w:tr w:rsidR="007006B4" w:rsidRPr="00DD6408" w:rsidTr="007006B4">
        <w:tc>
          <w:tcPr>
            <w:tcW w:w="1985" w:type="dxa"/>
            <w:tcBorders>
              <w:top w:val="nil"/>
              <w:left w:val="nil"/>
              <w:bottom w:val="nil"/>
              <w:right w:val="nil"/>
            </w:tcBorders>
            <w:hideMark/>
          </w:tcPr>
          <w:p w:rsidR="007006B4" w:rsidRPr="00DD6408" w:rsidRDefault="007006B4" w:rsidP="007006B4">
            <w:pPr>
              <w:widowControl/>
              <w:spacing w:line="480" w:lineRule="auto"/>
              <w:rPr>
                <w:rFonts w:ascii="Times New Roman" w:hAnsi="Times New Roman" w:cs="Times New Roman"/>
                <w:i w:val="0"/>
                <w:szCs w:val="21"/>
              </w:rPr>
            </w:pPr>
            <w:r w:rsidRPr="00DD6408">
              <w:rPr>
                <w:rFonts w:ascii="Times New Roman" w:hAnsi="Times New Roman" w:cs="Times New Roman"/>
                <w:i w:val="0"/>
                <w:szCs w:val="21"/>
              </w:rPr>
              <w:t xml:space="preserve">Condenser </w:t>
            </w:r>
          </w:p>
        </w:tc>
        <w:tc>
          <w:tcPr>
            <w:tcW w:w="5529" w:type="dxa"/>
            <w:tcBorders>
              <w:top w:val="nil"/>
              <w:left w:val="nil"/>
              <w:bottom w:val="nil"/>
              <w:right w:val="nil"/>
            </w:tcBorders>
            <w:hideMark/>
          </w:tcPr>
          <w:p w:rsidR="007006B4" w:rsidRPr="00DD6408" w:rsidRDefault="004161CB" w:rsidP="007006B4">
            <w:pPr>
              <w:widowControl/>
              <w:spacing w:line="480" w:lineRule="auto"/>
              <w:rPr>
                <w:rFonts w:ascii="Times New Roman" w:eastAsia="等线" w:hAnsi="Times New Roman" w:cs="Times New Roman"/>
                <w:i w:val="0"/>
                <w:szCs w:val="21"/>
              </w:rPr>
            </w:pPr>
            <w:r w:rsidRPr="00DD6408">
              <w:rPr>
                <w:rFonts w:asciiTheme="minorHAnsi" w:hAnsiTheme="minorHAnsi"/>
                <w:i w:val="0"/>
                <w:position w:val="-20"/>
                <w:szCs w:val="21"/>
              </w:rPr>
              <w:object w:dxaOrig="6700" w:dyaOrig="600">
                <v:shape id="_x0000_i1113" type="#_x0000_t75" style="width:221pt;height:17.55pt" o:ole="">
                  <v:imagedata r:id="rId183" o:title=""/>
                </v:shape>
                <o:OLEObject Type="Embed" ProgID="Equation.DSMT4" ShapeID="_x0000_i1113" DrawAspect="Content" ObjectID="_1620200784" r:id="rId184"/>
              </w:object>
            </w:r>
          </w:p>
        </w:tc>
        <w:tc>
          <w:tcPr>
            <w:tcW w:w="1984" w:type="dxa"/>
            <w:tcBorders>
              <w:top w:val="nil"/>
              <w:left w:val="nil"/>
              <w:bottom w:val="nil"/>
              <w:right w:val="nil"/>
            </w:tcBorders>
            <w:hideMark/>
          </w:tcPr>
          <w:p w:rsidR="007006B4" w:rsidRPr="00DD6408" w:rsidRDefault="007006B4" w:rsidP="007006B4">
            <w:pPr>
              <w:widowControl/>
              <w:spacing w:line="480" w:lineRule="auto"/>
              <w:rPr>
                <w:rFonts w:ascii="Times New Roman" w:hAnsi="Times New Roman" w:cs="Times New Roman"/>
                <w:i w:val="0"/>
                <w:szCs w:val="21"/>
              </w:rPr>
            </w:pPr>
            <w:r w:rsidRPr="00DD6408">
              <w:rPr>
                <w:rFonts w:ascii="Times New Roman" w:hAnsi="Times New Roman" w:cs="Times New Roman" w:hint="eastAsia"/>
                <w:szCs w:val="21"/>
              </w:rPr>
              <w:t>c</w:t>
            </w:r>
            <w:r>
              <w:rPr>
                <w:rFonts w:ascii="Times New Roman" w:hAnsi="Times New Roman" w:cs="Times New Roman"/>
                <w:i w:val="0"/>
                <w:szCs w:val="21"/>
                <w:vertAlign w:val="subscript"/>
              </w:rPr>
              <w:t>5</w:t>
            </w:r>
            <w:r w:rsidRPr="00DD6408">
              <w:rPr>
                <w:rFonts w:ascii="Times New Roman" w:hAnsi="Times New Roman" w:cs="Times New Roman"/>
                <w:i w:val="0"/>
                <w:szCs w:val="21"/>
              </w:rPr>
              <w:t>=</w:t>
            </w:r>
            <w:r w:rsidRPr="00DD6408">
              <w:rPr>
                <w:rFonts w:ascii="Times New Roman" w:hAnsi="Times New Roman" w:cs="Times New Roman"/>
                <w:szCs w:val="21"/>
              </w:rPr>
              <w:t>c</w:t>
            </w:r>
            <w:r>
              <w:rPr>
                <w:rFonts w:ascii="Times New Roman" w:hAnsi="Times New Roman" w:cs="Times New Roman"/>
                <w:i w:val="0"/>
                <w:szCs w:val="21"/>
                <w:vertAlign w:val="subscript"/>
              </w:rPr>
              <w:t>6</w:t>
            </w:r>
          </w:p>
        </w:tc>
      </w:tr>
      <w:tr w:rsidR="007006B4" w:rsidRPr="00DD6408" w:rsidTr="007006B4">
        <w:tc>
          <w:tcPr>
            <w:tcW w:w="1985" w:type="dxa"/>
            <w:tcBorders>
              <w:top w:val="nil"/>
              <w:left w:val="nil"/>
              <w:bottom w:val="nil"/>
              <w:right w:val="nil"/>
            </w:tcBorders>
            <w:hideMark/>
          </w:tcPr>
          <w:p w:rsidR="007006B4" w:rsidRPr="00DD6408" w:rsidRDefault="007006B4" w:rsidP="007006B4">
            <w:pPr>
              <w:widowControl/>
              <w:spacing w:line="480" w:lineRule="auto"/>
              <w:rPr>
                <w:rFonts w:ascii="Times New Roman" w:hAnsi="Times New Roman" w:cs="Times New Roman"/>
                <w:i w:val="0"/>
                <w:szCs w:val="21"/>
              </w:rPr>
            </w:pPr>
            <w:r>
              <w:rPr>
                <w:rFonts w:ascii="Times New Roman" w:hAnsi="Times New Roman" w:cs="Times New Roman"/>
                <w:i w:val="0"/>
                <w:szCs w:val="21"/>
              </w:rPr>
              <w:t>Heat exchanger 1</w:t>
            </w:r>
          </w:p>
        </w:tc>
        <w:tc>
          <w:tcPr>
            <w:tcW w:w="5529" w:type="dxa"/>
            <w:tcBorders>
              <w:top w:val="nil"/>
              <w:left w:val="nil"/>
              <w:bottom w:val="nil"/>
              <w:right w:val="nil"/>
            </w:tcBorders>
            <w:hideMark/>
          </w:tcPr>
          <w:p w:rsidR="007006B4" w:rsidRPr="00DD6408" w:rsidRDefault="004161CB" w:rsidP="007006B4">
            <w:pPr>
              <w:widowControl/>
              <w:spacing w:line="480" w:lineRule="auto"/>
              <w:rPr>
                <w:rFonts w:ascii="Times New Roman" w:eastAsia="等线" w:hAnsi="Times New Roman" w:cs="Times New Roman"/>
                <w:i w:val="0"/>
                <w:szCs w:val="21"/>
              </w:rPr>
            </w:pPr>
            <w:r w:rsidRPr="00DD6408">
              <w:rPr>
                <w:rFonts w:asciiTheme="minorHAnsi" w:hAnsiTheme="minorHAnsi"/>
                <w:i w:val="0"/>
                <w:position w:val="-20"/>
                <w:szCs w:val="21"/>
              </w:rPr>
              <w:object w:dxaOrig="7320" w:dyaOrig="600">
                <v:shape id="_x0000_i1114" type="#_x0000_t75" style="width:229.75pt;height:18.15pt" o:ole="">
                  <v:imagedata r:id="rId185" o:title=""/>
                </v:shape>
                <o:OLEObject Type="Embed" ProgID="Equation.DSMT4" ShapeID="_x0000_i1114" DrawAspect="Content" ObjectID="_1620200785" r:id="rId186"/>
              </w:object>
            </w:r>
          </w:p>
        </w:tc>
        <w:tc>
          <w:tcPr>
            <w:tcW w:w="1984" w:type="dxa"/>
            <w:tcBorders>
              <w:top w:val="nil"/>
              <w:left w:val="nil"/>
              <w:bottom w:val="nil"/>
              <w:right w:val="nil"/>
            </w:tcBorders>
            <w:hideMark/>
          </w:tcPr>
          <w:p w:rsidR="007006B4" w:rsidRPr="00DD6408" w:rsidRDefault="007006B4" w:rsidP="007006B4">
            <w:pPr>
              <w:widowControl/>
              <w:spacing w:line="480" w:lineRule="auto"/>
              <w:rPr>
                <w:rFonts w:ascii="Times New Roman" w:hAnsi="Times New Roman" w:cs="Times New Roman"/>
                <w:i w:val="0"/>
                <w:szCs w:val="21"/>
              </w:rPr>
            </w:pPr>
            <w:r w:rsidRPr="00DD6408">
              <w:rPr>
                <w:rFonts w:ascii="Times New Roman" w:hAnsi="Times New Roman" w:cs="Times New Roman" w:hint="eastAsia"/>
                <w:szCs w:val="21"/>
              </w:rPr>
              <w:t>c</w:t>
            </w:r>
            <w:r>
              <w:rPr>
                <w:rFonts w:ascii="Times New Roman" w:hAnsi="Times New Roman" w:cs="Times New Roman"/>
                <w:i w:val="0"/>
                <w:szCs w:val="21"/>
                <w:vertAlign w:val="subscript"/>
              </w:rPr>
              <w:t>9</w:t>
            </w:r>
            <w:r w:rsidRPr="00DD6408">
              <w:rPr>
                <w:rFonts w:ascii="Times New Roman" w:hAnsi="Times New Roman" w:cs="Times New Roman"/>
                <w:i w:val="0"/>
                <w:szCs w:val="21"/>
              </w:rPr>
              <w:t>=</w:t>
            </w:r>
            <w:r w:rsidRPr="00DD6408">
              <w:rPr>
                <w:rFonts w:ascii="Times New Roman" w:hAnsi="Times New Roman" w:cs="Times New Roman"/>
                <w:szCs w:val="21"/>
              </w:rPr>
              <w:t>c</w:t>
            </w:r>
            <w:r>
              <w:rPr>
                <w:rFonts w:ascii="Times New Roman" w:hAnsi="Times New Roman" w:cs="Times New Roman"/>
                <w:i w:val="0"/>
                <w:szCs w:val="21"/>
                <w:vertAlign w:val="subscript"/>
              </w:rPr>
              <w:t>13</w:t>
            </w:r>
          </w:p>
        </w:tc>
      </w:tr>
      <w:tr w:rsidR="007006B4" w:rsidRPr="00DD6408" w:rsidTr="007006B4">
        <w:tc>
          <w:tcPr>
            <w:tcW w:w="1985" w:type="dxa"/>
            <w:tcBorders>
              <w:top w:val="nil"/>
              <w:left w:val="nil"/>
              <w:bottom w:val="single" w:sz="4" w:space="0" w:color="auto"/>
              <w:right w:val="nil"/>
            </w:tcBorders>
          </w:tcPr>
          <w:p w:rsidR="007006B4" w:rsidRPr="00DD6408" w:rsidRDefault="007006B4" w:rsidP="007006B4">
            <w:pPr>
              <w:widowControl/>
              <w:spacing w:line="480" w:lineRule="auto"/>
              <w:rPr>
                <w:rFonts w:ascii="Times New Roman" w:hAnsi="Times New Roman" w:cs="Times New Roman"/>
                <w:i w:val="0"/>
                <w:szCs w:val="21"/>
              </w:rPr>
            </w:pPr>
            <w:r w:rsidRPr="00DD6408">
              <w:rPr>
                <w:rFonts w:ascii="Times New Roman" w:hAnsi="Times New Roman" w:cs="Times New Roman" w:hint="eastAsia"/>
                <w:i w:val="0"/>
                <w:szCs w:val="21"/>
              </w:rPr>
              <w:t>P</w:t>
            </w:r>
            <w:r w:rsidRPr="00DD6408">
              <w:rPr>
                <w:rFonts w:ascii="Times New Roman" w:hAnsi="Times New Roman" w:cs="Times New Roman"/>
                <w:i w:val="0"/>
                <w:szCs w:val="21"/>
              </w:rPr>
              <w:t>ump 2</w:t>
            </w:r>
          </w:p>
        </w:tc>
        <w:tc>
          <w:tcPr>
            <w:tcW w:w="5529" w:type="dxa"/>
            <w:tcBorders>
              <w:top w:val="nil"/>
              <w:left w:val="nil"/>
              <w:bottom w:val="single" w:sz="4" w:space="0" w:color="auto"/>
              <w:right w:val="nil"/>
            </w:tcBorders>
          </w:tcPr>
          <w:p w:rsidR="007006B4" w:rsidRPr="00DD6408" w:rsidRDefault="004161CB" w:rsidP="007006B4">
            <w:pPr>
              <w:widowControl/>
              <w:spacing w:line="480" w:lineRule="auto"/>
              <w:rPr>
                <w:rFonts w:ascii="Times New Roman" w:eastAsia="等线" w:hAnsi="Times New Roman" w:cs="Times New Roman"/>
                <w:i w:val="0"/>
                <w:szCs w:val="21"/>
              </w:rPr>
            </w:pPr>
            <w:r w:rsidRPr="00DD6408">
              <w:rPr>
                <w:rFonts w:asciiTheme="minorHAnsi" w:hAnsiTheme="minorHAnsi"/>
                <w:i w:val="0"/>
                <w:position w:val="-20"/>
                <w:szCs w:val="21"/>
              </w:rPr>
              <w:object w:dxaOrig="6640" w:dyaOrig="600" w14:anchorId="1C72424E">
                <v:shape id="_x0000_i1115" type="#_x0000_t75" style="width:225.4pt;height:16.9pt" o:ole="">
                  <v:imagedata r:id="rId187" o:title=""/>
                </v:shape>
                <o:OLEObject Type="Embed" ProgID="Equation.DSMT4" ShapeID="_x0000_i1115" DrawAspect="Content" ObjectID="_1620200786" r:id="rId188"/>
              </w:object>
            </w:r>
          </w:p>
        </w:tc>
        <w:tc>
          <w:tcPr>
            <w:tcW w:w="1984" w:type="dxa"/>
            <w:tcBorders>
              <w:top w:val="nil"/>
              <w:left w:val="nil"/>
              <w:bottom w:val="single" w:sz="4" w:space="0" w:color="auto"/>
              <w:right w:val="nil"/>
            </w:tcBorders>
          </w:tcPr>
          <w:p w:rsidR="007006B4" w:rsidRPr="00DD6408" w:rsidRDefault="007006B4" w:rsidP="007006B4">
            <w:pPr>
              <w:widowControl/>
              <w:spacing w:line="480" w:lineRule="auto"/>
              <w:rPr>
                <w:rFonts w:ascii="Times New Roman" w:hAnsi="Times New Roman" w:cs="Times New Roman"/>
                <w:i w:val="0"/>
                <w:szCs w:val="21"/>
              </w:rPr>
            </w:pPr>
            <w:proofErr w:type="spellStart"/>
            <w:r w:rsidRPr="007E25C4">
              <w:rPr>
                <w:rFonts w:ascii="Times New Roman" w:hAnsi="Times New Roman" w:cs="Times New Roman" w:hint="eastAsia"/>
                <w:szCs w:val="21"/>
              </w:rPr>
              <w:t>c</w:t>
            </w:r>
            <w:r w:rsidRPr="00DD6408">
              <w:rPr>
                <w:rFonts w:ascii="Times New Roman" w:hAnsi="Times New Roman" w:cs="Times New Roman"/>
                <w:i w:val="0"/>
                <w:szCs w:val="21"/>
                <w:vertAlign w:val="subscript"/>
              </w:rPr>
              <w:t>elec</w:t>
            </w:r>
            <w:proofErr w:type="spellEnd"/>
            <w:r w:rsidRPr="00DD6408">
              <w:rPr>
                <w:rFonts w:ascii="Times New Roman" w:hAnsi="Times New Roman" w:cs="Times New Roman"/>
                <w:i w:val="0"/>
                <w:szCs w:val="21"/>
              </w:rPr>
              <w:t>=</w:t>
            </w:r>
            <w:r w:rsidRPr="007E25C4">
              <w:rPr>
                <w:rFonts w:ascii="Times New Roman" w:hAnsi="Times New Roman" w:cs="Times New Roman"/>
                <w:szCs w:val="21"/>
              </w:rPr>
              <w:t>c</w:t>
            </w:r>
            <w:r w:rsidRPr="00DD6408">
              <w:rPr>
                <w:rFonts w:ascii="Times New Roman" w:hAnsi="Times New Roman" w:cs="Times New Roman"/>
                <w:i w:val="0"/>
                <w:szCs w:val="21"/>
                <w:vertAlign w:val="subscript"/>
              </w:rPr>
              <w:t>ot</w:t>
            </w:r>
          </w:p>
        </w:tc>
      </w:tr>
    </w:tbl>
    <w:p w:rsidR="00DD6408" w:rsidRDefault="0089303D" w:rsidP="005C6F26">
      <w:pPr>
        <w:widowControl/>
        <w:spacing w:line="480" w:lineRule="auto"/>
        <w:rPr>
          <w:rFonts w:ascii="Times New Roman" w:hAnsi="Times New Roman" w:cs="Times New Roman"/>
          <w:sz w:val="24"/>
          <w:szCs w:val="24"/>
        </w:rPr>
      </w:pPr>
      <w:proofErr w:type="spellStart"/>
      <w:r>
        <w:rPr>
          <w:rFonts w:ascii="Times New Roman" w:hAnsi="Times New Roman" w:cs="Times New Roman"/>
          <w:sz w:val="24"/>
          <w:szCs w:val="24"/>
        </w:rPr>
        <w:t>Erergoenvironmental</w:t>
      </w:r>
      <w:proofErr w:type="spellEnd"/>
      <w:r>
        <w:rPr>
          <w:rFonts w:ascii="Times New Roman" w:hAnsi="Times New Roman" w:cs="Times New Roman"/>
          <w:sz w:val="24"/>
          <w:szCs w:val="24"/>
        </w:rPr>
        <w:t xml:space="preserve"> model</w:t>
      </w:r>
    </w:p>
    <w:p w:rsidR="00926D54" w:rsidRDefault="00B82F49" w:rsidP="007E25C4">
      <w:pPr>
        <w:widowControl/>
        <w:spacing w:line="480" w:lineRule="auto"/>
        <w:ind w:firstLineChars="100" w:firstLine="240"/>
        <w:rPr>
          <w:rFonts w:ascii="Times New Roman" w:hAnsi="Times New Roman" w:cs="Times New Roman"/>
          <w:sz w:val="24"/>
          <w:szCs w:val="24"/>
        </w:rPr>
      </w:pPr>
      <w:proofErr w:type="spellStart"/>
      <w:r>
        <w:rPr>
          <w:rFonts w:ascii="Times New Roman" w:hAnsi="Times New Roman" w:cs="Times New Roman" w:hint="eastAsia"/>
          <w:sz w:val="24"/>
          <w:szCs w:val="24"/>
        </w:rPr>
        <w:t>E</w:t>
      </w:r>
      <w:r>
        <w:rPr>
          <w:rFonts w:ascii="Times New Roman" w:hAnsi="Times New Roman" w:cs="Times New Roman"/>
          <w:sz w:val="24"/>
          <w:szCs w:val="24"/>
        </w:rPr>
        <w:t>xergoenvironmental</w:t>
      </w:r>
      <w:proofErr w:type="spellEnd"/>
      <w:r>
        <w:rPr>
          <w:rFonts w:ascii="Times New Roman" w:hAnsi="Times New Roman" w:cs="Times New Roman"/>
          <w:sz w:val="24"/>
          <w:szCs w:val="24"/>
        </w:rPr>
        <w:t xml:space="preserve"> analysis is a method connecting thermodynamics and </w:t>
      </w:r>
      <w:proofErr w:type="spellStart"/>
      <w:r>
        <w:rPr>
          <w:rFonts w:ascii="Times New Roman" w:hAnsi="Times New Roman" w:cs="Times New Roman"/>
          <w:sz w:val="24"/>
          <w:szCs w:val="24"/>
        </w:rPr>
        <w:t>environmics</w:t>
      </w:r>
      <w:proofErr w:type="spellEnd"/>
      <w:r>
        <w:rPr>
          <w:rFonts w:ascii="Times New Roman" w:hAnsi="Times New Roman" w:cs="Times New Roman"/>
          <w:sz w:val="24"/>
          <w:szCs w:val="24"/>
        </w:rPr>
        <w:t xml:space="preserve"> by assessing environmental impacts with thermodynamic concepts. </w:t>
      </w:r>
      <w:r w:rsidR="007E25C4">
        <w:rPr>
          <w:rFonts w:ascii="Times New Roman" w:hAnsi="Times New Roman" w:cs="Times New Roman"/>
          <w:sz w:val="24"/>
          <w:szCs w:val="24"/>
        </w:rPr>
        <w:t xml:space="preserve">Environmental impacts should be taken into account when designing a thermal system considering the aggravating of the environmental problems. </w:t>
      </w:r>
      <w:r w:rsidR="00E6649E">
        <w:rPr>
          <w:rFonts w:ascii="Times New Roman" w:hAnsi="Times New Roman" w:cs="Times New Roman"/>
          <w:sz w:val="24"/>
          <w:szCs w:val="24"/>
        </w:rPr>
        <w:t xml:space="preserve">There are three steps for the </w:t>
      </w:r>
      <w:proofErr w:type="spellStart"/>
      <w:r w:rsidR="00E6649E">
        <w:rPr>
          <w:rFonts w:ascii="Times New Roman" w:hAnsi="Times New Roman" w:cs="Times New Roman"/>
          <w:sz w:val="24"/>
          <w:szCs w:val="24"/>
        </w:rPr>
        <w:t>exergoenvironmental</w:t>
      </w:r>
      <w:proofErr w:type="spellEnd"/>
      <w:r w:rsidR="00E6649E">
        <w:rPr>
          <w:rFonts w:ascii="Times New Roman" w:hAnsi="Times New Roman" w:cs="Times New Roman"/>
          <w:sz w:val="24"/>
          <w:szCs w:val="24"/>
        </w:rPr>
        <w:t xml:space="preserve"> analysis</w:t>
      </w:r>
      <w:r w:rsidR="00FC762D">
        <w:rPr>
          <w:rFonts w:ascii="Times New Roman" w:hAnsi="Times New Roman" w:cs="Times New Roman"/>
          <w:sz w:val="24"/>
          <w:szCs w:val="24"/>
        </w:rPr>
        <w:t xml:space="preserve"> [</w:t>
      </w:r>
      <w:r w:rsidR="00F82A89">
        <w:rPr>
          <w:rFonts w:ascii="Times New Roman" w:hAnsi="Times New Roman" w:cs="Times New Roman"/>
          <w:sz w:val="24"/>
          <w:szCs w:val="24"/>
        </w:rPr>
        <w:t>32</w:t>
      </w:r>
      <w:r w:rsidR="00FC762D">
        <w:rPr>
          <w:rFonts w:ascii="Times New Roman" w:hAnsi="Times New Roman" w:cs="Times New Roman"/>
          <w:sz w:val="24"/>
          <w:szCs w:val="24"/>
        </w:rPr>
        <w:t>]</w:t>
      </w:r>
      <w:r w:rsidR="00E6649E">
        <w:rPr>
          <w:rFonts w:ascii="Times New Roman" w:hAnsi="Times New Roman" w:cs="Times New Roman"/>
          <w:sz w:val="24"/>
          <w:szCs w:val="24"/>
        </w:rPr>
        <w:t xml:space="preserve">: first, the exergy analysis for the overall system; second, calculating the environmental impacts by means of life cycle assessment </w:t>
      </w:r>
      <w:r w:rsidR="005B1767">
        <w:rPr>
          <w:rFonts w:ascii="Times New Roman" w:hAnsi="Times New Roman" w:cs="Times New Roman"/>
          <w:sz w:val="24"/>
          <w:szCs w:val="24"/>
        </w:rPr>
        <w:t xml:space="preserve">(LCA) method; finally, connecting the environmental impacts with exergy streams. </w:t>
      </w:r>
    </w:p>
    <w:p w:rsidR="005B1767" w:rsidRDefault="005B1767" w:rsidP="007E25C4">
      <w:pPr>
        <w:widowControl/>
        <w:spacing w:line="48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life cycle assessment is </w:t>
      </w:r>
      <w:r w:rsidR="00D4333B">
        <w:rPr>
          <w:rFonts w:ascii="Times New Roman" w:hAnsi="Times New Roman" w:cs="Times New Roman"/>
          <w:sz w:val="24"/>
          <w:szCs w:val="24"/>
        </w:rPr>
        <w:t xml:space="preserve">used to evaluated the environmental impacts of a product over its lifetime. </w:t>
      </w:r>
      <w:r w:rsidR="00AD6301">
        <w:rPr>
          <w:rFonts w:ascii="Times New Roman" w:hAnsi="Times New Roman" w:cs="Times New Roman"/>
          <w:sz w:val="24"/>
          <w:szCs w:val="24"/>
        </w:rPr>
        <w:t>The equation of the component-related environmental impact for component is given as:</w:t>
      </w:r>
    </w:p>
    <w:p w:rsidR="00AD6301" w:rsidRDefault="00AD6301" w:rsidP="00AD6301">
      <w:pPr>
        <w:widowControl/>
        <w:spacing w:line="480" w:lineRule="auto"/>
        <w:rPr>
          <w:rFonts w:ascii="Times New Roman" w:hAnsi="Times New Roman" w:cs="Times New Roman"/>
          <w:sz w:val="24"/>
          <w:szCs w:val="24"/>
        </w:rPr>
      </w:pPr>
      <w:r w:rsidRPr="00945DD3">
        <w:rPr>
          <w:position w:val="-4"/>
        </w:rPr>
        <w:object w:dxaOrig="2079" w:dyaOrig="320">
          <v:shape id="_x0000_i1116" type="#_x0000_t75" style="width:103.95pt;height:16.3pt" o:ole="">
            <v:imagedata r:id="rId189" o:title=""/>
          </v:shape>
          <o:OLEObject Type="Embed" ProgID="Equation.DSMT4" ShapeID="_x0000_i1116" DrawAspect="Content" ObjectID="_1620200787" r:id="rId190"/>
        </w:object>
      </w:r>
      <w:r>
        <w:tab/>
      </w:r>
      <w:r>
        <w:tab/>
      </w:r>
      <w:r>
        <w:rPr>
          <w:rFonts w:ascii="Times New Roman" w:hAnsi="Times New Roman" w:cs="Times New Roman" w:hint="eastAsia"/>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46)</w:t>
      </w:r>
    </w:p>
    <w:p w:rsidR="00926D54" w:rsidRDefault="00AD6301" w:rsidP="005C6F26">
      <w:pPr>
        <w:widowControl/>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w</w:t>
      </w:r>
      <w:r>
        <w:rPr>
          <w:rFonts w:ascii="Times New Roman" w:hAnsi="Times New Roman" w:cs="Times New Roman"/>
          <w:sz w:val="24"/>
          <w:szCs w:val="24"/>
        </w:rPr>
        <w:t xml:space="preserve">here </w:t>
      </w:r>
      <w:r w:rsidRPr="00945DD3">
        <w:rPr>
          <w:position w:val="-4"/>
        </w:rPr>
        <w:object w:dxaOrig="460" w:dyaOrig="300">
          <v:shape id="_x0000_i1117" type="#_x0000_t75" style="width:23.15pt;height:15.05pt" o:ole="">
            <v:imagedata r:id="rId191" o:title=""/>
          </v:shape>
          <o:OLEObject Type="Embed" ProgID="Equation.DSMT4" ShapeID="_x0000_i1117" DrawAspect="Content" ObjectID="_1620200788" r:id="rId192"/>
        </w:object>
      </w:r>
      <w: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w:t>
      </w:r>
      <w:r w:rsidR="000D0BAB">
        <w:rPr>
          <w:rFonts w:ascii="Times New Roman" w:hAnsi="Times New Roman" w:cs="Times New Roman"/>
          <w:sz w:val="24"/>
          <w:szCs w:val="24"/>
        </w:rPr>
        <w:t xml:space="preserve">the construction environmental impact of a component; </w:t>
      </w:r>
      <w:r w:rsidR="000D0BAB" w:rsidRPr="00945DD3">
        <w:rPr>
          <w:position w:val="-4"/>
        </w:rPr>
        <w:object w:dxaOrig="499" w:dyaOrig="300">
          <v:shape id="_x0000_i1118" type="#_x0000_t75" style="width:25.05pt;height:15.05pt" o:ole="">
            <v:imagedata r:id="rId193" o:title=""/>
          </v:shape>
          <o:OLEObject Type="Embed" ProgID="Equation.DSMT4" ShapeID="_x0000_i1118" DrawAspect="Content" ObjectID="_1620200789" r:id="rId194"/>
        </w:object>
      </w:r>
      <w:r w:rsidR="000D0BAB">
        <w:rPr>
          <w:rFonts w:ascii="Times New Roman" w:hAnsi="Times New Roman" w:cs="Times New Roman"/>
          <w:sz w:val="24"/>
          <w:szCs w:val="24"/>
        </w:rPr>
        <w:t xml:space="preserve"> is the operation and maintenance environmental impact of a component and </w:t>
      </w:r>
      <w:r w:rsidR="000D0BAB" w:rsidRPr="00945DD3">
        <w:rPr>
          <w:position w:val="-4"/>
        </w:rPr>
        <w:object w:dxaOrig="400" w:dyaOrig="300">
          <v:shape id="_x0000_i1119" type="#_x0000_t75" style="width:19.4pt;height:15.05pt" o:ole="">
            <v:imagedata r:id="rId195" o:title=""/>
          </v:shape>
          <o:OLEObject Type="Embed" ProgID="Equation.DSMT4" ShapeID="_x0000_i1119" DrawAspect="Content" ObjectID="_1620200790" r:id="rId196"/>
        </w:object>
      </w:r>
      <w:r w:rsidR="000D0BAB">
        <w:rPr>
          <w:rFonts w:ascii="Times New Roman" w:hAnsi="Times New Roman" w:cs="Times New Roman"/>
          <w:sz w:val="24"/>
          <w:szCs w:val="24"/>
        </w:rPr>
        <w:t xml:space="preserve"> is the disposal environmental impact of a component.</w:t>
      </w:r>
    </w:p>
    <w:p w:rsidR="000D0BAB" w:rsidRDefault="000D0BAB" w:rsidP="005C6F26">
      <w:pPr>
        <w:widowControl/>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The environmental impacts for the system components are list in table 6</w:t>
      </w:r>
      <w:r w:rsidR="00312711">
        <w:rPr>
          <w:rFonts w:ascii="Times New Roman" w:hAnsi="Times New Roman" w:cs="Times New Roman"/>
          <w:sz w:val="24"/>
          <w:szCs w:val="24"/>
        </w:rPr>
        <w:t xml:space="preserve"> [33]</w:t>
      </w:r>
      <w:r>
        <w:rPr>
          <w:rFonts w:ascii="Times New Roman" w:hAnsi="Times New Roman" w:cs="Times New Roman"/>
          <w:sz w:val="24"/>
          <w:szCs w:val="24"/>
        </w:rPr>
        <w:t>.</w:t>
      </w:r>
    </w:p>
    <w:p w:rsidR="00A40EF3" w:rsidRDefault="00A40EF3" w:rsidP="00A40EF3">
      <w:pPr>
        <w:spacing w:line="480" w:lineRule="auto"/>
        <w:rPr>
          <w:rFonts w:ascii="Times New Roman" w:eastAsia="宋体" w:hAnsi="Times New Roman" w:cs="Times New Roman"/>
          <w:szCs w:val="21"/>
        </w:rPr>
      </w:pPr>
      <w:r>
        <w:rPr>
          <w:rFonts w:ascii="Times New Roman" w:eastAsia="宋体" w:hAnsi="Times New Roman" w:cs="Times New Roman" w:hint="eastAsia"/>
          <w:b/>
          <w:szCs w:val="21"/>
        </w:rPr>
        <w:t>T</w:t>
      </w:r>
      <w:r>
        <w:rPr>
          <w:rFonts w:ascii="Times New Roman" w:eastAsia="宋体" w:hAnsi="Times New Roman" w:cs="Times New Roman"/>
          <w:b/>
          <w:szCs w:val="21"/>
        </w:rPr>
        <w:t>able 6</w:t>
      </w:r>
    </w:p>
    <w:p w:rsidR="00A40EF3" w:rsidRPr="00126C26" w:rsidRDefault="00A40EF3" w:rsidP="00A40EF3">
      <w:pPr>
        <w:spacing w:line="480" w:lineRule="auto"/>
        <w:rPr>
          <w:rFonts w:ascii="Times New Roman" w:eastAsia="宋体" w:hAnsi="Times New Roman" w:cs="Times New Roman"/>
          <w:szCs w:val="21"/>
        </w:rPr>
      </w:pPr>
      <w:r>
        <w:rPr>
          <w:rFonts w:ascii="Times New Roman" w:eastAsia="宋体" w:hAnsi="Times New Roman" w:cs="Times New Roman"/>
          <w:szCs w:val="21"/>
        </w:rPr>
        <w:t>Environmental impacts of the system components</w:t>
      </w:r>
      <w:r w:rsidR="00FC762D">
        <w:rPr>
          <w:rFonts w:ascii="Times New Roman" w:eastAsia="宋体" w:hAnsi="Times New Roman" w:cs="Times New Roman"/>
          <w:szCs w:val="21"/>
        </w:rPr>
        <w:t xml:space="preserve"> [</w:t>
      </w:r>
      <w:r w:rsidR="00312711">
        <w:rPr>
          <w:rFonts w:ascii="Times New Roman" w:eastAsia="宋体" w:hAnsi="Times New Roman" w:cs="Times New Roman"/>
          <w:szCs w:val="21"/>
        </w:rPr>
        <w:t>33</w:t>
      </w:r>
      <w:r w:rsidR="00FC762D">
        <w:rPr>
          <w:rFonts w:ascii="Times New Roman" w:eastAsia="宋体" w:hAnsi="Times New Roman" w:cs="Times New Roman"/>
          <w:szCs w:val="21"/>
        </w:rPr>
        <w:t>]</w:t>
      </w:r>
    </w:p>
    <w:tbl>
      <w:tblPr>
        <w:tblStyle w:val="a7"/>
        <w:tblW w:w="11057" w:type="dxa"/>
        <w:tblInd w:w="-128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2268"/>
        <w:gridCol w:w="1842"/>
        <w:gridCol w:w="1701"/>
        <w:gridCol w:w="1843"/>
        <w:gridCol w:w="1701"/>
      </w:tblGrid>
      <w:tr w:rsidR="00A40EF3" w:rsidRPr="00126C26" w:rsidTr="0014336E">
        <w:tc>
          <w:tcPr>
            <w:tcW w:w="1702" w:type="dxa"/>
            <w:tcBorders>
              <w:top w:val="single" w:sz="4" w:space="0" w:color="auto"/>
              <w:bottom w:val="single" w:sz="4" w:space="0" w:color="auto"/>
            </w:tcBorders>
          </w:tcPr>
          <w:p w:rsidR="00A40EF3" w:rsidRPr="00126C26" w:rsidRDefault="00A40EF3" w:rsidP="000D1050">
            <w:pPr>
              <w:spacing w:line="480" w:lineRule="auto"/>
              <w:rPr>
                <w:rFonts w:ascii="Times New Roman" w:eastAsia="宋体" w:hAnsi="Times New Roman" w:cs="Times New Roman"/>
                <w:szCs w:val="21"/>
              </w:rPr>
            </w:pPr>
            <w:r w:rsidRPr="00126C26">
              <w:rPr>
                <w:rFonts w:ascii="Times New Roman" w:eastAsia="宋体" w:hAnsi="Times New Roman" w:cs="Times New Roman" w:hint="eastAsia"/>
                <w:szCs w:val="21"/>
              </w:rPr>
              <w:t>C</w:t>
            </w:r>
            <w:r w:rsidRPr="00126C26">
              <w:rPr>
                <w:rFonts w:ascii="Times New Roman" w:eastAsia="宋体" w:hAnsi="Times New Roman" w:cs="Times New Roman"/>
                <w:szCs w:val="21"/>
              </w:rPr>
              <w:t>omponent</w:t>
            </w:r>
          </w:p>
        </w:tc>
        <w:tc>
          <w:tcPr>
            <w:tcW w:w="2268" w:type="dxa"/>
            <w:tcBorders>
              <w:top w:val="single" w:sz="4" w:space="0" w:color="auto"/>
              <w:bottom w:val="single" w:sz="4" w:space="0" w:color="auto"/>
            </w:tcBorders>
          </w:tcPr>
          <w:p w:rsidR="00A40EF3" w:rsidRPr="00126C26" w:rsidRDefault="00A40EF3" w:rsidP="000D1050">
            <w:pPr>
              <w:spacing w:line="480" w:lineRule="auto"/>
              <w:rPr>
                <w:rFonts w:ascii="Times New Roman" w:eastAsia="宋体" w:hAnsi="Times New Roman" w:cs="Times New Roman"/>
                <w:szCs w:val="21"/>
              </w:rPr>
            </w:pPr>
            <w:r>
              <w:rPr>
                <w:rFonts w:ascii="Times New Roman" w:eastAsia="宋体" w:hAnsi="Times New Roman" w:cs="Times New Roman" w:hint="eastAsia"/>
                <w:szCs w:val="21"/>
              </w:rPr>
              <w:t>M</w:t>
            </w:r>
            <w:r>
              <w:rPr>
                <w:rFonts w:ascii="Times New Roman" w:eastAsia="宋体" w:hAnsi="Times New Roman" w:cs="Times New Roman"/>
                <w:szCs w:val="21"/>
              </w:rPr>
              <w:t>aterial composition</w:t>
            </w:r>
          </w:p>
        </w:tc>
        <w:tc>
          <w:tcPr>
            <w:tcW w:w="1842" w:type="dxa"/>
            <w:tcBorders>
              <w:top w:val="single" w:sz="4" w:space="0" w:color="auto"/>
              <w:bottom w:val="single" w:sz="4" w:space="0" w:color="auto"/>
            </w:tcBorders>
          </w:tcPr>
          <w:p w:rsidR="00A40EF3" w:rsidRPr="00126C26" w:rsidRDefault="00A40EF3" w:rsidP="000D1050">
            <w:pPr>
              <w:spacing w:line="480" w:lineRule="auto"/>
              <w:rPr>
                <w:rFonts w:ascii="Times New Roman" w:eastAsia="宋体" w:hAnsi="Times New Roman" w:cs="Times New Roman"/>
                <w:szCs w:val="21"/>
              </w:rPr>
            </w:pPr>
            <w:r>
              <w:rPr>
                <w:rFonts w:ascii="Times New Roman" w:eastAsia="宋体" w:hAnsi="Times New Roman" w:cs="Times New Roman" w:hint="eastAsia"/>
                <w:szCs w:val="21"/>
              </w:rPr>
              <w:t>m</w:t>
            </w:r>
            <w:r>
              <w:rPr>
                <w:rFonts w:ascii="Times New Roman" w:eastAsia="宋体" w:hAnsi="Times New Roman" w:cs="Times New Roman"/>
                <w:szCs w:val="21"/>
              </w:rPr>
              <w:t xml:space="preserve">aterial/ </w:t>
            </w:r>
            <w:proofErr w:type="spellStart"/>
            <w:r>
              <w:rPr>
                <w:rFonts w:ascii="Times New Roman" w:eastAsia="宋体" w:hAnsi="Times New Roman" w:cs="Times New Roman"/>
                <w:szCs w:val="21"/>
              </w:rPr>
              <w:t>mPts</w:t>
            </w:r>
            <w:proofErr w:type="spellEnd"/>
            <w:r>
              <w:rPr>
                <w:rFonts w:ascii="Times New Roman" w:eastAsia="宋体" w:hAnsi="Times New Roman" w:cs="Times New Roman"/>
                <w:szCs w:val="21"/>
              </w:rPr>
              <w:t>/kg</w:t>
            </w:r>
          </w:p>
        </w:tc>
        <w:tc>
          <w:tcPr>
            <w:tcW w:w="1701" w:type="dxa"/>
            <w:tcBorders>
              <w:top w:val="single" w:sz="4" w:space="0" w:color="auto"/>
              <w:bottom w:val="single" w:sz="4" w:space="0" w:color="auto"/>
            </w:tcBorders>
          </w:tcPr>
          <w:p w:rsidR="00A40EF3" w:rsidRPr="00126C26" w:rsidRDefault="00A40EF3" w:rsidP="000D1050">
            <w:pPr>
              <w:spacing w:line="480" w:lineRule="auto"/>
              <w:rPr>
                <w:rFonts w:ascii="Times New Roman" w:eastAsia="宋体" w:hAnsi="Times New Roman" w:cs="Times New Roman"/>
                <w:szCs w:val="21"/>
              </w:rPr>
            </w:pPr>
            <w:r>
              <w:rPr>
                <w:rFonts w:ascii="Times New Roman" w:eastAsia="宋体" w:hAnsi="Times New Roman" w:cs="Times New Roman" w:hint="eastAsia"/>
                <w:szCs w:val="21"/>
              </w:rPr>
              <w:t>P</w:t>
            </w:r>
            <w:r>
              <w:rPr>
                <w:rFonts w:ascii="Times New Roman" w:eastAsia="宋体" w:hAnsi="Times New Roman" w:cs="Times New Roman"/>
                <w:szCs w:val="21"/>
              </w:rPr>
              <w:t xml:space="preserve">rocess </w:t>
            </w:r>
            <w:proofErr w:type="spellStart"/>
            <w:r>
              <w:rPr>
                <w:rFonts w:ascii="Times New Roman" w:eastAsia="宋体" w:hAnsi="Times New Roman" w:cs="Times New Roman"/>
                <w:szCs w:val="21"/>
              </w:rPr>
              <w:t>mPts</w:t>
            </w:r>
            <w:proofErr w:type="spellEnd"/>
            <w:r>
              <w:rPr>
                <w:rFonts w:ascii="Times New Roman" w:eastAsia="宋体" w:hAnsi="Times New Roman" w:cs="Times New Roman"/>
                <w:szCs w:val="21"/>
              </w:rPr>
              <w:t>/kg</w:t>
            </w:r>
          </w:p>
        </w:tc>
        <w:tc>
          <w:tcPr>
            <w:tcW w:w="1843" w:type="dxa"/>
            <w:tcBorders>
              <w:top w:val="single" w:sz="4" w:space="0" w:color="auto"/>
              <w:bottom w:val="single" w:sz="4" w:space="0" w:color="auto"/>
            </w:tcBorders>
          </w:tcPr>
          <w:p w:rsidR="00A40EF3" w:rsidRPr="00126C26" w:rsidRDefault="00A40EF3" w:rsidP="000D1050">
            <w:pPr>
              <w:spacing w:line="480" w:lineRule="auto"/>
              <w:rPr>
                <w:rFonts w:ascii="Times New Roman" w:eastAsia="宋体" w:hAnsi="Times New Roman" w:cs="Times New Roman"/>
                <w:szCs w:val="21"/>
              </w:rPr>
            </w:pPr>
            <w:r>
              <w:rPr>
                <w:rFonts w:ascii="Times New Roman" w:eastAsia="宋体" w:hAnsi="Times New Roman" w:cs="Times New Roman" w:hint="eastAsia"/>
                <w:szCs w:val="21"/>
              </w:rPr>
              <w:t>D</w:t>
            </w:r>
            <w:r>
              <w:rPr>
                <w:rFonts w:ascii="Times New Roman" w:eastAsia="宋体" w:hAnsi="Times New Roman" w:cs="Times New Roman"/>
                <w:szCs w:val="21"/>
              </w:rPr>
              <w:t xml:space="preserve">isposal </w:t>
            </w:r>
            <w:proofErr w:type="spellStart"/>
            <w:r>
              <w:rPr>
                <w:rFonts w:ascii="Times New Roman" w:eastAsia="宋体" w:hAnsi="Times New Roman" w:cs="Times New Roman"/>
                <w:szCs w:val="21"/>
              </w:rPr>
              <w:t>mPts</w:t>
            </w:r>
            <w:proofErr w:type="spellEnd"/>
            <w:r>
              <w:rPr>
                <w:rFonts w:ascii="Times New Roman" w:eastAsia="宋体" w:hAnsi="Times New Roman" w:cs="Times New Roman"/>
                <w:szCs w:val="21"/>
              </w:rPr>
              <w:t>/kg</w:t>
            </w:r>
          </w:p>
        </w:tc>
        <w:tc>
          <w:tcPr>
            <w:tcW w:w="1701" w:type="dxa"/>
            <w:tcBorders>
              <w:top w:val="single" w:sz="4" w:space="0" w:color="auto"/>
              <w:bottom w:val="single" w:sz="4" w:space="0" w:color="auto"/>
            </w:tcBorders>
          </w:tcPr>
          <w:p w:rsidR="00A40EF3" w:rsidRPr="00126C26" w:rsidRDefault="00A40EF3" w:rsidP="000D1050">
            <w:pPr>
              <w:spacing w:line="480" w:lineRule="auto"/>
              <w:rPr>
                <w:rFonts w:ascii="Times New Roman" w:eastAsia="宋体" w:hAnsi="Times New Roman" w:cs="Times New Roman"/>
                <w:szCs w:val="21"/>
              </w:rPr>
            </w:pPr>
            <w:r>
              <w:rPr>
                <w:rFonts w:ascii="Times New Roman" w:eastAsia="宋体" w:hAnsi="Times New Roman" w:cs="Times New Roman" w:hint="eastAsia"/>
                <w:szCs w:val="21"/>
              </w:rPr>
              <w:t>T</w:t>
            </w:r>
            <w:r>
              <w:rPr>
                <w:rFonts w:ascii="Times New Roman" w:eastAsia="宋体" w:hAnsi="Times New Roman" w:cs="Times New Roman"/>
                <w:szCs w:val="21"/>
              </w:rPr>
              <w:t xml:space="preserve">otal </w:t>
            </w:r>
            <w:proofErr w:type="spellStart"/>
            <w:r>
              <w:rPr>
                <w:rFonts w:ascii="Times New Roman" w:eastAsia="宋体" w:hAnsi="Times New Roman" w:cs="Times New Roman"/>
                <w:szCs w:val="21"/>
              </w:rPr>
              <w:t>mPts</w:t>
            </w:r>
            <w:proofErr w:type="spellEnd"/>
            <w:r>
              <w:rPr>
                <w:rFonts w:ascii="Times New Roman" w:eastAsia="宋体" w:hAnsi="Times New Roman" w:cs="Times New Roman"/>
                <w:szCs w:val="21"/>
              </w:rPr>
              <w:t>/kg</w:t>
            </w:r>
          </w:p>
        </w:tc>
      </w:tr>
      <w:tr w:rsidR="00A40EF3" w:rsidRPr="00126C26" w:rsidTr="0014336E">
        <w:tc>
          <w:tcPr>
            <w:tcW w:w="1702" w:type="dxa"/>
            <w:tcBorders>
              <w:top w:val="single" w:sz="4" w:space="0" w:color="auto"/>
            </w:tcBorders>
          </w:tcPr>
          <w:p w:rsidR="00A40EF3" w:rsidRPr="00126C26" w:rsidRDefault="00A40EF3" w:rsidP="000D1050">
            <w:pPr>
              <w:spacing w:line="480" w:lineRule="auto"/>
              <w:rPr>
                <w:rFonts w:ascii="Times New Roman" w:eastAsia="宋体" w:hAnsi="Times New Roman" w:cs="Times New Roman"/>
                <w:szCs w:val="21"/>
              </w:rPr>
            </w:pPr>
            <w:r>
              <w:rPr>
                <w:rFonts w:ascii="Times New Roman" w:eastAsia="宋体" w:hAnsi="Times New Roman" w:cs="Times New Roman"/>
                <w:szCs w:val="21"/>
              </w:rPr>
              <w:t>Turbine</w:t>
            </w:r>
          </w:p>
        </w:tc>
        <w:tc>
          <w:tcPr>
            <w:tcW w:w="2268" w:type="dxa"/>
            <w:tcBorders>
              <w:top w:val="single" w:sz="4" w:space="0" w:color="auto"/>
            </w:tcBorders>
          </w:tcPr>
          <w:p w:rsidR="00A40EF3" w:rsidRDefault="00A40EF3" w:rsidP="000D1050">
            <w:pPr>
              <w:spacing w:line="480" w:lineRule="auto"/>
              <w:rPr>
                <w:rFonts w:ascii="Times New Roman" w:eastAsia="宋体" w:hAnsi="Times New Roman" w:cs="Times New Roman"/>
                <w:szCs w:val="21"/>
              </w:rPr>
            </w:pPr>
            <w:r>
              <w:rPr>
                <w:rFonts w:ascii="Times New Roman" w:eastAsia="宋体" w:hAnsi="Times New Roman" w:cs="Times New Roman"/>
                <w:szCs w:val="21"/>
              </w:rPr>
              <w:t xml:space="preserve">Steel 25% </w:t>
            </w:r>
          </w:p>
          <w:p w:rsidR="00A40EF3" w:rsidRPr="00126C26" w:rsidRDefault="00A40EF3" w:rsidP="000D1050">
            <w:pPr>
              <w:spacing w:line="480" w:lineRule="auto"/>
              <w:rPr>
                <w:rFonts w:ascii="Times New Roman" w:eastAsia="宋体" w:hAnsi="Times New Roman" w:cs="Times New Roman"/>
                <w:szCs w:val="21"/>
              </w:rPr>
            </w:pPr>
            <w:r>
              <w:rPr>
                <w:rFonts w:ascii="Times New Roman" w:eastAsia="宋体" w:hAnsi="Times New Roman" w:cs="Times New Roman"/>
                <w:szCs w:val="21"/>
              </w:rPr>
              <w:t>Steel high alloy 75%</w:t>
            </w:r>
          </w:p>
        </w:tc>
        <w:tc>
          <w:tcPr>
            <w:tcW w:w="1842" w:type="dxa"/>
            <w:tcBorders>
              <w:top w:val="single" w:sz="4" w:space="0" w:color="auto"/>
            </w:tcBorders>
          </w:tcPr>
          <w:p w:rsidR="00A40EF3" w:rsidRPr="00126C26" w:rsidRDefault="00A40EF3" w:rsidP="000D1050">
            <w:pPr>
              <w:spacing w:line="480" w:lineRule="auto"/>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02</w:t>
            </w:r>
          </w:p>
        </w:tc>
        <w:tc>
          <w:tcPr>
            <w:tcW w:w="1701" w:type="dxa"/>
            <w:tcBorders>
              <w:top w:val="single" w:sz="4" w:space="0" w:color="auto"/>
            </w:tcBorders>
          </w:tcPr>
          <w:p w:rsidR="00A40EF3" w:rsidRPr="00126C26" w:rsidRDefault="00A40EF3" w:rsidP="000D1050">
            <w:pPr>
              <w:spacing w:line="480" w:lineRule="auto"/>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1.7</w:t>
            </w:r>
          </w:p>
        </w:tc>
        <w:tc>
          <w:tcPr>
            <w:tcW w:w="1843" w:type="dxa"/>
            <w:tcBorders>
              <w:top w:val="single" w:sz="4" w:space="0" w:color="auto"/>
            </w:tcBorders>
          </w:tcPr>
          <w:p w:rsidR="00A40EF3" w:rsidRPr="00126C26" w:rsidRDefault="00A40EF3" w:rsidP="000D1050">
            <w:pPr>
              <w:spacing w:line="480" w:lineRule="auto"/>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70</w:t>
            </w:r>
          </w:p>
        </w:tc>
        <w:tc>
          <w:tcPr>
            <w:tcW w:w="1701" w:type="dxa"/>
            <w:tcBorders>
              <w:top w:val="single" w:sz="4" w:space="0" w:color="auto"/>
            </w:tcBorders>
          </w:tcPr>
          <w:p w:rsidR="00A40EF3" w:rsidRPr="00126C26" w:rsidRDefault="00A40EF3" w:rsidP="000D1050">
            <w:pPr>
              <w:spacing w:line="480" w:lineRule="auto"/>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43.7</w:t>
            </w:r>
          </w:p>
        </w:tc>
      </w:tr>
      <w:tr w:rsidR="00A40EF3" w:rsidRPr="00126C26" w:rsidTr="0014336E">
        <w:tc>
          <w:tcPr>
            <w:tcW w:w="1702" w:type="dxa"/>
          </w:tcPr>
          <w:p w:rsidR="00A40EF3" w:rsidRPr="00126C26" w:rsidRDefault="00A40EF3" w:rsidP="000D1050">
            <w:pPr>
              <w:spacing w:line="480" w:lineRule="auto"/>
              <w:rPr>
                <w:rFonts w:ascii="Times New Roman" w:eastAsia="宋体" w:hAnsi="Times New Roman" w:cs="Times New Roman"/>
                <w:szCs w:val="21"/>
              </w:rPr>
            </w:pPr>
            <w:r>
              <w:rPr>
                <w:rFonts w:ascii="Times New Roman" w:eastAsia="宋体" w:hAnsi="Times New Roman" w:cs="Times New Roman" w:hint="eastAsia"/>
                <w:szCs w:val="21"/>
              </w:rPr>
              <w:t>H</w:t>
            </w:r>
            <w:r>
              <w:rPr>
                <w:rFonts w:ascii="Times New Roman" w:eastAsia="宋体" w:hAnsi="Times New Roman" w:cs="Times New Roman"/>
                <w:szCs w:val="21"/>
              </w:rPr>
              <w:t>eat exchanger</w:t>
            </w:r>
          </w:p>
        </w:tc>
        <w:tc>
          <w:tcPr>
            <w:tcW w:w="2268" w:type="dxa"/>
          </w:tcPr>
          <w:p w:rsidR="00A40EF3" w:rsidRDefault="00A40EF3" w:rsidP="000D1050">
            <w:pPr>
              <w:spacing w:line="480" w:lineRule="auto"/>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teel 67%</w:t>
            </w:r>
          </w:p>
          <w:p w:rsidR="00A40EF3" w:rsidRPr="00126C26" w:rsidRDefault="00A40EF3" w:rsidP="000D1050">
            <w:pPr>
              <w:spacing w:line="480" w:lineRule="auto"/>
              <w:rPr>
                <w:rFonts w:ascii="Times New Roman" w:eastAsia="宋体" w:hAnsi="Times New Roman" w:cs="Times New Roman"/>
                <w:szCs w:val="21"/>
              </w:rPr>
            </w:pPr>
            <w:r>
              <w:rPr>
                <w:rFonts w:ascii="Times New Roman" w:eastAsia="宋体" w:hAnsi="Times New Roman" w:cs="Times New Roman" w:hint="eastAsia"/>
                <w:szCs w:val="21"/>
              </w:rPr>
              <w:t>C</w:t>
            </w:r>
            <w:r>
              <w:rPr>
                <w:rFonts w:ascii="Times New Roman" w:eastAsia="宋体" w:hAnsi="Times New Roman" w:cs="Times New Roman"/>
                <w:szCs w:val="21"/>
              </w:rPr>
              <w:t>opper 33%</w:t>
            </w:r>
          </w:p>
        </w:tc>
        <w:tc>
          <w:tcPr>
            <w:tcW w:w="1842" w:type="dxa"/>
          </w:tcPr>
          <w:p w:rsidR="00A40EF3" w:rsidRPr="00126C26" w:rsidRDefault="00A40EF3" w:rsidP="000D1050">
            <w:pPr>
              <w:spacing w:line="480" w:lineRule="auto"/>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19</w:t>
            </w:r>
          </w:p>
        </w:tc>
        <w:tc>
          <w:tcPr>
            <w:tcW w:w="1701" w:type="dxa"/>
          </w:tcPr>
          <w:p w:rsidR="00A40EF3" w:rsidRPr="00126C26" w:rsidRDefault="00A40EF3" w:rsidP="000D1050">
            <w:pPr>
              <w:spacing w:line="480" w:lineRule="auto"/>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2.1</w:t>
            </w:r>
          </w:p>
        </w:tc>
        <w:tc>
          <w:tcPr>
            <w:tcW w:w="1843" w:type="dxa"/>
          </w:tcPr>
          <w:p w:rsidR="00A40EF3" w:rsidRPr="00126C26" w:rsidRDefault="00A40EF3" w:rsidP="000D1050">
            <w:pPr>
              <w:spacing w:line="480" w:lineRule="auto"/>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70</w:t>
            </w:r>
          </w:p>
        </w:tc>
        <w:tc>
          <w:tcPr>
            <w:tcW w:w="1701" w:type="dxa"/>
          </w:tcPr>
          <w:p w:rsidR="00A40EF3" w:rsidRPr="00126C26" w:rsidRDefault="00A40EF3" w:rsidP="000D1050">
            <w:pPr>
              <w:spacing w:line="480" w:lineRule="auto"/>
              <w:rPr>
                <w:rFonts w:ascii="Times New Roman" w:eastAsia="宋体" w:hAnsi="Times New Roman" w:cs="Times New Roman"/>
                <w:szCs w:val="21"/>
              </w:rPr>
            </w:pPr>
            <w:r>
              <w:rPr>
                <w:rFonts w:ascii="Times New Roman" w:eastAsia="宋体" w:hAnsi="Times New Roman" w:cs="Times New Roman" w:hint="eastAsia"/>
                <w:szCs w:val="21"/>
              </w:rPr>
              <w:t>4</w:t>
            </w:r>
            <w:r>
              <w:rPr>
                <w:rFonts w:ascii="Times New Roman" w:eastAsia="宋体" w:hAnsi="Times New Roman" w:cs="Times New Roman"/>
                <w:szCs w:val="21"/>
              </w:rPr>
              <w:t>61.1</w:t>
            </w:r>
          </w:p>
        </w:tc>
      </w:tr>
      <w:tr w:rsidR="00A40EF3" w:rsidRPr="00126C26" w:rsidTr="0014336E">
        <w:tc>
          <w:tcPr>
            <w:tcW w:w="1702" w:type="dxa"/>
          </w:tcPr>
          <w:p w:rsidR="00A40EF3" w:rsidRDefault="00A40EF3" w:rsidP="000D1050">
            <w:pPr>
              <w:spacing w:line="480" w:lineRule="auto"/>
              <w:rPr>
                <w:rFonts w:ascii="Times New Roman" w:eastAsia="宋体" w:hAnsi="Times New Roman" w:cs="Times New Roman"/>
                <w:szCs w:val="21"/>
              </w:rPr>
            </w:pPr>
            <w:r>
              <w:rPr>
                <w:rFonts w:ascii="Times New Roman" w:eastAsia="宋体" w:hAnsi="Times New Roman" w:cs="Times New Roman" w:hint="eastAsia"/>
                <w:szCs w:val="21"/>
              </w:rPr>
              <w:t>C</w:t>
            </w:r>
            <w:r>
              <w:rPr>
                <w:rFonts w:ascii="Times New Roman" w:eastAsia="宋体" w:hAnsi="Times New Roman" w:cs="Times New Roman"/>
                <w:szCs w:val="21"/>
              </w:rPr>
              <w:t xml:space="preserve">ondenser </w:t>
            </w:r>
          </w:p>
        </w:tc>
        <w:tc>
          <w:tcPr>
            <w:tcW w:w="2268" w:type="dxa"/>
          </w:tcPr>
          <w:p w:rsidR="00A40EF3" w:rsidRPr="00126C26" w:rsidRDefault="00A40EF3" w:rsidP="000D1050">
            <w:pPr>
              <w:spacing w:line="480" w:lineRule="auto"/>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teel 100%</w:t>
            </w:r>
          </w:p>
        </w:tc>
        <w:tc>
          <w:tcPr>
            <w:tcW w:w="1842" w:type="dxa"/>
          </w:tcPr>
          <w:p w:rsidR="00A40EF3" w:rsidRPr="00126C26" w:rsidRDefault="00A40EF3" w:rsidP="000D1050">
            <w:pPr>
              <w:spacing w:line="480" w:lineRule="auto"/>
              <w:rPr>
                <w:rFonts w:ascii="Times New Roman" w:eastAsia="宋体" w:hAnsi="Times New Roman" w:cs="Times New Roman"/>
                <w:szCs w:val="21"/>
              </w:rPr>
            </w:pPr>
            <w:r>
              <w:rPr>
                <w:rFonts w:ascii="Times New Roman" w:eastAsia="宋体" w:hAnsi="Times New Roman" w:cs="Times New Roman" w:hint="eastAsia"/>
                <w:szCs w:val="21"/>
              </w:rPr>
              <w:t>8</w:t>
            </w:r>
            <w:r>
              <w:rPr>
                <w:rFonts w:ascii="Times New Roman" w:eastAsia="宋体" w:hAnsi="Times New Roman" w:cs="Times New Roman"/>
                <w:szCs w:val="21"/>
              </w:rPr>
              <w:t>6</w:t>
            </w:r>
          </w:p>
        </w:tc>
        <w:tc>
          <w:tcPr>
            <w:tcW w:w="1701" w:type="dxa"/>
          </w:tcPr>
          <w:p w:rsidR="00A40EF3" w:rsidRPr="00126C26" w:rsidRDefault="00A40EF3" w:rsidP="000D1050">
            <w:pPr>
              <w:spacing w:line="480" w:lineRule="auto"/>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2.1</w:t>
            </w:r>
          </w:p>
        </w:tc>
        <w:tc>
          <w:tcPr>
            <w:tcW w:w="1843" w:type="dxa"/>
          </w:tcPr>
          <w:p w:rsidR="00A40EF3" w:rsidRPr="00126C26" w:rsidRDefault="00A40EF3" w:rsidP="000D1050">
            <w:pPr>
              <w:spacing w:line="480" w:lineRule="auto"/>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70</w:t>
            </w:r>
          </w:p>
        </w:tc>
        <w:tc>
          <w:tcPr>
            <w:tcW w:w="1701" w:type="dxa"/>
          </w:tcPr>
          <w:p w:rsidR="00A40EF3" w:rsidRPr="00126C26" w:rsidRDefault="00A40EF3" w:rsidP="000D1050">
            <w:pPr>
              <w:spacing w:line="480" w:lineRule="auto"/>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8.1</w:t>
            </w:r>
          </w:p>
        </w:tc>
      </w:tr>
      <w:tr w:rsidR="00A40EF3" w:rsidRPr="00126C26" w:rsidTr="0014336E">
        <w:tc>
          <w:tcPr>
            <w:tcW w:w="1702" w:type="dxa"/>
          </w:tcPr>
          <w:p w:rsidR="00A40EF3" w:rsidRPr="00126C26" w:rsidRDefault="00A40EF3" w:rsidP="000D1050">
            <w:pPr>
              <w:spacing w:line="480" w:lineRule="auto"/>
              <w:rPr>
                <w:rFonts w:ascii="Times New Roman" w:eastAsia="宋体" w:hAnsi="Times New Roman" w:cs="Times New Roman"/>
                <w:szCs w:val="21"/>
              </w:rPr>
            </w:pPr>
            <w:r>
              <w:rPr>
                <w:rFonts w:ascii="Times New Roman" w:eastAsia="宋体" w:hAnsi="Times New Roman" w:cs="Times New Roman" w:hint="eastAsia"/>
                <w:szCs w:val="21"/>
              </w:rPr>
              <w:t>P</w:t>
            </w:r>
            <w:r>
              <w:rPr>
                <w:rFonts w:ascii="Times New Roman" w:eastAsia="宋体" w:hAnsi="Times New Roman" w:cs="Times New Roman"/>
                <w:szCs w:val="21"/>
              </w:rPr>
              <w:t>ump</w:t>
            </w:r>
          </w:p>
        </w:tc>
        <w:tc>
          <w:tcPr>
            <w:tcW w:w="2268" w:type="dxa"/>
          </w:tcPr>
          <w:p w:rsidR="00A40EF3" w:rsidRDefault="00A40EF3" w:rsidP="000D1050">
            <w:pPr>
              <w:spacing w:line="480" w:lineRule="auto"/>
              <w:rPr>
                <w:rFonts w:ascii="Times New Roman" w:eastAsia="宋体" w:hAnsi="Times New Roman" w:cs="Times New Roman"/>
                <w:szCs w:val="21"/>
              </w:rPr>
            </w:pPr>
            <w:r>
              <w:rPr>
                <w:rFonts w:ascii="Times New Roman" w:eastAsia="宋体" w:hAnsi="Times New Roman" w:cs="Times New Roman"/>
                <w:szCs w:val="21"/>
              </w:rPr>
              <w:t>Steel 35%</w:t>
            </w:r>
          </w:p>
          <w:p w:rsidR="00A40EF3" w:rsidRPr="00126C26" w:rsidRDefault="00A40EF3" w:rsidP="000D1050">
            <w:pPr>
              <w:spacing w:line="480" w:lineRule="auto"/>
              <w:rPr>
                <w:rFonts w:ascii="Times New Roman" w:eastAsia="宋体" w:hAnsi="Times New Roman" w:cs="Times New Roman"/>
                <w:szCs w:val="21"/>
              </w:rPr>
            </w:pPr>
            <w:r>
              <w:rPr>
                <w:rFonts w:ascii="Times New Roman" w:eastAsia="宋体" w:hAnsi="Times New Roman" w:cs="Times New Roman" w:hint="eastAsia"/>
                <w:szCs w:val="21"/>
              </w:rPr>
              <w:t>C</w:t>
            </w:r>
            <w:r>
              <w:rPr>
                <w:rFonts w:ascii="Times New Roman" w:eastAsia="宋体" w:hAnsi="Times New Roman" w:cs="Times New Roman"/>
                <w:szCs w:val="21"/>
              </w:rPr>
              <w:t>ast iron 65%</w:t>
            </w:r>
          </w:p>
        </w:tc>
        <w:tc>
          <w:tcPr>
            <w:tcW w:w="1842" w:type="dxa"/>
          </w:tcPr>
          <w:p w:rsidR="00A40EF3" w:rsidRPr="00126C26" w:rsidRDefault="00A40EF3" w:rsidP="000D1050">
            <w:pPr>
              <w:spacing w:line="480" w:lineRule="auto"/>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86</w:t>
            </w:r>
          </w:p>
        </w:tc>
        <w:tc>
          <w:tcPr>
            <w:tcW w:w="1701" w:type="dxa"/>
          </w:tcPr>
          <w:p w:rsidR="00A40EF3" w:rsidRPr="00126C26" w:rsidRDefault="00A40EF3" w:rsidP="000D1050">
            <w:pPr>
              <w:spacing w:line="480" w:lineRule="auto"/>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6.9</w:t>
            </w:r>
          </w:p>
        </w:tc>
        <w:tc>
          <w:tcPr>
            <w:tcW w:w="1843" w:type="dxa"/>
          </w:tcPr>
          <w:p w:rsidR="00A40EF3" w:rsidRPr="00126C26" w:rsidRDefault="00A40EF3" w:rsidP="000D1050">
            <w:pPr>
              <w:spacing w:line="480" w:lineRule="auto"/>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70</w:t>
            </w:r>
          </w:p>
        </w:tc>
        <w:tc>
          <w:tcPr>
            <w:tcW w:w="1701" w:type="dxa"/>
          </w:tcPr>
          <w:p w:rsidR="00A40EF3" w:rsidRPr="00126C26" w:rsidRDefault="00A40EF3" w:rsidP="000D1050">
            <w:pPr>
              <w:spacing w:line="480" w:lineRule="auto"/>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32.9</w:t>
            </w:r>
          </w:p>
        </w:tc>
      </w:tr>
    </w:tbl>
    <w:p w:rsidR="006F4485" w:rsidRDefault="007F2027" w:rsidP="000D1050">
      <w:pPr>
        <w:widowControl/>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The weight equation of the ORC turbine is given as</w:t>
      </w:r>
      <w:r w:rsidR="00FC762D">
        <w:rPr>
          <w:rFonts w:ascii="Times New Roman" w:hAnsi="Times New Roman" w:cs="Times New Roman"/>
          <w:sz w:val="24"/>
          <w:szCs w:val="24"/>
        </w:rPr>
        <w:t xml:space="preserve"> [</w:t>
      </w:r>
      <w:r w:rsidR="00312711">
        <w:rPr>
          <w:rFonts w:ascii="Times New Roman" w:hAnsi="Times New Roman" w:cs="Times New Roman"/>
          <w:sz w:val="24"/>
          <w:szCs w:val="24"/>
        </w:rPr>
        <w:t>33</w:t>
      </w:r>
      <w:r w:rsidR="00FC762D">
        <w:rPr>
          <w:rFonts w:ascii="Times New Roman" w:hAnsi="Times New Roman" w:cs="Times New Roman"/>
          <w:sz w:val="24"/>
          <w:szCs w:val="24"/>
        </w:rPr>
        <w:t>]</w:t>
      </w:r>
      <w:r>
        <w:rPr>
          <w:rFonts w:ascii="Times New Roman" w:hAnsi="Times New Roman" w:cs="Times New Roman"/>
          <w:sz w:val="24"/>
          <w:szCs w:val="24"/>
        </w:rPr>
        <w:t>:</w:t>
      </w:r>
    </w:p>
    <w:p w:rsidR="007F2027" w:rsidRDefault="007F2027" w:rsidP="007F2027">
      <w:pPr>
        <w:widowControl/>
        <w:spacing w:line="480" w:lineRule="auto"/>
        <w:rPr>
          <w:rFonts w:ascii="Times New Roman" w:hAnsi="Times New Roman" w:cs="Times New Roman"/>
          <w:sz w:val="24"/>
          <w:szCs w:val="24"/>
        </w:rPr>
      </w:pPr>
      <w:r w:rsidRPr="00A67E72">
        <w:rPr>
          <w:position w:val="-12"/>
        </w:rPr>
        <w:object w:dxaOrig="1700" w:dyaOrig="380">
          <v:shape id="_x0000_i1120" type="#_x0000_t75" style="width:85.15pt;height:18.8pt" o:ole="">
            <v:imagedata r:id="rId197" o:title=""/>
          </v:shape>
          <o:OLEObject Type="Embed" ProgID="Equation.DSMT4" ShapeID="_x0000_i1120" DrawAspect="Content" ObjectID="_1620200791" r:id="rId198"/>
        </w:object>
      </w:r>
      <w:r>
        <w:rPr>
          <w:rFonts w:ascii="Times New Roman" w:hAnsi="Times New Roman" w:cs="Times New Roman" w:hint="eastAsia"/>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47)</w:t>
      </w:r>
    </w:p>
    <w:p w:rsidR="007F2027" w:rsidRDefault="007F2027" w:rsidP="007F2027">
      <w:pPr>
        <w:widowControl/>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The weight equation for the heat exchanger is given as</w:t>
      </w:r>
      <w:r w:rsidR="00FC762D">
        <w:rPr>
          <w:rFonts w:ascii="Times New Roman" w:hAnsi="Times New Roman" w:cs="Times New Roman"/>
          <w:sz w:val="24"/>
          <w:szCs w:val="24"/>
        </w:rPr>
        <w:t xml:space="preserve"> [</w:t>
      </w:r>
      <w:r w:rsidR="00312711">
        <w:rPr>
          <w:rFonts w:ascii="Times New Roman" w:hAnsi="Times New Roman" w:cs="Times New Roman"/>
          <w:sz w:val="24"/>
          <w:szCs w:val="24"/>
        </w:rPr>
        <w:t>33</w:t>
      </w:r>
      <w:r w:rsidR="00FC762D">
        <w:rPr>
          <w:rFonts w:ascii="Times New Roman" w:hAnsi="Times New Roman" w:cs="Times New Roman"/>
          <w:sz w:val="24"/>
          <w:szCs w:val="24"/>
        </w:rPr>
        <w:t>]</w:t>
      </w:r>
      <w:r>
        <w:rPr>
          <w:rFonts w:ascii="Times New Roman" w:hAnsi="Times New Roman" w:cs="Times New Roman"/>
          <w:sz w:val="24"/>
          <w:szCs w:val="24"/>
        </w:rPr>
        <w:t>:</w:t>
      </w:r>
    </w:p>
    <w:p w:rsidR="007F2027" w:rsidRDefault="007F2027" w:rsidP="007F2027">
      <w:pPr>
        <w:widowControl/>
        <w:spacing w:line="480" w:lineRule="auto"/>
        <w:rPr>
          <w:rFonts w:ascii="Times New Roman" w:hAnsi="Times New Roman" w:cs="Times New Roman"/>
          <w:sz w:val="24"/>
          <w:szCs w:val="24"/>
        </w:rPr>
      </w:pPr>
      <w:r w:rsidRPr="00A67E72">
        <w:rPr>
          <w:position w:val="-12"/>
        </w:rPr>
        <w:object w:dxaOrig="1640" w:dyaOrig="380">
          <v:shape id="_x0000_i1121" type="#_x0000_t75" style="width:82pt;height:18.8pt" o:ole="">
            <v:imagedata r:id="rId199" o:title=""/>
          </v:shape>
          <o:OLEObject Type="Embed" ProgID="Equation.DSMT4" ShapeID="_x0000_i1121" DrawAspect="Content" ObjectID="_1620200792" r:id="rId200"/>
        </w:object>
      </w:r>
      <w:r>
        <w:rPr>
          <w:rFonts w:ascii="Times New Roman" w:hAnsi="Times New Roman" w:cs="Times New Roman" w:hint="eastAsia"/>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48)</w:t>
      </w:r>
    </w:p>
    <w:p w:rsidR="007F2027" w:rsidRDefault="007F2027" w:rsidP="007F2027">
      <w:pPr>
        <w:widowControl/>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The weight equation for the condenser is given as</w:t>
      </w:r>
      <w:r w:rsidR="00FC762D">
        <w:rPr>
          <w:rFonts w:ascii="Times New Roman" w:hAnsi="Times New Roman" w:cs="Times New Roman"/>
          <w:sz w:val="24"/>
          <w:szCs w:val="24"/>
        </w:rPr>
        <w:t xml:space="preserve"> [</w:t>
      </w:r>
      <w:r w:rsidR="00312711">
        <w:rPr>
          <w:rFonts w:ascii="Times New Roman" w:hAnsi="Times New Roman" w:cs="Times New Roman"/>
          <w:sz w:val="24"/>
          <w:szCs w:val="24"/>
        </w:rPr>
        <w:t>33</w:t>
      </w:r>
      <w:r w:rsidR="00FC762D">
        <w:rPr>
          <w:rFonts w:ascii="Times New Roman" w:hAnsi="Times New Roman" w:cs="Times New Roman"/>
          <w:sz w:val="24"/>
          <w:szCs w:val="24"/>
        </w:rPr>
        <w:t>]</w:t>
      </w:r>
      <w:r>
        <w:rPr>
          <w:rFonts w:ascii="Times New Roman" w:hAnsi="Times New Roman" w:cs="Times New Roman"/>
          <w:sz w:val="24"/>
          <w:szCs w:val="24"/>
        </w:rPr>
        <w:t>:</w:t>
      </w:r>
    </w:p>
    <w:p w:rsidR="007F2027" w:rsidRDefault="007F2027" w:rsidP="007F2027">
      <w:pPr>
        <w:widowControl/>
        <w:spacing w:line="480" w:lineRule="auto"/>
        <w:rPr>
          <w:rFonts w:ascii="Times New Roman" w:hAnsi="Times New Roman" w:cs="Times New Roman"/>
          <w:sz w:val="24"/>
          <w:szCs w:val="24"/>
        </w:rPr>
      </w:pPr>
      <w:r w:rsidRPr="00A67E72">
        <w:rPr>
          <w:position w:val="-12"/>
        </w:rPr>
        <w:object w:dxaOrig="1980" w:dyaOrig="380">
          <v:shape id="_x0000_i1122" type="#_x0000_t75" style="width:98.9pt;height:18.8pt" o:ole="">
            <v:imagedata r:id="rId201" o:title=""/>
          </v:shape>
          <o:OLEObject Type="Embed" ProgID="Equation.DSMT4" ShapeID="_x0000_i1122" DrawAspect="Content" ObjectID="_1620200793" r:id="rId202"/>
        </w:object>
      </w:r>
      <w:r>
        <w:rPr>
          <w:rFonts w:ascii="Times New Roman" w:hAnsi="Times New Roman" w:cs="Times New Roman" w:hint="eastAsia"/>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49)</w:t>
      </w:r>
    </w:p>
    <w:p w:rsidR="007F2027" w:rsidRDefault="00DC549D" w:rsidP="007F2027">
      <w:pPr>
        <w:widowControl/>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The weight equation for the pump is given as</w:t>
      </w:r>
      <w:r w:rsidR="00FC762D">
        <w:rPr>
          <w:rFonts w:ascii="Times New Roman" w:hAnsi="Times New Roman" w:cs="Times New Roman"/>
          <w:sz w:val="24"/>
          <w:szCs w:val="24"/>
        </w:rPr>
        <w:t xml:space="preserve"> [</w:t>
      </w:r>
      <w:r w:rsidR="00312711">
        <w:rPr>
          <w:rFonts w:ascii="Times New Roman" w:hAnsi="Times New Roman" w:cs="Times New Roman"/>
          <w:sz w:val="24"/>
          <w:szCs w:val="24"/>
        </w:rPr>
        <w:t>33</w:t>
      </w:r>
      <w:r w:rsidR="00FC762D">
        <w:rPr>
          <w:rFonts w:ascii="Times New Roman" w:hAnsi="Times New Roman" w:cs="Times New Roman"/>
          <w:sz w:val="24"/>
          <w:szCs w:val="24"/>
        </w:rPr>
        <w:t>]</w:t>
      </w:r>
      <w:r>
        <w:rPr>
          <w:rFonts w:ascii="Times New Roman" w:hAnsi="Times New Roman" w:cs="Times New Roman"/>
          <w:sz w:val="24"/>
          <w:szCs w:val="24"/>
        </w:rPr>
        <w:t>:</w:t>
      </w:r>
    </w:p>
    <w:p w:rsidR="00DC549D" w:rsidRPr="007F2027" w:rsidRDefault="00DC549D" w:rsidP="007F2027">
      <w:pPr>
        <w:widowControl/>
        <w:spacing w:line="480" w:lineRule="auto"/>
        <w:rPr>
          <w:rFonts w:ascii="Times New Roman" w:hAnsi="Times New Roman" w:cs="Times New Roman"/>
          <w:sz w:val="24"/>
          <w:szCs w:val="24"/>
        </w:rPr>
      </w:pPr>
      <w:r w:rsidRPr="00A67E72">
        <w:rPr>
          <w:position w:val="-14"/>
        </w:rPr>
        <w:object w:dxaOrig="2820" w:dyaOrig="380">
          <v:shape id="_x0000_i1123" type="#_x0000_t75" style="width:141.5pt;height:18.8pt" o:ole="">
            <v:imagedata r:id="rId203" o:title=""/>
          </v:shape>
          <o:OLEObject Type="Embed" ProgID="Equation.DSMT4" ShapeID="_x0000_i1123" DrawAspect="Content" ObjectID="_1620200794" r:id="rId204"/>
        </w:object>
      </w:r>
      <w:r>
        <w:rPr>
          <w:rFonts w:ascii="Times New Roman" w:hAnsi="Times New Roman" w:cs="Times New Roman" w:hint="eastAsia"/>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50)</w:t>
      </w:r>
    </w:p>
    <w:p w:rsidR="00707CA4" w:rsidRDefault="000D1050" w:rsidP="000D1050">
      <w:pPr>
        <w:widowControl/>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lastRenderedPageBreak/>
        <w:t>T</w:t>
      </w:r>
      <w:r w:rsidR="00A40EF3">
        <w:rPr>
          <w:rFonts w:ascii="Times New Roman" w:hAnsi="Times New Roman" w:cs="Times New Roman"/>
          <w:sz w:val="24"/>
          <w:szCs w:val="24"/>
        </w:rPr>
        <w:t>he</w:t>
      </w:r>
      <w:r>
        <w:rPr>
          <w:rFonts w:ascii="Times New Roman" w:hAnsi="Times New Roman" w:cs="Times New Roman"/>
          <w:sz w:val="24"/>
          <w:szCs w:val="24"/>
        </w:rPr>
        <w:t xml:space="preserve"> Eco-indicator 99, the value of which represents one thousandth of the yearly environmental </w:t>
      </w:r>
      <w:r w:rsidR="008E4E19">
        <w:rPr>
          <w:rFonts w:ascii="Times New Roman" w:hAnsi="Times New Roman" w:cs="Times New Roman"/>
          <w:sz w:val="24"/>
          <w:szCs w:val="24"/>
        </w:rPr>
        <w:t>impact for</w:t>
      </w:r>
      <w:r>
        <w:rPr>
          <w:rFonts w:ascii="Times New Roman" w:hAnsi="Times New Roman" w:cs="Times New Roman"/>
          <w:sz w:val="24"/>
          <w:szCs w:val="24"/>
        </w:rPr>
        <w:t xml:space="preserve"> one average European inhabitant, </w:t>
      </w:r>
      <w:r w:rsidR="008E4E19">
        <w:rPr>
          <w:rFonts w:ascii="Times New Roman" w:hAnsi="Times New Roman" w:cs="Times New Roman"/>
          <w:sz w:val="24"/>
          <w:szCs w:val="24"/>
        </w:rPr>
        <w:t>is used to assess the system</w:t>
      </w:r>
      <w:r w:rsidR="00FC762D">
        <w:rPr>
          <w:rFonts w:ascii="Times New Roman" w:hAnsi="Times New Roman" w:cs="Times New Roman"/>
          <w:sz w:val="24"/>
          <w:szCs w:val="24"/>
        </w:rPr>
        <w:t xml:space="preserve"> [</w:t>
      </w:r>
      <w:r w:rsidR="00312711">
        <w:rPr>
          <w:rFonts w:ascii="Times New Roman" w:hAnsi="Times New Roman" w:cs="Times New Roman"/>
          <w:sz w:val="24"/>
          <w:szCs w:val="24"/>
        </w:rPr>
        <w:t>32</w:t>
      </w:r>
      <w:r w:rsidR="00FC762D">
        <w:rPr>
          <w:rFonts w:ascii="Times New Roman" w:hAnsi="Times New Roman" w:cs="Times New Roman"/>
          <w:sz w:val="24"/>
          <w:szCs w:val="24"/>
        </w:rPr>
        <w:t>]</w:t>
      </w:r>
      <w:r w:rsidR="008E4E19">
        <w:rPr>
          <w:rFonts w:ascii="Times New Roman" w:hAnsi="Times New Roman" w:cs="Times New Roman"/>
          <w:sz w:val="24"/>
          <w:szCs w:val="24"/>
        </w:rPr>
        <w:t xml:space="preserve">. </w:t>
      </w:r>
      <w:r w:rsidR="005521FE">
        <w:rPr>
          <w:rFonts w:ascii="Times New Roman" w:hAnsi="Times New Roman" w:cs="Times New Roman"/>
          <w:sz w:val="24"/>
          <w:szCs w:val="24"/>
        </w:rPr>
        <w:t xml:space="preserve">Analogous to the </w:t>
      </w:r>
      <w:proofErr w:type="spellStart"/>
      <w:r w:rsidR="005521FE">
        <w:rPr>
          <w:rFonts w:ascii="Times New Roman" w:hAnsi="Times New Roman" w:cs="Times New Roman"/>
          <w:sz w:val="24"/>
          <w:szCs w:val="24"/>
        </w:rPr>
        <w:t>exergoeconomic</w:t>
      </w:r>
      <w:proofErr w:type="spellEnd"/>
      <w:r w:rsidR="005521FE">
        <w:rPr>
          <w:rFonts w:ascii="Times New Roman" w:hAnsi="Times New Roman" w:cs="Times New Roman"/>
          <w:sz w:val="24"/>
          <w:szCs w:val="24"/>
        </w:rPr>
        <w:t xml:space="preserve">, the environmental impacts of components are passed to the working fluid as environmental impact rate. The equation of </w:t>
      </w:r>
      <w:r w:rsidR="00591A1F">
        <w:rPr>
          <w:rFonts w:ascii="Times New Roman" w:hAnsi="Times New Roman" w:cs="Times New Roman"/>
          <w:sz w:val="24"/>
          <w:szCs w:val="24"/>
        </w:rPr>
        <w:t xml:space="preserve">the </w:t>
      </w:r>
      <w:r w:rsidR="00A343F5">
        <w:rPr>
          <w:rFonts w:ascii="Times New Roman" w:hAnsi="Times New Roman" w:cs="Times New Roman"/>
          <w:sz w:val="24"/>
          <w:szCs w:val="24"/>
        </w:rPr>
        <w:t>environmental impact balance is given as:</w:t>
      </w:r>
    </w:p>
    <w:p w:rsidR="00A343F5" w:rsidRDefault="00202DEE" w:rsidP="00A343F5">
      <w:pPr>
        <w:widowControl/>
        <w:spacing w:line="480" w:lineRule="auto"/>
        <w:rPr>
          <w:rFonts w:ascii="Times New Roman" w:hAnsi="Times New Roman" w:cs="Times New Roman"/>
          <w:sz w:val="24"/>
          <w:szCs w:val="24"/>
        </w:rPr>
      </w:pPr>
      <w:r w:rsidRPr="00A67E72">
        <w:rPr>
          <w:position w:val="-12"/>
        </w:rPr>
        <w:object w:dxaOrig="1180" w:dyaOrig="380">
          <v:shape id="_x0000_i1124" type="#_x0000_t75" style="width:58.85pt;height:18.8pt" o:ole="">
            <v:imagedata r:id="rId205" o:title=""/>
          </v:shape>
          <o:OLEObject Type="Embed" ProgID="Equation.DSMT4" ShapeID="_x0000_i1124" DrawAspect="Content" ObjectID="_1620200795" r:id="rId206"/>
        </w:object>
      </w:r>
      <w:r w:rsidR="00A343F5">
        <w:rPr>
          <w:rFonts w:ascii="Times New Roman" w:hAnsi="Times New Roman" w:cs="Times New Roman" w:hint="eastAsia"/>
          <w:sz w:val="24"/>
          <w:szCs w:val="24"/>
        </w:rPr>
        <w:t xml:space="preserve"> </w:t>
      </w:r>
      <w:r w:rsidR="00A343F5">
        <w:rPr>
          <w:rFonts w:ascii="Times New Roman" w:hAnsi="Times New Roman" w:cs="Times New Roman"/>
          <w:sz w:val="24"/>
          <w:szCs w:val="24"/>
        </w:rPr>
        <w:tab/>
      </w:r>
      <w:r w:rsidR="00A343F5">
        <w:rPr>
          <w:rFonts w:ascii="Times New Roman" w:hAnsi="Times New Roman" w:cs="Times New Roman"/>
          <w:sz w:val="24"/>
          <w:szCs w:val="24"/>
        </w:rPr>
        <w:tab/>
      </w:r>
      <w:r w:rsidR="00A343F5">
        <w:rPr>
          <w:rFonts w:ascii="Times New Roman" w:hAnsi="Times New Roman" w:cs="Times New Roman"/>
          <w:sz w:val="24"/>
          <w:szCs w:val="24"/>
        </w:rPr>
        <w:tab/>
      </w:r>
      <w:r w:rsidR="00A343F5">
        <w:rPr>
          <w:rFonts w:ascii="Times New Roman" w:hAnsi="Times New Roman" w:cs="Times New Roman"/>
          <w:sz w:val="24"/>
          <w:szCs w:val="24"/>
        </w:rPr>
        <w:tab/>
      </w:r>
      <w:r w:rsidR="00A343F5">
        <w:rPr>
          <w:rFonts w:ascii="Times New Roman" w:hAnsi="Times New Roman" w:cs="Times New Roman"/>
          <w:sz w:val="24"/>
          <w:szCs w:val="24"/>
        </w:rPr>
        <w:tab/>
      </w:r>
      <w:r w:rsidR="00A343F5">
        <w:rPr>
          <w:rFonts w:ascii="Times New Roman" w:hAnsi="Times New Roman" w:cs="Times New Roman"/>
          <w:sz w:val="24"/>
          <w:szCs w:val="24"/>
        </w:rPr>
        <w:tab/>
      </w:r>
      <w:r w:rsidR="00A343F5">
        <w:rPr>
          <w:rFonts w:ascii="Times New Roman" w:hAnsi="Times New Roman" w:cs="Times New Roman"/>
          <w:sz w:val="24"/>
          <w:szCs w:val="24"/>
        </w:rPr>
        <w:tab/>
      </w:r>
      <w:r w:rsidR="00A343F5">
        <w:rPr>
          <w:rFonts w:ascii="Times New Roman" w:hAnsi="Times New Roman" w:cs="Times New Roman"/>
          <w:sz w:val="24"/>
          <w:szCs w:val="24"/>
        </w:rPr>
        <w:tab/>
      </w:r>
      <w:r w:rsidR="00A343F5">
        <w:rPr>
          <w:rFonts w:ascii="Times New Roman" w:hAnsi="Times New Roman" w:cs="Times New Roman"/>
          <w:sz w:val="24"/>
          <w:szCs w:val="24"/>
        </w:rPr>
        <w:tab/>
      </w:r>
      <w:r w:rsidR="00A343F5">
        <w:rPr>
          <w:rFonts w:ascii="Times New Roman" w:hAnsi="Times New Roman" w:cs="Times New Roman"/>
          <w:sz w:val="24"/>
          <w:szCs w:val="24"/>
        </w:rPr>
        <w:tab/>
      </w:r>
      <w:r w:rsidR="00A343F5">
        <w:rPr>
          <w:rFonts w:ascii="Times New Roman" w:hAnsi="Times New Roman" w:cs="Times New Roman"/>
          <w:sz w:val="24"/>
          <w:szCs w:val="24"/>
        </w:rPr>
        <w:tab/>
      </w:r>
      <w:r w:rsidR="00A343F5">
        <w:rPr>
          <w:rFonts w:ascii="Times New Roman" w:hAnsi="Times New Roman" w:cs="Times New Roman"/>
          <w:sz w:val="24"/>
          <w:szCs w:val="24"/>
        </w:rPr>
        <w:tab/>
      </w:r>
      <w:r w:rsidR="00A343F5">
        <w:rPr>
          <w:rFonts w:ascii="Times New Roman" w:hAnsi="Times New Roman" w:cs="Times New Roman"/>
          <w:sz w:val="24"/>
          <w:szCs w:val="24"/>
        </w:rPr>
        <w:tab/>
      </w:r>
      <w:r w:rsidR="00A343F5">
        <w:rPr>
          <w:rFonts w:ascii="Times New Roman" w:hAnsi="Times New Roman" w:cs="Times New Roman"/>
          <w:sz w:val="24"/>
          <w:szCs w:val="24"/>
        </w:rPr>
        <w:tab/>
      </w:r>
      <w:r w:rsidR="00A343F5">
        <w:rPr>
          <w:rFonts w:ascii="Times New Roman" w:hAnsi="Times New Roman" w:cs="Times New Roman"/>
          <w:sz w:val="24"/>
          <w:szCs w:val="24"/>
        </w:rPr>
        <w:tab/>
      </w:r>
      <w:r w:rsidR="00A343F5">
        <w:rPr>
          <w:rFonts w:ascii="Times New Roman" w:hAnsi="Times New Roman" w:cs="Times New Roman"/>
          <w:sz w:val="24"/>
          <w:szCs w:val="24"/>
        </w:rPr>
        <w:tab/>
      </w:r>
      <w:r w:rsidR="00A343F5">
        <w:rPr>
          <w:rFonts w:ascii="Times New Roman" w:hAnsi="Times New Roman" w:cs="Times New Roman" w:hint="eastAsia"/>
          <w:sz w:val="24"/>
          <w:szCs w:val="24"/>
        </w:rPr>
        <w:t>(</w:t>
      </w:r>
      <w:r w:rsidR="00CD5BF0">
        <w:rPr>
          <w:rFonts w:ascii="Times New Roman" w:hAnsi="Times New Roman" w:cs="Times New Roman"/>
          <w:sz w:val="24"/>
          <w:szCs w:val="24"/>
        </w:rPr>
        <w:t>51</w:t>
      </w:r>
      <w:r w:rsidR="00A343F5">
        <w:rPr>
          <w:rFonts w:ascii="Times New Roman" w:hAnsi="Times New Roman" w:cs="Times New Roman"/>
          <w:sz w:val="24"/>
          <w:szCs w:val="24"/>
        </w:rPr>
        <w:t>)</w:t>
      </w:r>
    </w:p>
    <w:bookmarkStart w:id="10" w:name="_Hlk2669611"/>
    <w:p w:rsidR="00A343F5" w:rsidRDefault="00202DEE" w:rsidP="00A343F5">
      <w:pPr>
        <w:widowControl/>
        <w:spacing w:line="480" w:lineRule="auto"/>
        <w:rPr>
          <w:rFonts w:ascii="Times New Roman" w:hAnsi="Times New Roman" w:cs="Times New Roman"/>
          <w:sz w:val="24"/>
          <w:szCs w:val="24"/>
        </w:rPr>
      </w:pPr>
      <w:r w:rsidRPr="00202DEE">
        <w:rPr>
          <w:position w:val="-14"/>
        </w:rPr>
        <w:object w:dxaOrig="1160" w:dyaOrig="420">
          <v:shape id="_x0000_i1125" type="#_x0000_t75" style="width:58.25pt;height:21.3pt" o:ole="">
            <v:imagedata r:id="rId207" o:title=""/>
          </v:shape>
          <o:OLEObject Type="Embed" ProgID="Equation.DSMT4" ShapeID="_x0000_i1125" DrawAspect="Content" ObjectID="_1620200796" r:id="rId208"/>
        </w:object>
      </w:r>
      <w:bookmarkEnd w:id="10"/>
      <w:r w:rsidR="00A343F5">
        <w:rPr>
          <w:rFonts w:ascii="Times New Roman" w:hAnsi="Times New Roman" w:cs="Times New Roman" w:hint="eastAsia"/>
          <w:sz w:val="24"/>
          <w:szCs w:val="24"/>
        </w:rPr>
        <w:t xml:space="preserve"> </w:t>
      </w:r>
      <w:r w:rsidR="00A343F5">
        <w:rPr>
          <w:rFonts w:ascii="Times New Roman" w:hAnsi="Times New Roman" w:cs="Times New Roman"/>
          <w:sz w:val="24"/>
          <w:szCs w:val="24"/>
        </w:rPr>
        <w:tab/>
      </w:r>
      <w:r w:rsidR="00A343F5">
        <w:rPr>
          <w:rFonts w:ascii="Times New Roman" w:hAnsi="Times New Roman" w:cs="Times New Roman"/>
          <w:sz w:val="24"/>
          <w:szCs w:val="24"/>
        </w:rPr>
        <w:tab/>
      </w:r>
      <w:r w:rsidR="00A343F5">
        <w:rPr>
          <w:rFonts w:ascii="Times New Roman" w:hAnsi="Times New Roman" w:cs="Times New Roman"/>
          <w:sz w:val="24"/>
          <w:szCs w:val="24"/>
        </w:rPr>
        <w:tab/>
      </w:r>
      <w:r w:rsidR="00A343F5">
        <w:rPr>
          <w:rFonts w:ascii="Times New Roman" w:hAnsi="Times New Roman" w:cs="Times New Roman"/>
          <w:sz w:val="24"/>
          <w:szCs w:val="24"/>
        </w:rPr>
        <w:tab/>
      </w:r>
      <w:r w:rsidR="00A343F5">
        <w:rPr>
          <w:rFonts w:ascii="Times New Roman" w:hAnsi="Times New Roman" w:cs="Times New Roman"/>
          <w:sz w:val="24"/>
          <w:szCs w:val="24"/>
        </w:rPr>
        <w:tab/>
      </w:r>
      <w:r w:rsidR="00A343F5">
        <w:rPr>
          <w:rFonts w:ascii="Times New Roman" w:hAnsi="Times New Roman" w:cs="Times New Roman"/>
          <w:sz w:val="24"/>
          <w:szCs w:val="24"/>
        </w:rPr>
        <w:tab/>
      </w:r>
      <w:r w:rsidR="00A343F5">
        <w:rPr>
          <w:rFonts w:ascii="Times New Roman" w:hAnsi="Times New Roman" w:cs="Times New Roman"/>
          <w:sz w:val="24"/>
          <w:szCs w:val="24"/>
        </w:rPr>
        <w:tab/>
      </w:r>
      <w:r w:rsidR="00A343F5">
        <w:rPr>
          <w:rFonts w:ascii="Times New Roman" w:hAnsi="Times New Roman" w:cs="Times New Roman"/>
          <w:sz w:val="24"/>
          <w:szCs w:val="24"/>
        </w:rPr>
        <w:tab/>
      </w:r>
      <w:r w:rsidR="00A343F5">
        <w:rPr>
          <w:rFonts w:ascii="Times New Roman" w:hAnsi="Times New Roman" w:cs="Times New Roman"/>
          <w:sz w:val="24"/>
          <w:szCs w:val="24"/>
        </w:rPr>
        <w:tab/>
      </w:r>
      <w:r w:rsidR="00A343F5">
        <w:rPr>
          <w:rFonts w:ascii="Times New Roman" w:hAnsi="Times New Roman" w:cs="Times New Roman"/>
          <w:sz w:val="24"/>
          <w:szCs w:val="24"/>
        </w:rPr>
        <w:tab/>
      </w:r>
      <w:r w:rsidR="00A343F5">
        <w:rPr>
          <w:rFonts w:ascii="Times New Roman" w:hAnsi="Times New Roman" w:cs="Times New Roman"/>
          <w:sz w:val="24"/>
          <w:szCs w:val="24"/>
        </w:rPr>
        <w:tab/>
      </w:r>
      <w:r w:rsidR="00A343F5">
        <w:rPr>
          <w:rFonts w:ascii="Times New Roman" w:hAnsi="Times New Roman" w:cs="Times New Roman"/>
          <w:sz w:val="24"/>
          <w:szCs w:val="24"/>
        </w:rPr>
        <w:tab/>
      </w:r>
      <w:r w:rsidR="00A343F5">
        <w:rPr>
          <w:rFonts w:ascii="Times New Roman" w:hAnsi="Times New Roman" w:cs="Times New Roman"/>
          <w:sz w:val="24"/>
          <w:szCs w:val="24"/>
        </w:rPr>
        <w:tab/>
      </w:r>
      <w:r w:rsidR="00A343F5">
        <w:rPr>
          <w:rFonts w:ascii="Times New Roman" w:hAnsi="Times New Roman" w:cs="Times New Roman"/>
          <w:sz w:val="24"/>
          <w:szCs w:val="24"/>
        </w:rPr>
        <w:tab/>
      </w:r>
      <w:r w:rsidR="00A343F5">
        <w:rPr>
          <w:rFonts w:ascii="Times New Roman" w:hAnsi="Times New Roman" w:cs="Times New Roman"/>
          <w:sz w:val="24"/>
          <w:szCs w:val="24"/>
        </w:rPr>
        <w:tab/>
      </w:r>
      <w:r w:rsidR="00A343F5">
        <w:rPr>
          <w:rFonts w:ascii="Times New Roman" w:hAnsi="Times New Roman" w:cs="Times New Roman"/>
          <w:sz w:val="24"/>
          <w:szCs w:val="24"/>
        </w:rPr>
        <w:tab/>
      </w:r>
      <w:r w:rsidR="00A343F5">
        <w:rPr>
          <w:rFonts w:ascii="Times New Roman" w:hAnsi="Times New Roman" w:cs="Times New Roman" w:hint="eastAsia"/>
          <w:sz w:val="24"/>
          <w:szCs w:val="24"/>
        </w:rPr>
        <w:t>(</w:t>
      </w:r>
      <w:r w:rsidR="00CD5BF0">
        <w:rPr>
          <w:rFonts w:ascii="Times New Roman" w:hAnsi="Times New Roman" w:cs="Times New Roman"/>
          <w:sz w:val="24"/>
          <w:szCs w:val="24"/>
        </w:rPr>
        <w:t>52</w:t>
      </w:r>
      <w:r w:rsidR="00A343F5">
        <w:rPr>
          <w:rFonts w:ascii="Times New Roman" w:hAnsi="Times New Roman" w:cs="Times New Roman"/>
          <w:sz w:val="24"/>
          <w:szCs w:val="24"/>
        </w:rPr>
        <w:t>)</w:t>
      </w:r>
    </w:p>
    <w:p w:rsidR="00202DEE" w:rsidRDefault="00202DEE" w:rsidP="00A343F5">
      <w:pPr>
        <w:widowControl/>
        <w:spacing w:line="480" w:lineRule="auto"/>
        <w:rPr>
          <w:rFonts w:ascii="Times New Roman" w:hAnsi="Times New Roman" w:cs="Times New Roman"/>
          <w:sz w:val="24"/>
          <w:szCs w:val="24"/>
        </w:rPr>
      </w:pPr>
      <w:r w:rsidRPr="00202DEE">
        <w:rPr>
          <w:position w:val="-12"/>
        </w:rPr>
        <w:object w:dxaOrig="1140" w:dyaOrig="400">
          <v:shape id="_x0000_i1126" type="#_x0000_t75" style="width:56.95pt;height:19.4pt" o:ole="">
            <v:imagedata r:id="rId209" o:title=""/>
          </v:shape>
          <o:OLEObject Type="Embed" ProgID="Equation.DSMT4" ShapeID="_x0000_i1126" DrawAspect="Content" ObjectID="_1620200797" r:id="rId210"/>
        </w:object>
      </w:r>
      <w:r>
        <w:rPr>
          <w:rFonts w:ascii="Times New Roman" w:hAnsi="Times New Roman" w:cs="Times New Roman" w:hint="eastAsia"/>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53)</w:t>
      </w:r>
    </w:p>
    <w:p w:rsidR="00A343F5" w:rsidRDefault="00210D6A" w:rsidP="00A343F5">
      <w:pPr>
        <w:widowControl/>
        <w:spacing w:line="480" w:lineRule="auto"/>
        <w:rPr>
          <w:rFonts w:ascii="Times New Roman" w:hAnsi="Times New Roman" w:cs="Times New Roman"/>
          <w:sz w:val="24"/>
          <w:szCs w:val="24"/>
        </w:rPr>
      </w:pPr>
      <w:r>
        <w:rPr>
          <w:rFonts w:ascii="Times New Roman" w:hAnsi="Times New Roman" w:cs="Times New Roman"/>
          <w:sz w:val="24"/>
          <w:szCs w:val="24"/>
        </w:rPr>
        <w:t>w</w:t>
      </w:r>
      <w:r w:rsidR="00A343F5">
        <w:rPr>
          <w:rFonts w:ascii="Times New Roman" w:hAnsi="Times New Roman" w:cs="Times New Roman"/>
          <w:sz w:val="24"/>
          <w:szCs w:val="24"/>
        </w:rPr>
        <w:t>here</w:t>
      </w:r>
      <w:r>
        <w:rPr>
          <w:rFonts w:ascii="Times New Roman" w:hAnsi="Times New Roman" w:cs="Times New Roman"/>
          <w:sz w:val="24"/>
          <w:szCs w:val="24"/>
        </w:rPr>
        <w:t xml:space="preserve"> </w:t>
      </w:r>
      <w:r w:rsidRPr="00A67E72">
        <w:rPr>
          <w:position w:val="-4"/>
        </w:rPr>
        <w:object w:dxaOrig="240" w:dyaOrig="320">
          <v:shape id="_x0000_i1127" type="#_x0000_t75" style="width:12.5pt;height:16.3pt" o:ole="">
            <v:imagedata r:id="rId7" o:title=""/>
          </v:shape>
          <o:OLEObject Type="Embed" ProgID="Equation.DSMT4" ShapeID="_x0000_i1127" DrawAspect="Content" ObjectID="_1620200798" r:id="rId211"/>
        </w:object>
      </w:r>
      <w:r w:rsidR="00A343F5">
        <w:rPr>
          <w:rFonts w:ascii="Times New Roman" w:hAnsi="Times New Roman" w:cs="Times New Roman"/>
          <w:sz w:val="24"/>
          <w:szCs w:val="24"/>
        </w:rPr>
        <w:t xml:space="preserve"> </w:t>
      </w:r>
      <w:r>
        <w:rPr>
          <w:rFonts w:ascii="Times New Roman" w:hAnsi="Times New Roman" w:cs="Times New Roman"/>
          <w:sz w:val="24"/>
          <w:szCs w:val="24"/>
        </w:rPr>
        <w:t xml:space="preserve">is the environmental impact rate and </w:t>
      </w:r>
      <w:r>
        <w:rPr>
          <w:rFonts w:ascii="Times New Roman" w:hAnsi="Times New Roman" w:cs="Times New Roman"/>
          <w:i/>
          <w:sz w:val="24"/>
          <w:szCs w:val="24"/>
        </w:rPr>
        <w:t>b</w:t>
      </w:r>
      <w:r>
        <w:rPr>
          <w:rFonts w:ascii="Times New Roman" w:hAnsi="Times New Roman" w:cs="Times New Roman"/>
          <w:sz w:val="24"/>
          <w:szCs w:val="24"/>
        </w:rPr>
        <w:t xml:space="preserve"> is the environmental impact per exergy </w:t>
      </w:r>
      <w:proofErr w:type="gramStart"/>
      <w:r>
        <w:rPr>
          <w:rFonts w:ascii="Times New Roman" w:hAnsi="Times New Roman" w:cs="Times New Roman"/>
          <w:sz w:val="24"/>
          <w:szCs w:val="24"/>
        </w:rPr>
        <w:t>unit.</w:t>
      </w:r>
      <w:proofErr w:type="gramEnd"/>
      <w:r>
        <w:rPr>
          <w:rFonts w:ascii="Times New Roman" w:hAnsi="Times New Roman" w:cs="Times New Roman"/>
          <w:sz w:val="24"/>
          <w:szCs w:val="24"/>
        </w:rPr>
        <w:t xml:space="preserve"> </w:t>
      </w:r>
    </w:p>
    <w:p w:rsidR="00847D5A" w:rsidRPr="00847D5A" w:rsidRDefault="00847D5A" w:rsidP="00847D5A">
      <w:pPr>
        <w:widowControl/>
        <w:spacing w:line="480" w:lineRule="auto"/>
        <w:ind w:firstLineChars="100" w:firstLine="240"/>
        <w:rPr>
          <w:rFonts w:ascii="Times New Roman" w:eastAsia="等线" w:hAnsi="Times New Roman" w:cs="Times New Roman"/>
          <w:sz w:val="24"/>
          <w:szCs w:val="24"/>
        </w:rPr>
      </w:pPr>
      <w:r w:rsidRPr="00847D5A">
        <w:rPr>
          <w:rFonts w:ascii="Times New Roman" w:eastAsia="等线" w:hAnsi="Times New Roman" w:cs="Times New Roman"/>
          <w:sz w:val="24"/>
          <w:szCs w:val="24"/>
        </w:rPr>
        <w:t>To assess the environmental impacts of the components, relative difference (</w:t>
      </w:r>
      <w:proofErr w:type="spellStart"/>
      <w:r w:rsidRPr="00847D5A">
        <w:rPr>
          <w:rFonts w:ascii="Times New Roman" w:eastAsia="等线" w:hAnsi="Times New Roman" w:cs="Times New Roman"/>
          <w:i/>
          <w:sz w:val="24"/>
          <w:szCs w:val="24"/>
        </w:rPr>
        <w:t>r</w:t>
      </w:r>
      <w:r w:rsidRPr="00847D5A">
        <w:rPr>
          <w:rFonts w:ascii="Times New Roman" w:eastAsia="等线" w:hAnsi="Times New Roman" w:cs="Times New Roman"/>
          <w:sz w:val="24"/>
          <w:szCs w:val="24"/>
          <w:vertAlign w:val="subscript"/>
        </w:rPr>
        <w:t>b</w:t>
      </w:r>
      <w:proofErr w:type="spellEnd"/>
      <w:r w:rsidRPr="00847D5A">
        <w:rPr>
          <w:rFonts w:ascii="Times New Roman" w:eastAsia="等线" w:hAnsi="Times New Roman" w:cs="Times New Roman"/>
          <w:sz w:val="24"/>
          <w:szCs w:val="24"/>
        </w:rPr>
        <w:t xml:space="preserve">) and </w:t>
      </w:r>
      <w:proofErr w:type="spellStart"/>
      <w:r w:rsidRPr="00847D5A">
        <w:rPr>
          <w:rFonts w:ascii="Times New Roman" w:eastAsia="等线" w:hAnsi="Times New Roman" w:cs="Times New Roman"/>
          <w:sz w:val="24"/>
          <w:szCs w:val="24"/>
        </w:rPr>
        <w:t>exergoenvironmental</w:t>
      </w:r>
      <w:proofErr w:type="spellEnd"/>
      <w:r w:rsidRPr="00847D5A">
        <w:rPr>
          <w:rFonts w:ascii="Times New Roman" w:eastAsia="等线" w:hAnsi="Times New Roman" w:cs="Times New Roman"/>
          <w:sz w:val="24"/>
          <w:szCs w:val="24"/>
        </w:rPr>
        <w:t xml:space="preserve"> factor (</w:t>
      </w:r>
      <w:r w:rsidRPr="00847D5A">
        <w:rPr>
          <w:rFonts w:ascii="Times New Roman" w:eastAsia="等线" w:hAnsi="Times New Roman" w:cs="Times New Roman"/>
          <w:i/>
          <w:sz w:val="24"/>
          <w:szCs w:val="24"/>
        </w:rPr>
        <w:t>f</w:t>
      </w:r>
      <w:r w:rsidRPr="00847D5A">
        <w:rPr>
          <w:rFonts w:ascii="Times New Roman" w:eastAsia="等线" w:hAnsi="Times New Roman" w:cs="Times New Roman"/>
          <w:sz w:val="24"/>
          <w:szCs w:val="24"/>
          <w:vertAlign w:val="subscript"/>
        </w:rPr>
        <w:t>b</w:t>
      </w:r>
      <w:r w:rsidRPr="00847D5A">
        <w:rPr>
          <w:rFonts w:ascii="Times New Roman" w:eastAsia="等线" w:hAnsi="Times New Roman" w:cs="Times New Roman"/>
          <w:sz w:val="24"/>
          <w:szCs w:val="24"/>
        </w:rPr>
        <w:t>) are selected</w:t>
      </w:r>
      <w:r w:rsidR="00AD2509">
        <w:rPr>
          <w:rFonts w:ascii="Times New Roman" w:eastAsia="等线" w:hAnsi="Times New Roman" w:cs="Times New Roman"/>
          <w:sz w:val="24"/>
          <w:szCs w:val="24"/>
        </w:rPr>
        <w:t xml:space="preserve"> [</w:t>
      </w:r>
      <w:r w:rsidR="00312711">
        <w:rPr>
          <w:rFonts w:ascii="Times New Roman" w:eastAsia="等线" w:hAnsi="Times New Roman" w:cs="Times New Roman"/>
          <w:sz w:val="24"/>
          <w:szCs w:val="24"/>
        </w:rPr>
        <w:t>32</w:t>
      </w:r>
      <w:r w:rsidR="00AD2509">
        <w:rPr>
          <w:rFonts w:ascii="Times New Roman" w:eastAsia="等线" w:hAnsi="Times New Roman" w:cs="Times New Roman"/>
          <w:sz w:val="24"/>
          <w:szCs w:val="24"/>
        </w:rPr>
        <w:t>]</w:t>
      </w:r>
      <w:r w:rsidRPr="00847D5A">
        <w:rPr>
          <w:rFonts w:ascii="Times New Roman" w:eastAsia="等线" w:hAnsi="Times New Roman" w:cs="Times New Roman"/>
          <w:sz w:val="24"/>
          <w:szCs w:val="24"/>
        </w:rPr>
        <w:t>.</w:t>
      </w:r>
    </w:p>
    <w:p w:rsidR="00847D5A" w:rsidRPr="00847D5A" w:rsidRDefault="00F50578" w:rsidP="00847D5A">
      <w:pPr>
        <w:widowControl/>
        <w:spacing w:line="480" w:lineRule="auto"/>
        <w:rPr>
          <w:rFonts w:ascii="Times New Roman" w:eastAsia="等线" w:hAnsi="Times New Roman" w:cs="Times New Roman"/>
          <w:sz w:val="24"/>
          <w:szCs w:val="24"/>
        </w:rPr>
      </w:pPr>
      <w:r w:rsidRPr="00847D5A">
        <w:rPr>
          <w:rFonts w:ascii="等线" w:eastAsia="等线" w:hAnsi="等线" w:cs="Times New Roman"/>
          <w:position w:val="-30"/>
        </w:rPr>
        <w:object w:dxaOrig="1200" w:dyaOrig="720">
          <v:shape id="_x0000_i1128" type="#_x0000_t75" style="width:59.5pt;height:36.3pt" o:ole="">
            <v:imagedata r:id="rId212" o:title=""/>
          </v:shape>
          <o:OLEObject Type="Embed" ProgID="Equation.DSMT4" ShapeID="_x0000_i1128" DrawAspect="Content" ObjectID="_1620200799" r:id="rId213"/>
        </w:object>
      </w:r>
      <w:r w:rsidR="00847D5A" w:rsidRPr="00847D5A">
        <w:rPr>
          <w:rFonts w:ascii="Times New Roman" w:eastAsia="等线" w:hAnsi="Times New Roman" w:cs="Times New Roman"/>
          <w:sz w:val="24"/>
          <w:szCs w:val="24"/>
        </w:rPr>
        <w:t xml:space="preserve"> </w:t>
      </w:r>
      <w:r w:rsidR="00847D5A" w:rsidRPr="00847D5A">
        <w:rPr>
          <w:rFonts w:ascii="Times New Roman" w:eastAsia="等线" w:hAnsi="Times New Roman" w:cs="Times New Roman"/>
          <w:sz w:val="24"/>
          <w:szCs w:val="24"/>
        </w:rPr>
        <w:tab/>
      </w:r>
      <w:r w:rsidR="00847D5A" w:rsidRPr="00847D5A">
        <w:rPr>
          <w:rFonts w:ascii="Times New Roman" w:eastAsia="等线" w:hAnsi="Times New Roman" w:cs="Times New Roman"/>
          <w:sz w:val="24"/>
          <w:szCs w:val="24"/>
        </w:rPr>
        <w:tab/>
      </w:r>
      <w:r w:rsidR="00847D5A" w:rsidRPr="00847D5A">
        <w:rPr>
          <w:rFonts w:ascii="Times New Roman" w:eastAsia="等线" w:hAnsi="Times New Roman" w:cs="Times New Roman"/>
          <w:sz w:val="24"/>
          <w:szCs w:val="24"/>
        </w:rPr>
        <w:tab/>
      </w:r>
      <w:r w:rsidR="00847D5A" w:rsidRPr="00847D5A">
        <w:rPr>
          <w:rFonts w:ascii="Times New Roman" w:eastAsia="等线" w:hAnsi="Times New Roman" w:cs="Times New Roman"/>
          <w:sz w:val="24"/>
          <w:szCs w:val="24"/>
        </w:rPr>
        <w:tab/>
      </w:r>
      <w:r w:rsidR="00847D5A" w:rsidRPr="00847D5A">
        <w:rPr>
          <w:rFonts w:ascii="Times New Roman" w:eastAsia="等线" w:hAnsi="Times New Roman" w:cs="Times New Roman"/>
          <w:sz w:val="24"/>
          <w:szCs w:val="24"/>
        </w:rPr>
        <w:tab/>
      </w:r>
      <w:r w:rsidR="00847D5A" w:rsidRPr="00847D5A">
        <w:rPr>
          <w:rFonts w:ascii="Times New Roman" w:eastAsia="等线" w:hAnsi="Times New Roman" w:cs="Times New Roman"/>
          <w:sz w:val="24"/>
          <w:szCs w:val="24"/>
        </w:rPr>
        <w:tab/>
      </w:r>
      <w:r w:rsidR="00847D5A" w:rsidRPr="00847D5A">
        <w:rPr>
          <w:rFonts w:ascii="Times New Roman" w:eastAsia="等线" w:hAnsi="Times New Roman" w:cs="Times New Roman"/>
          <w:sz w:val="24"/>
          <w:szCs w:val="24"/>
        </w:rPr>
        <w:tab/>
      </w:r>
      <w:r w:rsidR="00847D5A" w:rsidRPr="00847D5A">
        <w:rPr>
          <w:rFonts w:ascii="Times New Roman" w:eastAsia="等线" w:hAnsi="Times New Roman" w:cs="Times New Roman"/>
          <w:sz w:val="24"/>
          <w:szCs w:val="24"/>
        </w:rPr>
        <w:tab/>
      </w:r>
      <w:r w:rsidR="00847D5A" w:rsidRPr="00847D5A">
        <w:rPr>
          <w:rFonts w:ascii="Times New Roman" w:eastAsia="等线" w:hAnsi="Times New Roman" w:cs="Times New Roman"/>
          <w:sz w:val="24"/>
          <w:szCs w:val="24"/>
        </w:rPr>
        <w:tab/>
      </w:r>
      <w:r w:rsidR="00847D5A" w:rsidRPr="00847D5A">
        <w:rPr>
          <w:rFonts w:ascii="Times New Roman" w:eastAsia="等线" w:hAnsi="Times New Roman" w:cs="Times New Roman"/>
          <w:sz w:val="24"/>
          <w:szCs w:val="24"/>
        </w:rPr>
        <w:tab/>
      </w:r>
      <w:r w:rsidR="00847D5A" w:rsidRPr="00847D5A">
        <w:rPr>
          <w:rFonts w:ascii="Times New Roman" w:eastAsia="等线" w:hAnsi="Times New Roman" w:cs="Times New Roman"/>
          <w:sz w:val="24"/>
          <w:szCs w:val="24"/>
        </w:rPr>
        <w:tab/>
      </w:r>
      <w:r w:rsidR="00847D5A" w:rsidRPr="00847D5A">
        <w:rPr>
          <w:rFonts w:ascii="Times New Roman" w:eastAsia="等线" w:hAnsi="Times New Roman" w:cs="Times New Roman"/>
          <w:sz w:val="24"/>
          <w:szCs w:val="24"/>
        </w:rPr>
        <w:tab/>
      </w:r>
      <w:r w:rsidR="00847D5A" w:rsidRPr="00847D5A">
        <w:rPr>
          <w:rFonts w:ascii="Times New Roman" w:eastAsia="等线" w:hAnsi="Times New Roman" w:cs="Times New Roman"/>
          <w:sz w:val="24"/>
          <w:szCs w:val="24"/>
        </w:rPr>
        <w:tab/>
      </w:r>
      <w:r w:rsidR="00847D5A" w:rsidRPr="00847D5A">
        <w:rPr>
          <w:rFonts w:ascii="Times New Roman" w:eastAsia="等线" w:hAnsi="Times New Roman" w:cs="Times New Roman"/>
          <w:sz w:val="24"/>
          <w:szCs w:val="24"/>
        </w:rPr>
        <w:tab/>
      </w:r>
      <w:r w:rsidR="00847D5A" w:rsidRPr="00847D5A">
        <w:rPr>
          <w:rFonts w:ascii="Times New Roman" w:eastAsia="等线" w:hAnsi="Times New Roman" w:cs="Times New Roman"/>
          <w:sz w:val="24"/>
          <w:szCs w:val="24"/>
        </w:rPr>
        <w:tab/>
      </w:r>
      <w:r w:rsidR="00847D5A" w:rsidRPr="00847D5A">
        <w:rPr>
          <w:rFonts w:ascii="Times New Roman" w:eastAsia="等线" w:hAnsi="Times New Roman" w:cs="Times New Roman"/>
          <w:sz w:val="24"/>
          <w:szCs w:val="24"/>
        </w:rPr>
        <w:tab/>
        <w:t>(54)</w:t>
      </w:r>
    </w:p>
    <w:p w:rsidR="00847D5A" w:rsidRPr="00847D5A" w:rsidRDefault="005B1F3A" w:rsidP="00847D5A">
      <w:pPr>
        <w:widowControl/>
        <w:spacing w:line="480" w:lineRule="auto"/>
        <w:rPr>
          <w:rFonts w:ascii="Times New Roman" w:eastAsia="等线" w:hAnsi="Times New Roman" w:cs="Times New Roman"/>
          <w:sz w:val="24"/>
          <w:szCs w:val="24"/>
        </w:rPr>
      </w:pPr>
      <w:r w:rsidRPr="00847D5A">
        <w:rPr>
          <w:rFonts w:ascii="等线" w:eastAsia="等线" w:hAnsi="等线" w:cs="Times New Roman"/>
          <w:position w:val="-32"/>
        </w:rPr>
        <w:object w:dxaOrig="1980" w:dyaOrig="740">
          <v:shape id="_x0000_i1129" type="#_x0000_t75" style="width:98.9pt;height:36.95pt" o:ole="">
            <v:imagedata r:id="rId214" o:title=""/>
          </v:shape>
          <o:OLEObject Type="Embed" ProgID="Equation.DSMT4" ShapeID="_x0000_i1129" DrawAspect="Content" ObjectID="_1620200800" r:id="rId215"/>
        </w:object>
      </w:r>
      <w:r w:rsidR="00847D5A" w:rsidRPr="00847D5A">
        <w:rPr>
          <w:rFonts w:ascii="Times New Roman" w:eastAsia="等线" w:hAnsi="Times New Roman" w:cs="Times New Roman"/>
          <w:sz w:val="24"/>
          <w:szCs w:val="24"/>
        </w:rPr>
        <w:t xml:space="preserve"> </w:t>
      </w:r>
      <w:r w:rsidR="00847D5A" w:rsidRPr="00847D5A">
        <w:rPr>
          <w:rFonts w:ascii="Times New Roman" w:eastAsia="等线" w:hAnsi="Times New Roman" w:cs="Times New Roman"/>
          <w:sz w:val="24"/>
          <w:szCs w:val="24"/>
        </w:rPr>
        <w:tab/>
      </w:r>
      <w:r w:rsidR="00847D5A" w:rsidRPr="00847D5A">
        <w:rPr>
          <w:rFonts w:ascii="Times New Roman" w:eastAsia="等线" w:hAnsi="Times New Roman" w:cs="Times New Roman"/>
          <w:sz w:val="24"/>
          <w:szCs w:val="24"/>
        </w:rPr>
        <w:tab/>
      </w:r>
      <w:r w:rsidR="00847D5A" w:rsidRPr="00847D5A">
        <w:rPr>
          <w:rFonts w:ascii="Times New Roman" w:eastAsia="等线" w:hAnsi="Times New Roman" w:cs="Times New Roman"/>
          <w:sz w:val="24"/>
          <w:szCs w:val="24"/>
        </w:rPr>
        <w:tab/>
      </w:r>
      <w:r w:rsidR="00847D5A" w:rsidRPr="00847D5A">
        <w:rPr>
          <w:rFonts w:ascii="Times New Roman" w:eastAsia="等线" w:hAnsi="Times New Roman" w:cs="Times New Roman"/>
          <w:sz w:val="24"/>
          <w:szCs w:val="24"/>
        </w:rPr>
        <w:tab/>
      </w:r>
      <w:r w:rsidR="00847D5A" w:rsidRPr="00847D5A">
        <w:rPr>
          <w:rFonts w:ascii="Times New Roman" w:eastAsia="等线" w:hAnsi="Times New Roman" w:cs="Times New Roman"/>
          <w:sz w:val="24"/>
          <w:szCs w:val="24"/>
        </w:rPr>
        <w:tab/>
      </w:r>
      <w:r w:rsidR="00847D5A" w:rsidRPr="00847D5A">
        <w:rPr>
          <w:rFonts w:ascii="Times New Roman" w:eastAsia="等线" w:hAnsi="Times New Roman" w:cs="Times New Roman"/>
          <w:sz w:val="24"/>
          <w:szCs w:val="24"/>
        </w:rPr>
        <w:tab/>
      </w:r>
      <w:r w:rsidR="00847D5A" w:rsidRPr="00847D5A">
        <w:rPr>
          <w:rFonts w:ascii="Times New Roman" w:eastAsia="等线" w:hAnsi="Times New Roman" w:cs="Times New Roman"/>
          <w:sz w:val="24"/>
          <w:szCs w:val="24"/>
        </w:rPr>
        <w:tab/>
      </w:r>
      <w:r w:rsidR="00847D5A" w:rsidRPr="00847D5A">
        <w:rPr>
          <w:rFonts w:ascii="Times New Roman" w:eastAsia="等线" w:hAnsi="Times New Roman" w:cs="Times New Roman"/>
          <w:sz w:val="24"/>
          <w:szCs w:val="24"/>
        </w:rPr>
        <w:tab/>
      </w:r>
      <w:r w:rsidR="00847D5A" w:rsidRPr="00847D5A">
        <w:rPr>
          <w:rFonts w:ascii="Times New Roman" w:eastAsia="等线" w:hAnsi="Times New Roman" w:cs="Times New Roman"/>
          <w:sz w:val="24"/>
          <w:szCs w:val="24"/>
        </w:rPr>
        <w:tab/>
      </w:r>
      <w:r w:rsidR="00847D5A" w:rsidRPr="00847D5A">
        <w:rPr>
          <w:rFonts w:ascii="Times New Roman" w:eastAsia="等线" w:hAnsi="Times New Roman" w:cs="Times New Roman"/>
          <w:sz w:val="24"/>
          <w:szCs w:val="24"/>
        </w:rPr>
        <w:tab/>
      </w:r>
      <w:r w:rsidR="00847D5A" w:rsidRPr="00847D5A">
        <w:rPr>
          <w:rFonts w:ascii="Times New Roman" w:eastAsia="等线" w:hAnsi="Times New Roman" w:cs="Times New Roman"/>
          <w:sz w:val="24"/>
          <w:szCs w:val="24"/>
        </w:rPr>
        <w:tab/>
      </w:r>
      <w:r w:rsidR="00847D5A" w:rsidRPr="00847D5A">
        <w:rPr>
          <w:rFonts w:ascii="Times New Roman" w:eastAsia="等线" w:hAnsi="Times New Roman" w:cs="Times New Roman"/>
          <w:sz w:val="24"/>
          <w:szCs w:val="24"/>
        </w:rPr>
        <w:tab/>
      </w:r>
      <w:r w:rsidR="00847D5A" w:rsidRPr="00847D5A">
        <w:rPr>
          <w:rFonts w:ascii="Times New Roman" w:eastAsia="等线" w:hAnsi="Times New Roman" w:cs="Times New Roman"/>
          <w:sz w:val="24"/>
          <w:szCs w:val="24"/>
        </w:rPr>
        <w:tab/>
      </w:r>
      <w:r w:rsidR="00847D5A" w:rsidRPr="00847D5A">
        <w:rPr>
          <w:rFonts w:ascii="Times New Roman" w:eastAsia="等线" w:hAnsi="Times New Roman" w:cs="Times New Roman"/>
          <w:sz w:val="24"/>
          <w:szCs w:val="24"/>
        </w:rPr>
        <w:tab/>
        <w:t>(55)</w:t>
      </w:r>
    </w:p>
    <w:p w:rsidR="00847D5A" w:rsidRPr="00847D5A" w:rsidRDefault="00847D5A" w:rsidP="00847D5A">
      <w:pPr>
        <w:widowControl/>
        <w:spacing w:line="480" w:lineRule="auto"/>
        <w:rPr>
          <w:rFonts w:ascii="Times New Roman" w:eastAsia="等线" w:hAnsi="Times New Roman" w:cs="Times New Roman"/>
          <w:sz w:val="24"/>
          <w:szCs w:val="24"/>
        </w:rPr>
      </w:pPr>
      <w:r w:rsidRPr="00847D5A">
        <w:rPr>
          <w:rFonts w:ascii="Times New Roman" w:eastAsia="等线" w:hAnsi="Times New Roman" w:cs="Times New Roman"/>
          <w:sz w:val="24"/>
          <w:szCs w:val="24"/>
        </w:rPr>
        <w:t xml:space="preserve">where </w:t>
      </w:r>
      <w:r w:rsidRPr="00847D5A">
        <w:rPr>
          <w:rFonts w:ascii="等线" w:eastAsia="等线" w:hAnsi="等线" w:cs="Times New Roman"/>
          <w:position w:val="-12"/>
        </w:rPr>
        <w:object w:dxaOrig="345" w:dyaOrig="390">
          <v:shape id="_x0000_i1130" type="#_x0000_t75" style="width:16.9pt;height:19.4pt" o:ole="">
            <v:imagedata r:id="rId216" o:title=""/>
          </v:shape>
          <o:OLEObject Type="Embed" ProgID="Equation.DSMT4" ShapeID="_x0000_i1130" DrawAspect="Content" ObjectID="_1620200801" r:id="rId217"/>
        </w:object>
      </w:r>
      <w:r w:rsidRPr="00847D5A">
        <w:rPr>
          <w:rFonts w:ascii="Times New Roman" w:eastAsia="等线" w:hAnsi="Times New Roman" w:cs="Times New Roman"/>
          <w:sz w:val="24"/>
          <w:szCs w:val="24"/>
        </w:rPr>
        <w:t xml:space="preserve"> is the environmental impact rate related to the exergy destruction, being expressed </w:t>
      </w:r>
      <w:proofErr w:type="gramStart"/>
      <w:r w:rsidRPr="00847D5A">
        <w:rPr>
          <w:rFonts w:ascii="Times New Roman" w:eastAsia="等线" w:hAnsi="Times New Roman" w:cs="Times New Roman"/>
          <w:sz w:val="24"/>
          <w:szCs w:val="24"/>
        </w:rPr>
        <w:t>as:</w:t>
      </w:r>
      <w:proofErr w:type="gramEnd"/>
    </w:p>
    <w:p w:rsidR="00847D5A" w:rsidRDefault="00847D5A" w:rsidP="00A343F5">
      <w:pPr>
        <w:widowControl/>
        <w:spacing w:line="480" w:lineRule="auto"/>
        <w:rPr>
          <w:rFonts w:ascii="Times New Roman" w:eastAsia="等线" w:hAnsi="Times New Roman" w:cs="Times New Roman"/>
          <w:sz w:val="24"/>
          <w:szCs w:val="24"/>
        </w:rPr>
      </w:pPr>
      <w:r w:rsidRPr="00847D5A">
        <w:rPr>
          <w:rFonts w:ascii="等线" w:eastAsia="等线" w:hAnsi="等线" w:cs="Times New Roman"/>
          <w:position w:val="-12"/>
        </w:rPr>
        <w:object w:dxaOrig="1230" w:dyaOrig="390">
          <v:shape id="_x0000_i1131" type="#_x0000_t75" style="width:62pt;height:19.4pt" o:ole="">
            <v:imagedata r:id="rId218" o:title=""/>
          </v:shape>
          <o:OLEObject Type="Embed" ProgID="Equation.DSMT4" ShapeID="_x0000_i1131" DrawAspect="Content" ObjectID="_1620200802" r:id="rId219"/>
        </w:object>
      </w:r>
      <w:r w:rsidRPr="00847D5A">
        <w:rPr>
          <w:rFonts w:ascii="Times New Roman" w:eastAsia="等线" w:hAnsi="Times New Roman" w:cs="Times New Roman"/>
          <w:sz w:val="24"/>
          <w:szCs w:val="24"/>
        </w:rPr>
        <w:t xml:space="preserve"> </w:t>
      </w:r>
      <w:r w:rsidRPr="00847D5A">
        <w:rPr>
          <w:rFonts w:ascii="Times New Roman" w:eastAsia="等线" w:hAnsi="Times New Roman" w:cs="Times New Roman"/>
          <w:sz w:val="24"/>
          <w:szCs w:val="24"/>
        </w:rPr>
        <w:tab/>
      </w:r>
      <w:r w:rsidRPr="00847D5A">
        <w:rPr>
          <w:rFonts w:ascii="Times New Roman" w:eastAsia="等线" w:hAnsi="Times New Roman" w:cs="Times New Roman"/>
          <w:sz w:val="24"/>
          <w:szCs w:val="24"/>
        </w:rPr>
        <w:tab/>
      </w:r>
      <w:r w:rsidRPr="00847D5A">
        <w:rPr>
          <w:rFonts w:ascii="Times New Roman" w:eastAsia="等线" w:hAnsi="Times New Roman" w:cs="Times New Roman"/>
          <w:sz w:val="24"/>
          <w:szCs w:val="24"/>
        </w:rPr>
        <w:tab/>
      </w:r>
      <w:r w:rsidRPr="00847D5A">
        <w:rPr>
          <w:rFonts w:ascii="Times New Roman" w:eastAsia="等线" w:hAnsi="Times New Roman" w:cs="Times New Roman"/>
          <w:sz w:val="24"/>
          <w:szCs w:val="24"/>
        </w:rPr>
        <w:tab/>
      </w:r>
      <w:r w:rsidRPr="00847D5A">
        <w:rPr>
          <w:rFonts w:ascii="Times New Roman" w:eastAsia="等线" w:hAnsi="Times New Roman" w:cs="Times New Roman"/>
          <w:sz w:val="24"/>
          <w:szCs w:val="24"/>
        </w:rPr>
        <w:tab/>
      </w:r>
      <w:r w:rsidRPr="00847D5A">
        <w:rPr>
          <w:rFonts w:ascii="Times New Roman" w:eastAsia="等线" w:hAnsi="Times New Roman" w:cs="Times New Roman"/>
          <w:sz w:val="24"/>
          <w:szCs w:val="24"/>
        </w:rPr>
        <w:tab/>
      </w:r>
      <w:r w:rsidRPr="00847D5A">
        <w:rPr>
          <w:rFonts w:ascii="Times New Roman" w:eastAsia="等线" w:hAnsi="Times New Roman" w:cs="Times New Roman"/>
          <w:sz w:val="24"/>
          <w:szCs w:val="24"/>
        </w:rPr>
        <w:tab/>
      </w:r>
      <w:r w:rsidRPr="00847D5A">
        <w:rPr>
          <w:rFonts w:ascii="Times New Roman" w:eastAsia="等线" w:hAnsi="Times New Roman" w:cs="Times New Roman"/>
          <w:sz w:val="24"/>
          <w:szCs w:val="24"/>
        </w:rPr>
        <w:tab/>
      </w:r>
      <w:r w:rsidRPr="00847D5A">
        <w:rPr>
          <w:rFonts w:ascii="Times New Roman" w:eastAsia="等线" w:hAnsi="Times New Roman" w:cs="Times New Roman"/>
          <w:sz w:val="24"/>
          <w:szCs w:val="24"/>
        </w:rPr>
        <w:tab/>
      </w:r>
      <w:r w:rsidRPr="00847D5A">
        <w:rPr>
          <w:rFonts w:ascii="Times New Roman" w:eastAsia="等线" w:hAnsi="Times New Roman" w:cs="Times New Roman"/>
          <w:sz w:val="24"/>
          <w:szCs w:val="24"/>
        </w:rPr>
        <w:tab/>
      </w:r>
      <w:r w:rsidRPr="00847D5A">
        <w:rPr>
          <w:rFonts w:ascii="Times New Roman" w:eastAsia="等线" w:hAnsi="Times New Roman" w:cs="Times New Roman"/>
          <w:sz w:val="24"/>
          <w:szCs w:val="24"/>
        </w:rPr>
        <w:tab/>
      </w:r>
      <w:r w:rsidRPr="00847D5A">
        <w:rPr>
          <w:rFonts w:ascii="Times New Roman" w:eastAsia="等线" w:hAnsi="Times New Roman" w:cs="Times New Roman"/>
          <w:sz w:val="24"/>
          <w:szCs w:val="24"/>
        </w:rPr>
        <w:tab/>
      </w:r>
      <w:r w:rsidRPr="00847D5A">
        <w:rPr>
          <w:rFonts w:ascii="Times New Roman" w:eastAsia="等线" w:hAnsi="Times New Roman" w:cs="Times New Roman"/>
          <w:sz w:val="24"/>
          <w:szCs w:val="24"/>
        </w:rPr>
        <w:tab/>
      </w:r>
      <w:r w:rsidRPr="00847D5A">
        <w:rPr>
          <w:rFonts w:ascii="Times New Roman" w:eastAsia="等线" w:hAnsi="Times New Roman" w:cs="Times New Roman"/>
          <w:sz w:val="24"/>
          <w:szCs w:val="24"/>
        </w:rPr>
        <w:tab/>
      </w:r>
      <w:r w:rsidRPr="00847D5A">
        <w:rPr>
          <w:rFonts w:ascii="Times New Roman" w:eastAsia="等线" w:hAnsi="Times New Roman" w:cs="Times New Roman"/>
          <w:sz w:val="24"/>
          <w:szCs w:val="24"/>
        </w:rPr>
        <w:tab/>
      </w:r>
      <w:r w:rsidRPr="00847D5A">
        <w:rPr>
          <w:rFonts w:ascii="Times New Roman" w:eastAsia="等线" w:hAnsi="Times New Roman" w:cs="Times New Roman"/>
          <w:sz w:val="24"/>
          <w:szCs w:val="24"/>
        </w:rPr>
        <w:tab/>
        <w:t>(56)</w:t>
      </w:r>
    </w:p>
    <w:p w:rsidR="00EA5629" w:rsidRPr="00847D5A" w:rsidRDefault="00EA5629" w:rsidP="00A343F5">
      <w:pPr>
        <w:widowControl/>
        <w:spacing w:line="480" w:lineRule="auto"/>
        <w:rPr>
          <w:rFonts w:ascii="Times New Roman" w:eastAsia="等线" w:hAnsi="Times New Roman" w:cs="Times New Roman"/>
          <w:sz w:val="24"/>
          <w:szCs w:val="24"/>
        </w:rPr>
      </w:pPr>
      <w:r>
        <w:rPr>
          <w:rFonts w:ascii="Times New Roman" w:eastAsia="等线" w:hAnsi="Times New Roman" w:cs="Times New Roman" w:hint="eastAsia"/>
          <w:sz w:val="24"/>
          <w:szCs w:val="24"/>
        </w:rPr>
        <w:t xml:space="preserve"> </w:t>
      </w:r>
      <w:r>
        <w:rPr>
          <w:rFonts w:ascii="Times New Roman" w:eastAsia="等线" w:hAnsi="Times New Roman" w:cs="Times New Roman"/>
          <w:sz w:val="24"/>
          <w:szCs w:val="24"/>
        </w:rPr>
        <w:t xml:space="preserve"> Relative difference of a component indicates the environmental impact reducing potential. In general, the environmental impact of a component with a high relative difference is easier to be reduced than that with a lower relative difference. </w:t>
      </w:r>
      <w:proofErr w:type="spellStart"/>
      <w:r w:rsidR="00F331D5">
        <w:rPr>
          <w:rFonts w:ascii="Times New Roman" w:eastAsia="等线" w:hAnsi="Times New Roman" w:cs="Times New Roman"/>
          <w:sz w:val="24"/>
          <w:szCs w:val="24"/>
        </w:rPr>
        <w:t>Exer</w:t>
      </w:r>
      <w:r w:rsidR="005B1F3A">
        <w:rPr>
          <w:rFonts w:ascii="Times New Roman" w:eastAsia="等线" w:hAnsi="Times New Roman" w:cs="Times New Roman"/>
          <w:sz w:val="24"/>
          <w:szCs w:val="24"/>
        </w:rPr>
        <w:t>goenvironmental</w:t>
      </w:r>
      <w:proofErr w:type="spellEnd"/>
      <w:r w:rsidR="005B1F3A">
        <w:rPr>
          <w:rFonts w:ascii="Times New Roman" w:eastAsia="等线" w:hAnsi="Times New Roman" w:cs="Times New Roman"/>
          <w:sz w:val="24"/>
          <w:szCs w:val="24"/>
        </w:rPr>
        <w:t xml:space="preserve"> factor indicates the ratio of component-related environmental </w:t>
      </w:r>
      <w:r w:rsidR="005B1F3A">
        <w:rPr>
          <w:rFonts w:ascii="Times New Roman" w:eastAsia="等线" w:hAnsi="Times New Roman" w:cs="Times New Roman"/>
          <w:sz w:val="24"/>
          <w:szCs w:val="24"/>
        </w:rPr>
        <w:lastRenderedPageBreak/>
        <w:t xml:space="preserve">impact to the total environmental impact of a component. When the </w:t>
      </w:r>
      <w:proofErr w:type="spellStart"/>
      <w:r w:rsidR="005B1F3A">
        <w:rPr>
          <w:rFonts w:ascii="Times New Roman" w:eastAsia="等线" w:hAnsi="Times New Roman" w:cs="Times New Roman"/>
          <w:sz w:val="24"/>
          <w:szCs w:val="24"/>
        </w:rPr>
        <w:t>exergoenvironmental</w:t>
      </w:r>
      <w:proofErr w:type="spellEnd"/>
      <w:r w:rsidR="005B1F3A">
        <w:rPr>
          <w:rFonts w:ascii="Times New Roman" w:eastAsia="等线" w:hAnsi="Times New Roman" w:cs="Times New Roman"/>
          <w:sz w:val="24"/>
          <w:szCs w:val="24"/>
        </w:rPr>
        <w:t xml:space="preserve"> factor is higher than 0.7 the component-related environmental impact of a component is more important than the effect of the exergy destruction. When the </w:t>
      </w:r>
      <w:proofErr w:type="spellStart"/>
      <w:r w:rsidR="005B1F3A">
        <w:rPr>
          <w:rFonts w:ascii="Times New Roman" w:eastAsia="等线" w:hAnsi="Times New Roman" w:cs="Times New Roman"/>
          <w:sz w:val="24"/>
          <w:szCs w:val="24"/>
        </w:rPr>
        <w:t>exergoenvironmental</w:t>
      </w:r>
      <w:proofErr w:type="spellEnd"/>
      <w:r w:rsidR="005B1F3A">
        <w:rPr>
          <w:rFonts w:ascii="Times New Roman" w:eastAsia="等线" w:hAnsi="Times New Roman" w:cs="Times New Roman"/>
          <w:sz w:val="24"/>
          <w:szCs w:val="24"/>
        </w:rPr>
        <w:t xml:space="preserve"> factor is lower than 0.3, the environmental impact is dominated by the exergy destruction. </w:t>
      </w:r>
    </w:p>
    <w:p w:rsidR="00210D6A" w:rsidRDefault="003B702F" w:rsidP="00A343F5">
      <w:pPr>
        <w:widowControl/>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The environmental impact balance equations of the system components are list in Table 7</w:t>
      </w:r>
    </w:p>
    <w:p w:rsidR="003D6575" w:rsidRPr="003D6575" w:rsidRDefault="003D6575" w:rsidP="003B702F">
      <w:pPr>
        <w:widowControl/>
        <w:spacing w:line="480" w:lineRule="auto"/>
        <w:rPr>
          <w:rFonts w:ascii="Times New Roman" w:hAnsi="Times New Roman" w:cs="Times New Roman"/>
          <w:b/>
          <w:szCs w:val="21"/>
        </w:rPr>
      </w:pPr>
      <w:bookmarkStart w:id="11" w:name="_Hlk2673260"/>
      <w:r w:rsidRPr="003D6575">
        <w:rPr>
          <w:rFonts w:ascii="Times New Roman" w:hAnsi="Times New Roman" w:cs="Times New Roman" w:hint="eastAsia"/>
          <w:b/>
          <w:szCs w:val="21"/>
        </w:rPr>
        <w:t>T</w:t>
      </w:r>
      <w:r w:rsidRPr="003D6575">
        <w:rPr>
          <w:rFonts w:ascii="Times New Roman" w:hAnsi="Times New Roman" w:cs="Times New Roman"/>
          <w:b/>
          <w:szCs w:val="21"/>
        </w:rPr>
        <w:t>able 7</w:t>
      </w:r>
    </w:p>
    <w:p w:rsidR="003B702F" w:rsidRPr="00DD6408" w:rsidRDefault="008635A9" w:rsidP="003B702F">
      <w:pPr>
        <w:widowControl/>
        <w:spacing w:line="480" w:lineRule="auto"/>
        <w:rPr>
          <w:rFonts w:ascii="Times New Roman" w:hAnsi="Times New Roman" w:cs="Times New Roman"/>
          <w:szCs w:val="21"/>
        </w:rPr>
      </w:pPr>
      <w:r>
        <w:rPr>
          <w:rFonts w:ascii="Times New Roman" w:hAnsi="Times New Roman" w:cs="Times New Roman"/>
          <w:szCs w:val="21"/>
        </w:rPr>
        <w:t>Environmental impact balance</w:t>
      </w:r>
      <w:r w:rsidR="003B702F" w:rsidRPr="00DD6408">
        <w:rPr>
          <w:rFonts w:ascii="Times New Roman" w:hAnsi="Times New Roman" w:cs="Times New Roman"/>
          <w:szCs w:val="21"/>
        </w:rPr>
        <w:t xml:space="preserve"> and auxiliary relation for each component of</w:t>
      </w:r>
      <w:r w:rsidR="003B702F">
        <w:rPr>
          <w:rFonts w:ascii="Times New Roman" w:hAnsi="Times New Roman" w:cs="Times New Roman"/>
          <w:szCs w:val="21"/>
        </w:rPr>
        <w:t xml:space="preserve"> the</w:t>
      </w:r>
      <w:r w:rsidR="003B702F" w:rsidRPr="00DD6408">
        <w:rPr>
          <w:rFonts w:ascii="Times New Roman" w:hAnsi="Times New Roman" w:cs="Times New Roman"/>
          <w:szCs w:val="21"/>
        </w:rPr>
        <w:t xml:space="preserve"> system</w:t>
      </w:r>
    </w:p>
    <w:tbl>
      <w:tblPr>
        <w:tblStyle w:val="5"/>
        <w:tblW w:w="9356" w:type="dxa"/>
        <w:tblInd w:w="-284" w:type="dxa"/>
        <w:tblLook w:val="04A0" w:firstRow="1" w:lastRow="0" w:firstColumn="1" w:lastColumn="0" w:noHBand="0" w:noVBand="1"/>
      </w:tblPr>
      <w:tblGrid>
        <w:gridCol w:w="1985"/>
        <w:gridCol w:w="5529"/>
        <w:gridCol w:w="1842"/>
      </w:tblGrid>
      <w:tr w:rsidR="003B702F" w:rsidRPr="00DD6408" w:rsidTr="005F577D">
        <w:tc>
          <w:tcPr>
            <w:tcW w:w="1985" w:type="dxa"/>
            <w:tcBorders>
              <w:top w:val="single" w:sz="4" w:space="0" w:color="auto"/>
              <w:left w:val="nil"/>
              <w:bottom w:val="single" w:sz="4" w:space="0" w:color="auto"/>
              <w:right w:val="nil"/>
            </w:tcBorders>
            <w:hideMark/>
          </w:tcPr>
          <w:p w:rsidR="003B702F" w:rsidRPr="00DD6408" w:rsidRDefault="003B702F" w:rsidP="002251EA">
            <w:pPr>
              <w:widowControl/>
              <w:spacing w:line="480" w:lineRule="auto"/>
              <w:rPr>
                <w:rFonts w:ascii="Times New Roman" w:hAnsi="Times New Roman" w:cs="Times New Roman"/>
                <w:i w:val="0"/>
                <w:szCs w:val="21"/>
              </w:rPr>
            </w:pPr>
            <w:r w:rsidRPr="00DD6408">
              <w:rPr>
                <w:rFonts w:ascii="Times New Roman" w:hAnsi="Times New Roman" w:cs="Times New Roman"/>
                <w:i w:val="0"/>
                <w:szCs w:val="21"/>
              </w:rPr>
              <w:t xml:space="preserve">Component </w:t>
            </w:r>
          </w:p>
        </w:tc>
        <w:tc>
          <w:tcPr>
            <w:tcW w:w="5529" w:type="dxa"/>
            <w:tcBorders>
              <w:top w:val="single" w:sz="4" w:space="0" w:color="auto"/>
              <w:left w:val="nil"/>
              <w:bottom w:val="single" w:sz="4" w:space="0" w:color="auto"/>
              <w:right w:val="nil"/>
            </w:tcBorders>
            <w:hideMark/>
          </w:tcPr>
          <w:p w:rsidR="003B702F" w:rsidRPr="00DD6408" w:rsidRDefault="003B702F" w:rsidP="002251EA">
            <w:pPr>
              <w:widowControl/>
              <w:spacing w:line="480" w:lineRule="auto"/>
              <w:rPr>
                <w:rFonts w:ascii="Times New Roman" w:hAnsi="Times New Roman" w:cs="Times New Roman"/>
                <w:i w:val="0"/>
                <w:szCs w:val="21"/>
              </w:rPr>
            </w:pPr>
            <w:r>
              <w:rPr>
                <w:rFonts w:ascii="Times New Roman" w:hAnsi="Times New Roman" w:cs="Times New Roman"/>
                <w:i w:val="0"/>
                <w:szCs w:val="21"/>
              </w:rPr>
              <w:t>Environmental impact</w:t>
            </w:r>
            <w:r w:rsidRPr="00DD6408">
              <w:rPr>
                <w:rFonts w:ascii="Times New Roman" w:hAnsi="Times New Roman" w:cs="Times New Roman"/>
                <w:i w:val="0"/>
                <w:szCs w:val="21"/>
              </w:rPr>
              <w:t xml:space="preserve"> balance </w:t>
            </w:r>
          </w:p>
        </w:tc>
        <w:tc>
          <w:tcPr>
            <w:tcW w:w="1842" w:type="dxa"/>
            <w:tcBorders>
              <w:top w:val="single" w:sz="4" w:space="0" w:color="auto"/>
              <w:left w:val="nil"/>
              <w:bottom w:val="single" w:sz="4" w:space="0" w:color="auto"/>
              <w:right w:val="nil"/>
            </w:tcBorders>
            <w:hideMark/>
          </w:tcPr>
          <w:p w:rsidR="003B702F" w:rsidRPr="00DD6408" w:rsidRDefault="003B702F" w:rsidP="002251EA">
            <w:pPr>
              <w:widowControl/>
              <w:spacing w:line="480" w:lineRule="auto"/>
              <w:rPr>
                <w:rFonts w:ascii="Times New Roman" w:hAnsi="Times New Roman" w:cs="Times New Roman"/>
                <w:i w:val="0"/>
                <w:szCs w:val="21"/>
              </w:rPr>
            </w:pPr>
            <w:r w:rsidRPr="00DD6408">
              <w:rPr>
                <w:rFonts w:ascii="Times New Roman" w:hAnsi="Times New Roman" w:cs="Times New Roman"/>
                <w:i w:val="0"/>
                <w:szCs w:val="21"/>
              </w:rPr>
              <w:t>Auxiliary relation</w:t>
            </w:r>
          </w:p>
        </w:tc>
      </w:tr>
      <w:tr w:rsidR="003B702F" w:rsidRPr="00DD6408" w:rsidTr="005F577D">
        <w:tc>
          <w:tcPr>
            <w:tcW w:w="1985" w:type="dxa"/>
            <w:tcBorders>
              <w:top w:val="nil"/>
              <w:left w:val="nil"/>
              <w:bottom w:val="nil"/>
              <w:right w:val="nil"/>
            </w:tcBorders>
          </w:tcPr>
          <w:p w:rsidR="003B702F" w:rsidRPr="00DD6408" w:rsidRDefault="005F577D" w:rsidP="002251EA">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G</w:t>
            </w:r>
            <w:r>
              <w:rPr>
                <w:rFonts w:ascii="Times New Roman" w:hAnsi="Times New Roman" w:cs="Times New Roman"/>
                <w:i w:val="0"/>
                <w:szCs w:val="21"/>
              </w:rPr>
              <w:t>eothermal resource</w:t>
            </w:r>
          </w:p>
        </w:tc>
        <w:tc>
          <w:tcPr>
            <w:tcW w:w="5529" w:type="dxa"/>
            <w:tcBorders>
              <w:top w:val="nil"/>
              <w:left w:val="nil"/>
              <w:bottom w:val="nil"/>
              <w:right w:val="nil"/>
            </w:tcBorders>
          </w:tcPr>
          <w:p w:rsidR="003B702F" w:rsidRPr="00DD6408" w:rsidRDefault="005F577D" w:rsidP="002251EA">
            <w:pPr>
              <w:widowControl/>
              <w:spacing w:line="480" w:lineRule="auto"/>
              <w:rPr>
                <w:rFonts w:ascii="Times New Roman" w:hAnsi="Times New Roman" w:cs="Times New Roman"/>
                <w:i w:val="0"/>
                <w:szCs w:val="21"/>
              </w:rPr>
            </w:pPr>
            <w:r w:rsidRPr="00A67E72">
              <w:rPr>
                <w:rFonts w:asciiTheme="minorHAnsi" w:hAnsiTheme="minorHAnsi"/>
                <w:i w:val="0"/>
                <w:position w:val="-14"/>
              </w:rPr>
              <w:object w:dxaOrig="1260" w:dyaOrig="400">
                <v:shape id="_x0000_i1132" type="#_x0000_t75" style="width:63.25pt;height:19.4pt" o:ole="">
                  <v:imagedata r:id="rId220" o:title=""/>
                </v:shape>
                <o:OLEObject Type="Embed" ProgID="Equation.DSMT4" ShapeID="_x0000_i1132" DrawAspect="Content" ObjectID="_1620200803" r:id="rId221"/>
              </w:object>
            </w:r>
          </w:p>
        </w:tc>
        <w:tc>
          <w:tcPr>
            <w:tcW w:w="1842" w:type="dxa"/>
            <w:tcBorders>
              <w:top w:val="nil"/>
              <w:left w:val="nil"/>
              <w:bottom w:val="nil"/>
              <w:right w:val="nil"/>
            </w:tcBorders>
          </w:tcPr>
          <w:p w:rsidR="003B702F" w:rsidRPr="00DD6408" w:rsidRDefault="002251EA" w:rsidP="002251EA">
            <w:pPr>
              <w:widowControl/>
              <w:spacing w:line="480" w:lineRule="auto"/>
              <w:rPr>
                <w:rFonts w:ascii="Times New Roman" w:hAnsi="Times New Roman" w:cs="Times New Roman"/>
                <w:i w:val="0"/>
                <w:szCs w:val="21"/>
                <w:vertAlign w:val="subscript"/>
              </w:rPr>
            </w:pPr>
            <w:r>
              <w:rPr>
                <w:rFonts w:ascii="Times New Roman" w:hAnsi="Times New Roman" w:cs="Times New Roman" w:hint="eastAsia"/>
                <w:i w:val="0"/>
                <w:szCs w:val="21"/>
                <w:vertAlign w:val="subscript"/>
              </w:rPr>
              <w:t>/</w:t>
            </w:r>
          </w:p>
        </w:tc>
      </w:tr>
      <w:tr w:rsidR="005F577D" w:rsidRPr="00DD6408" w:rsidTr="005F577D">
        <w:tc>
          <w:tcPr>
            <w:tcW w:w="1985" w:type="dxa"/>
            <w:tcBorders>
              <w:top w:val="nil"/>
              <w:left w:val="nil"/>
              <w:bottom w:val="nil"/>
              <w:right w:val="nil"/>
            </w:tcBorders>
          </w:tcPr>
          <w:p w:rsidR="005F577D" w:rsidRPr="00DD6408" w:rsidRDefault="005F577D" w:rsidP="005F577D">
            <w:pPr>
              <w:widowControl/>
              <w:spacing w:line="480" w:lineRule="auto"/>
              <w:rPr>
                <w:rFonts w:ascii="Times New Roman" w:hAnsi="Times New Roman" w:cs="Times New Roman"/>
                <w:i w:val="0"/>
                <w:szCs w:val="21"/>
              </w:rPr>
            </w:pPr>
            <w:r>
              <w:rPr>
                <w:rFonts w:ascii="Times New Roman" w:hAnsi="Times New Roman" w:cs="Times New Roman"/>
                <w:i w:val="0"/>
                <w:szCs w:val="21"/>
              </w:rPr>
              <w:t>OR</w:t>
            </w:r>
            <w:r w:rsidRPr="00DD6408">
              <w:rPr>
                <w:rFonts w:ascii="Times New Roman" w:hAnsi="Times New Roman" w:cs="Times New Roman"/>
                <w:i w:val="0"/>
                <w:szCs w:val="21"/>
              </w:rPr>
              <w:t xml:space="preserve">C turbine </w:t>
            </w:r>
          </w:p>
        </w:tc>
        <w:tc>
          <w:tcPr>
            <w:tcW w:w="5529" w:type="dxa"/>
            <w:tcBorders>
              <w:top w:val="nil"/>
              <w:left w:val="nil"/>
              <w:bottom w:val="nil"/>
              <w:right w:val="nil"/>
            </w:tcBorders>
          </w:tcPr>
          <w:p w:rsidR="005F577D" w:rsidRPr="00DD6408" w:rsidRDefault="005F577D" w:rsidP="005F577D">
            <w:pPr>
              <w:widowControl/>
              <w:spacing w:line="480" w:lineRule="auto"/>
              <w:rPr>
                <w:rFonts w:ascii="Times New Roman" w:hAnsi="Times New Roman" w:cs="Times New Roman"/>
                <w:i w:val="0"/>
                <w:szCs w:val="21"/>
              </w:rPr>
            </w:pPr>
            <w:r w:rsidRPr="000B42B8">
              <w:rPr>
                <w:rFonts w:asciiTheme="minorHAnsi" w:hAnsiTheme="minorHAnsi"/>
                <w:i w:val="0"/>
                <w:position w:val="-20"/>
                <w:szCs w:val="21"/>
              </w:rPr>
              <w:object w:dxaOrig="5179" w:dyaOrig="600" w14:anchorId="30240B50">
                <v:shape id="_x0000_i1133" type="#_x0000_t75" style="width:185.95pt;height:16.9pt" o:ole="">
                  <v:imagedata r:id="rId222" o:title=""/>
                </v:shape>
                <o:OLEObject Type="Embed" ProgID="Equation.DSMT4" ShapeID="_x0000_i1133" DrawAspect="Content" ObjectID="_1620200804" r:id="rId223"/>
              </w:object>
            </w:r>
          </w:p>
        </w:tc>
        <w:tc>
          <w:tcPr>
            <w:tcW w:w="1842" w:type="dxa"/>
            <w:tcBorders>
              <w:top w:val="nil"/>
              <w:left w:val="nil"/>
              <w:bottom w:val="nil"/>
              <w:right w:val="nil"/>
            </w:tcBorders>
          </w:tcPr>
          <w:p w:rsidR="005F577D" w:rsidRPr="00DD6408" w:rsidRDefault="005F577D" w:rsidP="005F577D">
            <w:pPr>
              <w:widowControl/>
              <w:spacing w:line="480" w:lineRule="auto"/>
              <w:rPr>
                <w:rFonts w:ascii="Times New Roman" w:hAnsi="Times New Roman" w:cs="Times New Roman"/>
                <w:i w:val="0"/>
                <w:szCs w:val="21"/>
                <w:vertAlign w:val="subscript"/>
              </w:rPr>
            </w:pPr>
            <w:r>
              <w:rPr>
                <w:rFonts w:ascii="Times New Roman" w:hAnsi="Times New Roman" w:cs="Times New Roman"/>
                <w:szCs w:val="21"/>
              </w:rPr>
              <w:t>b</w:t>
            </w:r>
            <w:r w:rsidRPr="00DD6408">
              <w:rPr>
                <w:rFonts w:ascii="Times New Roman" w:hAnsi="Times New Roman" w:cs="Times New Roman"/>
                <w:i w:val="0"/>
                <w:szCs w:val="21"/>
                <w:vertAlign w:val="subscript"/>
              </w:rPr>
              <w:t>4</w:t>
            </w:r>
            <w:r w:rsidRPr="00DD6408">
              <w:rPr>
                <w:rFonts w:ascii="Times New Roman" w:hAnsi="Times New Roman" w:cs="Times New Roman"/>
                <w:i w:val="0"/>
                <w:szCs w:val="21"/>
              </w:rPr>
              <w:t>=</w:t>
            </w:r>
            <w:r>
              <w:rPr>
                <w:rFonts w:ascii="Times New Roman" w:hAnsi="Times New Roman" w:cs="Times New Roman"/>
                <w:szCs w:val="21"/>
              </w:rPr>
              <w:t>b</w:t>
            </w:r>
            <w:r>
              <w:rPr>
                <w:rFonts w:ascii="Times New Roman" w:hAnsi="Times New Roman" w:cs="Times New Roman"/>
                <w:i w:val="0"/>
                <w:szCs w:val="21"/>
                <w:vertAlign w:val="subscript"/>
              </w:rPr>
              <w:t>5</w:t>
            </w:r>
          </w:p>
        </w:tc>
      </w:tr>
      <w:tr w:rsidR="005F577D" w:rsidRPr="00DD6408" w:rsidTr="005F577D">
        <w:tc>
          <w:tcPr>
            <w:tcW w:w="1985" w:type="dxa"/>
            <w:tcBorders>
              <w:top w:val="nil"/>
              <w:left w:val="nil"/>
              <w:bottom w:val="nil"/>
              <w:right w:val="nil"/>
            </w:tcBorders>
            <w:hideMark/>
          </w:tcPr>
          <w:p w:rsidR="005F577D" w:rsidRPr="00DD6408" w:rsidRDefault="005F577D" w:rsidP="005F577D">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V</w:t>
            </w:r>
            <w:r>
              <w:rPr>
                <w:rFonts w:ascii="Times New Roman" w:hAnsi="Times New Roman" w:cs="Times New Roman"/>
                <w:i w:val="0"/>
                <w:szCs w:val="21"/>
              </w:rPr>
              <w:t>apor generator</w:t>
            </w:r>
          </w:p>
        </w:tc>
        <w:tc>
          <w:tcPr>
            <w:tcW w:w="5529" w:type="dxa"/>
            <w:tcBorders>
              <w:top w:val="nil"/>
              <w:left w:val="nil"/>
              <w:bottom w:val="nil"/>
              <w:right w:val="nil"/>
            </w:tcBorders>
            <w:hideMark/>
          </w:tcPr>
          <w:p w:rsidR="005F577D" w:rsidRPr="00DD6408" w:rsidRDefault="005F577D" w:rsidP="005F577D">
            <w:pPr>
              <w:widowControl/>
              <w:spacing w:line="480" w:lineRule="auto"/>
              <w:rPr>
                <w:rFonts w:ascii="Times New Roman" w:hAnsi="Times New Roman" w:cs="Times New Roman"/>
                <w:i w:val="0"/>
                <w:szCs w:val="21"/>
              </w:rPr>
            </w:pPr>
            <w:r w:rsidRPr="00DD6408">
              <w:rPr>
                <w:rFonts w:asciiTheme="minorHAnsi" w:hAnsiTheme="minorHAnsi"/>
                <w:i w:val="0"/>
                <w:position w:val="-20"/>
                <w:szCs w:val="21"/>
              </w:rPr>
              <w:object w:dxaOrig="6759" w:dyaOrig="600">
                <v:shape id="_x0000_i1134" type="#_x0000_t75" style="width:251.05pt;height:18.15pt" o:ole="">
                  <v:imagedata r:id="rId224" o:title=""/>
                </v:shape>
                <o:OLEObject Type="Embed" ProgID="Equation.DSMT4" ShapeID="_x0000_i1134" DrawAspect="Content" ObjectID="_1620200805" r:id="rId225"/>
              </w:object>
            </w:r>
          </w:p>
        </w:tc>
        <w:tc>
          <w:tcPr>
            <w:tcW w:w="1842" w:type="dxa"/>
            <w:tcBorders>
              <w:top w:val="nil"/>
              <w:left w:val="nil"/>
              <w:bottom w:val="nil"/>
              <w:right w:val="nil"/>
            </w:tcBorders>
            <w:hideMark/>
          </w:tcPr>
          <w:p w:rsidR="005F577D" w:rsidRPr="00DD6408" w:rsidRDefault="005F577D" w:rsidP="005F577D">
            <w:pPr>
              <w:widowControl/>
              <w:spacing w:line="480" w:lineRule="auto"/>
              <w:rPr>
                <w:rFonts w:ascii="Times New Roman" w:hAnsi="Times New Roman" w:cs="Times New Roman"/>
                <w:i w:val="0"/>
                <w:szCs w:val="21"/>
              </w:rPr>
            </w:pPr>
            <w:r>
              <w:rPr>
                <w:rFonts w:ascii="Times New Roman" w:hAnsi="Times New Roman" w:cs="Times New Roman"/>
                <w:szCs w:val="21"/>
              </w:rPr>
              <w:t>b</w:t>
            </w:r>
            <w:r w:rsidRPr="00DD6408">
              <w:rPr>
                <w:rFonts w:ascii="Times New Roman" w:hAnsi="Times New Roman" w:cs="Times New Roman"/>
                <w:i w:val="0"/>
                <w:szCs w:val="21"/>
                <w:vertAlign w:val="subscript"/>
              </w:rPr>
              <w:t>1</w:t>
            </w:r>
            <w:r w:rsidRPr="00DD6408">
              <w:rPr>
                <w:rFonts w:ascii="Times New Roman" w:hAnsi="Times New Roman" w:cs="Times New Roman"/>
                <w:i w:val="0"/>
                <w:szCs w:val="21"/>
              </w:rPr>
              <w:t>=</w:t>
            </w:r>
            <w:r>
              <w:rPr>
                <w:rFonts w:ascii="Times New Roman" w:hAnsi="Times New Roman" w:cs="Times New Roman"/>
                <w:szCs w:val="21"/>
              </w:rPr>
              <w:t>b</w:t>
            </w:r>
            <w:r>
              <w:rPr>
                <w:rFonts w:ascii="Times New Roman" w:hAnsi="Times New Roman" w:cs="Times New Roman"/>
                <w:i w:val="0"/>
                <w:szCs w:val="21"/>
                <w:vertAlign w:val="subscript"/>
              </w:rPr>
              <w:t>2</w:t>
            </w:r>
          </w:p>
        </w:tc>
      </w:tr>
      <w:tr w:rsidR="005F577D" w:rsidRPr="00DD6408" w:rsidTr="005F577D">
        <w:tc>
          <w:tcPr>
            <w:tcW w:w="1985" w:type="dxa"/>
            <w:tcBorders>
              <w:top w:val="nil"/>
              <w:left w:val="nil"/>
              <w:bottom w:val="nil"/>
              <w:right w:val="nil"/>
            </w:tcBorders>
            <w:hideMark/>
          </w:tcPr>
          <w:p w:rsidR="005F577D" w:rsidRPr="00DD6408" w:rsidRDefault="005F577D" w:rsidP="005F577D">
            <w:pPr>
              <w:widowControl/>
              <w:spacing w:line="480" w:lineRule="auto"/>
              <w:rPr>
                <w:rFonts w:ascii="Times New Roman" w:hAnsi="Times New Roman" w:cs="Times New Roman"/>
                <w:i w:val="0"/>
                <w:szCs w:val="21"/>
              </w:rPr>
            </w:pPr>
            <w:r w:rsidRPr="00DD6408">
              <w:rPr>
                <w:rFonts w:ascii="Times New Roman" w:hAnsi="Times New Roman" w:cs="Times New Roman"/>
                <w:i w:val="0"/>
                <w:szCs w:val="21"/>
              </w:rPr>
              <w:t>Pump 1</w:t>
            </w:r>
          </w:p>
        </w:tc>
        <w:tc>
          <w:tcPr>
            <w:tcW w:w="5529" w:type="dxa"/>
            <w:tcBorders>
              <w:top w:val="nil"/>
              <w:left w:val="nil"/>
              <w:bottom w:val="nil"/>
              <w:right w:val="nil"/>
            </w:tcBorders>
            <w:hideMark/>
          </w:tcPr>
          <w:p w:rsidR="005F577D" w:rsidRPr="00DD6408" w:rsidRDefault="005F577D" w:rsidP="005F577D">
            <w:pPr>
              <w:widowControl/>
              <w:spacing w:line="480" w:lineRule="auto"/>
              <w:rPr>
                <w:rFonts w:ascii="Times New Roman" w:hAnsi="Times New Roman" w:cs="Times New Roman"/>
                <w:i w:val="0"/>
                <w:szCs w:val="21"/>
              </w:rPr>
            </w:pPr>
            <w:r w:rsidRPr="00DD6408">
              <w:rPr>
                <w:rFonts w:asciiTheme="minorHAnsi" w:hAnsiTheme="minorHAnsi"/>
                <w:i w:val="0"/>
                <w:position w:val="-20"/>
                <w:szCs w:val="21"/>
              </w:rPr>
              <w:object w:dxaOrig="6100" w:dyaOrig="600">
                <v:shape id="_x0000_i1135" type="#_x0000_t75" style="width:213.5pt;height:16.9pt" o:ole="">
                  <v:imagedata r:id="rId226" o:title=""/>
                </v:shape>
                <o:OLEObject Type="Embed" ProgID="Equation.DSMT4" ShapeID="_x0000_i1135" DrawAspect="Content" ObjectID="_1620200806" r:id="rId227"/>
              </w:object>
            </w:r>
          </w:p>
        </w:tc>
        <w:tc>
          <w:tcPr>
            <w:tcW w:w="1842" w:type="dxa"/>
            <w:tcBorders>
              <w:top w:val="nil"/>
              <w:left w:val="nil"/>
              <w:bottom w:val="nil"/>
              <w:right w:val="nil"/>
            </w:tcBorders>
            <w:hideMark/>
          </w:tcPr>
          <w:p w:rsidR="005F577D" w:rsidRPr="00DD6408" w:rsidRDefault="005F577D" w:rsidP="005F577D">
            <w:pPr>
              <w:widowControl/>
              <w:spacing w:line="480" w:lineRule="auto"/>
              <w:rPr>
                <w:rFonts w:ascii="Times New Roman" w:hAnsi="Times New Roman" w:cs="Times New Roman"/>
                <w:i w:val="0"/>
                <w:szCs w:val="21"/>
              </w:rPr>
            </w:pPr>
            <w:proofErr w:type="spellStart"/>
            <w:r>
              <w:rPr>
                <w:rFonts w:ascii="Times New Roman" w:hAnsi="Times New Roman" w:cs="Times New Roman"/>
                <w:szCs w:val="21"/>
              </w:rPr>
              <w:t>b</w:t>
            </w:r>
            <w:r w:rsidRPr="00DD6408">
              <w:rPr>
                <w:rFonts w:ascii="Times New Roman" w:hAnsi="Times New Roman" w:cs="Times New Roman"/>
                <w:i w:val="0"/>
                <w:szCs w:val="21"/>
                <w:vertAlign w:val="subscript"/>
              </w:rPr>
              <w:t>elec</w:t>
            </w:r>
            <w:proofErr w:type="spellEnd"/>
            <w:r w:rsidRPr="00DD6408">
              <w:rPr>
                <w:rFonts w:ascii="Times New Roman" w:hAnsi="Times New Roman" w:cs="Times New Roman"/>
                <w:i w:val="0"/>
                <w:szCs w:val="21"/>
              </w:rPr>
              <w:t>=</w:t>
            </w:r>
            <w:r>
              <w:rPr>
                <w:rFonts w:ascii="Times New Roman" w:hAnsi="Times New Roman" w:cs="Times New Roman"/>
                <w:szCs w:val="21"/>
              </w:rPr>
              <w:t>b</w:t>
            </w:r>
            <w:r w:rsidRPr="00DD6408">
              <w:rPr>
                <w:rFonts w:ascii="Times New Roman" w:hAnsi="Times New Roman" w:cs="Times New Roman"/>
                <w:i w:val="0"/>
                <w:szCs w:val="21"/>
                <w:vertAlign w:val="subscript"/>
              </w:rPr>
              <w:t>ot</w:t>
            </w:r>
          </w:p>
        </w:tc>
      </w:tr>
      <w:tr w:rsidR="005F577D" w:rsidRPr="00DD6408" w:rsidTr="005F577D">
        <w:tc>
          <w:tcPr>
            <w:tcW w:w="1985" w:type="dxa"/>
            <w:tcBorders>
              <w:top w:val="nil"/>
              <w:left w:val="nil"/>
              <w:bottom w:val="nil"/>
              <w:right w:val="nil"/>
            </w:tcBorders>
            <w:hideMark/>
          </w:tcPr>
          <w:p w:rsidR="005F577D" w:rsidRPr="00DD6408" w:rsidRDefault="005F577D" w:rsidP="005F577D">
            <w:pPr>
              <w:widowControl/>
              <w:spacing w:line="480" w:lineRule="auto"/>
              <w:rPr>
                <w:rFonts w:ascii="Times New Roman" w:hAnsi="Times New Roman" w:cs="Times New Roman"/>
                <w:i w:val="0"/>
                <w:szCs w:val="21"/>
              </w:rPr>
            </w:pPr>
            <w:r w:rsidRPr="00DD6408">
              <w:rPr>
                <w:rFonts w:ascii="Times New Roman" w:hAnsi="Times New Roman" w:cs="Times New Roman"/>
                <w:i w:val="0"/>
                <w:szCs w:val="21"/>
              </w:rPr>
              <w:t xml:space="preserve">Condenser </w:t>
            </w:r>
          </w:p>
        </w:tc>
        <w:tc>
          <w:tcPr>
            <w:tcW w:w="5529" w:type="dxa"/>
            <w:tcBorders>
              <w:top w:val="nil"/>
              <w:left w:val="nil"/>
              <w:bottom w:val="nil"/>
              <w:right w:val="nil"/>
            </w:tcBorders>
            <w:hideMark/>
          </w:tcPr>
          <w:p w:rsidR="005F577D" w:rsidRPr="00DD6408" w:rsidRDefault="005F577D" w:rsidP="005F577D">
            <w:pPr>
              <w:widowControl/>
              <w:spacing w:line="480" w:lineRule="auto"/>
              <w:rPr>
                <w:rFonts w:ascii="Times New Roman" w:eastAsia="等线" w:hAnsi="Times New Roman" w:cs="Times New Roman"/>
                <w:i w:val="0"/>
                <w:szCs w:val="21"/>
              </w:rPr>
            </w:pPr>
            <w:r w:rsidRPr="00DD6408">
              <w:rPr>
                <w:rFonts w:asciiTheme="minorHAnsi" w:hAnsiTheme="minorHAnsi"/>
                <w:i w:val="0"/>
                <w:position w:val="-20"/>
                <w:szCs w:val="21"/>
              </w:rPr>
              <w:object w:dxaOrig="6619" w:dyaOrig="600">
                <v:shape id="_x0000_i1136" type="#_x0000_t75" style="width:232.9pt;height:18.15pt" o:ole="">
                  <v:imagedata r:id="rId228" o:title=""/>
                </v:shape>
                <o:OLEObject Type="Embed" ProgID="Equation.DSMT4" ShapeID="_x0000_i1136" DrawAspect="Content" ObjectID="_1620200807" r:id="rId229"/>
              </w:object>
            </w:r>
          </w:p>
        </w:tc>
        <w:tc>
          <w:tcPr>
            <w:tcW w:w="1842" w:type="dxa"/>
            <w:tcBorders>
              <w:top w:val="nil"/>
              <w:left w:val="nil"/>
              <w:bottom w:val="nil"/>
              <w:right w:val="nil"/>
            </w:tcBorders>
            <w:hideMark/>
          </w:tcPr>
          <w:p w:rsidR="005F577D" w:rsidRPr="00DD6408" w:rsidRDefault="005F577D" w:rsidP="005F577D">
            <w:pPr>
              <w:widowControl/>
              <w:spacing w:line="480" w:lineRule="auto"/>
              <w:rPr>
                <w:rFonts w:ascii="Times New Roman" w:hAnsi="Times New Roman" w:cs="Times New Roman"/>
                <w:i w:val="0"/>
                <w:szCs w:val="21"/>
              </w:rPr>
            </w:pPr>
            <w:r>
              <w:rPr>
                <w:rFonts w:ascii="Times New Roman" w:hAnsi="Times New Roman" w:cs="Times New Roman"/>
                <w:szCs w:val="21"/>
              </w:rPr>
              <w:t>b</w:t>
            </w:r>
            <w:r>
              <w:rPr>
                <w:rFonts w:ascii="Times New Roman" w:hAnsi="Times New Roman" w:cs="Times New Roman"/>
                <w:i w:val="0"/>
                <w:szCs w:val="21"/>
                <w:vertAlign w:val="subscript"/>
              </w:rPr>
              <w:t>5</w:t>
            </w:r>
            <w:r w:rsidRPr="00DD6408">
              <w:rPr>
                <w:rFonts w:ascii="Times New Roman" w:hAnsi="Times New Roman" w:cs="Times New Roman"/>
                <w:i w:val="0"/>
                <w:szCs w:val="21"/>
              </w:rPr>
              <w:t>=</w:t>
            </w:r>
            <w:r>
              <w:rPr>
                <w:rFonts w:ascii="Times New Roman" w:hAnsi="Times New Roman" w:cs="Times New Roman"/>
                <w:szCs w:val="21"/>
              </w:rPr>
              <w:t>b</w:t>
            </w:r>
            <w:r>
              <w:rPr>
                <w:rFonts w:ascii="Times New Roman" w:hAnsi="Times New Roman" w:cs="Times New Roman"/>
                <w:i w:val="0"/>
                <w:szCs w:val="21"/>
                <w:vertAlign w:val="subscript"/>
              </w:rPr>
              <w:t>6</w:t>
            </w:r>
          </w:p>
        </w:tc>
      </w:tr>
      <w:tr w:rsidR="005F577D" w:rsidRPr="00DD6408" w:rsidTr="005F577D">
        <w:tc>
          <w:tcPr>
            <w:tcW w:w="1985" w:type="dxa"/>
            <w:tcBorders>
              <w:top w:val="nil"/>
              <w:left w:val="nil"/>
              <w:bottom w:val="nil"/>
              <w:right w:val="nil"/>
            </w:tcBorders>
            <w:hideMark/>
          </w:tcPr>
          <w:p w:rsidR="005F577D" w:rsidRPr="00DD6408" w:rsidRDefault="005F577D" w:rsidP="005F577D">
            <w:pPr>
              <w:widowControl/>
              <w:spacing w:line="480" w:lineRule="auto"/>
              <w:rPr>
                <w:rFonts w:ascii="Times New Roman" w:hAnsi="Times New Roman" w:cs="Times New Roman"/>
                <w:i w:val="0"/>
                <w:szCs w:val="21"/>
              </w:rPr>
            </w:pPr>
            <w:r>
              <w:rPr>
                <w:rFonts w:ascii="Times New Roman" w:hAnsi="Times New Roman" w:cs="Times New Roman"/>
                <w:i w:val="0"/>
                <w:szCs w:val="21"/>
              </w:rPr>
              <w:t>Heat exchanger 1</w:t>
            </w:r>
          </w:p>
        </w:tc>
        <w:tc>
          <w:tcPr>
            <w:tcW w:w="5529" w:type="dxa"/>
            <w:tcBorders>
              <w:top w:val="nil"/>
              <w:left w:val="nil"/>
              <w:bottom w:val="nil"/>
              <w:right w:val="nil"/>
            </w:tcBorders>
            <w:hideMark/>
          </w:tcPr>
          <w:p w:rsidR="005F577D" w:rsidRPr="00DD6408" w:rsidRDefault="005F577D" w:rsidP="005F577D">
            <w:pPr>
              <w:widowControl/>
              <w:spacing w:line="480" w:lineRule="auto"/>
              <w:rPr>
                <w:rFonts w:ascii="Times New Roman" w:eastAsia="等线" w:hAnsi="Times New Roman" w:cs="Times New Roman"/>
                <w:i w:val="0"/>
                <w:szCs w:val="21"/>
              </w:rPr>
            </w:pPr>
            <w:r w:rsidRPr="00DD6408">
              <w:rPr>
                <w:rFonts w:asciiTheme="minorHAnsi" w:hAnsiTheme="minorHAnsi"/>
                <w:i w:val="0"/>
                <w:position w:val="-20"/>
                <w:szCs w:val="21"/>
              </w:rPr>
              <w:object w:dxaOrig="7260" w:dyaOrig="600">
                <v:shape id="_x0000_i1137" type="#_x0000_t75" style="width:234.8pt;height:17.55pt" o:ole="">
                  <v:imagedata r:id="rId230" o:title=""/>
                </v:shape>
                <o:OLEObject Type="Embed" ProgID="Equation.DSMT4" ShapeID="_x0000_i1137" DrawAspect="Content" ObjectID="_1620200808" r:id="rId231"/>
              </w:object>
            </w:r>
          </w:p>
        </w:tc>
        <w:tc>
          <w:tcPr>
            <w:tcW w:w="1842" w:type="dxa"/>
            <w:tcBorders>
              <w:top w:val="nil"/>
              <w:left w:val="nil"/>
              <w:bottom w:val="nil"/>
              <w:right w:val="nil"/>
            </w:tcBorders>
            <w:hideMark/>
          </w:tcPr>
          <w:p w:rsidR="005F577D" w:rsidRPr="00DD6408" w:rsidRDefault="005F577D" w:rsidP="005F577D">
            <w:pPr>
              <w:widowControl/>
              <w:spacing w:line="480" w:lineRule="auto"/>
              <w:rPr>
                <w:rFonts w:ascii="Times New Roman" w:hAnsi="Times New Roman" w:cs="Times New Roman"/>
                <w:i w:val="0"/>
                <w:szCs w:val="21"/>
              </w:rPr>
            </w:pPr>
            <w:r>
              <w:rPr>
                <w:rFonts w:ascii="Times New Roman" w:hAnsi="Times New Roman" w:cs="Times New Roman"/>
                <w:szCs w:val="21"/>
              </w:rPr>
              <w:t>b</w:t>
            </w:r>
            <w:r>
              <w:rPr>
                <w:rFonts w:ascii="Times New Roman" w:hAnsi="Times New Roman" w:cs="Times New Roman"/>
                <w:i w:val="0"/>
                <w:szCs w:val="21"/>
                <w:vertAlign w:val="subscript"/>
              </w:rPr>
              <w:t>9</w:t>
            </w:r>
            <w:r w:rsidRPr="00DD6408">
              <w:rPr>
                <w:rFonts w:ascii="Times New Roman" w:hAnsi="Times New Roman" w:cs="Times New Roman"/>
                <w:i w:val="0"/>
                <w:szCs w:val="21"/>
              </w:rPr>
              <w:t>=</w:t>
            </w:r>
            <w:r>
              <w:rPr>
                <w:rFonts w:ascii="Times New Roman" w:hAnsi="Times New Roman" w:cs="Times New Roman"/>
                <w:szCs w:val="21"/>
              </w:rPr>
              <w:t>b</w:t>
            </w:r>
            <w:r>
              <w:rPr>
                <w:rFonts w:ascii="Times New Roman" w:hAnsi="Times New Roman" w:cs="Times New Roman"/>
                <w:i w:val="0"/>
                <w:szCs w:val="21"/>
                <w:vertAlign w:val="subscript"/>
              </w:rPr>
              <w:t>13</w:t>
            </w:r>
          </w:p>
        </w:tc>
      </w:tr>
      <w:tr w:rsidR="005F577D" w:rsidRPr="00DD6408" w:rsidTr="005F577D">
        <w:tc>
          <w:tcPr>
            <w:tcW w:w="1985" w:type="dxa"/>
            <w:tcBorders>
              <w:top w:val="nil"/>
              <w:left w:val="nil"/>
              <w:bottom w:val="single" w:sz="4" w:space="0" w:color="auto"/>
              <w:right w:val="nil"/>
            </w:tcBorders>
          </w:tcPr>
          <w:p w:rsidR="005F577D" w:rsidRPr="00DD6408" w:rsidRDefault="005F577D" w:rsidP="005F577D">
            <w:pPr>
              <w:widowControl/>
              <w:spacing w:line="480" w:lineRule="auto"/>
              <w:rPr>
                <w:rFonts w:ascii="Times New Roman" w:hAnsi="Times New Roman" w:cs="Times New Roman"/>
                <w:i w:val="0"/>
                <w:szCs w:val="21"/>
              </w:rPr>
            </w:pPr>
            <w:r w:rsidRPr="00DD6408">
              <w:rPr>
                <w:rFonts w:ascii="Times New Roman" w:hAnsi="Times New Roman" w:cs="Times New Roman" w:hint="eastAsia"/>
                <w:i w:val="0"/>
                <w:szCs w:val="21"/>
              </w:rPr>
              <w:t>P</w:t>
            </w:r>
            <w:r w:rsidRPr="00DD6408">
              <w:rPr>
                <w:rFonts w:ascii="Times New Roman" w:hAnsi="Times New Roman" w:cs="Times New Roman"/>
                <w:i w:val="0"/>
                <w:szCs w:val="21"/>
              </w:rPr>
              <w:t>ump 2</w:t>
            </w:r>
          </w:p>
        </w:tc>
        <w:tc>
          <w:tcPr>
            <w:tcW w:w="5529" w:type="dxa"/>
            <w:tcBorders>
              <w:top w:val="nil"/>
              <w:left w:val="nil"/>
              <w:bottom w:val="single" w:sz="4" w:space="0" w:color="auto"/>
              <w:right w:val="nil"/>
            </w:tcBorders>
          </w:tcPr>
          <w:p w:rsidR="005F577D" w:rsidRPr="00DD6408" w:rsidRDefault="005F577D" w:rsidP="005F577D">
            <w:pPr>
              <w:widowControl/>
              <w:spacing w:line="480" w:lineRule="auto"/>
              <w:rPr>
                <w:rFonts w:ascii="Times New Roman" w:eastAsia="等线" w:hAnsi="Times New Roman" w:cs="Times New Roman"/>
                <w:i w:val="0"/>
                <w:szCs w:val="21"/>
              </w:rPr>
            </w:pPr>
            <w:r w:rsidRPr="00DD6408">
              <w:rPr>
                <w:rFonts w:asciiTheme="minorHAnsi" w:hAnsiTheme="minorHAnsi"/>
                <w:i w:val="0"/>
                <w:position w:val="-20"/>
                <w:szCs w:val="21"/>
              </w:rPr>
              <w:object w:dxaOrig="6580" w:dyaOrig="600">
                <v:shape id="_x0000_i1138" type="#_x0000_t75" style="width:225.4pt;height:19.4pt" o:ole="">
                  <v:imagedata r:id="rId232" o:title=""/>
                </v:shape>
                <o:OLEObject Type="Embed" ProgID="Equation.DSMT4" ShapeID="_x0000_i1138" DrawAspect="Content" ObjectID="_1620200809" r:id="rId233"/>
              </w:object>
            </w:r>
          </w:p>
        </w:tc>
        <w:tc>
          <w:tcPr>
            <w:tcW w:w="1842" w:type="dxa"/>
            <w:tcBorders>
              <w:top w:val="nil"/>
              <w:left w:val="nil"/>
              <w:bottom w:val="single" w:sz="4" w:space="0" w:color="auto"/>
              <w:right w:val="nil"/>
            </w:tcBorders>
          </w:tcPr>
          <w:p w:rsidR="005F577D" w:rsidRPr="00DD6408" w:rsidRDefault="005F577D" w:rsidP="005F577D">
            <w:pPr>
              <w:widowControl/>
              <w:spacing w:line="480" w:lineRule="auto"/>
              <w:rPr>
                <w:rFonts w:ascii="Times New Roman" w:hAnsi="Times New Roman" w:cs="Times New Roman"/>
                <w:i w:val="0"/>
                <w:szCs w:val="21"/>
              </w:rPr>
            </w:pPr>
            <w:proofErr w:type="spellStart"/>
            <w:r>
              <w:rPr>
                <w:rFonts w:ascii="Times New Roman" w:hAnsi="Times New Roman" w:cs="Times New Roman"/>
                <w:szCs w:val="21"/>
              </w:rPr>
              <w:t>b</w:t>
            </w:r>
            <w:r w:rsidRPr="00DD6408">
              <w:rPr>
                <w:rFonts w:ascii="Times New Roman" w:hAnsi="Times New Roman" w:cs="Times New Roman"/>
                <w:i w:val="0"/>
                <w:szCs w:val="21"/>
                <w:vertAlign w:val="subscript"/>
              </w:rPr>
              <w:t>elec</w:t>
            </w:r>
            <w:proofErr w:type="spellEnd"/>
            <w:r w:rsidRPr="00DD6408">
              <w:rPr>
                <w:rFonts w:ascii="Times New Roman" w:hAnsi="Times New Roman" w:cs="Times New Roman"/>
                <w:i w:val="0"/>
                <w:szCs w:val="21"/>
              </w:rPr>
              <w:t>=</w:t>
            </w:r>
            <w:r>
              <w:rPr>
                <w:rFonts w:ascii="Times New Roman" w:hAnsi="Times New Roman" w:cs="Times New Roman"/>
                <w:szCs w:val="21"/>
              </w:rPr>
              <w:t>b</w:t>
            </w:r>
            <w:r w:rsidRPr="00DD6408">
              <w:rPr>
                <w:rFonts w:ascii="Times New Roman" w:hAnsi="Times New Roman" w:cs="Times New Roman"/>
                <w:i w:val="0"/>
                <w:szCs w:val="21"/>
                <w:vertAlign w:val="subscript"/>
              </w:rPr>
              <w:t>ot</w:t>
            </w:r>
          </w:p>
        </w:tc>
      </w:tr>
    </w:tbl>
    <w:bookmarkEnd w:id="11"/>
    <w:p w:rsidR="003B702F" w:rsidRDefault="005F3B48" w:rsidP="00A343F5">
      <w:pPr>
        <w:widowControl/>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imulation conditions for the system</w:t>
      </w:r>
    </w:p>
    <w:p w:rsidR="005F3B48" w:rsidRDefault="005F3B48" w:rsidP="00A343F5">
      <w:pPr>
        <w:widowControl/>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exergoeconomic</w:t>
      </w:r>
      <w:proofErr w:type="spellEnd"/>
      <w:r>
        <w:rPr>
          <w:rFonts w:ascii="Times New Roman" w:hAnsi="Times New Roman" w:cs="Times New Roman"/>
          <w:sz w:val="24"/>
          <w:szCs w:val="24"/>
        </w:rPr>
        <w:t xml:space="preserve"> analysis and </w:t>
      </w:r>
      <w:proofErr w:type="spellStart"/>
      <w:r>
        <w:rPr>
          <w:rFonts w:ascii="Times New Roman" w:hAnsi="Times New Roman" w:cs="Times New Roman"/>
          <w:sz w:val="24"/>
          <w:szCs w:val="24"/>
        </w:rPr>
        <w:t>exergoenvironmental</w:t>
      </w:r>
      <w:proofErr w:type="spellEnd"/>
      <w:r>
        <w:rPr>
          <w:rFonts w:ascii="Times New Roman" w:hAnsi="Times New Roman" w:cs="Times New Roman"/>
          <w:sz w:val="24"/>
          <w:szCs w:val="24"/>
        </w:rPr>
        <w:t xml:space="preserve"> analysis of the system is calculated </w:t>
      </w:r>
      <w:r w:rsidR="00CE02B1">
        <w:rPr>
          <w:rFonts w:ascii="Times New Roman" w:hAnsi="Times New Roman" w:cs="Times New Roman"/>
          <w:sz w:val="24"/>
          <w:szCs w:val="24"/>
        </w:rPr>
        <w:t>by means of REFPROP 9.1</w:t>
      </w:r>
      <w:r w:rsidR="00AD2509">
        <w:rPr>
          <w:rFonts w:ascii="Times New Roman" w:hAnsi="Times New Roman" w:cs="Times New Roman"/>
          <w:sz w:val="24"/>
          <w:szCs w:val="24"/>
        </w:rPr>
        <w:t xml:space="preserve"> [</w:t>
      </w:r>
      <w:r w:rsidR="00312711">
        <w:rPr>
          <w:rFonts w:ascii="Times New Roman" w:hAnsi="Times New Roman" w:cs="Times New Roman"/>
          <w:sz w:val="24"/>
          <w:szCs w:val="24"/>
        </w:rPr>
        <w:t>34</w:t>
      </w:r>
      <w:r w:rsidR="00AD2509">
        <w:rPr>
          <w:rFonts w:ascii="Times New Roman" w:hAnsi="Times New Roman" w:cs="Times New Roman"/>
          <w:sz w:val="24"/>
          <w:szCs w:val="24"/>
        </w:rPr>
        <w:t>]</w:t>
      </w:r>
      <w:r w:rsidR="00CE02B1">
        <w:rPr>
          <w:rFonts w:ascii="Times New Roman" w:hAnsi="Times New Roman" w:cs="Times New Roman"/>
          <w:sz w:val="24"/>
          <w:szCs w:val="24"/>
        </w:rPr>
        <w:t xml:space="preserve"> under the environmental of MATLAB. The basic simulation conditions of the system are listed in Table 8.</w:t>
      </w:r>
    </w:p>
    <w:p w:rsidR="00995FAF" w:rsidRDefault="006D3BF9" w:rsidP="006D3BF9">
      <w:pPr>
        <w:widowControl/>
        <w:spacing w:line="480" w:lineRule="auto"/>
        <w:rPr>
          <w:rFonts w:ascii="Times New Roman" w:hAnsi="Times New Roman" w:cs="Times New Roman"/>
          <w:b/>
          <w:szCs w:val="21"/>
        </w:rPr>
      </w:pPr>
      <w:r w:rsidRPr="006D3BF9">
        <w:rPr>
          <w:rFonts w:ascii="Times New Roman" w:hAnsi="Times New Roman" w:cs="Times New Roman" w:hint="eastAsia"/>
          <w:b/>
          <w:szCs w:val="21"/>
        </w:rPr>
        <w:t>T</w:t>
      </w:r>
      <w:r w:rsidRPr="006D3BF9">
        <w:rPr>
          <w:rFonts w:ascii="Times New Roman" w:hAnsi="Times New Roman" w:cs="Times New Roman"/>
          <w:b/>
          <w:szCs w:val="21"/>
        </w:rPr>
        <w:t xml:space="preserve">able </w:t>
      </w:r>
      <w:r w:rsidR="00995FAF">
        <w:rPr>
          <w:rFonts w:ascii="Times New Roman" w:hAnsi="Times New Roman" w:cs="Times New Roman"/>
          <w:b/>
          <w:szCs w:val="21"/>
        </w:rPr>
        <w:t>8</w:t>
      </w:r>
    </w:p>
    <w:p w:rsidR="006D3BF9" w:rsidRPr="006D3BF9" w:rsidRDefault="00995FAF" w:rsidP="006D3BF9">
      <w:pPr>
        <w:widowControl/>
        <w:spacing w:line="480" w:lineRule="auto"/>
        <w:rPr>
          <w:rFonts w:ascii="Times New Roman" w:hAnsi="Times New Roman" w:cs="Times New Roman"/>
          <w:b/>
          <w:szCs w:val="21"/>
        </w:rPr>
      </w:pPr>
      <w:r>
        <w:rPr>
          <w:rFonts w:ascii="Times New Roman" w:hAnsi="Times New Roman" w:cs="Times New Roman"/>
          <w:szCs w:val="21"/>
        </w:rPr>
        <w:lastRenderedPageBreak/>
        <w:t>S</w:t>
      </w:r>
      <w:r w:rsidR="006D3BF9" w:rsidRPr="006D3BF9">
        <w:rPr>
          <w:rFonts w:ascii="Times New Roman" w:hAnsi="Times New Roman" w:cs="Times New Roman"/>
          <w:szCs w:val="21"/>
        </w:rPr>
        <w:t xml:space="preserve">imulation </w:t>
      </w:r>
      <w:r>
        <w:rPr>
          <w:rFonts w:ascii="Times New Roman" w:hAnsi="Times New Roman" w:cs="Times New Roman"/>
          <w:szCs w:val="21"/>
        </w:rPr>
        <w:t>conditions of the</w:t>
      </w:r>
      <w:r w:rsidR="006D3BF9" w:rsidRPr="006D3BF9">
        <w:rPr>
          <w:rFonts w:ascii="Times New Roman" w:hAnsi="Times New Roman" w:cs="Times New Roman"/>
          <w:szCs w:val="21"/>
        </w:rPr>
        <w:t xml:space="preserve"> system </w:t>
      </w:r>
    </w:p>
    <w:tbl>
      <w:tblPr>
        <w:tblStyle w:val="11"/>
        <w:tblW w:w="8217" w:type="dxa"/>
        <w:tblLook w:val="04A0" w:firstRow="1" w:lastRow="0" w:firstColumn="1" w:lastColumn="0" w:noHBand="0" w:noVBand="1"/>
      </w:tblPr>
      <w:tblGrid>
        <w:gridCol w:w="6531"/>
        <w:gridCol w:w="1686"/>
      </w:tblGrid>
      <w:tr w:rsidR="006D3BF9" w:rsidRPr="006D3BF9" w:rsidTr="00713E90">
        <w:tc>
          <w:tcPr>
            <w:tcW w:w="6531" w:type="dxa"/>
            <w:tcBorders>
              <w:left w:val="nil"/>
              <w:bottom w:val="single" w:sz="4" w:space="0" w:color="auto"/>
              <w:right w:val="nil"/>
            </w:tcBorders>
          </w:tcPr>
          <w:p w:rsidR="006D3BF9" w:rsidRPr="006D3BF9" w:rsidRDefault="006D3BF9" w:rsidP="006D3BF9">
            <w:pPr>
              <w:widowControl/>
              <w:spacing w:line="480" w:lineRule="auto"/>
              <w:rPr>
                <w:rFonts w:ascii="Times New Roman" w:hAnsi="Times New Roman" w:cs="Times New Roman"/>
                <w:i w:val="0"/>
                <w:szCs w:val="21"/>
              </w:rPr>
            </w:pPr>
            <w:r w:rsidRPr="006D3BF9">
              <w:rPr>
                <w:rFonts w:ascii="Times New Roman" w:hAnsi="Times New Roman" w:cs="Times New Roman"/>
                <w:i w:val="0"/>
                <w:szCs w:val="21"/>
              </w:rPr>
              <w:t>Term</w:t>
            </w:r>
          </w:p>
        </w:tc>
        <w:tc>
          <w:tcPr>
            <w:tcW w:w="1686" w:type="dxa"/>
            <w:tcBorders>
              <w:left w:val="nil"/>
              <w:bottom w:val="single" w:sz="4" w:space="0" w:color="auto"/>
              <w:right w:val="nil"/>
            </w:tcBorders>
          </w:tcPr>
          <w:p w:rsidR="006D3BF9" w:rsidRPr="006D3BF9" w:rsidRDefault="006D3BF9" w:rsidP="006D3BF9">
            <w:pPr>
              <w:widowControl/>
              <w:spacing w:line="480" w:lineRule="auto"/>
              <w:rPr>
                <w:rFonts w:ascii="Times New Roman" w:hAnsi="Times New Roman" w:cs="Times New Roman"/>
                <w:i w:val="0"/>
                <w:szCs w:val="21"/>
              </w:rPr>
            </w:pPr>
            <w:r w:rsidRPr="006D3BF9">
              <w:rPr>
                <w:rFonts w:ascii="Times New Roman" w:hAnsi="Times New Roman" w:cs="Times New Roman"/>
                <w:i w:val="0"/>
                <w:szCs w:val="21"/>
              </w:rPr>
              <w:t>Value</w:t>
            </w:r>
          </w:p>
        </w:tc>
      </w:tr>
      <w:tr w:rsidR="006D3BF9" w:rsidRPr="006D3BF9" w:rsidTr="00713E90">
        <w:tc>
          <w:tcPr>
            <w:tcW w:w="6531" w:type="dxa"/>
            <w:tcBorders>
              <w:top w:val="nil"/>
              <w:left w:val="nil"/>
              <w:bottom w:val="nil"/>
              <w:right w:val="nil"/>
            </w:tcBorders>
          </w:tcPr>
          <w:p w:rsidR="006D3BF9" w:rsidRPr="006D3BF9" w:rsidRDefault="006D3BF9" w:rsidP="006D3BF9">
            <w:pPr>
              <w:widowControl/>
              <w:spacing w:line="480" w:lineRule="auto"/>
              <w:rPr>
                <w:rFonts w:ascii="Times New Roman" w:hAnsi="Times New Roman" w:cs="Times New Roman"/>
                <w:i w:val="0"/>
                <w:szCs w:val="21"/>
              </w:rPr>
            </w:pPr>
            <w:r w:rsidRPr="006D3BF9">
              <w:rPr>
                <w:rFonts w:ascii="Times New Roman" w:hAnsi="Times New Roman" w:cs="Times New Roman"/>
                <w:i w:val="0"/>
                <w:szCs w:val="21"/>
              </w:rPr>
              <w:t>Ambient temperature (℃)</w:t>
            </w:r>
          </w:p>
        </w:tc>
        <w:tc>
          <w:tcPr>
            <w:tcW w:w="1686" w:type="dxa"/>
            <w:tcBorders>
              <w:top w:val="nil"/>
              <w:left w:val="nil"/>
              <w:bottom w:val="nil"/>
              <w:right w:val="nil"/>
            </w:tcBorders>
          </w:tcPr>
          <w:p w:rsidR="006D3BF9" w:rsidRPr="006D3BF9" w:rsidRDefault="006D3BF9" w:rsidP="006D3BF9">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5</w:t>
            </w:r>
          </w:p>
        </w:tc>
      </w:tr>
      <w:tr w:rsidR="006D3BF9" w:rsidRPr="006D3BF9" w:rsidTr="00713E90">
        <w:tc>
          <w:tcPr>
            <w:tcW w:w="6531" w:type="dxa"/>
            <w:tcBorders>
              <w:top w:val="nil"/>
              <w:left w:val="nil"/>
              <w:bottom w:val="nil"/>
              <w:right w:val="nil"/>
            </w:tcBorders>
          </w:tcPr>
          <w:p w:rsidR="006D3BF9" w:rsidRPr="006D3BF9" w:rsidRDefault="006D3BF9" w:rsidP="006D3BF9">
            <w:pPr>
              <w:widowControl/>
              <w:spacing w:line="480" w:lineRule="auto"/>
              <w:rPr>
                <w:rFonts w:ascii="Times New Roman" w:hAnsi="Times New Roman" w:cs="Times New Roman"/>
                <w:i w:val="0"/>
                <w:szCs w:val="21"/>
              </w:rPr>
            </w:pPr>
            <w:r w:rsidRPr="006D3BF9">
              <w:rPr>
                <w:rFonts w:ascii="Times New Roman" w:hAnsi="Times New Roman" w:cs="Times New Roman"/>
                <w:i w:val="0"/>
                <w:szCs w:val="21"/>
              </w:rPr>
              <w:t>Ambient pressure (kPa)</w:t>
            </w:r>
          </w:p>
        </w:tc>
        <w:tc>
          <w:tcPr>
            <w:tcW w:w="1686" w:type="dxa"/>
            <w:tcBorders>
              <w:top w:val="nil"/>
              <w:left w:val="nil"/>
              <w:bottom w:val="nil"/>
              <w:right w:val="nil"/>
            </w:tcBorders>
          </w:tcPr>
          <w:p w:rsidR="006D3BF9" w:rsidRPr="006D3BF9" w:rsidRDefault="006D3BF9" w:rsidP="006D3BF9">
            <w:pPr>
              <w:widowControl/>
              <w:spacing w:line="480" w:lineRule="auto"/>
              <w:rPr>
                <w:rFonts w:ascii="Times New Roman" w:hAnsi="Times New Roman" w:cs="Times New Roman"/>
                <w:i w:val="0"/>
                <w:szCs w:val="21"/>
              </w:rPr>
            </w:pPr>
            <w:r w:rsidRPr="006D3BF9">
              <w:rPr>
                <w:rFonts w:ascii="Times New Roman" w:hAnsi="Times New Roman" w:cs="Times New Roman" w:hint="eastAsia"/>
                <w:i w:val="0"/>
                <w:szCs w:val="21"/>
              </w:rPr>
              <w:t>1</w:t>
            </w:r>
            <w:r w:rsidRPr="006D3BF9">
              <w:rPr>
                <w:rFonts w:ascii="Times New Roman" w:hAnsi="Times New Roman" w:cs="Times New Roman"/>
                <w:i w:val="0"/>
                <w:szCs w:val="21"/>
              </w:rPr>
              <w:t>01.3</w:t>
            </w:r>
          </w:p>
        </w:tc>
      </w:tr>
      <w:tr w:rsidR="00995FAF" w:rsidRPr="006D3BF9" w:rsidTr="00713E90">
        <w:tc>
          <w:tcPr>
            <w:tcW w:w="6531" w:type="dxa"/>
            <w:tcBorders>
              <w:top w:val="nil"/>
              <w:left w:val="nil"/>
              <w:bottom w:val="nil"/>
              <w:right w:val="nil"/>
            </w:tcBorders>
          </w:tcPr>
          <w:p w:rsidR="00995FAF" w:rsidRPr="006D3BF9" w:rsidRDefault="00995FAF" w:rsidP="006D3BF9">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M</w:t>
            </w:r>
            <w:r>
              <w:rPr>
                <w:rFonts w:ascii="Times New Roman" w:hAnsi="Times New Roman" w:cs="Times New Roman"/>
                <w:i w:val="0"/>
                <w:szCs w:val="21"/>
              </w:rPr>
              <w:t>ass flow rate of geothermal water (kg/s)</w:t>
            </w:r>
          </w:p>
        </w:tc>
        <w:tc>
          <w:tcPr>
            <w:tcW w:w="1686" w:type="dxa"/>
            <w:tcBorders>
              <w:top w:val="nil"/>
              <w:left w:val="nil"/>
              <w:bottom w:val="nil"/>
              <w:right w:val="nil"/>
            </w:tcBorders>
          </w:tcPr>
          <w:p w:rsidR="00995FAF" w:rsidRPr="00995FAF" w:rsidRDefault="00995FAF" w:rsidP="006D3BF9">
            <w:pPr>
              <w:widowControl/>
              <w:spacing w:line="480" w:lineRule="auto"/>
              <w:rPr>
                <w:rFonts w:ascii="Times New Roman" w:hAnsi="Times New Roman" w:cs="Times New Roman"/>
                <w:i w:val="0"/>
                <w:szCs w:val="21"/>
              </w:rPr>
            </w:pPr>
            <w:r>
              <w:rPr>
                <w:rFonts w:ascii="Times New Roman" w:hAnsi="Times New Roman" w:cs="Times New Roman"/>
                <w:i w:val="0"/>
                <w:szCs w:val="21"/>
              </w:rPr>
              <w:t>36.11</w:t>
            </w:r>
          </w:p>
        </w:tc>
      </w:tr>
      <w:tr w:rsidR="00DC1981" w:rsidRPr="006D3BF9" w:rsidTr="00713E90">
        <w:tc>
          <w:tcPr>
            <w:tcW w:w="6531" w:type="dxa"/>
            <w:tcBorders>
              <w:top w:val="nil"/>
              <w:left w:val="nil"/>
              <w:bottom w:val="nil"/>
              <w:right w:val="nil"/>
            </w:tcBorders>
          </w:tcPr>
          <w:p w:rsidR="00DC1981" w:rsidRPr="006D3BF9" w:rsidRDefault="00DC1981" w:rsidP="006D3BF9">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G</w:t>
            </w:r>
            <w:r>
              <w:rPr>
                <w:rFonts w:ascii="Times New Roman" w:hAnsi="Times New Roman" w:cs="Times New Roman"/>
                <w:i w:val="0"/>
                <w:szCs w:val="21"/>
              </w:rPr>
              <w:t>eothermal water temperature (</w:t>
            </w:r>
            <w:r w:rsidRPr="006D3BF9">
              <w:rPr>
                <w:rFonts w:ascii="Times New Roman" w:hAnsi="Times New Roman" w:cs="Times New Roman"/>
                <w:i w:val="0"/>
                <w:szCs w:val="21"/>
              </w:rPr>
              <w:t>℃</w:t>
            </w:r>
            <w:r>
              <w:rPr>
                <w:rFonts w:ascii="Times New Roman" w:hAnsi="Times New Roman" w:cs="Times New Roman"/>
                <w:i w:val="0"/>
                <w:szCs w:val="21"/>
              </w:rPr>
              <w:t>)</w:t>
            </w:r>
          </w:p>
        </w:tc>
        <w:tc>
          <w:tcPr>
            <w:tcW w:w="1686" w:type="dxa"/>
            <w:tcBorders>
              <w:top w:val="nil"/>
              <w:left w:val="nil"/>
              <w:bottom w:val="nil"/>
              <w:right w:val="nil"/>
            </w:tcBorders>
          </w:tcPr>
          <w:p w:rsidR="00DC1981" w:rsidRPr="006D3BF9" w:rsidRDefault="00DC1981" w:rsidP="006D3BF9">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1</w:t>
            </w:r>
            <w:r>
              <w:rPr>
                <w:rFonts w:ascii="Times New Roman" w:hAnsi="Times New Roman" w:cs="Times New Roman"/>
                <w:i w:val="0"/>
                <w:szCs w:val="21"/>
              </w:rPr>
              <w:t>30</w:t>
            </w:r>
          </w:p>
        </w:tc>
      </w:tr>
      <w:tr w:rsidR="00DC1981" w:rsidRPr="006D3BF9" w:rsidTr="00713E90">
        <w:tc>
          <w:tcPr>
            <w:tcW w:w="6531" w:type="dxa"/>
            <w:tcBorders>
              <w:top w:val="nil"/>
              <w:left w:val="nil"/>
              <w:bottom w:val="nil"/>
              <w:right w:val="nil"/>
            </w:tcBorders>
          </w:tcPr>
          <w:p w:rsidR="00DC1981" w:rsidRDefault="00DC1981" w:rsidP="006D3BF9">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G</w:t>
            </w:r>
            <w:r>
              <w:rPr>
                <w:rFonts w:ascii="Times New Roman" w:hAnsi="Times New Roman" w:cs="Times New Roman"/>
                <w:i w:val="0"/>
                <w:szCs w:val="21"/>
              </w:rPr>
              <w:t>eothermal water pressure (kPa)</w:t>
            </w:r>
          </w:p>
        </w:tc>
        <w:tc>
          <w:tcPr>
            <w:tcW w:w="1686" w:type="dxa"/>
            <w:tcBorders>
              <w:top w:val="nil"/>
              <w:left w:val="nil"/>
              <w:bottom w:val="nil"/>
              <w:right w:val="nil"/>
            </w:tcBorders>
          </w:tcPr>
          <w:p w:rsidR="00DC1981" w:rsidRDefault="00DC1981" w:rsidP="006D3BF9">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5</w:t>
            </w:r>
            <w:r>
              <w:rPr>
                <w:rFonts w:ascii="Times New Roman" w:hAnsi="Times New Roman" w:cs="Times New Roman"/>
                <w:i w:val="0"/>
                <w:szCs w:val="21"/>
              </w:rPr>
              <w:t>00</w:t>
            </w:r>
          </w:p>
        </w:tc>
      </w:tr>
      <w:tr w:rsidR="00DC1981" w:rsidRPr="006D3BF9" w:rsidTr="00713E90">
        <w:tc>
          <w:tcPr>
            <w:tcW w:w="6531" w:type="dxa"/>
            <w:tcBorders>
              <w:top w:val="nil"/>
              <w:left w:val="nil"/>
              <w:bottom w:val="nil"/>
              <w:right w:val="nil"/>
            </w:tcBorders>
          </w:tcPr>
          <w:p w:rsidR="00DC1981" w:rsidRPr="006D3BF9" w:rsidRDefault="00DC1981" w:rsidP="00DC1981">
            <w:pPr>
              <w:widowControl/>
              <w:spacing w:line="480" w:lineRule="auto"/>
              <w:rPr>
                <w:rFonts w:ascii="Times New Roman" w:hAnsi="Times New Roman" w:cs="Times New Roman"/>
                <w:i w:val="0"/>
                <w:szCs w:val="21"/>
              </w:rPr>
            </w:pPr>
            <w:r w:rsidRPr="006D3BF9">
              <w:rPr>
                <w:rFonts w:ascii="Times New Roman" w:hAnsi="Times New Roman" w:cs="Times New Roman"/>
                <w:i w:val="0"/>
                <w:szCs w:val="21"/>
              </w:rPr>
              <w:t>Pinch point temperature difference in vapor generator 1 (℃)</w:t>
            </w:r>
          </w:p>
        </w:tc>
        <w:tc>
          <w:tcPr>
            <w:tcW w:w="1686" w:type="dxa"/>
            <w:tcBorders>
              <w:top w:val="nil"/>
              <w:left w:val="nil"/>
              <w:bottom w:val="nil"/>
              <w:right w:val="nil"/>
            </w:tcBorders>
          </w:tcPr>
          <w:p w:rsidR="00DC1981" w:rsidRPr="006D3BF9" w:rsidRDefault="00DC1981" w:rsidP="00DC1981">
            <w:pPr>
              <w:widowControl/>
              <w:spacing w:line="480" w:lineRule="auto"/>
              <w:rPr>
                <w:rFonts w:ascii="Times New Roman" w:hAnsi="Times New Roman" w:cs="Times New Roman"/>
                <w:i w:val="0"/>
                <w:szCs w:val="21"/>
              </w:rPr>
            </w:pPr>
            <w:r>
              <w:rPr>
                <w:rFonts w:ascii="Times New Roman" w:hAnsi="Times New Roman" w:cs="Times New Roman"/>
                <w:i w:val="0"/>
                <w:szCs w:val="21"/>
              </w:rPr>
              <w:t>1</w:t>
            </w:r>
            <w:r w:rsidRPr="006D3BF9">
              <w:rPr>
                <w:rFonts w:ascii="Times New Roman" w:hAnsi="Times New Roman" w:cs="Times New Roman"/>
                <w:i w:val="0"/>
                <w:szCs w:val="21"/>
              </w:rPr>
              <w:t>0</w:t>
            </w:r>
          </w:p>
        </w:tc>
      </w:tr>
      <w:tr w:rsidR="00DC1981" w:rsidRPr="006D3BF9" w:rsidTr="00713E90">
        <w:tc>
          <w:tcPr>
            <w:tcW w:w="6531" w:type="dxa"/>
            <w:tcBorders>
              <w:top w:val="nil"/>
              <w:left w:val="nil"/>
              <w:bottom w:val="nil"/>
              <w:right w:val="nil"/>
            </w:tcBorders>
          </w:tcPr>
          <w:p w:rsidR="00DC1981" w:rsidRPr="006D3BF9" w:rsidRDefault="00DC1981" w:rsidP="00DC1981">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S</w:t>
            </w:r>
            <w:r>
              <w:rPr>
                <w:rFonts w:ascii="Times New Roman" w:hAnsi="Times New Roman" w:cs="Times New Roman"/>
                <w:i w:val="0"/>
                <w:szCs w:val="21"/>
              </w:rPr>
              <w:t>uperheat degree of organic working fluid (</w:t>
            </w:r>
            <w:r w:rsidRPr="006D3BF9">
              <w:rPr>
                <w:rFonts w:ascii="Times New Roman" w:hAnsi="Times New Roman" w:cs="Times New Roman"/>
                <w:i w:val="0"/>
                <w:szCs w:val="21"/>
              </w:rPr>
              <w:t>℃</w:t>
            </w:r>
            <w:r>
              <w:rPr>
                <w:rFonts w:ascii="Times New Roman" w:hAnsi="Times New Roman" w:cs="Times New Roman"/>
                <w:i w:val="0"/>
                <w:szCs w:val="21"/>
              </w:rPr>
              <w:t>)</w:t>
            </w:r>
          </w:p>
        </w:tc>
        <w:tc>
          <w:tcPr>
            <w:tcW w:w="1686" w:type="dxa"/>
            <w:tcBorders>
              <w:top w:val="nil"/>
              <w:left w:val="nil"/>
              <w:bottom w:val="nil"/>
              <w:right w:val="nil"/>
            </w:tcBorders>
          </w:tcPr>
          <w:p w:rsidR="00DC1981" w:rsidRPr="00DC1981" w:rsidRDefault="00DC1981" w:rsidP="00DC1981">
            <w:pPr>
              <w:widowControl/>
              <w:spacing w:line="480" w:lineRule="auto"/>
              <w:rPr>
                <w:rFonts w:ascii="Times New Roman" w:hAnsi="Times New Roman" w:cs="Times New Roman"/>
                <w:i w:val="0"/>
                <w:szCs w:val="21"/>
              </w:rPr>
            </w:pPr>
            <w:r>
              <w:rPr>
                <w:rFonts w:ascii="Times New Roman" w:hAnsi="Times New Roman" w:cs="Times New Roman"/>
                <w:i w:val="0"/>
                <w:szCs w:val="21"/>
              </w:rPr>
              <w:t>10</w:t>
            </w:r>
          </w:p>
        </w:tc>
      </w:tr>
      <w:tr w:rsidR="00DC1981" w:rsidRPr="006D3BF9" w:rsidTr="00713E90">
        <w:tc>
          <w:tcPr>
            <w:tcW w:w="6531" w:type="dxa"/>
            <w:tcBorders>
              <w:top w:val="nil"/>
              <w:left w:val="nil"/>
              <w:bottom w:val="nil"/>
              <w:right w:val="nil"/>
            </w:tcBorders>
          </w:tcPr>
          <w:p w:rsidR="00DC1981" w:rsidRPr="006D3BF9" w:rsidRDefault="00DC1981" w:rsidP="00DC1981">
            <w:pPr>
              <w:widowControl/>
              <w:spacing w:line="480" w:lineRule="auto"/>
              <w:rPr>
                <w:rFonts w:ascii="Times New Roman" w:hAnsi="Times New Roman" w:cs="Times New Roman"/>
                <w:i w:val="0"/>
                <w:szCs w:val="21"/>
              </w:rPr>
            </w:pPr>
            <w:r w:rsidRPr="006D3BF9">
              <w:rPr>
                <w:rFonts w:ascii="Times New Roman" w:hAnsi="Times New Roman" w:cs="Times New Roman"/>
                <w:i w:val="0"/>
                <w:szCs w:val="21"/>
              </w:rPr>
              <w:t>ORC turbine inlet pressure of (kPa)</w:t>
            </w:r>
          </w:p>
        </w:tc>
        <w:tc>
          <w:tcPr>
            <w:tcW w:w="1686" w:type="dxa"/>
            <w:tcBorders>
              <w:top w:val="nil"/>
              <w:left w:val="nil"/>
              <w:bottom w:val="nil"/>
              <w:right w:val="nil"/>
            </w:tcBorders>
          </w:tcPr>
          <w:p w:rsidR="00DC1981" w:rsidRPr="006D3BF9" w:rsidRDefault="00DC1981" w:rsidP="00DC1981">
            <w:pPr>
              <w:widowControl/>
              <w:spacing w:line="480" w:lineRule="auto"/>
              <w:rPr>
                <w:rFonts w:ascii="Times New Roman" w:hAnsi="Times New Roman" w:cs="Times New Roman"/>
                <w:i w:val="0"/>
                <w:szCs w:val="21"/>
              </w:rPr>
            </w:pPr>
            <w:r w:rsidRPr="006D3BF9">
              <w:rPr>
                <w:rFonts w:ascii="Times New Roman" w:hAnsi="Times New Roman" w:cs="Times New Roman"/>
                <w:i w:val="0"/>
                <w:szCs w:val="21"/>
              </w:rPr>
              <w:t>1000</w:t>
            </w:r>
          </w:p>
        </w:tc>
      </w:tr>
      <w:tr w:rsidR="00DC1981" w:rsidRPr="006D3BF9" w:rsidTr="00713E90">
        <w:tc>
          <w:tcPr>
            <w:tcW w:w="6531" w:type="dxa"/>
            <w:tcBorders>
              <w:top w:val="nil"/>
              <w:left w:val="nil"/>
              <w:bottom w:val="nil"/>
              <w:right w:val="nil"/>
            </w:tcBorders>
          </w:tcPr>
          <w:p w:rsidR="00DC1981" w:rsidRPr="006D3BF9" w:rsidRDefault="00DC1981" w:rsidP="00DC1981">
            <w:pPr>
              <w:widowControl/>
              <w:spacing w:line="480" w:lineRule="auto"/>
              <w:rPr>
                <w:rFonts w:ascii="Times New Roman" w:hAnsi="Times New Roman" w:cs="Times New Roman"/>
                <w:i w:val="0"/>
                <w:szCs w:val="21"/>
              </w:rPr>
            </w:pPr>
            <w:r w:rsidRPr="006D3BF9">
              <w:rPr>
                <w:rFonts w:ascii="Times New Roman" w:hAnsi="Times New Roman" w:cs="Times New Roman"/>
                <w:i w:val="0"/>
                <w:szCs w:val="21"/>
              </w:rPr>
              <w:t>Condensation temperature of condenser 1 (℃)</w:t>
            </w:r>
          </w:p>
        </w:tc>
        <w:tc>
          <w:tcPr>
            <w:tcW w:w="1686" w:type="dxa"/>
            <w:tcBorders>
              <w:top w:val="nil"/>
              <w:left w:val="nil"/>
              <w:bottom w:val="nil"/>
              <w:right w:val="nil"/>
            </w:tcBorders>
          </w:tcPr>
          <w:p w:rsidR="00DC1981" w:rsidRPr="006D3BF9" w:rsidRDefault="00DC1981" w:rsidP="00DC1981">
            <w:pPr>
              <w:widowControl/>
              <w:spacing w:line="480" w:lineRule="auto"/>
              <w:rPr>
                <w:rFonts w:ascii="Times New Roman" w:hAnsi="Times New Roman" w:cs="Times New Roman"/>
                <w:i w:val="0"/>
                <w:szCs w:val="21"/>
              </w:rPr>
            </w:pPr>
            <w:r w:rsidRPr="006D3BF9">
              <w:rPr>
                <w:rFonts w:ascii="Times New Roman" w:hAnsi="Times New Roman" w:cs="Times New Roman" w:hint="eastAsia"/>
                <w:i w:val="0"/>
                <w:szCs w:val="21"/>
              </w:rPr>
              <w:t>3</w:t>
            </w:r>
            <w:r w:rsidRPr="006D3BF9">
              <w:rPr>
                <w:rFonts w:ascii="Times New Roman" w:hAnsi="Times New Roman" w:cs="Times New Roman"/>
                <w:i w:val="0"/>
                <w:szCs w:val="21"/>
              </w:rPr>
              <w:t>0</w:t>
            </w:r>
          </w:p>
        </w:tc>
      </w:tr>
      <w:tr w:rsidR="00DC1981" w:rsidRPr="006D3BF9" w:rsidTr="00713E90">
        <w:tc>
          <w:tcPr>
            <w:tcW w:w="6531" w:type="dxa"/>
            <w:tcBorders>
              <w:top w:val="nil"/>
              <w:left w:val="nil"/>
              <w:bottom w:val="nil"/>
              <w:right w:val="nil"/>
            </w:tcBorders>
          </w:tcPr>
          <w:p w:rsidR="00DC1981" w:rsidRPr="006D3BF9" w:rsidRDefault="00DC1981" w:rsidP="00DC1981">
            <w:pPr>
              <w:widowControl/>
              <w:spacing w:line="480" w:lineRule="auto"/>
              <w:rPr>
                <w:rFonts w:ascii="Times New Roman" w:hAnsi="Times New Roman" w:cs="Times New Roman"/>
                <w:i w:val="0"/>
                <w:szCs w:val="21"/>
              </w:rPr>
            </w:pPr>
            <w:r>
              <w:rPr>
                <w:rFonts w:ascii="Times New Roman" w:hAnsi="Times New Roman" w:cs="Times New Roman"/>
                <w:i w:val="0"/>
                <w:szCs w:val="21"/>
              </w:rPr>
              <w:t>Condenser outlet temperature of organic working fluid (</w:t>
            </w:r>
            <w:r w:rsidRPr="006D3BF9">
              <w:rPr>
                <w:rFonts w:ascii="Times New Roman" w:hAnsi="Times New Roman" w:cs="Times New Roman"/>
                <w:i w:val="0"/>
                <w:szCs w:val="21"/>
              </w:rPr>
              <w:t>℃</w:t>
            </w:r>
            <w:r>
              <w:rPr>
                <w:rFonts w:ascii="Times New Roman" w:hAnsi="Times New Roman" w:cs="Times New Roman"/>
                <w:i w:val="0"/>
                <w:szCs w:val="21"/>
              </w:rPr>
              <w:t>)</w:t>
            </w:r>
          </w:p>
        </w:tc>
        <w:tc>
          <w:tcPr>
            <w:tcW w:w="1686" w:type="dxa"/>
            <w:tcBorders>
              <w:top w:val="nil"/>
              <w:left w:val="nil"/>
              <w:bottom w:val="nil"/>
              <w:right w:val="nil"/>
            </w:tcBorders>
          </w:tcPr>
          <w:p w:rsidR="00DC1981" w:rsidRPr="00DC1981" w:rsidRDefault="00DC1981" w:rsidP="00DC1981">
            <w:pPr>
              <w:widowControl/>
              <w:spacing w:line="480" w:lineRule="auto"/>
              <w:rPr>
                <w:rFonts w:ascii="Times New Roman" w:hAnsi="Times New Roman" w:cs="Times New Roman"/>
                <w:i w:val="0"/>
                <w:szCs w:val="21"/>
              </w:rPr>
            </w:pPr>
            <w:r>
              <w:rPr>
                <w:rFonts w:ascii="Times New Roman" w:hAnsi="Times New Roman" w:cs="Times New Roman"/>
                <w:i w:val="0"/>
                <w:szCs w:val="21"/>
              </w:rPr>
              <w:t>10</w:t>
            </w:r>
          </w:p>
        </w:tc>
      </w:tr>
      <w:tr w:rsidR="00DC1981" w:rsidRPr="006D3BF9" w:rsidTr="00713E90">
        <w:tc>
          <w:tcPr>
            <w:tcW w:w="6531" w:type="dxa"/>
            <w:tcBorders>
              <w:top w:val="nil"/>
              <w:left w:val="nil"/>
              <w:bottom w:val="nil"/>
              <w:right w:val="nil"/>
            </w:tcBorders>
          </w:tcPr>
          <w:p w:rsidR="00DC1981" w:rsidRPr="006D3BF9" w:rsidRDefault="00DC1981" w:rsidP="00DC1981">
            <w:pPr>
              <w:widowControl/>
              <w:spacing w:line="480" w:lineRule="auto"/>
              <w:rPr>
                <w:rFonts w:ascii="Times New Roman" w:hAnsi="Times New Roman" w:cs="Times New Roman"/>
                <w:i w:val="0"/>
                <w:szCs w:val="21"/>
              </w:rPr>
            </w:pPr>
            <w:r w:rsidRPr="006D3BF9">
              <w:rPr>
                <w:rFonts w:ascii="Times New Roman" w:hAnsi="Times New Roman" w:cs="Times New Roman" w:hint="eastAsia"/>
                <w:i w:val="0"/>
                <w:szCs w:val="21"/>
              </w:rPr>
              <w:t>I</w:t>
            </w:r>
            <w:r w:rsidRPr="006D3BF9">
              <w:rPr>
                <w:rFonts w:ascii="Times New Roman" w:hAnsi="Times New Roman" w:cs="Times New Roman"/>
                <w:i w:val="0"/>
                <w:szCs w:val="21"/>
              </w:rPr>
              <w:t>sentropic efficiency of ORC turbine (%)</w:t>
            </w:r>
          </w:p>
        </w:tc>
        <w:tc>
          <w:tcPr>
            <w:tcW w:w="1686" w:type="dxa"/>
            <w:tcBorders>
              <w:top w:val="nil"/>
              <w:left w:val="nil"/>
              <w:bottom w:val="nil"/>
              <w:right w:val="nil"/>
            </w:tcBorders>
          </w:tcPr>
          <w:p w:rsidR="00DC1981" w:rsidRPr="006D3BF9" w:rsidRDefault="00995FAF" w:rsidP="00DC1981">
            <w:pPr>
              <w:widowControl/>
              <w:spacing w:line="480" w:lineRule="auto"/>
              <w:rPr>
                <w:rFonts w:ascii="Times New Roman" w:hAnsi="Times New Roman" w:cs="Times New Roman"/>
                <w:i w:val="0"/>
                <w:szCs w:val="21"/>
              </w:rPr>
            </w:pPr>
            <w:r>
              <w:rPr>
                <w:rFonts w:ascii="Times New Roman" w:hAnsi="Times New Roman" w:cs="Times New Roman"/>
                <w:i w:val="0"/>
                <w:szCs w:val="21"/>
              </w:rPr>
              <w:t>76</w:t>
            </w:r>
          </w:p>
        </w:tc>
      </w:tr>
      <w:tr w:rsidR="00DC1981" w:rsidRPr="006D3BF9" w:rsidTr="00713E90">
        <w:tc>
          <w:tcPr>
            <w:tcW w:w="6531" w:type="dxa"/>
            <w:tcBorders>
              <w:top w:val="nil"/>
              <w:left w:val="nil"/>
              <w:bottom w:val="nil"/>
              <w:right w:val="nil"/>
            </w:tcBorders>
          </w:tcPr>
          <w:p w:rsidR="00DC1981" w:rsidRPr="006D3BF9" w:rsidRDefault="00DC1981" w:rsidP="00DC1981">
            <w:pPr>
              <w:widowControl/>
              <w:spacing w:line="480" w:lineRule="auto"/>
              <w:rPr>
                <w:rFonts w:ascii="Times New Roman" w:hAnsi="Times New Roman" w:cs="Times New Roman"/>
                <w:i w:val="0"/>
                <w:szCs w:val="21"/>
              </w:rPr>
            </w:pPr>
            <w:r w:rsidRPr="006D3BF9">
              <w:rPr>
                <w:rFonts w:ascii="Times New Roman" w:hAnsi="Times New Roman" w:cs="Times New Roman" w:hint="eastAsia"/>
                <w:i w:val="0"/>
                <w:szCs w:val="21"/>
              </w:rPr>
              <w:t>I</w:t>
            </w:r>
            <w:r w:rsidRPr="006D3BF9">
              <w:rPr>
                <w:rFonts w:ascii="Times New Roman" w:hAnsi="Times New Roman" w:cs="Times New Roman"/>
                <w:i w:val="0"/>
                <w:szCs w:val="21"/>
              </w:rPr>
              <w:t>sentropic efficiency of pump 1 (%)</w:t>
            </w:r>
          </w:p>
        </w:tc>
        <w:tc>
          <w:tcPr>
            <w:tcW w:w="1686" w:type="dxa"/>
            <w:tcBorders>
              <w:top w:val="nil"/>
              <w:left w:val="nil"/>
              <w:bottom w:val="nil"/>
              <w:right w:val="nil"/>
            </w:tcBorders>
          </w:tcPr>
          <w:p w:rsidR="00DC1981" w:rsidRPr="006D3BF9" w:rsidRDefault="00DC1981" w:rsidP="00DC1981">
            <w:pPr>
              <w:widowControl/>
              <w:spacing w:line="480" w:lineRule="auto"/>
              <w:rPr>
                <w:rFonts w:ascii="Times New Roman" w:hAnsi="Times New Roman" w:cs="Times New Roman"/>
                <w:i w:val="0"/>
                <w:szCs w:val="21"/>
              </w:rPr>
            </w:pPr>
            <w:r w:rsidRPr="006D3BF9">
              <w:rPr>
                <w:rFonts w:ascii="Times New Roman" w:hAnsi="Times New Roman" w:cs="Times New Roman" w:hint="eastAsia"/>
                <w:i w:val="0"/>
                <w:szCs w:val="21"/>
              </w:rPr>
              <w:t>7</w:t>
            </w:r>
            <w:r w:rsidR="00995FAF">
              <w:rPr>
                <w:rFonts w:ascii="Times New Roman" w:hAnsi="Times New Roman" w:cs="Times New Roman"/>
                <w:i w:val="0"/>
                <w:szCs w:val="21"/>
              </w:rPr>
              <w:t>0</w:t>
            </w:r>
          </w:p>
        </w:tc>
      </w:tr>
      <w:tr w:rsidR="00DC1981" w:rsidRPr="006D3BF9" w:rsidTr="00713E90">
        <w:tc>
          <w:tcPr>
            <w:tcW w:w="6531" w:type="dxa"/>
            <w:tcBorders>
              <w:top w:val="nil"/>
              <w:left w:val="nil"/>
              <w:bottom w:val="nil"/>
              <w:right w:val="nil"/>
            </w:tcBorders>
          </w:tcPr>
          <w:p w:rsidR="00DC1981" w:rsidRPr="006D3BF9" w:rsidRDefault="00DC1981" w:rsidP="00DC1981">
            <w:pPr>
              <w:widowControl/>
              <w:spacing w:line="480" w:lineRule="auto"/>
              <w:rPr>
                <w:rFonts w:ascii="Times New Roman" w:hAnsi="Times New Roman" w:cs="Times New Roman"/>
                <w:i w:val="0"/>
                <w:szCs w:val="21"/>
              </w:rPr>
            </w:pPr>
            <w:r w:rsidRPr="006D3BF9">
              <w:rPr>
                <w:rFonts w:ascii="Times New Roman" w:hAnsi="Times New Roman" w:cs="Times New Roman" w:hint="eastAsia"/>
                <w:i w:val="0"/>
                <w:szCs w:val="21"/>
              </w:rPr>
              <w:t>I</w:t>
            </w:r>
            <w:r w:rsidRPr="006D3BF9">
              <w:rPr>
                <w:rFonts w:ascii="Times New Roman" w:hAnsi="Times New Roman" w:cs="Times New Roman"/>
                <w:i w:val="0"/>
                <w:szCs w:val="21"/>
              </w:rPr>
              <w:t>sentropic efficiency of pump 2 (%)</w:t>
            </w:r>
          </w:p>
        </w:tc>
        <w:tc>
          <w:tcPr>
            <w:tcW w:w="1686" w:type="dxa"/>
            <w:tcBorders>
              <w:top w:val="nil"/>
              <w:left w:val="nil"/>
              <w:bottom w:val="nil"/>
              <w:right w:val="nil"/>
            </w:tcBorders>
          </w:tcPr>
          <w:p w:rsidR="00DC1981" w:rsidRPr="006D3BF9" w:rsidRDefault="00DC1981" w:rsidP="00DC1981">
            <w:pPr>
              <w:widowControl/>
              <w:spacing w:line="480" w:lineRule="auto"/>
              <w:rPr>
                <w:rFonts w:ascii="Times New Roman" w:hAnsi="Times New Roman" w:cs="Times New Roman"/>
                <w:i w:val="0"/>
                <w:szCs w:val="21"/>
              </w:rPr>
            </w:pPr>
            <w:r w:rsidRPr="006D3BF9">
              <w:rPr>
                <w:rFonts w:ascii="Times New Roman" w:hAnsi="Times New Roman" w:cs="Times New Roman" w:hint="eastAsia"/>
                <w:i w:val="0"/>
                <w:szCs w:val="21"/>
              </w:rPr>
              <w:t>7</w:t>
            </w:r>
            <w:r w:rsidR="00995FAF">
              <w:rPr>
                <w:rFonts w:ascii="Times New Roman" w:hAnsi="Times New Roman" w:cs="Times New Roman"/>
                <w:i w:val="0"/>
                <w:szCs w:val="21"/>
              </w:rPr>
              <w:t>0</w:t>
            </w:r>
          </w:p>
        </w:tc>
      </w:tr>
      <w:tr w:rsidR="00DC1981" w:rsidRPr="006D3BF9" w:rsidTr="00713E90">
        <w:tc>
          <w:tcPr>
            <w:tcW w:w="6531" w:type="dxa"/>
            <w:tcBorders>
              <w:top w:val="nil"/>
              <w:left w:val="nil"/>
              <w:bottom w:val="nil"/>
              <w:right w:val="nil"/>
            </w:tcBorders>
          </w:tcPr>
          <w:p w:rsidR="00DC1981" w:rsidRPr="006D3BF9" w:rsidRDefault="00DC1981" w:rsidP="00DC1981">
            <w:pPr>
              <w:widowControl/>
              <w:spacing w:line="480" w:lineRule="auto"/>
              <w:rPr>
                <w:rFonts w:ascii="Times New Roman" w:hAnsi="Times New Roman" w:cs="Times New Roman"/>
                <w:i w:val="0"/>
                <w:szCs w:val="21"/>
              </w:rPr>
            </w:pPr>
            <w:r w:rsidRPr="006D3BF9">
              <w:rPr>
                <w:rFonts w:ascii="Times New Roman" w:hAnsi="Times New Roman" w:cs="Times New Roman" w:hint="eastAsia"/>
                <w:i w:val="0"/>
                <w:szCs w:val="21"/>
              </w:rPr>
              <w:t>I</w:t>
            </w:r>
            <w:r w:rsidRPr="006D3BF9">
              <w:rPr>
                <w:rFonts w:ascii="Times New Roman" w:hAnsi="Times New Roman" w:cs="Times New Roman"/>
                <w:i w:val="0"/>
                <w:szCs w:val="21"/>
              </w:rPr>
              <w:t>sentropic efficiency of pump 3 (%)</w:t>
            </w:r>
          </w:p>
        </w:tc>
        <w:tc>
          <w:tcPr>
            <w:tcW w:w="1686" w:type="dxa"/>
            <w:tcBorders>
              <w:top w:val="nil"/>
              <w:left w:val="nil"/>
              <w:bottom w:val="nil"/>
              <w:right w:val="nil"/>
            </w:tcBorders>
          </w:tcPr>
          <w:p w:rsidR="00DC1981" w:rsidRPr="006D3BF9" w:rsidRDefault="00DC1981" w:rsidP="00DC1981">
            <w:pPr>
              <w:widowControl/>
              <w:spacing w:line="480" w:lineRule="auto"/>
              <w:rPr>
                <w:rFonts w:ascii="Times New Roman" w:hAnsi="Times New Roman" w:cs="Times New Roman"/>
                <w:i w:val="0"/>
                <w:szCs w:val="21"/>
              </w:rPr>
            </w:pPr>
            <w:r w:rsidRPr="006D3BF9">
              <w:rPr>
                <w:rFonts w:ascii="Times New Roman" w:hAnsi="Times New Roman" w:cs="Times New Roman" w:hint="eastAsia"/>
                <w:i w:val="0"/>
                <w:szCs w:val="21"/>
              </w:rPr>
              <w:t>7</w:t>
            </w:r>
            <w:r w:rsidR="00995FAF">
              <w:rPr>
                <w:rFonts w:ascii="Times New Roman" w:hAnsi="Times New Roman" w:cs="Times New Roman"/>
                <w:i w:val="0"/>
                <w:szCs w:val="21"/>
              </w:rPr>
              <w:t>0</w:t>
            </w:r>
          </w:p>
        </w:tc>
      </w:tr>
      <w:tr w:rsidR="00DC1981" w:rsidRPr="006D3BF9" w:rsidTr="00713E90">
        <w:tc>
          <w:tcPr>
            <w:tcW w:w="6531" w:type="dxa"/>
            <w:tcBorders>
              <w:top w:val="nil"/>
              <w:left w:val="nil"/>
              <w:bottom w:val="nil"/>
              <w:right w:val="nil"/>
            </w:tcBorders>
          </w:tcPr>
          <w:p w:rsidR="00DC1981" w:rsidRPr="006D3BF9" w:rsidRDefault="00DC1981" w:rsidP="00DC1981">
            <w:pPr>
              <w:widowControl/>
              <w:spacing w:line="480" w:lineRule="auto"/>
              <w:rPr>
                <w:rFonts w:ascii="Times New Roman" w:hAnsi="Times New Roman" w:cs="Times New Roman"/>
                <w:i w:val="0"/>
                <w:szCs w:val="21"/>
              </w:rPr>
            </w:pPr>
            <w:r w:rsidRPr="006D3BF9">
              <w:rPr>
                <w:rFonts w:ascii="Times New Roman" w:hAnsi="Times New Roman" w:cs="Times New Roman"/>
                <w:i w:val="0"/>
                <w:szCs w:val="21"/>
              </w:rPr>
              <w:t>Inlet temperature of cooling water (℃)</w:t>
            </w:r>
          </w:p>
        </w:tc>
        <w:tc>
          <w:tcPr>
            <w:tcW w:w="1686" w:type="dxa"/>
            <w:tcBorders>
              <w:top w:val="nil"/>
              <w:left w:val="nil"/>
              <w:bottom w:val="nil"/>
              <w:right w:val="nil"/>
            </w:tcBorders>
          </w:tcPr>
          <w:p w:rsidR="00DC1981" w:rsidRPr="006D3BF9" w:rsidRDefault="00DC1981" w:rsidP="00DC1981">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5</w:t>
            </w:r>
          </w:p>
        </w:tc>
      </w:tr>
      <w:tr w:rsidR="00DC1981" w:rsidRPr="006D3BF9" w:rsidTr="00995FAF">
        <w:tc>
          <w:tcPr>
            <w:tcW w:w="6531" w:type="dxa"/>
            <w:tcBorders>
              <w:top w:val="nil"/>
              <w:left w:val="nil"/>
              <w:bottom w:val="nil"/>
              <w:right w:val="nil"/>
            </w:tcBorders>
          </w:tcPr>
          <w:p w:rsidR="00DC1981" w:rsidRPr="006D3BF9" w:rsidRDefault="00DC1981" w:rsidP="00DC1981">
            <w:pPr>
              <w:widowControl/>
              <w:spacing w:line="480" w:lineRule="auto"/>
              <w:rPr>
                <w:rFonts w:ascii="Times New Roman" w:hAnsi="Times New Roman" w:cs="Times New Roman"/>
                <w:i w:val="0"/>
                <w:szCs w:val="21"/>
              </w:rPr>
            </w:pPr>
            <w:r w:rsidRPr="006D3BF9">
              <w:rPr>
                <w:rFonts w:ascii="Times New Roman" w:hAnsi="Times New Roman" w:cs="Times New Roman" w:hint="eastAsia"/>
                <w:i w:val="0"/>
                <w:szCs w:val="21"/>
              </w:rPr>
              <w:t>O</w:t>
            </w:r>
            <w:r w:rsidRPr="006D3BF9">
              <w:rPr>
                <w:rFonts w:ascii="Times New Roman" w:hAnsi="Times New Roman" w:cs="Times New Roman"/>
                <w:i w:val="0"/>
                <w:szCs w:val="21"/>
              </w:rPr>
              <w:t>utlet temperature of cooling water in condenser 1 (℃)</w:t>
            </w:r>
          </w:p>
        </w:tc>
        <w:tc>
          <w:tcPr>
            <w:tcW w:w="1686" w:type="dxa"/>
            <w:tcBorders>
              <w:top w:val="nil"/>
              <w:left w:val="nil"/>
              <w:bottom w:val="nil"/>
              <w:right w:val="nil"/>
            </w:tcBorders>
          </w:tcPr>
          <w:p w:rsidR="00DC1981" w:rsidRPr="006D3BF9" w:rsidRDefault="00DC1981" w:rsidP="00DC1981">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1</w:t>
            </w:r>
            <w:r>
              <w:rPr>
                <w:rFonts w:ascii="Times New Roman" w:hAnsi="Times New Roman" w:cs="Times New Roman"/>
                <w:i w:val="0"/>
                <w:szCs w:val="21"/>
              </w:rPr>
              <w:t>0</w:t>
            </w:r>
          </w:p>
        </w:tc>
      </w:tr>
      <w:tr w:rsidR="00995FAF" w:rsidRPr="006D3BF9" w:rsidTr="00995FAF">
        <w:tc>
          <w:tcPr>
            <w:tcW w:w="6531" w:type="dxa"/>
            <w:tcBorders>
              <w:top w:val="nil"/>
              <w:left w:val="nil"/>
              <w:bottom w:val="nil"/>
              <w:right w:val="nil"/>
            </w:tcBorders>
          </w:tcPr>
          <w:p w:rsidR="00995FAF" w:rsidRPr="006D3BF9" w:rsidRDefault="00995FAF" w:rsidP="00DC1981">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I</w:t>
            </w:r>
            <w:r>
              <w:rPr>
                <w:rFonts w:ascii="Times New Roman" w:hAnsi="Times New Roman" w:cs="Times New Roman"/>
                <w:i w:val="0"/>
                <w:szCs w:val="21"/>
              </w:rPr>
              <w:t>nlet temperature of radiant floor heating cycle (</w:t>
            </w:r>
            <w:r w:rsidRPr="006D3BF9">
              <w:rPr>
                <w:rFonts w:ascii="Times New Roman" w:hAnsi="Times New Roman" w:cs="Times New Roman"/>
                <w:i w:val="0"/>
                <w:szCs w:val="21"/>
              </w:rPr>
              <w:t>℃</w:t>
            </w:r>
            <w:r>
              <w:rPr>
                <w:rFonts w:ascii="Times New Roman" w:hAnsi="Times New Roman" w:cs="Times New Roman"/>
                <w:i w:val="0"/>
                <w:szCs w:val="21"/>
              </w:rPr>
              <w:t>)</w:t>
            </w:r>
          </w:p>
        </w:tc>
        <w:tc>
          <w:tcPr>
            <w:tcW w:w="1686" w:type="dxa"/>
            <w:tcBorders>
              <w:top w:val="nil"/>
              <w:left w:val="nil"/>
              <w:bottom w:val="nil"/>
              <w:right w:val="nil"/>
            </w:tcBorders>
          </w:tcPr>
          <w:p w:rsidR="00995FAF" w:rsidRPr="00995FAF" w:rsidRDefault="00995FAF" w:rsidP="00DC1981">
            <w:pPr>
              <w:widowControl/>
              <w:spacing w:line="480" w:lineRule="auto"/>
              <w:rPr>
                <w:rFonts w:ascii="Times New Roman" w:hAnsi="Times New Roman" w:cs="Times New Roman"/>
                <w:i w:val="0"/>
                <w:szCs w:val="21"/>
              </w:rPr>
            </w:pPr>
            <w:r>
              <w:rPr>
                <w:rFonts w:ascii="Times New Roman" w:hAnsi="Times New Roman" w:cs="Times New Roman"/>
                <w:i w:val="0"/>
                <w:szCs w:val="21"/>
              </w:rPr>
              <w:t>45</w:t>
            </w:r>
          </w:p>
        </w:tc>
      </w:tr>
      <w:tr w:rsidR="00995FAF" w:rsidRPr="006D3BF9" w:rsidTr="00995FAF">
        <w:tc>
          <w:tcPr>
            <w:tcW w:w="6531" w:type="dxa"/>
            <w:tcBorders>
              <w:top w:val="nil"/>
              <w:left w:val="nil"/>
              <w:bottom w:val="nil"/>
              <w:right w:val="nil"/>
            </w:tcBorders>
          </w:tcPr>
          <w:p w:rsidR="00995FAF" w:rsidRPr="006D3BF9" w:rsidRDefault="00995FAF" w:rsidP="00DC1981">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O</w:t>
            </w:r>
            <w:r>
              <w:rPr>
                <w:rFonts w:ascii="Times New Roman" w:hAnsi="Times New Roman" w:cs="Times New Roman"/>
                <w:i w:val="0"/>
                <w:szCs w:val="21"/>
              </w:rPr>
              <w:t>utlet temperature of radiant floor heating cycle (</w:t>
            </w:r>
            <w:r w:rsidRPr="006D3BF9">
              <w:rPr>
                <w:rFonts w:ascii="Times New Roman" w:hAnsi="Times New Roman" w:cs="Times New Roman"/>
                <w:i w:val="0"/>
                <w:szCs w:val="21"/>
              </w:rPr>
              <w:t>℃</w:t>
            </w:r>
            <w:r>
              <w:rPr>
                <w:rFonts w:ascii="Times New Roman" w:hAnsi="Times New Roman" w:cs="Times New Roman"/>
                <w:i w:val="0"/>
                <w:szCs w:val="21"/>
              </w:rPr>
              <w:t>)</w:t>
            </w:r>
          </w:p>
        </w:tc>
        <w:tc>
          <w:tcPr>
            <w:tcW w:w="1686" w:type="dxa"/>
            <w:tcBorders>
              <w:top w:val="nil"/>
              <w:left w:val="nil"/>
              <w:bottom w:val="nil"/>
              <w:right w:val="nil"/>
            </w:tcBorders>
          </w:tcPr>
          <w:p w:rsidR="00995FAF" w:rsidRPr="00995FAF" w:rsidRDefault="00995FAF" w:rsidP="00DC1981">
            <w:pPr>
              <w:widowControl/>
              <w:spacing w:line="480" w:lineRule="auto"/>
              <w:rPr>
                <w:rFonts w:ascii="Times New Roman" w:hAnsi="Times New Roman" w:cs="Times New Roman"/>
                <w:i w:val="0"/>
                <w:szCs w:val="21"/>
              </w:rPr>
            </w:pPr>
            <w:r>
              <w:rPr>
                <w:rFonts w:ascii="Times New Roman" w:hAnsi="Times New Roman" w:cs="Times New Roman"/>
                <w:i w:val="0"/>
                <w:szCs w:val="21"/>
              </w:rPr>
              <w:t>35</w:t>
            </w:r>
          </w:p>
        </w:tc>
      </w:tr>
      <w:tr w:rsidR="00995FAF" w:rsidRPr="006D3BF9" w:rsidTr="00713E90">
        <w:tc>
          <w:tcPr>
            <w:tcW w:w="6531" w:type="dxa"/>
            <w:tcBorders>
              <w:top w:val="nil"/>
              <w:left w:val="nil"/>
              <w:bottom w:val="single" w:sz="4" w:space="0" w:color="auto"/>
              <w:right w:val="nil"/>
            </w:tcBorders>
          </w:tcPr>
          <w:p w:rsidR="00995FAF" w:rsidRPr="006D3BF9" w:rsidRDefault="00995FAF" w:rsidP="00DC1981">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T</w:t>
            </w:r>
            <w:r>
              <w:rPr>
                <w:rFonts w:ascii="Times New Roman" w:hAnsi="Times New Roman" w:cs="Times New Roman"/>
                <w:i w:val="0"/>
                <w:szCs w:val="21"/>
              </w:rPr>
              <w:t>emperature of reinjection water (</w:t>
            </w:r>
            <w:r w:rsidRPr="006D3BF9">
              <w:rPr>
                <w:rFonts w:ascii="Times New Roman" w:hAnsi="Times New Roman" w:cs="Times New Roman"/>
                <w:i w:val="0"/>
                <w:szCs w:val="21"/>
              </w:rPr>
              <w:t>℃</w:t>
            </w:r>
            <w:r>
              <w:rPr>
                <w:rFonts w:ascii="Times New Roman" w:hAnsi="Times New Roman" w:cs="Times New Roman"/>
                <w:i w:val="0"/>
                <w:szCs w:val="21"/>
              </w:rPr>
              <w:t>)</w:t>
            </w:r>
          </w:p>
        </w:tc>
        <w:tc>
          <w:tcPr>
            <w:tcW w:w="1686" w:type="dxa"/>
            <w:tcBorders>
              <w:top w:val="nil"/>
              <w:left w:val="nil"/>
              <w:bottom w:val="single" w:sz="4" w:space="0" w:color="auto"/>
              <w:right w:val="nil"/>
            </w:tcBorders>
          </w:tcPr>
          <w:p w:rsidR="00995FAF" w:rsidRDefault="00995FAF" w:rsidP="00DC1981">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4</w:t>
            </w:r>
            <w:r>
              <w:rPr>
                <w:rFonts w:ascii="Times New Roman" w:hAnsi="Times New Roman" w:cs="Times New Roman"/>
                <w:i w:val="0"/>
                <w:szCs w:val="21"/>
              </w:rPr>
              <w:t>5</w:t>
            </w:r>
          </w:p>
        </w:tc>
      </w:tr>
    </w:tbl>
    <w:p w:rsidR="00CE02B1" w:rsidRDefault="00CE02B1" w:rsidP="00A343F5">
      <w:pPr>
        <w:widowControl/>
        <w:spacing w:line="480" w:lineRule="auto"/>
        <w:rPr>
          <w:rFonts w:ascii="Times New Roman" w:hAnsi="Times New Roman" w:cs="Times New Roman"/>
          <w:sz w:val="24"/>
          <w:szCs w:val="24"/>
        </w:rPr>
      </w:pPr>
    </w:p>
    <w:p w:rsidR="00CE02B1" w:rsidRDefault="00BE3A35" w:rsidP="00A343F5">
      <w:pPr>
        <w:widowControl/>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R</w:t>
      </w:r>
      <w:r>
        <w:rPr>
          <w:rFonts w:ascii="Times New Roman" w:hAnsi="Times New Roman" w:cs="Times New Roman"/>
          <w:sz w:val="24"/>
          <w:szCs w:val="24"/>
        </w:rPr>
        <w:t>esults and discussion</w:t>
      </w:r>
    </w:p>
    <w:p w:rsidR="00BE3A35" w:rsidRDefault="00CF7FB8" w:rsidP="00CF7FB8">
      <w:pPr>
        <w:widowControl/>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 xml:space="preserve">Energy and exergy analysis are conducted on the combined heating and power system and the simulation results of the whole system is shown in Table 9. </w:t>
      </w:r>
      <w:r w:rsidR="00713E90">
        <w:rPr>
          <w:rFonts w:ascii="Times New Roman" w:hAnsi="Times New Roman" w:cs="Times New Roman"/>
          <w:sz w:val="24"/>
          <w:szCs w:val="24"/>
        </w:rPr>
        <w:t>Temperature of the geothermal water</w:t>
      </w:r>
      <w:r w:rsidR="00704DDD">
        <w:rPr>
          <w:rFonts w:ascii="Times New Roman" w:hAnsi="Times New Roman" w:cs="Times New Roman"/>
          <w:sz w:val="24"/>
          <w:szCs w:val="24"/>
        </w:rPr>
        <w:t xml:space="preserve"> after the filter</w:t>
      </w:r>
      <w:r w:rsidR="00713E90">
        <w:rPr>
          <w:rFonts w:ascii="Times New Roman" w:hAnsi="Times New Roman" w:cs="Times New Roman"/>
          <w:sz w:val="24"/>
          <w:szCs w:val="24"/>
        </w:rPr>
        <w:t xml:space="preserve"> </w:t>
      </w:r>
      <w:r w:rsidR="00704DDD">
        <w:rPr>
          <w:rFonts w:ascii="Times New Roman" w:hAnsi="Times New Roman" w:cs="Times New Roman"/>
          <w:sz w:val="24"/>
          <w:szCs w:val="24"/>
        </w:rPr>
        <w:t xml:space="preserve">drops from 130 </w:t>
      </w:r>
      <w:r w:rsidR="00704DDD" w:rsidRPr="00704DDD">
        <w:rPr>
          <w:rFonts w:ascii="Times New Roman" w:hAnsi="Times New Roman" w:cs="Times New Roman"/>
          <w:sz w:val="24"/>
          <w:szCs w:val="24"/>
        </w:rPr>
        <w:t>℃</w:t>
      </w:r>
      <w:r w:rsidR="00704DDD">
        <w:rPr>
          <w:rFonts w:ascii="Times New Roman" w:hAnsi="Times New Roman" w:cs="Times New Roman"/>
          <w:sz w:val="24"/>
          <w:szCs w:val="24"/>
        </w:rPr>
        <w:t xml:space="preserve"> to 78.3 </w:t>
      </w:r>
      <w:r w:rsidR="00704DDD" w:rsidRPr="00704DDD">
        <w:rPr>
          <w:rFonts w:ascii="Times New Roman" w:hAnsi="Times New Roman" w:cs="Times New Roman"/>
          <w:sz w:val="24"/>
          <w:szCs w:val="24"/>
        </w:rPr>
        <w:t>℃</w:t>
      </w:r>
      <w:r w:rsidR="00704DDD">
        <w:rPr>
          <w:rFonts w:ascii="Times New Roman" w:hAnsi="Times New Roman" w:cs="Times New Roman"/>
          <w:sz w:val="24"/>
          <w:szCs w:val="24"/>
        </w:rPr>
        <w:t xml:space="preserve">, providing 2063.3 kW thermal energy for the organic working fluid in the vapor generator. The 10.5 </w:t>
      </w:r>
      <w:r w:rsidR="00704DDD" w:rsidRPr="00704DDD">
        <w:rPr>
          <w:rFonts w:ascii="Times New Roman" w:hAnsi="Times New Roman" w:cs="Times New Roman"/>
          <w:sz w:val="24"/>
          <w:szCs w:val="24"/>
        </w:rPr>
        <w:t>℃</w:t>
      </w:r>
      <w:r w:rsidR="00704DDD">
        <w:rPr>
          <w:rFonts w:ascii="Times New Roman" w:hAnsi="Times New Roman" w:cs="Times New Roman"/>
          <w:sz w:val="24"/>
          <w:szCs w:val="24"/>
        </w:rPr>
        <w:t xml:space="preserve"> liquid organic working fluid is heated to 99.7 </w:t>
      </w:r>
      <w:r w:rsidR="00704DDD" w:rsidRPr="00704DDD">
        <w:rPr>
          <w:rFonts w:ascii="Times New Roman" w:hAnsi="Times New Roman" w:cs="Times New Roman"/>
          <w:sz w:val="24"/>
          <w:szCs w:val="24"/>
        </w:rPr>
        <w:t>℃</w:t>
      </w:r>
      <w:r w:rsidR="00704DDD">
        <w:rPr>
          <w:rFonts w:ascii="Times New Roman" w:hAnsi="Times New Roman" w:cs="Times New Roman"/>
          <w:sz w:val="24"/>
          <w:szCs w:val="24"/>
        </w:rPr>
        <w:t xml:space="preserve"> superheated vapor. Then the vapor expands in the ORC turbine to generate power and its temperature simultaneously drops to 45.5 </w:t>
      </w:r>
      <w:r w:rsidR="00704DDD" w:rsidRPr="00704DDD">
        <w:rPr>
          <w:rFonts w:ascii="Times New Roman" w:hAnsi="Times New Roman" w:cs="Times New Roman"/>
          <w:sz w:val="24"/>
          <w:szCs w:val="24"/>
        </w:rPr>
        <w:t>℃</w:t>
      </w:r>
      <w:r w:rsidR="00704DDD">
        <w:rPr>
          <w:rFonts w:ascii="Times New Roman" w:hAnsi="Times New Roman" w:cs="Times New Roman"/>
          <w:sz w:val="24"/>
          <w:szCs w:val="24"/>
        </w:rPr>
        <w:t xml:space="preserve">. </w:t>
      </w:r>
      <w:r w:rsidR="00745C88">
        <w:rPr>
          <w:rFonts w:ascii="Times New Roman" w:hAnsi="Times New Roman" w:cs="Times New Roman"/>
          <w:sz w:val="24"/>
          <w:szCs w:val="24"/>
        </w:rPr>
        <w:t xml:space="preserve">Then in the condenser, the organic working fluid is cooled by water and flows out of the condenser as 10 </w:t>
      </w:r>
      <w:r w:rsidR="00745C88" w:rsidRPr="00704DDD">
        <w:rPr>
          <w:rFonts w:ascii="Times New Roman" w:hAnsi="Times New Roman" w:cs="Times New Roman"/>
          <w:sz w:val="24"/>
          <w:szCs w:val="24"/>
        </w:rPr>
        <w:t>℃</w:t>
      </w:r>
      <w:r w:rsidR="00745C88">
        <w:rPr>
          <w:rFonts w:ascii="Times New Roman" w:hAnsi="Times New Roman" w:cs="Times New Roman"/>
          <w:sz w:val="24"/>
          <w:szCs w:val="24"/>
        </w:rPr>
        <w:t xml:space="preserve"> saturated liquid. </w:t>
      </w:r>
      <w:r w:rsidR="00970A3A">
        <w:rPr>
          <w:rFonts w:ascii="Times New Roman" w:hAnsi="Times New Roman" w:cs="Times New Roman"/>
          <w:sz w:val="24"/>
          <w:szCs w:val="24"/>
        </w:rPr>
        <w:t xml:space="preserve">After the ORC, geothermal water again provides for the radiant floor heating cycle with temperature dropping from 78.3 </w:t>
      </w:r>
      <w:r w:rsidR="00970A3A" w:rsidRPr="00704DDD">
        <w:rPr>
          <w:rFonts w:ascii="Times New Roman" w:hAnsi="Times New Roman" w:cs="Times New Roman"/>
          <w:sz w:val="24"/>
          <w:szCs w:val="24"/>
        </w:rPr>
        <w:t>℃</w:t>
      </w:r>
      <w:r w:rsidR="00970A3A">
        <w:rPr>
          <w:rFonts w:ascii="Times New Roman" w:hAnsi="Times New Roman" w:cs="Times New Roman"/>
          <w:sz w:val="24"/>
          <w:szCs w:val="24"/>
        </w:rPr>
        <w:t xml:space="preserve"> to 45 </w:t>
      </w:r>
      <w:r w:rsidR="00970A3A" w:rsidRPr="00704DDD">
        <w:rPr>
          <w:rFonts w:ascii="Times New Roman" w:hAnsi="Times New Roman" w:cs="Times New Roman"/>
          <w:sz w:val="24"/>
          <w:szCs w:val="24"/>
        </w:rPr>
        <w:t>℃</w:t>
      </w:r>
      <w:r w:rsidR="00970A3A">
        <w:rPr>
          <w:rFonts w:ascii="Times New Roman" w:hAnsi="Times New Roman" w:cs="Times New Roman"/>
          <w:sz w:val="24"/>
          <w:szCs w:val="24"/>
        </w:rPr>
        <w:t xml:space="preserve">. In the heat exchanger 1, water is heated from 35 </w:t>
      </w:r>
      <w:r w:rsidR="00970A3A" w:rsidRPr="00704DDD">
        <w:rPr>
          <w:rFonts w:ascii="Times New Roman" w:hAnsi="Times New Roman" w:cs="Times New Roman"/>
          <w:sz w:val="24"/>
          <w:szCs w:val="24"/>
        </w:rPr>
        <w:t>℃</w:t>
      </w:r>
      <w:r w:rsidR="00970A3A">
        <w:rPr>
          <w:rFonts w:ascii="Times New Roman" w:hAnsi="Times New Roman" w:cs="Times New Roman"/>
          <w:sz w:val="24"/>
          <w:szCs w:val="24"/>
        </w:rPr>
        <w:t xml:space="preserve"> to 45 </w:t>
      </w:r>
      <w:r w:rsidR="00970A3A" w:rsidRPr="00704DDD">
        <w:rPr>
          <w:rFonts w:ascii="Times New Roman" w:hAnsi="Times New Roman" w:cs="Times New Roman"/>
          <w:sz w:val="24"/>
          <w:szCs w:val="24"/>
        </w:rPr>
        <w:t>℃</w:t>
      </w:r>
      <w:r w:rsidR="00970A3A">
        <w:rPr>
          <w:rFonts w:ascii="Times New Roman" w:hAnsi="Times New Roman" w:cs="Times New Roman"/>
          <w:sz w:val="24"/>
          <w:szCs w:val="24"/>
        </w:rPr>
        <w:t xml:space="preserve"> to provide heat in the building. </w:t>
      </w:r>
    </w:p>
    <w:p w:rsidR="00CF7FB8" w:rsidRPr="00CF7FB8" w:rsidRDefault="00CF7FB8" w:rsidP="001550BF">
      <w:pPr>
        <w:widowControl/>
        <w:spacing w:line="480" w:lineRule="auto"/>
        <w:rPr>
          <w:rFonts w:ascii="Times New Roman" w:hAnsi="Times New Roman" w:cs="Times New Roman"/>
          <w:b/>
          <w:szCs w:val="21"/>
        </w:rPr>
      </w:pPr>
      <w:r w:rsidRPr="00CF7FB8">
        <w:rPr>
          <w:rFonts w:ascii="Times New Roman" w:hAnsi="Times New Roman" w:cs="Times New Roman" w:hint="eastAsia"/>
          <w:b/>
          <w:szCs w:val="21"/>
        </w:rPr>
        <w:t>T</w:t>
      </w:r>
      <w:r w:rsidRPr="00CF7FB8">
        <w:rPr>
          <w:rFonts w:ascii="Times New Roman" w:hAnsi="Times New Roman" w:cs="Times New Roman"/>
          <w:b/>
          <w:szCs w:val="21"/>
        </w:rPr>
        <w:t>able 9</w:t>
      </w:r>
    </w:p>
    <w:p w:rsidR="00CE6573" w:rsidRPr="00CF7FB8" w:rsidRDefault="00CF7FB8" w:rsidP="001550BF">
      <w:pPr>
        <w:widowControl/>
        <w:spacing w:line="480" w:lineRule="auto"/>
        <w:rPr>
          <w:rFonts w:ascii="Times New Roman" w:hAnsi="Times New Roman" w:cs="Times New Roman"/>
          <w:szCs w:val="21"/>
        </w:rPr>
      </w:pPr>
      <w:r>
        <w:rPr>
          <w:rFonts w:ascii="Times New Roman" w:hAnsi="Times New Roman" w:cs="Times New Roman" w:hint="eastAsia"/>
          <w:szCs w:val="21"/>
        </w:rPr>
        <w:t>E</w:t>
      </w:r>
      <w:r>
        <w:rPr>
          <w:rFonts w:ascii="Times New Roman" w:hAnsi="Times New Roman" w:cs="Times New Roman"/>
          <w:szCs w:val="21"/>
        </w:rPr>
        <w:t>nergy and exergy values of the system station</w:t>
      </w:r>
    </w:p>
    <w:tbl>
      <w:tblPr>
        <w:tblStyle w:val="a7"/>
        <w:tblW w:w="8222" w:type="dxa"/>
        <w:tblBorders>
          <w:insideH w:val="none" w:sz="0" w:space="0" w:color="auto"/>
          <w:insideV w:val="none" w:sz="0" w:space="0" w:color="auto"/>
        </w:tblBorders>
        <w:tblLook w:val="04A0" w:firstRow="1" w:lastRow="0" w:firstColumn="1" w:lastColumn="0" w:noHBand="0" w:noVBand="1"/>
      </w:tblPr>
      <w:tblGrid>
        <w:gridCol w:w="1276"/>
        <w:gridCol w:w="1701"/>
        <w:gridCol w:w="1843"/>
        <w:gridCol w:w="1816"/>
        <w:gridCol w:w="1586"/>
      </w:tblGrid>
      <w:tr w:rsidR="00CF7FB8" w:rsidRPr="00CF7FB8" w:rsidTr="00CE6573">
        <w:tc>
          <w:tcPr>
            <w:tcW w:w="1276" w:type="dxa"/>
            <w:tcBorders>
              <w:top w:val="single" w:sz="4" w:space="0" w:color="auto"/>
              <w:left w:val="nil"/>
              <w:bottom w:val="single" w:sz="4" w:space="0" w:color="auto"/>
            </w:tcBorders>
          </w:tcPr>
          <w:p w:rsidR="00CF7FB8" w:rsidRPr="00CF7FB8" w:rsidRDefault="00CF7FB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szCs w:val="21"/>
              </w:rPr>
              <w:t>tation</w:t>
            </w:r>
          </w:p>
        </w:tc>
        <w:tc>
          <w:tcPr>
            <w:tcW w:w="1701" w:type="dxa"/>
            <w:tcBorders>
              <w:top w:val="single" w:sz="4" w:space="0" w:color="auto"/>
              <w:bottom w:val="single" w:sz="4" w:space="0" w:color="auto"/>
            </w:tcBorders>
          </w:tcPr>
          <w:p w:rsidR="00CF7FB8" w:rsidRPr="00CF7FB8" w:rsidRDefault="00CE6573" w:rsidP="00CF7FB8">
            <w:pPr>
              <w:widowControl/>
              <w:spacing w:line="480" w:lineRule="auto"/>
              <w:rPr>
                <w:rFonts w:ascii="Times New Roman" w:hAnsi="Times New Roman" w:cs="Times New Roman"/>
                <w:szCs w:val="21"/>
              </w:rPr>
            </w:pPr>
            <w:r w:rsidRPr="00CE6573">
              <w:rPr>
                <w:rFonts w:ascii="Times New Roman" w:hAnsi="Times New Roman" w:cs="Times New Roman"/>
                <w:i/>
                <w:szCs w:val="21"/>
              </w:rPr>
              <w:t>T</w:t>
            </w:r>
            <w:r w:rsidR="00CF7FB8">
              <w:rPr>
                <w:rFonts w:ascii="Times New Roman" w:hAnsi="Times New Roman" w:cs="Times New Roman"/>
                <w:szCs w:val="21"/>
              </w:rPr>
              <w:t xml:space="preserve"> (</w:t>
            </w:r>
            <w:bookmarkStart w:id="12" w:name="_Hlk2780149"/>
            <w:r w:rsidR="00CF7FB8" w:rsidRPr="006D3BF9">
              <w:rPr>
                <w:rFonts w:ascii="Times New Roman" w:hAnsi="Times New Roman" w:cs="Times New Roman"/>
                <w:szCs w:val="21"/>
              </w:rPr>
              <w:t>℃</w:t>
            </w:r>
            <w:bookmarkEnd w:id="12"/>
            <w:r w:rsidR="00CF7FB8">
              <w:rPr>
                <w:rFonts w:ascii="Times New Roman" w:hAnsi="Times New Roman" w:cs="Times New Roman"/>
                <w:szCs w:val="21"/>
              </w:rPr>
              <w:t>)</w:t>
            </w:r>
          </w:p>
        </w:tc>
        <w:tc>
          <w:tcPr>
            <w:tcW w:w="1843" w:type="dxa"/>
            <w:tcBorders>
              <w:top w:val="single" w:sz="4" w:space="0" w:color="auto"/>
              <w:bottom w:val="single" w:sz="4" w:space="0" w:color="auto"/>
            </w:tcBorders>
          </w:tcPr>
          <w:p w:rsidR="00CF7FB8" w:rsidRPr="00CF7FB8" w:rsidRDefault="00CF7FB8" w:rsidP="00CF7FB8">
            <w:pPr>
              <w:widowControl/>
              <w:spacing w:line="480" w:lineRule="auto"/>
              <w:rPr>
                <w:rFonts w:ascii="Times New Roman" w:hAnsi="Times New Roman" w:cs="Times New Roman"/>
                <w:szCs w:val="21"/>
              </w:rPr>
            </w:pPr>
            <w:r w:rsidRPr="00CE6573">
              <w:rPr>
                <w:rFonts w:ascii="Times New Roman" w:hAnsi="Times New Roman" w:cs="Times New Roman" w:hint="eastAsia"/>
                <w:i/>
                <w:szCs w:val="21"/>
              </w:rPr>
              <w:t>P</w:t>
            </w:r>
            <w:r>
              <w:rPr>
                <w:rFonts w:ascii="Times New Roman" w:hAnsi="Times New Roman" w:cs="Times New Roman"/>
                <w:szCs w:val="21"/>
              </w:rPr>
              <w:t xml:space="preserve"> (kPa)</w:t>
            </w:r>
          </w:p>
        </w:tc>
        <w:tc>
          <w:tcPr>
            <w:tcW w:w="1816" w:type="dxa"/>
            <w:tcBorders>
              <w:top w:val="single" w:sz="4" w:space="0" w:color="auto"/>
              <w:bottom w:val="single" w:sz="4" w:space="0" w:color="auto"/>
            </w:tcBorders>
          </w:tcPr>
          <w:p w:rsidR="00CF7FB8" w:rsidRPr="00CF7FB8" w:rsidRDefault="00CE6573" w:rsidP="00CF7FB8">
            <w:pPr>
              <w:widowControl/>
              <w:spacing w:line="480" w:lineRule="auto"/>
              <w:rPr>
                <w:rFonts w:ascii="Times New Roman" w:hAnsi="Times New Roman" w:cs="Times New Roman"/>
                <w:szCs w:val="21"/>
              </w:rPr>
            </w:pPr>
            <w:r w:rsidRPr="00CD556E">
              <w:rPr>
                <w:position w:val="-4"/>
              </w:rPr>
              <w:object w:dxaOrig="320" w:dyaOrig="300">
                <v:shape id="_x0000_i1139" type="#_x0000_t75" style="width:15.05pt;height:13.75pt" o:ole="">
                  <v:imagedata r:id="rId234" o:title=""/>
                </v:shape>
                <o:OLEObject Type="Embed" ProgID="Equation.DSMT4" ShapeID="_x0000_i1139" DrawAspect="Content" ObjectID="_1620200810" r:id="rId235"/>
              </w:object>
            </w:r>
            <w:r w:rsidR="00CF7FB8">
              <w:rPr>
                <w:rFonts w:ascii="Times New Roman" w:hAnsi="Times New Roman" w:cs="Times New Roman"/>
                <w:szCs w:val="21"/>
              </w:rPr>
              <w:t>(kg/s)</w:t>
            </w:r>
          </w:p>
        </w:tc>
        <w:tc>
          <w:tcPr>
            <w:tcW w:w="1586" w:type="dxa"/>
            <w:tcBorders>
              <w:top w:val="single" w:sz="4" w:space="0" w:color="auto"/>
              <w:bottom w:val="single" w:sz="4" w:space="0" w:color="auto"/>
              <w:right w:val="nil"/>
            </w:tcBorders>
          </w:tcPr>
          <w:p w:rsidR="00CF7FB8" w:rsidRPr="00CF7FB8" w:rsidRDefault="00CE6573" w:rsidP="00CE6573">
            <w:pPr>
              <w:widowControl/>
              <w:spacing w:line="480" w:lineRule="auto"/>
              <w:rPr>
                <w:rFonts w:ascii="Times New Roman" w:hAnsi="Times New Roman" w:cs="Times New Roman"/>
                <w:szCs w:val="21"/>
              </w:rPr>
            </w:pPr>
            <w:r w:rsidRPr="00CD556E">
              <w:rPr>
                <w:position w:val="-4"/>
              </w:rPr>
              <w:object w:dxaOrig="260" w:dyaOrig="320">
                <v:shape id="_x0000_i1140" type="#_x0000_t75" style="width:10.65pt;height:13.75pt" o:ole="">
                  <v:imagedata r:id="rId236" o:title=""/>
                </v:shape>
                <o:OLEObject Type="Embed" ProgID="Equation.DSMT4" ShapeID="_x0000_i1140" DrawAspect="Content" ObjectID="_1620200811" r:id="rId237"/>
              </w:object>
            </w:r>
            <w:r w:rsidR="00493E05">
              <w:rPr>
                <w:rFonts w:ascii="Times New Roman" w:hAnsi="Times New Roman" w:cs="Times New Roman"/>
                <w:szCs w:val="21"/>
              </w:rPr>
              <w:t>(kW)</w:t>
            </w:r>
          </w:p>
        </w:tc>
      </w:tr>
      <w:tr w:rsidR="00CF7FB8" w:rsidRPr="00CF7FB8" w:rsidTr="00CE6573">
        <w:tc>
          <w:tcPr>
            <w:tcW w:w="1276" w:type="dxa"/>
            <w:tcBorders>
              <w:top w:val="single" w:sz="4" w:space="0" w:color="auto"/>
              <w:left w:val="nil"/>
            </w:tcBorders>
          </w:tcPr>
          <w:p w:rsidR="00CF7FB8" w:rsidRPr="00CF7FB8" w:rsidRDefault="00CF7FB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1</w:t>
            </w:r>
          </w:p>
        </w:tc>
        <w:tc>
          <w:tcPr>
            <w:tcW w:w="1701" w:type="dxa"/>
            <w:tcBorders>
              <w:top w:val="single" w:sz="4" w:space="0" w:color="auto"/>
            </w:tcBorders>
          </w:tcPr>
          <w:p w:rsidR="00CF7FB8" w:rsidRPr="00CF7FB8" w:rsidRDefault="00493E05" w:rsidP="00CF7FB8">
            <w:pPr>
              <w:widowControl/>
              <w:spacing w:line="480" w:lineRule="auto"/>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30</w:t>
            </w:r>
          </w:p>
        </w:tc>
        <w:tc>
          <w:tcPr>
            <w:tcW w:w="1843" w:type="dxa"/>
            <w:tcBorders>
              <w:top w:val="single" w:sz="4" w:space="0" w:color="auto"/>
            </w:tcBorders>
          </w:tcPr>
          <w:p w:rsidR="00CF7FB8" w:rsidRPr="00CF7FB8" w:rsidRDefault="00B332D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5</w:t>
            </w:r>
            <w:r>
              <w:rPr>
                <w:rFonts w:ascii="Times New Roman" w:hAnsi="Times New Roman" w:cs="Times New Roman"/>
                <w:szCs w:val="21"/>
              </w:rPr>
              <w:t>00</w:t>
            </w:r>
          </w:p>
        </w:tc>
        <w:tc>
          <w:tcPr>
            <w:tcW w:w="1816" w:type="dxa"/>
            <w:tcBorders>
              <w:top w:val="single" w:sz="4" w:space="0" w:color="auto"/>
            </w:tcBorders>
          </w:tcPr>
          <w:p w:rsidR="00CF7FB8" w:rsidRPr="00CF7FB8" w:rsidRDefault="00B332D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szCs w:val="21"/>
              </w:rPr>
              <w:t>6.11</w:t>
            </w:r>
          </w:p>
        </w:tc>
        <w:tc>
          <w:tcPr>
            <w:tcW w:w="1586" w:type="dxa"/>
            <w:tcBorders>
              <w:top w:val="single" w:sz="4" w:space="0" w:color="auto"/>
              <w:right w:val="nil"/>
            </w:tcBorders>
          </w:tcPr>
          <w:p w:rsidR="00CF7FB8" w:rsidRPr="00CF7FB8" w:rsidRDefault="003E50B0" w:rsidP="00CF7FB8">
            <w:pPr>
              <w:widowControl/>
              <w:spacing w:line="480" w:lineRule="auto"/>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szCs w:val="21"/>
              </w:rPr>
              <w:t>322.6</w:t>
            </w:r>
          </w:p>
        </w:tc>
      </w:tr>
      <w:tr w:rsidR="00CF7FB8" w:rsidRPr="00CF7FB8" w:rsidTr="00CE6573">
        <w:tc>
          <w:tcPr>
            <w:tcW w:w="1276" w:type="dxa"/>
            <w:tcBorders>
              <w:left w:val="nil"/>
            </w:tcBorders>
          </w:tcPr>
          <w:p w:rsidR="00CF7FB8" w:rsidRPr="00CF7FB8" w:rsidRDefault="00CF7FB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2</w:t>
            </w:r>
          </w:p>
        </w:tc>
        <w:tc>
          <w:tcPr>
            <w:tcW w:w="1701" w:type="dxa"/>
          </w:tcPr>
          <w:p w:rsidR="00CF7FB8" w:rsidRPr="00CF7FB8" w:rsidRDefault="00493E05" w:rsidP="00CF7FB8">
            <w:pPr>
              <w:widowControl/>
              <w:spacing w:line="480" w:lineRule="auto"/>
              <w:rPr>
                <w:rFonts w:ascii="Times New Roman" w:hAnsi="Times New Roman" w:cs="Times New Roman"/>
                <w:szCs w:val="21"/>
              </w:rPr>
            </w:pPr>
            <w:r>
              <w:rPr>
                <w:rFonts w:ascii="Times New Roman" w:hAnsi="Times New Roman" w:cs="Times New Roman" w:hint="eastAsia"/>
                <w:szCs w:val="21"/>
              </w:rPr>
              <w:t>7</w:t>
            </w:r>
            <w:r>
              <w:rPr>
                <w:rFonts w:ascii="Times New Roman" w:hAnsi="Times New Roman" w:cs="Times New Roman"/>
                <w:szCs w:val="21"/>
              </w:rPr>
              <w:t>8.</w:t>
            </w:r>
            <w:r w:rsidR="00B332D8">
              <w:rPr>
                <w:rFonts w:ascii="Times New Roman" w:hAnsi="Times New Roman" w:cs="Times New Roman"/>
                <w:szCs w:val="21"/>
              </w:rPr>
              <w:t>3</w:t>
            </w:r>
          </w:p>
        </w:tc>
        <w:tc>
          <w:tcPr>
            <w:tcW w:w="1843" w:type="dxa"/>
          </w:tcPr>
          <w:p w:rsidR="00CF7FB8" w:rsidRPr="00CF7FB8" w:rsidRDefault="00B332D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5</w:t>
            </w:r>
            <w:r>
              <w:rPr>
                <w:rFonts w:ascii="Times New Roman" w:hAnsi="Times New Roman" w:cs="Times New Roman"/>
                <w:szCs w:val="21"/>
              </w:rPr>
              <w:t>00</w:t>
            </w:r>
          </w:p>
        </w:tc>
        <w:tc>
          <w:tcPr>
            <w:tcW w:w="1816" w:type="dxa"/>
          </w:tcPr>
          <w:p w:rsidR="00CF7FB8" w:rsidRPr="00CF7FB8" w:rsidRDefault="00B332D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szCs w:val="21"/>
              </w:rPr>
              <w:t>6.11</w:t>
            </w:r>
          </w:p>
        </w:tc>
        <w:tc>
          <w:tcPr>
            <w:tcW w:w="1586" w:type="dxa"/>
            <w:tcBorders>
              <w:right w:val="nil"/>
            </w:tcBorders>
          </w:tcPr>
          <w:p w:rsidR="00CF7FB8" w:rsidRPr="00CF7FB8" w:rsidRDefault="003E50B0" w:rsidP="00CF7FB8">
            <w:pPr>
              <w:widowControl/>
              <w:spacing w:line="480" w:lineRule="auto"/>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259.3</w:t>
            </w:r>
          </w:p>
        </w:tc>
      </w:tr>
      <w:tr w:rsidR="00CF7FB8" w:rsidRPr="00CF7FB8" w:rsidTr="00CE6573">
        <w:tc>
          <w:tcPr>
            <w:tcW w:w="1276" w:type="dxa"/>
            <w:tcBorders>
              <w:left w:val="nil"/>
            </w:tcBorders>
          </w:tcPr>
          <w:p w:rsidR="00CF7FB8" w:rsidRPr="00CF7FB8" w:rsidRDefault="00CF7FB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3</w:t>
            </w:r>
          </w:p>
        </w:tc>
        <w:tc>
          <w:tcPr>
            <w:tcW w:w="1701" w:type="dxa"/>
          </w:tcPr>
          <w:p w:rsidR="00CF7FB8" w:rsidRPr="00CF7FB8" w:rsidRDefault="00493E05" w:rsidP="00CF7FB8">
            <w:pPr>
              <w:widowControl/>
              <w:spacing w:line="480" w:lineRule="auto"/>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w:t>
            </w:r>
            <w:r w:rsidR="00B332D8">
              <w:rPr>
                <w:rFonts w:ascii="Times New Roman" w:hAnsi="Times New Roman" w:cs="Times New Roman"/>
                <w:szCs w:val="21"/>
              </w:rPr>
              <w:t>5</w:t>
            </w:r>
          </w:p>
        </w:tc>
        <w:tc>
          <w:tcPr>
            <w:tcW w:w="1843" w:type="dxa"/>
          </w:tcPr>
          <w:p w:rsidR="00CF7FB8" w:rsidRPr="00CF7FB8" w:rsidRDefault="00B332D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000</w:t>
            </w:r>
          </w:p>
        </w:tc>
        <w:tc>
          <w:tcPr>
            <w:tcW w:w="1816" w:type="dxa"/>
          </w:tcPr>
          <w:p w:rsidR="00CF7FB8" w:rsidRPr="00CF7FB8" w:rsidRDefault="00B332D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9.56</w:t>
            </w:r>
          </w:p>
        </w:tc>
        <w:tc>
          <w:tcPr>
            <w:tcW w:w="1586" w:type="dxa"/>
            <w:tcBorders>
              <w:right w:val="nil"/>
            </w:tcBorders>
          </w:tcPr>
          <w:p w:rsidR="00CF7FB8" w:rsidRPr="00CF7FB8" w:rsidRDefault="003E50B0" w:rsidP="00CF7FB8">
            <w:pPr>
              <w:widowControl/>
              <w:spacing w:line="480" w:lineRule="auto"/>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1.1</w:t>
            </w:r>
          </w:p>
        </w:tc>
      </w:tr>
      <w:tr w:rsidR="00CF7FB8" w:rsidRPr="00CF7FB8" w:rsidTr="00CE6573">
        <w:tc>
          <w:tcPr>
            <w:tcW w:w="1276" w:type="dxa"/>
            <w:tcBorders>
              <w:left w:val="nil"/>
            </w:tcBorders>
          </w:tcPr>
          <w:p w:rsidR="00CF7FB8" w:rsidRPr="00CF7FB8" w:rsidRDefault="00CF7FB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4</w:t>
            </w:r>
          </w:p>
        </w:tc>
        <w:tc>
          <w:tcPr>
            <w:tcW w:w="1701" w:type="dxa"/>
          </w:tcPr>
          <w:p w:rsidR="00CF7FB8" w:rsidRPr="00CF7FB8" w:rsidRDefault="00493E05" w:rsidP="00CF7FB8">
            <w:pPr>
              <w:widowControl/>
              <w:spacing w:line="480" w:lineRule="auto"/>
              <w:rPr>
                <w:rFonts w:ascii="Times New Roman" w:hAnsi="Times New Roman" w:cs="Times New Roman"/>
                <w:szCs w:val="21"/>
              </w:rPr>
            </w:pPr>
            <w:r>
              <w:rPr>
                <w:rFonts w:ascii="Times New Roman" w:hAnsi="Times New Roman" w:cs="Times New Roman" w:hint="eastAsia"/>
                <w:szCs w:val="21"/>
              </w:rPr>
              <w:t>9</w:t>
            </w:r>
            <w:r>
              <w:rPr>
                <w:rFonts w:ascii="Times New Roman" w:hAnsi="Times New Roman" w:cs="Times New Roman"/>
                <w:szCs w:val="21"/>
              </w:rPr>
              <w:t>9.7</w:t>
            </w:r>
          </w:p>
        </w:tc>
        <w:tc>
          <w:tcPr>
            <w:tcW w:w="1843" w:type="dxa"/>
          </w:tcPr>
          <w:p w:rsidR="00CF7FB8" w:rsidRPr="00CF7FB8" w:rsidRDefault="00B332D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000</w:t>
            </w:r>
          </w:p>
        </w:tc>
        <w:tc>
          <w:tcPr>
            <w:tcW w:w="1816" w:type="dxa"/>
          </w:tcPr>
          <w:p w:rsidR="00CF7FB8" w:rsidRPr="00CF7FB8" w:rsidRDefault="00B332D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9.56</w:t>
            </w:r>
          </w:p>
        </w:tc>
        <w:tc>
          <w:tcPr>
            <w:tcW w:w="1586" w:type="dxa"/>
            <w:tcBorders>
              <w:right w:val="nil"/>
            </w:tcBorders>
          </w:tcPr>
          <w:p w:rsidR="00CF7FB8" w:rsidRPr="00CF7FB8" w:rsidRDefault="003E50B0" w:rsidP="00CF7FB8">
            <w:pPr>
              <w:widowControl/>
              <w:spacing w:line="480" w:lineRule="auto"/>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555.2</w:t>
            </w:r>
          </w:p>
        </w:tc>
      </w:tr>
      <w:tr w:rsidR="00CF7FB8" w:rsidRPr="00CF7FB8" w:rsidTr="00CE6573">
        <w:tc>
          <w:tcPr>
            <w:tcW w:w="1276" w:type="dxa"/>
            <w:tcBorders>
              <w:left w:val="nil"/>
            </w:tcBorders>
          </w:tcPr>
          <w:p w:rsidR="00CF7FB8" w:rsidRPr="00CF7FB8" w:rsidRDefault="00CF7FB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5</w:t>
            </w:r>
          </w:p>
        </w:tc>
        <w:tc>
          <w:tcPr>
            <w:tcW w:w="1701" w:type="dxa"/>
          </w:tcPr>
          <w:p w:rsidR="00CF7FB8" w:rsidRPr="00CF7FB8" w:rsidRDefault="00493E05" w:rsidP="00CF7FB8">
            <w:pPr>
              <w:widowControl/>
              <w:spacing w:line="480" w:lineRule="auto"/>
              <w:rPr>
                <w:rFonts w:ascii="Times New Roman" w:hAnsi="Times New Roman" w:cs="Times New Roman"/>
                <w:szCs w:val="21"/>
              </w:rPr>
            </w:pPr>
            <w:r>
              <w:rPr>
                <w:rFonts w:ascii="Times New Roman" w:hAnsi="Times New Roman" w:cs="Times New Roman" w:hint="eastAsia"/>
                <w:szCs w:val="21"/>
              </w:rPr>
              <w:t>4</w:t>
            </w:r>
            <w:r w:rsidR="00B332D8">
              <w:rPr>
                <w:rFonts w:ascii="Times New Roman" w:hAnsi="Times New Roman" w:cs="Times New Roman"/>
                <w:szCs w:val="21"/>
              </w:rPr>
              <w:t>5.4</w:t>
            </w:r>
          </w:p>
        </w:tc>
        <w:tc>
          <w:tcPr>
            <w:tcW w:w="1843" w:type="dxa"/>
          </w:tcPr>
          <w:p w:rsidR="00CF7FB8" w:rsidRPr="00CF7FB8" w:rsidRDefault="00B332D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8</w:t>
            </w:r>
            <w:r>
              <w:rPr>
                <w:rFonts w:ascii="Times New Roman" w:hAnsi="Times New Roman" w:cs="Times New Roman"/>
                <w:szCs w:val="21"/>
              </w:rPr>
              <w:t>2.04</w:t>
            </w:r>
          </w:p>
        </w:tc>
        <w:tc>
          <w:tcPr>
            <w:tcW w:w="1816" w:type="dxa"/>
          </w:tcPr>
          <w:p w:rsidR="00CF7FB8" w:rsidRPr="00CF7FB8" w:rsidRDefault="00B332D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9.56</w:t>
            </w:r>
          </w:p>
        </w:tc>
        <w:tc>
          <w:tcPr>
            <w:tcW w:w="1586" w:type="dxa"/>
            <w:tcBorders>
              <w:right w:val="nil"/>
            </w:tcBorders>
          </w:tcPr>
          <w:p w:rsidR="00CF7FB8" w:rsidRPr="00CF7FB8" w:rsidRDefault="003E50B0" w:rsidP="00CF7FB8">
            <w:pPr>
              <w:widowControl/>
              <w:spacing w:line="480" w:lineRule="auto"/>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76.3</w:t>
            </w:r>
          </w:p>
        </w:tc>
      </w:tr>
      <w:tr w:rsidR="00CF7FB8" w:rsidRPr="00CF7FB8" w:rsidTr="00CE6573">
        <w:tc>
          <w:tcPr>
            <w:tcW w:w="1276" w:type="dxa"/>
            <w:tcBorders>
              <w:left w:val="nil"/>
            </w:tcBorders>
          </w:tcPr>
          <w:p w:rsidR="00CF7FB8" w:rsidRPr="00CF7FB8" w:rsidRDefault="00CF7FB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6</w:t>
            </w:r>
          </w:p>
        </w:tc>
        <w:tc>
          <w:tcPr>
            <w:tcW w:w="1701" w:type="dxa"/>
          </w:tcPr>
          <w:p w:rsidR="00CF7FB8" w:rsidRPr="00CF7FB8" w:rsidRDefault="00493E05" w:rsidP="00CF7FB8">
            <w:pPr>
              <w:widowControl/>
              <w:spacing w:line="480" w:lineRule="auto"/>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w:t>
            </w:r>
          </w:p>
        </w:tc>
        <w:tc>
          <w:tcPr>
            <w:tcW w:w="1843" w:type="dxa"/>
          </w:tcPr>
          <w:p w:rsidR="00CF7FB8" w:rsidRPr="00CF7FB8" w:rsidRDefault="00B332D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8</w:t>
            </w:r>
            <w:r>
              <w:rPr>
                <w:rFonts w:ascii="Times New Roman" w:hAnsi="Times New Roman" w:cs="Times New Roman"/>
                <w:szCs w:val="21"/>
              </w:rPr>
              <w:t>2.04</w:t>
            </w:r>
          </w:p>
        </w:tc>
        <w:tc>
          <w:tcPr>
            <w:tcW w:w="1816" w:type="dxa"/>
          </w:tcPr>
          <w:p w:rsidR="00CF7FB8" w:rsidRPr="00CF7FB8" w:rsidRDefault="00B332D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9.56</w:t>
            </w:r>
          </w:p>
        </w:tc>
        <w:tc>
          <w:tcPr>
            <w:tcW w:w="1586" w:type="dxa"/>
            <w:tcBorders>
              <w:right w:val="nil"/>
            </w:tcBorders>
          </w:tcPr>
          <w:p w:rsidR="00CF7FB8" w:rsidRPr="00CF7FB8" w:rsidRDefault="003E50B0" w:rsidP="00CF7FB8">
            <w:pPr>
              <w:widowControl/>
              <w:spacing w:line="480" w:lineRule="auto"/>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.3</w:t>
            </w:r>
          </w:p>
        </w:tc>
      </w:tr>
      <w:tr w:rsidR="00CF7FB8" w:rsidRPr="00CF7FB8" w:rsidTr="00CE6573">
        <w:tc>
          <w:tcPr>
            <w:tcW w:w="1276" w:type="dxa"/>
            <w:tcBorders>
              <w:left w:val="nil"/>
            </w:tcBorders>
          </w:tcPr>
          <w:p w:rsidR="00CF7FB8" w:rsidRPr="00CF7FB8" w:rsidRDefault="00CF7FB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7</w:t>
            </w:r>
          </w:p>
        </w:tc>
        <w:tc>
          <w:tcPr>
            <w:tcW w:w="1701" w:type="dxa"/>
          </w:tcPr>
          <w:p w:rsidR="00CF7FB8" w:rsidRPr="00CF7FB8" w:rsidRDefault="00493E05" w:rsidP="00CF7FB8">
            <w:pPr>
              <w:widowControl/>
              <w:spacing w:line="480" w:lineRule="auto"/>
              <w:rPr>
                <w:rFonts w:ascii="Times New Roman" w:hAnsi="Times New Roman" w:cs="Times New Roman"/>
                <w:szCs w:val="21"/>
              </w:rPr>
            </w:pPr>
            <w:r>
              <w:rPr>
                <w:rFonts w:ascii="Times New Roman" w:hAnsi="Times New Roman" w:cs="Times New Roman" w:hint="eastAsia"/>
                <w:szCs w:val="21"/>
              </w:rPr>
              <w:t>5</w:t>
            </w:r>
          </w:p>
        </w:tc>
        <w:tc>
          <w:tcPr>
            <w:tcW w:w="1843" w:type="dxa"/>
          </w:tcPr>
          <w:p w:rsidR="00CF7FB8" w:rsidRPr="00CF7FB8" w:rsidRDefault="00B332D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01.3</w:t>
            </w:r>
          </w:p>
        </w:tc>
        <w:tc>
          <w:tcPr>
            <w:tcW w:w="1816" w:type="dxa"/>
          </w:tcPr>
          <w:p w:rsidR="00CF7FB8" w:rsidRPr="00CF7FB8" w:rsidRDefault="00B332D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szCs w:val="21"/>
              </w:rPr>
              <w:t>25.47</w:t>
            </w:r>
          </w:p>
        </w:tc>
        <w:tc>
          <w:tcPr>
            <w:tcW w:w="1586" w:type="dxa"/>
            <w:tcBorders>
              <w:right w:val="nil"/>
            </w:tcBorders>
          </w:tcPr>
          <w:p w:rsidR="00CF7FB8" w:rsidRPr="00CF7FB8" w:rsidRDefault="003E50B0" w:rsidP="00CF7FB8">
            <w:pPr>
              <w:widowControl/>
              <w:spacing w:line="480" w:lineRule="auto"/>
              <w:rPr>
                <w:rFonts w:ascii="Times New Roman" w:hAnsi="Times New Roman" w:cs="Times New Roman"/>
                <w:szCs w:val="21"/>
              </w:rPr>
            </w:pPr>
            <w:r>
              <w:rPr>
                <w:rFonts w:ascii="Times New Roman" w:hAnsi="Times New Roman" w:cs="Times New Roman" w:hint="eastAsia"/>
                <w:szCs w:val="21"/>
              </w:rPr>
              <w:t>0</w:t>
            </w:r>
          </w:p>
        </w:tc>
      </w:tr>
      <w:tr w:rsidR="00CF7FB8" w:rsidRPr="00CF7FB8" w:rsidTr="00CE6573">
        <w:tc>
          <w:tcPr>
            <w:tcW w:w="1276" w:type="dxa"/>
            <w:tcBorders>
              <w:left w:val="nil"/>
            </w:tcBorders>
          </w:tcPr>
          <w:p w:rsidR="00CF7FB8" w:rsidRPr="00CF7FB8" w:rsidRDefault="00CF7FB8" w:rsidP="00CF7FB8">
            <w:pPr>
              <w:widowControl/>
              <w:spacing w:line="480" w:lineRule="auto"/>
              <w:rPr>
                <w:rFonts w:ascii="Times New Roman" w:hAnsi="Times New Roman" w:cs="Times New Roman"/>
                <w:szCs w:val="21"/>
              </w:rPr>
            </w:pPr>
            <w:r>
              <w:rPr>
                <w:rFonts w:ascii="Times New Roman" w:hAnsi="Times New Roman" w:cs="Times New Roman" w:hint="eastAsia"/>
                <w:szCs w:val="21"/>
              </w:rPr>
              <w:lastRenderedPageBreak/>
              <w:t>8</w:t>
            </w:r>
          </w:p>
        </w:tc>
        <w:tc>
          <w:tcPr>
            <w:tcW w:w="1701" w:type="dxa"/>
          </w:tcPr>
          <w:p w:rsidR="00CF7FB8" w:rsidRPr="00CF7FB8" w:rsidRDefault="00493E05" w:rsidP="00CF7FB8">
            <w:pPr>
              <w:widowControl/>
              <w:spacing w:line="480" w:lineRule="auto"/>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w:t>
            </w:r>
          </w:p>
        </w:tc>
        <w:tc>
          <w:tcPr>
            <w:tcW w:w="1843" w:type="dxa"/>
          </w:tcPr>
          <w:p w:rsidR="00CF7FB8" w:rsidRPr="00CF7FB8" w:rsidRDefault="00B332D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01.3</w:t>
            </w:r>
          </w:p>
        </w:tc>
        <w:tc>
          <w:tcPr>
            <w:tcW w:w="1816" w:type="dxa"/>
          </w:tcPr>
          <w:p w:rsidR="00CF7FB8" w:rsidRPr="00CF7FB8" w:rsidRDefault="00B332D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szCs w:val="21"/>
              </w:rPr>
              <w:t>25.47</w:t>
            </w:r>
          </w:p>
        </w:tc>
        <w:tc>
          <w:tcPr>
            <w:tcW w:w="1586" w:type="dxa"/>
            <w:tcBorders>
              <w:right w:val="nil"/>
            </w:tcBorders>
          </w:tcPr>
          <w:p w:rsidR="00CF7FB8" w:rsidRPr="00CF7FB8" w:rsidRDefault="003E50B0" w:rsidP="00CF7FB8">
            <w:pPr>
              <w:widowControl/>
              <w:spacing w:line="480" w:lineRule="auto"/>
              <w:rPr>
                <w:rFonts w:ascii="Times New Roman" w:hAnsi="Times New Roman" w:cs="Times New Roman"/>
                <w:szCs w:val="21"/>
              </w:rPr>
            </w:pPr>
            <w:r>
              <w:rPr>
                <w:rFonts w:ascii="Times New Roman" w:hAnsi="Times New Roman" w:cs="Times New Roman" w:hint="eastAsia"/>
                <w:szCs w:val="21"/>
              </w:rPr>
              <w:t>6</w:t>
            </w:r>
            <w:r>
              <w:rPr>
                <w:rFonts w:ascii="Times New Roman" w:hAnsi="Times New Roman" w:cs="Times New Roman"/>
                <w:szCs w:val="21"/>
              </w:rPr>
              <w:t>0.7</w:t>
            </w:r>
          </w:p>
        </w:tc>
      </w:tr>
      <w:tr w:rsidR="00CF7FB8" w:rsidRPr="00CF7FB8" w:rsidTr="00CE6573">
        <w:tc>
          <w:tcPr>
            <w:tcW w:w="1276" w:type="dxa"/>
            <w:tcBorders>
              <w:left w:val="nil"/>
            </w:tcBorders>
          </w:tcPr>
          <w:p w:rsidR="00CF7FB8" w:rsidRPr="00CF7FB8" w:rsidRDefault="00CF7FB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w:t>
            </w:r>
          </w:p>
        </w:tc>
        <w:tc>
          <w:tcPr>
            <w:tcW w:w="1701" w:type="dxa"/>
          </w:tcPr>
          <w:p w:rsidR="00CF7FB8" w:rsidRPr="00CF7FB8" w:rsidRDefault="00493E05" w:rsidP="00CF7FB8">
            <w:pPr>
              <w:widowControl/>
              <w:spacing w:line="480" w:lineRule="auto"/>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szCs w:val="21"/>
              </w:rPr>
              <w:t>5</w:t>
            </w:r>
          </w:p>
        </w:tc>
        <w:tc>
          <w:tcPr>
            <w:tcW w:w="1843" w:type="dxa"/>
          </w:tcPr>
          <w:p w:rsidR="00CF7FB8" w:rsidRPr="00CF7FB8" w:rsidRDefault="00B332D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szCs w:val="21"/>
              </w:rPr>
              <w:t>00</w:t>
            </w:r>
          </w:p>
        </w:tc>
        <w:tc>
          <w:tcPr>
            <w:tcW w:w="1816" w:type="dxa"/>
          </w:tcPr>
          <w:p w:rsidR="00CF7FB8" w:rsidRPr="00CF7FB8" w:rsidRDefault="00B332D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20.44</w:t>
            </w:r>
          </w:p>
        </w:tc>
        <w:tc>
          <w:tcPr>
            <w:tcW w:w="1586" w:type="dxa"/>
            <w:tcBorders>
              <w:right w:val="nil"/>
            </w:tcBorders>
          </w:tcPr>
          <w:p w:rsidR="00CF7FB8" w:rsidRPr="00CF7FB8" w:rsidRDefault="003E50B0" w:rsidP="00CF7FB8">
            <w:pPr>
              <w:widowControl/>
              <w:spacing w:line="480" w:lineRule="auto"/>
              <w:rPr>
                <w:rFonts w:ascii="Times New Roman" w:hAnsi="Times New Roman" w:cs="Times New Roman"/>
                <w:szCs w:val="21"/>
              </w:rPr>
            </w:pPr>
            <w:r>
              <w:rPr>
                <w:rFonts w:ascii="Times New Roman" w:hAnsi="Times New Roman" w:cs="Times New Roman" w:hint="eastAsia"/>
                <w:szCs w:val="21"/>
              </w:rPr>
              <w:t>7</w:t>
            </w:r>
            <w:r>
              <w:rPr>
                <w:rFonts w:ascii="Times New Roman" w:hAnsi="Times New Roman" w:cs="Times New Roman"/>
                <w:szCs w:val="21"/>
              </w:rPr>
              <w:t>96.6</w:t>
            </w:r>
          </w:p>
        </w:tc>
      </w:tr>
      <w:tr w:rsidR="00CF7FB8" w:rsidRPr="00CF7FB8" w:rsidTr="00CE6573">
        <w:tc>
          <w:tcPr>
            <w:tcW w:w="1276" w:type="dxa"/>
            <w:tcBorders>
              <w:left w:val="nil"/>
            </w:tcBorders>
          </w:tcPr>
          <w:p w:rsidR="00CF7FB8" w:rsidRPr="00CF7FB8" w:rsidRDefault="00CF7FB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1</w:t>
            </w:r>
          </w:p>
        </w:tc>
        <w:tc>
          <w:tcPr>
            <w:tcW w:w="1701" w:type="dxa"/>
          </w:tcPr>
          <w:p w:rsidR="00CF7FB8" w:rsidRPr="00CF7FB8" w:rsidRDefault="00493E05" w:rsidP="00CF7FB8">
            <w:pPr>
              <w:widowControl/>
              <w:spacing w:line="480" w:lineRule="auto"/>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szCs w:val="21"/>
              </w:rPr>
              <w:t>5</w:t>
            </w:r>
          </w:p>
        </w:tc>
        <w:tc>
          <w:tcPr>
            <w:tcW w:w="1843" w:type="dxa"/>
          </w:tcPr>
          <w:p w:rsidR="00CF7FB8" w:rsidRPr="00CF7FB8" w:rsidRDefault="00B332D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szCs w:val="21"/>
              </w:rPr>
              <w:t>00</w:t>
            </w:r>
          </w:p>
        </w:tc>
        <w:tc>
          <w:tcPr>
            <w:tcW w:w="1816" w:type="dxa"/>
          </w:tcPr>
          <w:p w:rsidR="00CF7FB8" w:rsidRPr="00CF7FB8" w:rsidRDefault="00B332D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20.44</w:t>
            </w:r>
          </w:p>
        </w:tc>
        <w:tc>
          <w:tcPr>
            <w:tcW w:w="1586" w:type="dxa"/>
            <w:tcBorders>
              <w:right w:val="nil"/>
            </w:tcBorders>
          </w:tcPr>
          <w:p w:rsidR="00CF7FB8" w:rsidRPr="00CF7FB8" w:rsidRDefault="003E50B0" w:rsidP="00CF7FB8">
            <w:pPr>
              <w:widowControl/>
              <w:spacing w:line="480" w:lineRule="auto"/>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358.8</w:t>
            </w:r>
          </w:p>
        </w:tc>
      </w:tr>
      <w:tr w:rsidR="00CF7FB8" w:rsidRPr="00CF7FB8" w:rsidTr="00CE6573">
        <w:tc>
          <w:tcPr>
            <w:tcW w:w="1276" w:type="dxa"/>
            <w:tcBorders>
              <w:left w:val="nil"/>
            </w:tcBorders>
          </w:tcPr>
          <w:p w:rsidR="00CF7FB8" w:rsidRDefault="00CF7FB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2</w:t>
            </w:r>
          </w:p>
        </w:tc>
        <w:tc>
          <w:tcPr>
            <w:tcW w:w="1701" w:type="dxa"/>
          </w:tcPr>
          <w:p w:rsidR="00CF7FB8" w:rsidRPr="00CF7FB8" w:rsidRDefault="00B332D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szCs w:val="21"/>
              </w:rPr>
              <w:t>4.9</w:t>
            </w:r>
          </w:p>
        </w:tc>
        <w:tc>
          <w:tcPr>
            <w:tcW w:w="1843" w:type="dxa"/>
          </w:tcPr>
          <w:p w:rsidR="00CF7FB8" w:rsidRPr="00CF7FB8" w:rsidRDefault="00B332D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00</w:t>
            </w:r>
          </w:p>
        </w:tc>
        <w:tc>
          <w:tcPr>
            <w:tcW w:w="1816" w:type="dxa"/>
          </w:tcPr>
          <w:p w:rsidR="00CF7FB8" w:rsidRPr="00CF7FB8" w:rsidRDefault="00B332D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20.44</w:t>
            </w:r>
          </w:p>
        </w:tc>
        <w:tc>
          <w:tcPr>
            <w:tcW w:w="1586" w:type="dxa"/>
            <w:tcBorders>
              <w:right w:val="nil"/>
            </w:tcBorders>
          </w:tcPr>
          <w:p w:rsidR="00CF7FB8" w:rsidRPr="00CF7FB8" w:rsidRDefault="003E50B0" w:rsidP="00CF7FB8">
            <w:pPr>
              <w:widowControl/>
              <w:spacing w:line="480" w:lineRule="auto"/>
              <w:rPr>
                <w:rFonts w:ascii="Times New Roman" w:hAnsi="Times New Roman" w:cs="Times New Roman"/>
                <w:szCs w:val="21"/>
              </w:rPr>
            </w:pPr>
            <w:r>
              <w:rPr>
                <w:rFonts w:ascii="Times New Roman" w:hAnsi="Times New Roman" w:cs="Times New Roman" w:hint="eastAsia"/>
                <w:szCs w:val="21"/>
              </w:rPr>
              <w:t>7</w:t>
            </w:r>
            <w:r>
              <w:rPr>
                <w:rFonts w:ascii="Times New Roman" w:hAnsi="Times New Roman" w:cs="Times New Roman"/>
                <w:szCs w:val="21"/>
              </w:rPr>
              <w:t>46.7</w:t>
            </w:r>
          </w:p>
        </w:tc>
      </w:tr>
      <w:tr w:rsidR="00CF7FB8" w:rsidRPr="00CF7FB8" w:rsidTr="00CE6573">
        <w:tc>
          <w:tcPr>
            <w:tcW w:w="1276" w:type="dxa"/>
            <w:tcBorders>
              <w:left w:val="nil"/>
              <w:bottom w:val="single" w:sz="4" w:space="0" w:color="auto"/>
            </w:tcBorders>
          </w:tcPr>
          <w:p w:rsidR="00CF7FB8" w:rsidRDefault="00CF7FB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3</w:t>
            </w:r>
          </w:p>
        </w:tc>
        <w:tc>
          <w:tcPr>
            <w:tcW w:w="1701" w:type="dxa"/>
            <w:tcBorders>
              <w:bottom w:val="single" w:sz="4" w:space="0" w:color="auto"/>
            </w:tcBorders>
          </w:tcPr>
          <w:p w:rsidR="00CF7FB8" w:rsidRPr="00CF7FB8" w:rsidRDefault="00B332D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szCs w:val="21"/>
              </w:rPr>
              <w:t>5</w:t>
            </w:r>
          </w:p>
        </w:tc>
        <w:tc>
          <w:tcPr>
            <w:tcW w:w="1843" w:type="dxa"/>
            <w:tcBorders>
              <w:bottom w:val="single" w:sz="4" w:space="0" w:color="auto"/>
            </w:tcBorders>
          </w:tcPr>
          <w:p w:rsidR="00CF7FB8" w:rsidRPr="00CF7FB8" w:rsidRDefault="00B332D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5</w:t>
            </w:r>
            <w:r>
              <w:rPr>
                <w:rFonts w:ascii="Times New Roman" w:hAnsi="Times New Roman" w:cs="Times New Roman"/>
                <w:szCs w:val="21"/>
              </w:rPr>
              <w:t>00</w:t>
            </w:r>
          </w:p>
        </w:tc>
        <w:tc>
          <w:tcPr>
            <w:tcW w:w="1816" w:type="dxa"/>
            <w:tcBorders>
              <w:bottom w:val="single" w:sz="4" w:space="0" w:color="auto"/>
            </w:tcBorders>
          </w:tcPr>
          <w:p w:rsidR="00CF7FB8" w:rsidRPr="00CF7FB8" w:rsidRDefault="00B332D8" w:rsidP="00CF7FB8">
            <w:pPr>
              <w:widowControl/>
              <w:spacing w:line="480" w:lineRule="auto"/>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szCs w:val="21"/>
              </w:rPr>
              <w:t>6.11</w:t>
            </w:r>
          </w:p>
        </w:tc>
        <w:tc>
          <w:tcPr>
            <w:tcW w:w="1586" w:type="dxa"/>
            <w:tcBorders>
              <w:bottom w:val="single" w:sz="4" w:space="0" w:color="auto"/>
              <w:right w:val="nil"/>
            </w:tcBorders>
          </w:tcPr>
          <w:p w:rsidR="00CF7FB8" w:rsidRPr="00CF7FB8" w:rsidRDefault="003E50B0" w:rsidP="00CF7FB8">
            <w:pPr>
              <w:widowControl/>
              <w:spacing w:line="480" w:lineRule="auto"/>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szCs w:val="21"/>
              </w:rPr>
              <w:t>10.9</w:t>
            </w:r>
          </w:p>
        </w:tc>
      </w:tr>
    </w:tbl>
    <w:p w:rsidR="00CF7FB8" w:rsidRPr="00CF7FB8" w:rsidRDefault="00CF7FB8" w:rsidP="00CF7FB8">
      <w:pPr>
        <w:widowControl/>
        <w:spacing w:line="480" w:lineRule="auto"/>
        <w:rPr>
          <w:rFonts w:ascii="Times New Roman" w:hAnsi="Times New Roman" w:cs="Times New Roman"/>
          <w:sz w:val="24"/>
          <w:szCs w:val="24"/>
        </w:rPr>
      </w:pPr>
    </w:p>
    <w:p w:rsidR="00BD56C3" w:rsidRDefault="00BD56C3" w:rsidP="0013475B">
      <w:pPr>
        <w:widowControl/>
        <w:spacing w:line="480" w:lineRule="auto"/>
        <w:jc w:val="center"/>
      </w:pPr>
      <w:r>
        <w:object w:dxaOrig="6735" w:dyaOrig="4760">
          <v:shape id="_x0000_i1141" type="#_x0000_t75" style="width:375.65pt;height:265.45pt" o:ole="">
            <v:imagedata r:id="rId238" o:title=""/>
          </v:shape>
          <o:OLEObject Type="Embed" ProgID="Origin50.Graph" ShapeID="_x0000_i1141" DrawAspect="Content" ObjectID="_1620200812" r:id="rId239"/>
        </w:object>
      </w:r>
    </w:p>
    <w:p w:rsidR="00BD56C3" w:rsidRDefault="00BD56C3" w:rsidP="00BD56C3">
      <w:pPr>
        <w:widowControl/>
        <w:spacing w:line="480" w:lineRule="auto"/>
        <w:jc w:val="center"/>
        <w:rPr>
          <w:rFonts w:ascii="Times New Roman" w:hAnsi="Times New Roman" w:cs="Times New Roman"/>
          <w:sz w:val="24"/>
          <w:szCs w:val="24"/>
        </w:rPr>
      </w:pPr>
      <w:r w:rsidRPr="00974E40">
        <w:rPr>
          <w:rFonts w:ascii="Times New Roman" w:hAnsi="Times New Roman" w:cs="Times New Roman"/>
          <w:b/>
          <w:sz w:val="24"/>
          <w:szCs w:val="24"/>
        </w:rPr>
        <w:t>Fig. 2.</w:t>
      </w:r>
      <w:r w:rsidRPr="00974E40">
        <w:rPr>
          <w:rFonts w:ascii="Times New Roman" w:hAnsi="Times New Roman" w:cs="Times New Roman"/>
          <w:sz w:val="24"/>
          <w:szCs w:val="24"/>
        </w:rPr>
        <w:t xml:space="preserve"> </w:t>
      </w:r>
      <w:r>
        <w:rPr>
          <w:rFonts w:ascii="Times New Roman" w:hAnsi="Times New Roman" w:cs="Times New Roman"/>
          <w:sz w:val="24"/>
          <w:szCs w:val="24"/>
        </w:rPr>
        <w:t>Effects of the organic working fluid superheat degree on the performance of the ORC turbine power output, heat providing and ORC efficiency.</w:t>
      </w:r>
    </w:p>
    <w:p w:rsidR="00BD56C3" w:rsidRDefault="00BD56C3" w:rsidP="00BD56C3">
      <w:pPr>
        <w:widowControl/>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 xml:space="preserve">The effects of the organic working fluid superheat degree on the performance of the ORC turbine power output, heat providing and ORC efficiency are shown in Fig. 2. </w:t>
      </w:r>
    </w:p>
    <w:p w:rsidR="00BD56C3" w:rsidRDefault="00BD56C3" w:rsidP="00BD56C3">
      <w:pPr>
        <w:widowControl/>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As presented in Fig. 2, heat provided by the geothermal water in the vapor generator decreases with the increase of the organic working fluid superheat degree. When the operation pressure of the vapor generator keeps unchanged, the increase of the </w:t>
      </w:r>
      <w:r>
        <w:rPr>
          <w:rFonts w:ascii="Times New Roman" w:hAnsi="Times New Roman" w:cs="Times New Roman"/>
          <w:sz w:val="24"/>
          <w:szCs w:val="24"/>
        </w:rPr>
        <w:lastRenderedPageBreak/>
        <w:t xml:space="preserve">superheat degree of the organic working fluid means the rise of organic working fluid’s outlet temperature. Considering the unchanged temperature of the unsaturated liquid, two-phase part and the temperature increase of the superheat vapor, the average temperature of the organic working fluid increases. As a result, the temperature difference between the geothermal water and the organic working fluid decreases, causing the decrease of the heat released in the vapor generator. </w:t>
      </w:r>
    </w:p>
    <w:p w:rsidR="00BD56C3" w:rsidRDefault="00BD56C3" w:rsidP="00BD56C3">
      <w:pPr>
        <w:widowControl/>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The ORC turbine power output decreases with the increase of the organic working fluid superheat degree. The increase of the organic working fluid superheat degree also causes the increase of the fluid enthalpy, which means the increase of the average organic working fluid enthalpy. Combined with the decrease of the heat transferred in the vapor generator, the mass flow rate of the organic working fluid must decrease. The effect of the decrease of the mass fluid rate is greater than that of the enthalpy increase of the organic working fluid, which determines the decrease of the power output of the ORC turbine. </w:t>
      </w:r>
    </w:p>
    <w:p w:rsidR="00BD56C3" w:rsidRDefault="00BD56C3" w:rsidP="00BD56C3">
      <w:pPr>
        <w:widowControl/>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The heat provided in the heat exchanger 1 increases with the increase of the superheat degree of the organic working fluid. With the decrease of the heat released in the vapor generator, the temperature of the outflow geothermal water increases. Thus, more energy is released in the heat exchanger 1 for the radiant floor heating cycle. It can be seen that the thermal efficiency of the ORC increases first and then decreases with the increase of the superheat degree of the organic working fluid. This can be explained that the decease of the ORC turbine power output is slower than the decrease of the heat provided in the vapor generator first and then becomes faster.</w:t>
      </w:r>
    </w:p>
    <w:p w:rsidR="003B0BCA" w:rsidRDefault="003B0BCA" w:rsidP="0013475B">
      <w:pPr>
        <w:widowControl/>
        <w:spacing w:line="480" w:lineRule="auto"/>
        <w:jc w:val="center"/>
        <w:rPr>
          <w:rFonts w:ascii="Times New Roman" w:hAnsi="Times New Roman" w:cs="Times New Roman"/>
          <w:sz w:val="24"/>
          <w:szCs w:val="24"/>
        </w:rPr>
      </w:pPr>
      <w:r>
        <w:object w:dxaOrig="6735" w:dyaOrig="4760">
          <v:shape id="_x0000_i1142" type="#_x0000_t75" style="width:336.85pt;height:237.9pt" o:ole="">
            <v:imagedata r:id="rId240" o:title=""/>
          </v:shape>
          <o:OLEObject Type="Embed" ProgID="Origin50.Graph" ShapeID="_x0000_i1142" DrawAspect="Content" ObjectID="_1620200813" r:id="rId241"/>
        </w:object>
      </w:r>
    </w:p>
    <w:p w:rsidR="003B0BCA" w:rsidRDefault="003B0BCA" w:rsidP="003B0BCA">
      <w:pPr>
        <w:widowControl/>
        <w:spacing w:line="480" w:lineRule="auto"/>
        <w:jc w:val="center"/>
        <w:rPr>
          <w:rFonts w:ascii="Times New Roman" w:hAnsi="Times New Roman" w:cs="Times New Roman"/>
          <w:sz w:val="24"/>
          <w:szCs w:val="24"/>
        </w:rPr>
      </w:pPr>
      <w:r w:rsidRPr="00974E40">
        <w:rPr>
          <w:rFonts w:ascii="Times New Roman" w:hAnsi="Times New Roman" w:cs="Times New Roman"/>
          <w:b/>
          <w:sz w:val="24"/>
          <w:szCs w:val="24"/>
        </w:rPr>
        <w:t xml:space="preserve">Fig. </w:t>
      </w:r>
      <w:r>
        <w:rPr>
          <w:rFonts w:ascii="Times New Roman" w:hAnsi="Times New Roman" w:cs="Times New Roman"/>
          <w:b/>
          <w:sz w:val="24"/>
          <w:szCs w:val="24"/>
        </w:rPr>
        <w:t>3</w:t>
      </w:r>
      <w:r w:rsidRPr="00974E40">
        <w:rPr>
          <w:rFonts w:ascii="Times New Roman" w:hAnsi="Times New Roman" w:cs="Times New Roman"/>
          <w:b/>
          <w:sz w:val="24"/>
          <w:szCs w:val="24"/>
        </w:rPr>
        <w:t>.</w:t>
      </w:r>
      <w:r w:rsidRPr="00974E40">
        <w:rPr>
          <w:rFonts w:ascii="Times New Roman" w:hAnsi="Times New Roman" w:cs="Times New Roman"/>
          <w:sz w:val="24"/>
          <w:szCs w:val="24"/>
        </w:rPr>
        <w:t xml:space="preserve"> </w:t>
      </w:r>
      <w:r>
        <w:rPr>
          <w:rFonts w:ascii="Times New Roman" w:hAnsi="Times New Roman" w:cs="Times New Roman"/>
          <w:sz w:val="24"/>
          <w:szCs w:val="24"/>
        </w:rPr>
        <w:t>Effects of the ORC turbine inlet pressure on the performance of the ORC turbine power output, heat providing and ORC efficiency.</w:t>
      </w:r>
    </w:p>
    <w:p w:rsidR="003B0BCA" w:rsidRDefault="003B0BCA" w:rsidP="003B0BCA">
      <w:pPr>
        <w:widowControl/>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The effects of the ORC turbine inlet pressure on the performance of the ORC turbine power output, heat providing and ORC efficiency are shown in Fig. 3. </w:t>
      </w:r>
    </w:p>
    <w:p w:rsidR="003B0BCA" w:rsidRDefault="003B0BCA" w:rsidP="003B0BCA">
      <w:pPr>
        <w:widowControl/>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As presented in Fig. 3, the heat provided by the geothermal water in the vapor generator decreases with the increase of the ORC turbine inlet pressure. The increase of the ORC turbine inlet pressure means the increase of the saturated pressure of the organic working fluid in the vapor generator, which simultaneously causes the increase of the temperature of the saturated vapor. As the superheat degree keeps unchanged, the average temperature of the organic working fluid increases, resulting in the decrease of the temperature difference between the geothermal water and the organic working fluid in the vapor generator. Thus, less heat is released in the vapor generator. </w:t>
      </w:r>
    </w:p>
    <w:p w:rsidR="003B0BCA" w:rsidRDefault="003B0BCA" w:rsidP="003B0BCA">
      <w:pPr>
        <w:widowControl/>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The power output of the ORC turbine decreases with the increase of the ORC turbine inlet pressure. The increase of the average temperature of the organic working fluid </w:t>
      </w:r>
      <w:r>
        <w:rPr>
          <w:rFonts w:ascii="Times New Roman" w:hAnsi="Times New Roman" w:cs="Times New Roman"/>
          <w:sz w:val="24"/>
          <w:szCs w:val="24"/>
        </w:rPr>
        <w:lastRenderedPageBreak/>
        <w:t xml:space="preserve">causes the decrease of the mass flow rate. Though the enthalpy of the organic working fluid increases with the temperature rise, the effect of the mass flow rate decrease is more important, which determines the decrease of the ORC turbine power output. </w:t>
      </w:r>
    </w:p>
    <w:p w:rsidR="003B0BCA" w:rsidRPr="00F42EC7" w:rsidRDefault="003B0BCA" w:rsidP="003B0BCA">
      <w:pPr>
        <w:widowControl/>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As heat provided in the vapor generator deceases, more heat is released in the heat exchanger 1. The thermal efficiency of the ORC increases with the increase of the ORC turbine inlet pressure. This is because the decrease of the heat provided in the vapor generator is much faster than the decrease of the ORC turbine power output. </w:t>
      </w:r>
    </w:p>
    <w:p w:rsidR="00707CA4" w:rsidRDefault="000558BF" w:rsidP="005C6F26">
      <w:pPr>
        <w:widowControl/>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9F15CE">
        <w:rPr>
          <w:rFonts w:ascii="Times New Roman" w:hAnsi="Times New Roman" w:cs="Times New Roman"/>
          <w:sz w:val="24"/>
          <w:szCs w:val="24"/>
        </w:rPr>
        <w:t>Exergoeconomic</w:t>
      </w:r>
      <w:proofErr w:type="spellEnd"/>
      <w:r w:rsidR="009F15CE">
        <w:rPr>
          <w:rFonts w:ascii="Times New Roman" w:hAnsi="Times New Roman" w:cs="Times New Roman"/>
          <w:sz w:val="24"/>
          <w:szCs w:val="24"/>
        </w:rPr>
        <w:t xml:space="preserve"> analysis of the system is conducted and the </w:t>
      </w:r>
      <w:proofErr w:type="spellStart"/>
      <w:r w:rsidR="009F15CE">
        <w:rPr>
          <w:rFonts w:ascii="Times New Roman" w:hAnsi="Times New Roman" w:cs="Times New Roman"/>
          <w:sz w:val="24"/>
          <w:szCs w:val="24"/>
        </w:rPr>
        <w:t>exergoeconomic</w:t>
      </w:r>
      <w:proofErr w:type="spellEnd"/>
      <w:r w:rsidR="009F15CE">
        <w:rPr>
          <w:rFonts w:ascii="Times New Roman" w:hAnsi="Times New Roman" w:cs="Times New Roman"/>
          <w:sz w:val="24"/>
          <w:szCs w:val="24"/>
        </w:rPr>
        <w:t xml:space="preserve"> data of the system components are listed in Table 10. </w:t>
      </w:r>
      <w:r w:rsidR="00306DDB">
        <w:rPr>
          <w:rFonts w:ascii="Times New Roman" w:hAnsi="Times New Roman" w:cs="Times New Roman"/>
          <w:sz w:val="24"/>
          <w:szCs w:val="24"/>
        </w:rPr>
        <w:t xml:space="preserve">Due to the </w:t>
      </w:r>
      <w:r w:rsidR="007B1ACA">
        <w:rPr>
          <w:rFonts w:ascii="Times New Roman" w:hAnsi="Times New Roman" w:cs="Times New Roman"/>
          <w:sz w:val="24"/>
          <w:szCs w:val="24"/>
        </w:rPr>
        <w:t>exergy destruction and exergy loss, the fuel exergy is larger than the product exergy. For the</w:t>
      </w:r>
      <w:r w:rsidR="00A13D3D">
        <w:rPr>
          <w:rFonts w:ascii="Times New Roman" w:hAnsi="Times New Roman" w:cs="Times New Roman"/>
          <w:sz w:val="24"/>
          <w:szCs w:val="24"/>
        </w:rPr>
        <w:t xml:space="preserve"> vapor generator, fuel is the geothermal water and product is the organic working fluid vapor. Then for the ORC turbine, the organic working fluid vapor drives the turbine as fuel and electricity power is what obtained as product. The electricity power drives pump 1 as fuel and the organic working fluid pumped by pump 1 is the product. Geothermal water provides heat in the heat exchanger 1 as fuel and the hot water is obtained as product.</w:t>
      </w:r>
      <w:r w:rsidR="00D85658">
        <w:rPr>
          <w:rFonts w:ascii="Times New Roman" w:hAnsi="Times New Roman" w:cs="Times New Roman"/>
          <w:sz w:val="24"/>
          <w:szCs w:val="24"/>
        </w:rPr>
        <w:t xml:space="preserve"> The condenser is </w:t>
      </w:r>
      <w:proofErr w:type="gramStart"/>
      <w:r w:rsidR="00D85658">
        <w:rPr>
          <w:rFonts w:ascii="Times New Roman" w:hAnsi="Times New Roman" w:cs="Times New Roman"/>
          <w:sz w:val="24"/>
          <w:szCs w:val="24"/>
        </w:rPr>
        <w:t>a</w:t>
      </w:r>
      <w:proofErr w:type="gramEnd"/>
      <w:r w:rsidR="00D85658">
        <w:rPr>
          <w:rFonts w:ascii="Times New Roman" w:hAnsi="Times New Roman" w:cs="Times New Roman"/>
          <w:sz w:val="24"/>
          <w:szCs w:val="24"/>
        </w:rPr>
        <w:t xml:space="preserve"> exergy destruction component with no fuel and product. </w:t>
      </w:r>
    </w:p>
    <w:p w:rsidR="007108EE" w:rsidRPr="003D6575" w:rsidRDefault="007108EE" w:rsidP="007108EE">
      <w:pPr>
        <w:widowControl/>
        <w:spacing w:line="480" w:lineRule="auto"/>
        <w:rPr>
          <w:rFonts w:ascii="Times New Roman" w:hAnsi="Times New Roman" w:cs="Times New Roman"/>
          <w:b/>
          <w:szCs w:val="21"/>
        </w:rPr>
      </w:pPr>
      <w:r w:rsidRPr="003D6575">
        <w:rPr>
          <w:rFonts w:ascii="Times New Roman" w:hAnsi="Times New Roman" w:cs="Times New Roman" w:hint="eastAsia"/>
          <w:b/>
          <w:szCs w:val="21"/>
        </w:rPr>
        <w:t>T</w:t>
      </w:r>
      <w:r w:rsidRPr="003D6575">
        <w:rPr>
          <w:rFonts w:ascii="Times New Roman" w:hAnsi="Times New Roman" w:cs="Times New Roman"/>
          <w:b/>
          <w:szCs w:val="21"/>
        </w:rPr>
        <w:t xml:space="preserve">able </w:t>
      </w:r>
      <w:r w:rsidR="001550BF">
        <w:rPr>
          <w:rFonts w:ascii="Times New Roman" w:hAnsi="Times New Roman" w:cs="Times New Roman"/>
          <w:b/>
          <w:szCs w:val="21"/>
        </w:rPr>
        <w:t>10</w:t>
      </w:r>
    </w:p>
    <w:p w:rsidR="007108EE" w:rsidRPr="00DD6408" w:rsidRDefault="000558BF" w:rsidP="007108EE">
      <w:pPr>
        <w:widowControl/>
        <w:spacing w:line="480" w:lineRule="auto"/>
        <w:rPr>
          <w:rFonts w:ascii="Times New Roman" w:hAnsi="Times New Roman" w:cs="Times New Roman"/>
          <w:szCs w:val="21"/>
        </w:rPr>
      </w:pPr>
      <w:bookmarkStart w:id="13" w:name="_Hlk2931285"/>
      <w:proofErr w:type="spellStart"/>
      <w:r>
        <w:rPr>
          <w:rFonts w:ascii="Times New Roman" w:hAnsi="Times New Roman" w:cs="Times New Roman" w:hint="eastAsia"/>
          <w:szCs w:val="21"/>
        </w:rPr>
        <w:t>E</w:t>
      </w:r>
      <w:r>
        <w:rPr>
          <w:rFonts w:ascii="Times New Roman" w:hAnsi="Times New Roman" w:cs="Times New Roman"/>
          <w:szCs w:val="21"/>
        </w:rPr>
        <w:t>xergoeconomic</w:t>
      </w:r>
      <w:proofErr w:type="spellEnd"/>
      <w:r>
        <w:rPr>
          <w:rFonts w:ascii="Times New Roman" w:hAnsi="Times New Roman" w:cs="Times New Roman"/>
          <w:szCs w:val="21"/>
        </w:rPr>
        <w:t xml:space="preserve"> data </w:t>
      </w:r>
      <w:r w:rsidR="007108EE" w:rsidRPr="00DD6408">
        <w:rPr>
          <w:rFonts w:ascii="Times New Roman" w:hAnsi="Times New Roman" w:cs="Times New Roman"/>
          <w:szCs w:val="21"/>
        </w:rPr>
        <w:t>for component</w:t>
      </w:r>
      <w:r w:rsidR="00847D5A">
        <w:rPr>
          <w:rFonts w:ascii="Times New Roman" w:hAnsi="Times New Roman" w:cs="Times New Roman"/>
          <w:szCs w:val="21"/>
        </w:rPr>
        <w:t>s</w:t>
      </w:r>
      <w:r w:rsidR="007108EE" w:rsidRPr="00DD6408">
        <w:rPr>
          <w:rFonts w:ascii="Times New Roman" w:hAnsi="Times New Roman" w:cs="Times New Roman"/>
          <w:szCs w:val="21"/>
        </w:rPr>
        <w:t xml:space="preserve"> of</w:t>
      </w:r>
      <w:r w:rsidR="007108EE">
        <w:rPr>
          <w:rFonts w:ascii="Times New Roman" w:hAnsi="Times New Roman" w:cs="Times New Roman"/>
          <w:szCs w:val="21"/>
        </w:rPr>
        <w:t xml:space="preserve"> the</w:t>
      </w:r>
      <w:r w:rsidR="007108EE" w:rsidRPr="00DD6408">
        <w:rPr>
          <w:rFonts w:ascii="Times New Roman" w:hAnsi="Times New Roman" w:cs="Times New Roman"/>
          <w:szCs w:val="21"/>
        </w:rPr>
        <w:t xml:space="preserve"> system</w:t>
      </w:r>
    </w:p>
    <w:tbl>
      <w:tblPr>
        <w:tblStyle w:val="5"/>
        <w:tblW w:w="8364" w:type="dxa"/>
        <w:tblLook w:val="04A0" w:firstRow="1" w:lastRow="0" w:firstColumn="1" w:lastColumn="0" w:noHBand="0" w:noVBand="1"/>
      </w:tblPr>
      <w:tblGrid>
        <w:gridCol w:w="1701"/>
        <w:gridCol w:w="1418"/>
        <w:gridCol w:w="1417"/>
        <w:gridCol w:w="1276"/>
        <w:gridCol w:w="1276"/>
        <w:gridCol w:w="1276"/>
      </w:tblGrid>
      <w:tr w:rsidR="007108EE" w:rsidRPr="00DD6408" w:rsidTr="001550BF">
        <w:tc>
          <w:tcPr>
            <w:tcW w:w="1701" w:type="dxa"/>
            <w:tcBorders>
              <w:top w:val="single" w:sz="4" w:space="0" w:color="auto"/>
              <w:left w:val="nil"/>
              <w:bottom w:val="single" w:sz="4" w:space="0" w:color="auto"/>
              <w:right w:val="nil"/>
            </w:tcBorders>
            <w:hideMark/>
          </w:tcPr>
          <w:bookmarkEnd w:id="13"/>
          <w:p w:rsidR="007108EE" w:rsidRPr="00DD6408" w:rsidRDefault="007108EE" w:rsidP="00713E90">
            <w:pPr>
              <w:widowControl/>
              <w:spacing w:line="480" w:lineRule="auto"/>
              <w:rPr>
                <w:rFonts w:ascii="Times New Roman" w:hAnsi="Times New Roman" w:cs="Times New Roman"/>
                <w:i w:val="0"/>
                <w:szCs w:val="21"/>
              </w:rPr>
            </w:pPr>
            <w:r w:rsidRPr="00DD6408">
              <w:rPr>
                <w:rFonts w:ascii="Times New Roman" w:hAnsi="Times New Roman" w:cs="Times New Roman"/>
                <w:i w:val="0"/>
                <w:szCs w:val="21"/>
              </w:rPr>
              <w:t xml:space="preserve">Component </w:t>
            </w:r>
          </w:p>
        </w:tc>
        <w:tc>
          <w:tcPr>
            <w:tcW w:w="1418" w:type="dxa"/>
            <w:tcBorders>
              <w:top w:val="single" w:sz="4" w:space="0" w:color="auto"/>
              <w:left w:val="nil"/>
              <w:bottom w:val="single" w:sz="4" w:space="0" w:color="auto"/>
              <w:right w:val="nil"/>
            </w:tcBorders>
            <w:hideMark/>
          </w:tcPr>
          <w:p w:rsidR="007108EE" w:rsidRPr="00E42D3F" w:rsidRDefault="007108EE" w:rsidP="00713E90">
            <w:pPr>
              <w:widowControl/>
              <w:spacing w:line="480" w:lineRule="auto"/>
              <w:rPr>
                <w:rFonts w:ascii="Times New Roman" w:hAnsi="Times New Roman" w:cs="Times New Roman"/>
                <w:i w:val="0"/>
                <w:szCs w:val="21"/>
              </w:rPr>
            </w:pPr>
            <w:r w:rsidRPr="00CD556E">
              <w:rPr>
                <w:rFonts w:asciiTheme="minorHAnsi" w:hAnsiTheme="minorHAnsi"/>
                <w:i w:val="0"/>
                <w:position w:val="-12"/>
              </w:rPr>
              <w:object w:dxaOrig="340" w:dyaOrig="400">
                <v:shape id="_x0000_i1143" type="#_x0000_t75" style="width:15.05pt;height:16.9pt" o:ole="">
                  <v:imagedata r:id="rId242" o:title=""/>
                </v:shape>
                <o:OLEObject Type="Embed" ProgID="Equation.DSMT4" ShapeID="_x0000_i1143" DrawAspect="Content" ObjectID="_1620200814" r:id="rId243"/>
              </w:object>
            </w:r>
            <w:r w:rsidRPr="008D49BE">
              <w:rPr>
                <w:rFonts w:ascii="Times New Roman" w:hAnsi="Times New Roman" w:cs="Times New Roman"/>
                <w:i w:val="0"/>
                <w:szCs w:val="21"/>
              </w:rPr>
              <w:t>(</w:t>
            </w:r>
            <w:r>
              <w:rPr>
                <w:rFonts w:ascii="Times New Roman" w:hAnsi="Times New Roman" w:cs="Times New Roman"/>
                <w:i w:val="0"/>
                <w:szCs w:val="21"/>
              </w:rPr>
              <w:t>GJ/year</w:t>
            </w:r>
            <w:r w:rsidRPr="008D49BE">
              <w:rPr>
                <w:rFonts w:ascii="Times New Roman" w:hAnsi="Times New Roman" w:cs="Times New Roman"/>
                <w:i w:val="0"/>
                <w:szCs w:val="21"/>
              </w:rPr>
              <w:t>)</w:t>
            </w:r>
          </w:p>
        </w:tc>
        <w:tc>
          <w:tcPr>
            <w:tcW w:w="1417" w:type="dxa"/>
            <w:tcBorders>
              <w:top w:val="single" w:sz="4" w:space="0" w:color="auto"/>
              <w:left w:val="nil"/>
              <w:bottom w:val="single" w:sz="4" w:space="0" w:color="auto"/>
              <w:right w:val="nil"/>
            </w:tcBorders>
            <w:hideMark/>
          </w:tcPr>
          <w:p w:rsidR="007108EE" w:rsidRPr="00DD6408" w:rsidRDefault="007108EE" w:rsidP="00713E90">
            <w:pPr>
              <w:widowControl/>
              <w:spacing w:line="480" w:lineRule="auto"/>
              <w:rPr>
                <w:rFonts w:ascii="Times New Roman" w:hAnsi="Times New Roman" w:cs="Times New Roman"/>
                <w:i w:val="0"/>
                <w:szCs w:val="21"/>
              </w:rPr>
            </w:pPr>
            <w:r w:rsidRPr="00CD556E">
              <w:rPr>
                <w:rFonts w:asciiTheme="minorHAnsi" w:hAnsiTheme="minorHAnsi"/>
                <w:i w:val="0"/>
                <w:position w:val="-12"/>
              </w:rPr>
              <w:object w:dxaOrig="340" w:dyaOrig="400">
                <v:shape id="_x0000_i1144" type="#_x0000_t75" style="width:13.75pt;height:16.3pt" o:ole="">
                  <v:imagedata r:id="rId244" o:title=""/>
                </v:shape>
                <o:OLEObject Type="Embed" ProgID="Equation.DSMT4" ShapeID="_x0000_i1144" DrawAspect="Content" ObjectID="_1620200815" r:id="rId245"/>
              </w:object>
            </w:r>
            <w:r w:rsidRPr="008D49BE">
              <w:rPr>
                <w:rFonts w:ascii="Times New Roman" w:hAnsi="Times New Roman" w:cs="Times New Roman"/>
                <w:i w:val="0"/>
                <w:szCs w:val="21"/>
              </w:rPr>
              <w:t>(</w:t>
            </w:r>
            <w:r>
              <w:rPr>
                <w:rFonts w:ascii="Times New Roman" w:hAnsi="Times New Roman" w:cs="Times New Roman"/>
                <w:i w:val="0"/>
                <w:szCs w:val="21"/>
              </w:rPr>
              <w:t>GJ/year</w:t>
            </w:r>
            <w:r w:rsidRPr="008D49BE">
              <w:rPr>
                <w:rFonts w:ascii="Times New Roman" w:hAnsi="Times New Roman" w:cs="Times New Roman"/>
                <w:i w:val="0"/>
                <w:szCs w:val="21"/>
              </w:rPr>
              <w:t>)</w:t>
            </w:r>
          </w:p>
        </w:tc>
        <w:tc>
          <w:tcPr>
            <w:tcW w:w="1276" w:type="dxa"/>
            <w:tcBorders>
              <w:top w:val="single" w:sz="4" w:space="0" w:color="auto"/>
              <w:left w:val="nil"/>
              <w:bottom w:val="single" w:sz="4" w:space="0" w:color="auto"/>
              <w:right w:val="nil"/>
            </w:tcBorders>
          </w:tcPr>
          <w:p w:rsidR="007108EE" w:rsidRPr="00E42D3F" w:rsidRDefault="007108EE" w:rsidP="00713E90">
            <w:pPr>
              <w:widowControl/>
              <w:spacing w:line="480" w:lineRule="auto"/>
              <w:rPr>
                <w:rFonts w:ascii="Times New Roman" w:hAnsi="Times New Roman" w:cs="Times New Roman"/>
                <w:i w:val="0"/>
                <w:szCs w:val="21"/>
                <w:vertAlign w:val="subscript"/>
              </w:rPr>
            </w:pPr>
            <w:proofErr w:type="spellStart"/>
            <w:r w:rsidRPr="00E42D3F">
              <w:rPr>
                <w:rFonts w:ascii="Times New Roman" w:hAnsi="Times New Roman" w:cs="Times New Roman" w:hint="eastAsia"/>
                <w:sz w:val="24"/>
                <w:szCs w:val="21"/>
              </w:rPr>
              <w:t>c</w:t>
            </w:r>
            <w:r w:rsidRPr="00E42D3F">
              <w:rPr>
                <w:rFonts w:ascii="Times New Roman" w:hAnsi="Times New Roman" w:cs="Times New Roman"/>
                <w:i w:val="0"/>
                <w:sz w:val="24"/>
                <w:szCs w:val="21"/>
                <w:vertAlign w:val="subscript"/>
              </w:rPr>
              <w:t>f</w:t>
            </w:r>
            <w:proofErr w:type="spellEnd"/>
            <w:r>
              <w:rPr>
                <w:rFonts w:ascii="Times New Roman" w:hAnsi="Times New Roman" w:cs="Times New Roman"/>
                <w:i w:val="0"/>
                <w:sz w:val="24"/>
                <w:szCs w:val="21"/>
              </w:rPr>
              <w:t xml:space="preserve"> </w:t>
            </w:r>
            <w:r w:rsidRPr="008D49BE">
              <w:rPr>
                <w:rFonts w:ascii="Times New Roman" w:hAnsi="Times New Roman" w:cs="Times New Roman"/>
                <w:i w:val="0"/>
                <w:szCs w:val="21"/>
              </w:rPr>
              <w:t>(</w:t>
            </w:r>
            <w:r>
              <w:rPr>
                <w:rFonts w:ascii="Times New Roman" w:hAnsi="Times New Roman" w:cs="Times New Roman"/>
                <w:i w:val="0"/>
                <w:szCs w:val="21"/>
              </w:rPr>
              <w:t>$/GJ</w:t>
            </w:r>
            <w:r w:rsidRPr="008D49BE">
              <w:rPr>
                <w:rFonts w:ascii="Times New Roman" w:hAnsi="Times New Roman" w:cs="Times New Roman"/>
                <w:i w:val="0"/>
                <w:szCs w:val="21"/>
              </w:rPr>
              <w:t>)</w:t>
            </w:r>
          </w:p>
        </w:tc>
        <w:tc>
          <w:tcPr>
            <w:tcW w:w="1276" w:type="dxa"/>
            <w:tcBorders>
              <w:top w:val="single" w:sz="4" w:space="0" w:color="auto"/>
              <w:left w:val="nil"/>
              <w:bottom w:val="single" w:sz="4" w:space="0" w:color="auto"/>
              <w:right w:val="nil"/>
            </w:tcBorders>
          </w:tcPr>
          <w:p w:rsidR="007108EE" w:rsidRPr="00E42D3F" w:rsidRDefault="007108EE" w:rsidP="00713E90">
            <w:pPr>
              <w:widowControl/>
              <w:spacing w:line="480" w:lineRule="auto"/>
              <w:rPr>
                <w:rFonts w:ascii="Times New Roman" w:hAnsi="Times New Roman" w:cs="Times New Roman"/>
                <w:i w:val="0"/>
                <w:szCs w:val="21"/>
              </w:rPr>
            </w:pPr>
            <w:r w:rsidRPr="00E42D3F">
              <w:rPr>
                <w:rFonts w:ascii="Times New Roman" w:hAnsi="Times New Roman" w:cs="Times New Roman" w:hint="eastAsia"/>
                <w:sz w:val="24"/>
                <w:szCs w:val="21"/>
              </w:rPr>
              <w:t>c</w:t>
            </w:r>
            <w:r>
              <w:rPr>
                <w:rFonts w:ascii="Times New Roman" w:hAnsi="Times New Roman" w:cs="Times New Roman"/>
                <w:i w:val="0"/>
                <w:sz w:val="24"/>
                <w:szCs w:val="21"/>
                <w:vertAlign w:val="subscript"/>
              </w:rPr>
              <w:t>p</w:t>
            </w:r>
            <w:r>
              <w:rPr>
                <w:rFonts w:ascii="Times New Roman" w:hAnsi="Times New Roman" w:cs="Times New Roman"/>
                <w:i w:val="0"/>
                <w:sz w:val="24"/>
                <w:szCs w:val="21"/>
              </w:rPr>
              <w:t xml:space="preserve"> </w:t>
            </w:r>
            <w:r w:rsidRPr="008D49BE">
              <w:rPr>
                <w:rFonts w:ascii="Times New Roman" w:hAnsi="Times New Roman" w:cs="Times New Roman"/>
                <w:i w:val="0"/>
                <w:szCs w:val="21"/>
              </w:rPr>
              <w:t>(</w:t>
            </w:r>
            <w:r>
              <w:rPr>
                <w:rFonts w:ascii="Times New Roman" w:hAnsi="Times New Roman" w:cs="Times New Roman"/>
                <w:i w:val="0"/>
                <w:szCs w:val="21"/>
              </w:rPr>
              <w:t>$/GJ</w:t>
            </w:r>
            <w:r w:rsidRPr="008D49BE">
              <w:rPr>
                <w:rFonts w:ascii="Times New Roman" w:hAnsi="Times New Roman" w:cs="Times New Roman"/>
                <w:i w:val="0"/>
                <w:szCs w:val="21"/>
              </w:rPr>
              <w:t>)</w:t>
            </w:r>
          </w:p>
        </w:tc>
        <w:tc>
          <w:tcPr>
            <w:tcW w:w="1276" w:type="dxa"/>
            <w:tcBorders>
              <w:top w:val="single" w:sz="4" w:space="0" w:color="auto"/>
              <w:left w:val="nil"/>
              <w:bottom w:val="single" w:sz="4" w:space="0" w:color="auto"/>
              <w:right w:val="nil"/>
            </w:tcBorders>
          </w:tcPr>
          <w:p w:rsidR="007108EE" w:rsidRPr="00DD6408" w:rsidRDefault="007108EE" w:rsidP="00713E90">
            <w:pPr>
              <w:widowControl/>
              <w:spacing w:line="480" w:lineRule="auto"/>
              <w:rPr>
                <w:rFonts w:ascii="Times New Roman" w:hAnsi="Times New Roman" w:cs="Times New Roman"/>
                <w:i w:val="0"/>
                <w:szCs w:val="21"/>
              </w:rPr>
            </w:pPr>
            <w:r w:rsidRPr="00CD556E">
              <w:rPr>
                <w:rFonts w:asciiTheme="minorHAnsi" w:hAnsiTheme="minorHAnsi"/>
                <w:i w:val="0"/>
                <w:position w:val="-4"/>
              </w:rPr>
              <w:object w:dxaOrig="240" w:dyaOrig="300">
                <v:shape id="_x0000_i1145" type="#_x0000_t75" style="width:10pt;height:12.5pt" o:ole="">
                  <v:imagedata r:id="rId246" o:title=""/>
                </v:shape>
                <o:OLEObject Type="Embed" ProgID="Equation.DSMT4" ShapeID="_x0000_i1145" DrawAspect="Content" ObjectID="_1620200816" r:id="rId247"/>
              </w:object>
            </w:r>
            <w:r w:rsidRPr="008D49BE">
              <w:rPr>
                <w:rFonts w:ascii="Times New Roman" w:hAnsi="Times New Roman" w:cs="Times New Roman"/>
                <w:i w:val="0"/>
                <w:szCs w:val="21"/>
              </w:rPr>
              <w:t>(</w:t>
            </w:r>
            <w:r>
              <w:rPr>
                <w:rFonts w:ascii="Times New Roman" w:hAnsi="Times New Roman" w:cs="Times New Roman"/>
                <w:i w:val="0"/>
                <w:szCs w:val="21"/>
              </w:rPr>
              <w:t>$/year</w:t>
            </w:r>
            <w:r w:rsidRPr="008D49BE">
              <w:rPr>
                <w:rFonts w:ascii="Times New Roman" w:hAnsi="Times New Roman" w:cs="Times New Roman"/>
                <w:i w:val="0"/>
                <w:szCs w:val="21"/>
              </w:rPr>
              <w:t>)</w:t>
            </w:r>
          </w:p>
        </w:tc>
      </w:tr>
      <w:tr w:rsidR="007108EE" w:rsidRPr="00DD6408" w:rsidTr="001550BF">
        <w:tc>
          <w:tcPr>
            <w:tcW w:w="1701" w:type="dxa"/>
            <w:tcBorders>
              <w:top w:val="nil"/>
              <w:left w:val="nil"/>
              <w:bottom w:val="nil"/>
              <w:right w:val="nil"/>
            </w:tcBorders>
          </w:tcPr>
          <w:p w:rsidR="007108EE" w:rsidRPr="00DD6408" w:rsidRDefault="007108EE" w:rsidP="00713E90">
            <w:pPr>
              <w:widowControl/>
              <w:spacing w:line="480" w:lineRule="auto"/>
              <w:rPr>
                <w:rFonts w:ascii="Times New Roman" w:hAnsi="Times New Roman" w:cs="Times New Roman"/>
                <w:i w:val="0"/>
                <w:szCs w:val="21"/>
              </w:rPr>
            </w:pPr>
            <w:r>
              <w:rPr>
                <w:rFonts w:ascii="Times New Roman" w:hAnsi="Times New Roman" w:cs="Times New Roman"/>
                <w:i w:val="0"/>
                <w:szCs w:val="21"/>
              </w:rPr>
              <w:t>OR</w:t>
            </w:r>
            <w:r w:rsidRPr="00DD6408">
              <w:rPr>
                <w:rFonts w:ascii="Times New Roman" w:hAnsi="Times New Roman" w:cs="Times New Roman"/>
                <w:i w:val="0"/>
                <w:szCs w:val="21"/>
              </w:rPr>
              <w:t xml:space="preserve">C turbine </w:t>
            </w:r>
          </w:p>
        </w:tc>
        <w:tc>
          <w:tcPr>
            <w:tcW w:w="1418" w:type="dxa"/>
            <w:tcBorders>
              <w:top w:val="nil"/>
              <w:left w:val="nil"/>
              <w:bottom w:val="nil"/>
              <w:right w:val="nil"/>
            </w:tcBorders>
          </w:tcPr>
          <w:p w:rsidR="007108EE" w:rsidRPr="00DD6408" w:rsidRDefault="007108EE" w:rsidP="00713E90">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3</w:t>
            </w:r>
            <w:r>
              <w:rPr>
                <w:rFonts w:ascii="Times New Roman" w:hAnsi="Times New Roman" w:cs="Times New Roman"/>
                <w:i w:val="0"/>
                <w:szCs w:val="21"/>
              </w:rPr>
              <w:t>9713</w:t>
            </w:r>
          </w:p>
        </w:tc>
        <w:tc>
          <w:tcPr>
            <w:tcW w:w="1417" w:type="dxa"/>
            <w:tcBorders>
              <w:top w:val="nil"/>
              <w:left w:val="nil"/>
              <w:bottom w:val="nil"/>
              <w:right w:val="nil"/>
            </w:tcBorders>
          </w:tcPr>
          <w:p w:rsidR="007108EE" w:rsidRPr="004158F2" w:rsidRDefault="007108EE" w:rsidP="00713E90">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3</w:t>
            </w:r>
            <w:r>
              <w:rPr>
                <w:rFonts w:ascii="Times New Roman" w:hAnsi="Times New Roman" w:cs="Times New Roman"/>
                <w:i w:val="0"/>
                <w:szCs w:val="21"/>
              </w:rPr>
              <w:t>0994</w:t>
            </w:r>
          </w:p>
        </w:tc>
        <w:tc>
          <w:tcPr>
            <w:tcW w:w="1276" w:type="dxa"/>
            <w:tcBorders>
              <w:top w:val="nil"/>
              <w:left w:val="nil"/>
              <w:bottom w:val="nil"/>
              <w:right w:val="nil"/>
            </w:tcBorders>
          </w:tcPr>
          <w:p w:rsidR="007108EE" w:rsidRPr="003D50D9" w:rsidRDefault="007108EE" w:rsidP="00713E90">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0</w:t>
            </w:r>
            <w:r>
              <w:rPr>
                <w:rFonts w:ascii="Times New Roman" w:hAnsi="Times New Roman" w:cs="Times New Roman"/>
                <w:i w:val="0"/>
                <w:szCs w:val="21"/>
              </w:rPr>
              <w:t>.37</w:t>
            </w:r>
          </w:p>
        </w:tc>
        <w:tc>
          <w:tcPr>
            <w:tcW w:w="1276" w:type="dxa"/>
            <w:tcBorders>
              <w:top w:val="nil"/>
              <w:left w:val="nil"/>
              <w:bottom w:val="nil"/>
              <w:right w:val="nil"/>
            </w:tcBorders>
          </w:tcPr>
          <w:p w:rsidR="007108EE" w:rsidRPr="003D50D9" w:rsidRDefault="00B02DB7" w:rsidP="00713E90">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3</w:t>
            </w:r>
            <w:r>
              <w:rPr>
                <w:rFonts w:ascii="Times New Roman" w:hAnsi="Times New Roman" w:cs="Times New Roman"/>
                <w:i w:val="0"/>
                <w:szCs w:val="21"/>
              </w:rPr>
              <w:t>.7</w:t>
            </w:r>
          </w:p>
        </w:tc>
        <w:tc>
          <w:tcPr>
            <w:tcW w:w="1276" w:type="dxa"/>
            <w:tcBorders>
              <w:top w:val="nil"/>
              <w:left w:val="nil"/>
              <w:bottom w:val="nil"/>
              <w:right w:val="nil"/>
            </w:tcBorders>
          </w:tcPr>
          <w:p w:rsidR="007108EE" w:rsidRPr="003D50D9" w:rsidRDefault="007108EE" w:rsidP="00713E90">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1</w:t>
            </w:r>
            <w:r>
              <w:rPr>
                <w:rFonts w:ascii="Times New Roman" w:hAnsi="Times New Roman" w:cs="Times New Roman"/>
                <w:i w:val="0"/>
                <w:szCs w:val="21"/>
              </w:rPr>
              <w:t>00290</w:t>
            </w:r>
          </w:p>
        </w:tc>
      </w:tr>
      <w:tr w:rsidR="007108EE" w:rsidRPr="00DD6408" w:rsidTr="001550BF">
        <w:tc>
          <w:tcPr>
            <w:tcW w:w="1701" w:type="dxa"/>
            <w:tcBorders>
              <w:top w:val="nil"/>
              <w:left w:val="nil"/>
              <w:bottom w:val="nil"/>
              <w:right w:val="nil"/>
            </w:tcBorders>
            <w:hideMark/>
          </w:tcPr>
          <w:p w:rsidR="007108EE" w:rsidRPr="00DD6408" w:rsidRDefault="007108EE" w:rsidP="00713E90">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V</w:t>
            </w:r>
            <w:r>
              <w:rPr>
                <w:rFonts w:ascii="Times New Roman" w:hAnsi="Times New Roman" w:cs="Times New Roman"/>
                <w:i w:val="0"/>
                <w:szCs w:val="21"/>
              </w:rPr>
              <w:t>apor generator</w:t>
            </w:r>
          </w:p>
        </w:tc>
        <w:tc>
          <w:tcPr>
            <w:tcW w:w="1418" w:type="dxa"/>
            <w:tcBorders>
              <w:top w:val="nil"/>
              <w:left w:val="nil"/>
              <w:bottom w:val="nil"/>
              <w:right w:val="nil"/>
            </w:tcBorders>
          </w:tcPr>
          <w:p w:rsidR="007108EE" w:rsidRPr="00DD6408" w:rsidRDefault="007108EE" w:rsidP="00713E90">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5</w:t>
            </w:r>
            <w:r>
              <w:rPr>
                <w:rFonts w:ascii="Times New Roman" w:hAnsi="Times New Roman" w:cs="Times New Roman"/>
                <w:i w:val="0"/>
                <w:szCs w:val="21"/>
              </w:rPr>
              <w:t>9425</w:t>
            </w:r>
          </w:p>
        </w:tc>
        <w:tc>
          <w:tcPr>
            <w:tcW w:w="1417" w:type="dxa"/>
            <w:tcBorders>
              <w:top w:val="nil"/>
              <w:left w:val="nil"/>
              <w:bottom w:val="nil"/>
              <w:right w:val="nil"/>
            </w:tcBorders>
          </w:tcPr>
          <w:p w:rsidR="007108EE" w:rsidRPr="00DD6408" w:rsidRDefault="007108EE" w:rsidP="00713E90">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4</w:t>
            </w:r>
            <w:r>
              <w:rPr>
                <w:rFonts w:ascii="Times New Roman" w:hAnsi="Times New Roman" w:cs="Times New Roman"/>
                <w:i w:val="0"/>
                <w:szCs w:val="21"/>
              </w:rPr>
              <w:t>4182</w:t>
            </w:r>
          </w:p>
        </w:tc>
        <w:tc>
          <w:tcPr>
            <w:tcW w:w="1276" w:type="dxa"/>
            <w:tcBorders>
              <w:top w:val="nil"/>
              <w:left w:val="nil"/>
              <w:bottom w:val="nil"/>
              <w:right w:val="nil"/>
            </w:tcBorders>
          </w:tcPr>
          <w:p w:rsidR="007108EE" w:rsidRPr="00DD6408" w:rsidRDefault="00B02DB7" w:rsidP="00713E90">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0</w:t>
            </w:r>
            <w:r>
              <w:rPr>
                <w:rFonts w:ascii="Times New Roman" w:hAnsi="Times New Roman" w:cs="Times New Roman"/>
                <w:i w:val="0"/>
                <w:szCs w:val="21"/>
              </w:rPr>
              <w:t>.05</w:t>
            </w:r>
          </w:p>
        </w:tc>
        <w:tc>
          <w:tcPr>
            <w:tcW w:w="1276" w:type="dxa"/>
            <w:tcBorders>
              <w:top w:val="nil"/>
              <w:left w:val="nil"/>
              <w:bottom w:val="nil"/>
              <w:right w:val="nil"/>
            </w:tcBorders>
          </w:tcPr>
          <w:p w:rsidR="007108EE" w:rsidRPr="00DD6408" w:rsidRDefault="007108EE" w:rsidP="00713E90">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0</w:t>
            </w:r>
            <w:r>
              <w:rPr>
                <w:rFonts w:ascii="Times New Roman" w:hAnsi="Times New Roman" w:cs="Times New Roman"/>
                <w:i w:val="0"/>
                <w:szCs w:val="21"/>
              </w:rPr>
              <w:t>.</w:t>
            </w:r>
            <w:r w:rsidR="00B02DB7">
              <w:rPr>
                <w:rFonts w:ascii="Times New Roman" w:hAnsi="Times New Roman" w:cs="Times New Roman"/>
                <w:i w:val="0"/>
                <w:szCs w:val="21"/>
              </w:rPr>
              <w:t>24</w:t>
            </w:r>
          </w:p>
        </w:tc>
        <w:tc>
          <w:tcPr>
            <w:tcW w:w="1276" w:type="dxa"/>
            <w:tcBorders>
              <w:top w:val="nil"/>
              <w:left w:val="nil"/>
              <w:bottom w:val="nil"/>
              <w:right w:val="nil"/>
            </w:tcBorders>
          </w:tcPr>
          <w:p w:rsidR="007108EE" w:rsidRPr="00DD6408" w:rsidRDefault="007108EE" w:rsidP="00713E90">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1</w:t>
            </w:r>
            <w:r>
              <w:rPr>
                <w:rFonts w:ascii="Times New Roman" w:hAnsi="Times New Roman" w:cs="Times New Roman"/>
                <w:i w:val="0"/>
                <w:szCs w:val="21"/>
              </w:rPr>
              <w:t>3000</w:t>
            </w:r>
          </w:p>
        </w:tc>
      </w:tr>
      <w:tr w:rsidR="007108EE" w:rsidRPr="00DD6408" w:rsidTr="001550BF">
        <w:tc>
          <w:tcPr>
            <w:tcW w:w="1701" w:type="dxa"/>
            <w:tcBorders>
              <w:top w:val="nil"/>
              <w:left w:val="nil"/>
              <w:bottom w:val="nil"/>
              <w:right w:val="nil"/>
            </w:tcBorders>
            <w:hideMark/>
          </w:tcPr>
          <w:p w:rsidR="007108EE" w:rsidRPr="00DD6408" w:rsidRDefault="007108EE" w:rsidP="00713E90">
            <w:pPr>
              <w:widowControl/>
              <w:spacing w:line="480" w:lineRule="auto"/>
              <w:rPr>
                <w:rFonts w:ascii="Times New Roman" w:hAnsi="Times New Roman" w:cs="Times New Roman"/>
                <w:i w:val="0"/>
                <w:szCs w:val="21"/>
              </w:rPr>
            </w:pPr>
            <w:r w:rsidRPr="00DD6408">
              <w:rPr>
                <w:rFonts w:ascii="Times New Roman" w:hAnsi="Times New Roman" w:cs="Times New Roman"/>
                <w:i w:val="0"/>
                <w:szCs w:val="21"/>
              </w:rPr>
              <w:t>Pump 1</w:t>
            </w:r>
          </w:p>
        </w:tc>
        <w:tc>
          <w:tcPr>
            <w:tcW w:w="1418" w:type="dxa"/>
            <w:tcBorders>
              <w:top w:val="nil"/>
              <w:left w:val="nil"/>
              <w:bottom w:val="nil"/>
              <w:right w:val="nil"/>
            </w:tcBorders>
          </w:tcPr>
          <w:p w:rsidR="007108EE" w:rsidRPr="00DD6408" w:rsidRDefault="007108EE" w:rsidP="00713E90">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8</w:t>
            </w:r>
            <w:r>
              <w:rPr>
                <w:rFonts w:ascii="Times New Roman" w:hAnsi="Times New Roman" w:cs="Times New Roman"/>
                <w:i w:val="0"/>
                <w:szCs w:val="21"/>
              </w:rPr>
              <w:t>09</w:t>
            </w:r>
          </w:p>
        </w:tc>
        <w:tc>
          <w:tcPr>
            <w:tcW w:w="1417" w:type="dxa"/>
            <w:tcBorders>
              <w:top w:val="nil"/>
              <w:left w:val="nil"/>
              <w:bottom w:val="nil"/>
              <w:right w:val="nil"/>
            </w:tcBorders>
          </w:tcPr>
          <w:p w:rsidR="007108EE" w:rsidRPr="00DD6408" w:rsidRDefault="007108EE" w:rsidP="00713E90">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5</w:t>
            </w:r>
            <w:r>
              <w:rPr>
                <w:rFonts w:ascii="Times New Roman" w:hAnsi="Times New Roman" w:cs="Times New Roman"/>
                <w:i w:val="0"/>
                <w:szCs w:val="21"/>
              </w:rPr>
              <w:t>71</w:t>
            </w:r>
          </w:p>
        </w:tc>
        <w:tc>
          <w:tcPr>
            <w:tcW w:w="1276" w:type="dxa"/>
            <w:tcBorders>
              <w:top w:val="nil"/>
              <w:left w:val="nil"/>
              <w:bottom w:val="nil"/>
              <w:right w:val="nil"/>
            </w:tcBorders>
          </w:tcPr>
          <w:p w:rsidR="007108EE" w:rsidRPr="00DD6408" w:rsidRDefault="00B02DB7" w:rsidP="00713E90">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3</w:t>
            </w:r>
            <w:r>
              <w:rPr>
                <w:rFonts w:ascii="Times New Roman" w:hAnsi="Times New Roman" w:cs="Times New Roman"/>
                <w:i w:val="0"/>
                <w:szCs w:val="21"/>
              </w:rPr>
              <w:t>.7</w:t>
            </w:r>
          </w:p>
        </w:tc>
        <w:tc>
          <w:tcPr>
            <w:tcW w:w="1276" w:type="dxa"/>
            <w:tcBorders>
              <w:top w:val="nil"/>
              <w:left w:val="nil"/>
              <w:bottom w:val="nil"/>
              <w:right w:val="nil"/>
            </w:tcBorders>
          </w:tcPr>
          <w:p w:rsidR="007108EE" w:rsidRPr="00DD6408" w:rsidRDefault="007108EE" w:rsidP="00713E90">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0</w:t>
            </w:r>
            <w:r>
              <w:rPr>
                <w:rFonts w:ascii="Times New Roman" w:hAnsi="Times New Roman" w:cs="Times New Roman"/>
                <w:i w:val="0"/>
                <w:szCs w:val="21"/>
              </w:rPr>
              <w:t>.24</w:t>
            </w:r>
          </w:p>
        </w:tc>
        <w:tc>
          <w:tcPr>
            <w:tcW w:w="1276" w:type="dxa"/>
            <w:tcBorders>
              <w:top w:val="nil"/>
              <w:left w:val="nil"/>
              <w:bottom w:val="nil"/>
              <w:right w:val="nil"/>
            </w:tcBorders>
          </w:tcPr>
          <w:p w:rsidR="007108EE" w:rsidRPr="00DD6408" w:rsidRDefault="007108EE" w:rsidP="00713E90">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3</w:t>
            </w:r>
            <w:r>
              <w:rPr>
                <w:rFonts w:ascii="Times New Roman" w:hAnsi="Times New Roman" w:cs="Times New Roman"/>
                <w:i w:val="0"/>
                <w:szCs w:val="21"/>
              </w:rPr>
              <w:t>131</w:t>
            </w:r>
          </w:p>
        </w:tc>
      </w:tr>
      <w:tr w:rsidR="007108EE" w:rsidRPr="00DD6408" w:rsidTr="001550BF">
        <w:tc>
          <w:tcPr>
            <w:tcW w:w="1701" w:type="dxa"/>
            <w:tcBorders>
              <w:top w:val="nil"/>
              <w:left w:val="nil"/>
              <w:bottom w:val="nil"/>
              <w:right w:val="nil"/>
            </w:tcBorders>
            <w:hideMark/>
          </w:tcPr>
          <w:p w:rsidR="007108EE" w:rsidRPr="00DD6408" w:rsidRDefault="007108EE" w:rsidP="00713E90">
            <w:pPr>
              <w:widowControl/>
              <w:spacing w:line="480" w:lineRule="auto"/>
              <w:rPr>
                <w:rFonts w:ascii="Times New Roman" w:hAnsi="Times New Roman" w:cs="Times New Roman"/>
                <w:i w:val="0"/>
                <w:szCs w:val="21"/>
              </w:rPr>
            </w:pPr>
            <w:r w:rsidRPr="00DD6408">
              <w:rPr>
                <w:rFonts w:ascii="Times New Roman" w:hAnsi="Times New Roman" w:cs="Times New Roman"/>
                <w:i w:val="0"/>
                <w:szCs w:val="21"/>
              </w:rPr>
              <w:lastRenderedPageBreak/>
              <w:t xml:space="preserve">Condenser </w:t>
            </w:r>
          </w:p>
        </w:tc>
        <w:tc>
          <w:tcPr>
            <w:tcW w:w="1418" w:type="dxa"/>
            <w:tcBorders>
              <w:top w:val="nil"/>
              <w:left w:val="nil"/>
              <w:bottom w:val="nil"/>
              <w:right w:val="nil"/>
            </w:tcBorders>
          </w:tcPr>
          <w:p w:rsidR="007108EE" w:rsidRPr="00DD6408" w:rsidRDefault="007108EE" w:rsidP="00713E90">
            <w:pPr>
              <w:widowControl/>
              <w:spacing w:line="480" w:lineRule="auto"/>
              <w:rPr>
                <w:rFonts w:ascii="Times New Roman" w:eastAsia="等线" w:hAnsi="Times New Roman" w:cs="Times New Roman"/>
                <w:i w:val="0"/>
                <w:szCs w:val="21"/>
              </w:rPr>
            </w:pPr>
            <w:r>
              <w:rPr>
                <w:rFonts w:ascii="Times New Roman" w:eastAsia="等线" w:hAnsi="Times New Roman" w:cs="Times New Roman" w:hint="eastAsia"/>
                <w:i w:val="0"/>
                <w:szCs w:val="21"/>
              </w:rPr>
              <w:t>/</w:t>
            </w:r>
          </w:p>
        </w:tc>
        <w:tc>
          <w:tcPr>
            <w:tcW w:w="1417" w:type="dxa"/>
            <w:tcBorders>
              <w:top w:val="nil"/>
              <w:left w:val="nil"/>
              <w:bottom w:val="nil"/>
              <w:right w:val="nil"/>
            </w:tcBorders>
          </w:tcPr>
          <w:p w:rsidR="007108EE" w:rsidRPr="00DD6408" w:rsidRDefault="007108EE" w:rsidP="00713E90">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w:t>
            </w:r>
          </w:p>
        </w:tc>
        <w:tc>
          <w:tcPr>
            <w:tcW w:w="1276" w:type="dxa"/>
            <w:tcBorders>
              <w:top w:val="nil"/>
              <w:left w:val="nil"/>
              <w:bottom w:val="nil"/>
              <w:right w:val="nil"/>
            </w:tcBorders>
          </w:tcPr>
          <w:p w:rsidR="007108EE" w:rsidRPr="00DD6408" w:rsidRDefault="007108EE" w:rsidP="00713E90">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0</w:t>
            </w:r>
            <w:r>
              <w:rPr>
                <w:rFonts w:ascii="Times New Roman" w:hAnsi="Times New Roman" w:cs="Times New Roman"/>
                <w:i w:val="0"/>
                <w:szCs w:val="21"/>
              </w:rPr>
              <w:t>.37</w:t>
            </w:r>
          </w:p>
        </w:tc>
        <w:tc>
          <w:tcPr>
            <w:tcW w:w="1276" w:type="dxa"/>
            <w:tcBorders>
              <w:top w:val="nil"/>
              <w:left w:val="nil"/>
              <w:bottom w:val="nil"/>
              <w:right w:val="nil"/>
            </w:tcBorders>
          </w:tcPr>
          <w:p w:rsidR="007108EE" w:rsidRPr="00DD6408" w:rsidRDefault="007108EE" w:rsidP="00713E90">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2</w:t>
            </w:r>
            <w:r>
              <w:rPr>
                <w:rFonts w:ascii="Times New Roman" w:hAnsi="Times New Roman" w:cs="Times New Roman"/>
                <w:i w:val="0"/>
                <w:szCs w:val="21"/>
              </w:rPr>
              <w:t>0</w:t>
            </w:r>
          </w:p>
        </w:tc>
        <w:tc>
          <w:tcPr>
            <w:tcW w:w="1276" w:type="dxa"/>
            <w:tcBorders>
              <w:top w:val="nil"/>
              <w:left w:val="nil"/>
              <w:bottom w:val="nil"/>
              <w:right w:val="nil"/>
            </w:tcBorders>
          </w:tcPr>
          <w:p w:rsidR="007108EE" w:rsidRPr="00DD6408" w:rsidRDefault="007108EE" w:rsidP="00713E90">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3</w:t>
            </w:r>
            <w:r>
              <w:rPr>
                <w:rFonts w:ascii="Times New Roman" w:hAnsi="Times New Roman" w:cs="Times New Roman"/>
                <w:i w:val="0"/>
                <w:szCs w:val="21"/>
              </w:rPr>
              <w:t>1580</w:t>
            </w:r>
          </w:p>
        </w:tc>
      </w:tr>
      <w:tr w:rsidR="007108EE" w:rsidRPr="00DD6408" w:rsidTr="001550BF">
        <w:tc>
          <w:tcPr>
            <w:tcW w:w="1701" w:type="dxa"/>
            <w:tcBorders>
              <w:top w:val="nil"/>
              <w:left w:val="nil"/>
              <w:bottom w:val="single" w:sz="4" w:space="0" w:color="auto"/>
              <w:right w:val="nil"/>
            </w:tcBorders>
          </w:tcPr>
          <w:p w:rsidR="007108EE" w:rsidRPr="00DD6408" w:rsidRDefault="007108EE" w:rsidP="00713E90">
            <w:pPr>
              <w:widowControl/>
              <w:spacing w:line="480" w:lineRule="auto"/>
              <w:rPr>
                <w:rFonts w:ascii="Times New Roman" w:hAnsi="Times New Roman" w:cs="Times New Roman"/>
                <w:i w:val="0"/>
                <w:szCs w:val="21"/>
              </w:rPr>
            </w:pPr>
            <w:r>
              <w:rPr>
                <w:rFonts w:ascii="Times New Roman" w:hAnsi="Times New Roman" w:cs="Times New Roman"/>
                <w:i w:val="0"/>
                <w:szCs w:val="21"/>
              </w:rPr>
              <w:t>Heat exchanger 1</w:t>
            </w:r>
          </w:p>
        </w:tc>
        <w:tc>
          <w:tcPr>
            <w:tcW w:w="1418" w:type="dxa"/>
            <w:tcBorders>
              <w:top w:val="nil"/>
              <w:left w:val="nil"/>
              <w:bottom w:val="single" w:sz="4" w:space="0" w:color="auto"/>
              <w:right w:val="nil"/>
            </w:tcBorders>
          </w:tcPr>
          <w:p w:rsidR="007108EE" w:rsidRPr="00DD6408" w:rsidRDefault="007108EE" w:rsidP="00713E90">
            <w:pPr>
              <w:widowControl/>
              <w:spacing w:line="480" w:lineRule="auto"/>
              <w:rPr>
                <w:rFonts w:ascii="Times New Roman" w:eastAsia="等线" w:hAnsi="Times New Roman" w:cs="Times New Roman"/>
                <w:i w:val="0"/>
                <w:szCs w:val="21"/>
              </w:rPr>
            </w:pPr>
            <w:r>
              <w:rPr>
                <w:rFonts w:ascii="Times New Roman" w:eastAsia="等线" w:hAnsi="Times New Roman" w:cs="Times New Roman" w:hint="eastAsia"/>
                <w:i w:val="0"/>
                <w:szCs w:val="21"/>
              </w:rPr>
              <w:t>2</w:t>
            </w:r>
            <w:r>
              <w:rPr>
                <w:rFonts w:ascii="Times New Roman" w:eastAsia="等线" w:hAnsi="Times New Roman" w:cs="Times New Roman"/>
                <w:i w:val="0"/>
                <w:szCs w:val="21"/>
              </w:rPr>
              <w:t>4431</w:t>
            </w:r>
          </w:p>
        </w:tc>
        <w:tc>
          <w:tcPr>
            <w:tcW w:w="1417" w:type="dxa"/>
            <w:tcBorders>
              <w:top w:val="nil"/>
              <w:left w:val="nil"/>
              <w:bottom w:val="single" w:sz="4" w:space="0" w:color="auto"/>
              <w:right w:val="nil"/>
            </w:tcBorders>
          </w:tcPr>
          <w:p w:rsidR="007108EE" w:rsidRPr="00DD6408" w:rsidRDefault="007108EE" w:rsidP="00713E90">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1</w:t>
            </w:r>
            <w:r>
              <w:rPr>
                <w:rFonts w:ascii="Times New Roman" w:hAnsi="Times New Roman" w:cs="Times New Roman"/>
                <w:i w:val="0"/>
                <w:szCs w:val="21"/>
              </w:rPr>
              <w:t>6190</w:t>
            </w:r>
          </w:p>
        </w:tc>
        <w:tc>
          <w:tcPr>
            <w:tcW w:w="1276" w:type="dxa"/>
            <w:tcBorders>
              <w:top w:val="nil"/>
              <w:left w:val="nil"/>
              <w:bottom w:val="single" w:sz="4" w:space="0" w:color="auto"/>
              <w:right w:val="nil"/>
            </w:tcBorders>
          </w:tcPr>
          <w:p w:rsidR="007108EE" w:rsidRPr="00DD6408" w:rsidRDefault="007108EE" w:rsidP="00713E90">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0</w:t>
            </w:r>
            <w:r>
              <w:rPr>
                <w:rFonts w:ascii="Times New Roman" w:hAnsi="Times New Roman" w:cs="Times New Roman"/>
                <w:i w:val="0"/>
                <w:szCs w:val="21"/>
              </w:rPr>
              <w:t>.</w:t>
            </w:r>
            <w:r w:rsidR="00B02DB7">
              <w:rPr>
                <w:rFonts w:ascii="Times New Roman" w:hAnsi="Times New Roman" w:cs="Times New Roman"/>
                <w:i w:val="0"/>
                <w:szCs w:val="21"/>
              </w:rPr>
              <w:t>05</w:t>
            </w:r>
          </w:p>
        </w:tc>
        <w:tc>
          <w:tcPr>
            <w:tcW w:w="1276" w:type="dxa"/>
            <w:tcBorders>
              <w:top w:val="nil"/>
              <w:left w:val="nil"/>
              <w:bottom w:val="single" w:sz="4" w:space="0" w:color="auto"/>
              <w:right w:val="nil"/>
            </w:tcBorders>
          </w:tcPr>
          <w:p w:rsidR="007108EE" w:rsidRPr="00DD6408" w:rsidRDefault="00B02DB7" w:rsidP="00713E90">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0</w:t>
            </w:r>
            <w:r>
              <w:rPr>
                <w:rFonts w:ascii="Times New Roman" w:hAnsi="Times New Roman" w:cs="Times New Roman"/>
                <w:i w:val="0"/>
                <w:szCs w:val="21"/>
              </w:rPr>
              <w:t>.6</w:t>
            </w:r>
          </w:p>
        </w:tc>
        <w:tc>
          <w:tcPr>
            <w:tcW w:w="1276" w:type="dxa"/>
            <w:tcBorders>
              <w:top w:val="nil"/>
              <w:left w:val="nil"/>
              <w:bottom w:val="single" w:sz="4" w:space="0" w:color="auto"/>
              <w:right w:val="nil"/>
            </w:tcBorders>
          </w:tcPr>
          <w:p w:rsidR="007108EE" w:rsidRPr="00DD6408" w:rsidRDefault="007108EE" w:rsidP="00713E90">
            <w:pPr>
              <w:widowControl/>
              <w:spacing w:line="480" w:lineRule="auto"/>
              <w:rPr>
                <w:rFonts w:ascii="Times New Roman" w:hAnsi="Times New Roman" w:cs="Times New Roman"/>
                <w:i w:val="0"/>
                <w:szCs w:val="21"/>
              </w:rPr>
            </w:pPr>
            <w:r>
              <w:rPr>
                <w:rFonts w:ascii="Times New Roman" w:hAnsi="Times New Roman" w:cs="Times New Roman" w:hint="eastAsia"/>
                <w:i w:val="0"/>
                <w:szCs w:val="21"/>
              </w:rPr>
              <w:t>7</w:t>
            </w:r>
            <w:r>
              <w:rPr>
                <w:rFonts w:ascii="Times New Roman" w:hAnsi="Times New Roman" w:cs="Times New Roman"/>
                <w:i w:val="0"/>
                <w:szCs w:val="21"/>
              </w:rPr>
              <w:t>554</w:t>
            </w:r>
          </w:p>
        </w:tc>
      </w:tr>
    </w:tbl>
    <w:p w:rsidR="007108EE" w:rsidRDefault="007108EE" w:rsidP="007108EE">
      <w:pPr>
        <w:rPr>
          <w:rFonts w:ascii="Times New Roman" w:eastAsia="宋体" w:hAnsi="Times New Roman" w:cs="Times New Roman"/>
          <w:sz w:val="24"/>
          <w:szCs w:val="24"/>
        </w:rPr>
      </w:pPr>
    </w:p>
    <w:p w:rsidR="003B702F" w:rsidRDefault="003B702F" w:rsidP="005C6F26">
      <w:pPr>
        <w:widowControl/>
        <w:spacing w:line="480" w:lineRule="auto"/>
        <w:rPr>
          <w:rFonts w:ascii="Times New Roman" w:hAnsi="Times New Roman" w:cs="Times New Roman"/>
          <w:sz w:val="24"/>
          <w:szCs w:val="24"/>
        </w:rPr>
      </w:pPr>
    </w:p>
    <w:p w:rsidR="00CD2663" w:rsidRPr="00CD2663" w:rsidRDefault="00CD2663" w:rsidP="0013475B">
      <w:pPr>
        <w:widowControl/>
        <w:spacing w:line="480" w:lineRule="auto"/>
        <w:jc w:val="center"/>
        <w:rPr>
          <w:rFonts w:ascii="等线" w:eastAsia="等线" w:hAnsi="等线" w:cs="Times New Roman"/>
          <w:sz w:val="24"/>
          <w:szCs w:val="24"/>
        </w:rPr>
      </w:pPr>
      <w:r w:rsidRPr="00CD2663">
        <w:rPr>
          <w:rFonts w:ascii="等线" w:eastAsia="等线" w:hAnsi="等线" w:cs="Times New Roman"/>
          <w:sz w:val="24"/>
          <w:szCs w:val="24"/>
        </w:rPr>
        <w:object w:dxaOrig="6735" w:dyaOrig="4755">
          <v:shape id="_x0000_i1146" type="#_x0000_t75" style="width:336.85pt;height:237.9pt" o:ole="">
            <v:imagedata r:id="rId248" o:title=""/>
          </v:shape>
          <o:OLEObject Type="Embed" ProgID="Origin50.Graph" ShapeID="_x0000_i1146" DrawAspect="Content" ObjectID="_1620200817" r:id="rId249"/>
        </w:object>
      </w:r>
    </w:p>
    <w:p w:rsidR="00CD2663" w:rsidRPr="00CD2663" w:rsidRDefault="00CD2663" w:rsidP="00CD2663">
      <w:pPr>
        <w:widowControl/>
        <w:spacing w:line="480" w:lineRule="auto"/>
        <w:jc w:val="center"/>
        <w:rPr>
          <w:rFonts w:ascii="Times New Roman" w:eastAsia="等线" w:hAnsi="Times New Roman" w:cs="Times New Roman"/>
          <w:sz w:val="24"/>
          <w:szCs w:val="24"/>
        </w:rPr>
      </w:pPr>
      <w:r w:rsidRPr="00CD2663">
        <w:rPr>
          <w:rFonts w:ascii="Times New Roman" w:eastAsia="等线" w:hAnsi="Times New Roman" w:cs="Times New Roman"/>
          <w:b/>
          <w:sz w:val="24"/>
          <w:szCs w:val="24"/>
        </w:rPr>
        <w:t>Fig. 4.</w:t>
      </w:r>
      <w:r w:rsidRPr="00CD2663">
        <w:rPr>
          <w:rFonts w:ascii="Times New Roman" w:eastAsia="等线" w:hAnsi="Times New Roman" w:cs="Times New Roman"/>
          <w:sz w:val="24"/>
          <w:szCs w:val="24"/>
        </w:rPr>
        <w:t xml:space="preserve"> Effects of the organic working fluid superheat degree on the performance of levelized exergy cost of the system.</w:t>
      </w:r>
    </w:p>
    <w:p w:rsidR="00CD2663" w:rsidRPr="00CD2663" w:rsidRDefault="00CD2663" w:rsidP="00CD2663">
      <w:pPr>
        <w:widowControl/>
        <w:spacing w:line="480" w:lineRule="auto"/>
        <w:rPr>
          <w:rFonts w:ascii="Times New Roman" w:eastAsia="等线" w:hAnsi="Times New Roman" w:cs="Times New Roman"/>
          <w:sz w:val="24"/>
          <w:szCs w:val="24"/>
        </w:rPr>
      </w:pPr>
      <w:r w:rsidRPr="00CD2663">
        <w:rPr>
          <w:rFonts w:ascii="Times New Roman" w:eastAsia="等线" w:hAnsi="Times New Roman" w:cs="Times New Roman"/>
          <w:sz w:val="24"/>
          <w:szCs w:val="24"/>
        </w:rPr>
        <w:t xml:space="preserve">  Effects of the organic working fluid superheat degree on the performance of levelized exergy cost of the system are shown in Fig. 4. </w:t>
      </w:r>
    </w:p>
    <w:p w:rsidR="00CD2663" w:rsidRPr="00CD2663" w:rsidRDefault="00CD2663" w:rsidP="00CD2663">
      <w:pPr>
        <w:widowControl/>
        <w:spacing w:line="480" w:lineRule="auto"/>
        <w:rPr>
          <w:rFonts w:ascii="Times New Roman" w:eastAsia="等线" w:hAnsi="Times New Roman" w:cs="Times New Roman"/>
          <w:sz w:val="24"/>
          <w:szCs w:val="24"/>
        </w:rPr>
      </w:pPr>
      <w:r w:rsidRPr="00CD2663">
        <w:rPr>
          <w:rFonts w:ascii="Times New Roman" w:eastAsia="等线" w:hAnsi="Times New Roman" w:cs="Times New Roman"/>
          <w:sz w:val="24"/>
          <w:szCs w:val="24"/>
        </w:rPr>
        <w:t xml:space="preserve">  As presented in Fig. 4, levelized cost of station 3 </w:t>
      </w:r>
      <w:r w:rsidRPr="00CD2663">
        <w:rPr>
          <w:rFonts w:ascii="Times New Roman" w:eastAsia="等线" w:hAnsi="Times New Roman" w:cs="Times New Roman"/>
          <w:i/>
          <w:sz w:val="24"/>
          <w:szCs w:val="24"/>
        </w:rPr>
        <w:t>c</w:t>
      </w:r>
      <w:r w:rsidRPr="00CD2663">
        <w:rPr>
          <w:rFonts w:ascii="Times New Roman" w:eastAsia="等线" w:hAnsi="Times New Roman" w:cs="Times New Roman"/>
          <w:sz w:val="24"/>
          <w:szCs w:val="24"/>
          <w:vertAlign w:val="subscript"/>
        </w:rPr>
        <w:t>3</w:t>
      </w:r>
      <w:r w:rsidRPr="00CD2663">
        <w:rPr>
          <w:rFonts w:ascii="Times New Roman" w:eastAsia="等线" w:hAnsi="Times New Roman" w:cs="Times New Roman"/>
          <w:sz w:val="24"/>
          <w:szCs w:val="24"/>
        </w:rPr>
        <w:t xml:space="preserve"> and station 4 </w:t>
      </w:r>
      <w:r w:rsidRPr="00CD2663">
        <w:rPr>
          <w:rFonts w:ascii="Times New Roman" w:eastAsia="等线" w:hAnsi="Times New Roman" w:cs="Times New Roman"/>
          <w:i/>
          <w:sz w:val="24"/>
          <w:szCs w:val="24"/>
        </w:rPr>
        <w:t>c</w:t>
      </w:r>
      <w:r w:rsidRPr="00CD2663">
        <w:rPr>
          <w:rFonts w:ascii="Times New Roman" w:eastAsia="等线" w:hAnsi="Times New Roman" w:cs="Times New Roman"/>
          <w:sz w:val="24"/>
          <w:szCs w:val="24"/>
          <w:vertAlign w:val="subscript"/>
        </w:rPr>
        <w:t>4</w:t>
      </w:r>
      <w:r w:rsidRPr="00CD2663">
        <w:rPr>
          <w:rFonts w:ascii="Times New Roman" w:eastAsia="等线" w:hAnsi="Times New Roman" w:cs="Times New Roman"/>
          <w:sz w:val="24"/>
          <w:szCs w:val="24"/>
        </w:rPr>
        <w:t xml:space="preserve"> increase with the increase of the superheat degree of the organic working fluid. This can be explained by the increase of the vapor generator cost. As mentioned before, the heat provided by the geothermal water in the vapor generator decreases, whereas the heat transfer area of the vapor generator on the contrary increases. With the increase of the superheat degree, the heat transfer area of the superheat vapor increases while the heat transfer area of the liquid and two-phase part decreases. Because of the bad heat transfer ability of the </w:t>
      </w:r>
      <w:r w:rsidRPr="00CD2663">
        <w:rPr>
          <w:rFonts w:ascii="Times New Roman" w:eastAsia="等线" w:hAnsi="Times New Roman" w:cs="Times New Roman"/>
          <w:sz w:val="24"/>
          <w:szCs w:val="24"/>
        </w:rPr>
        <w:lastRenderedPageBreak/>
        <w:t xml:space="preserve">superheat vapor, the increase of the heat transfer area for the superheat vapor in larger than the decrease of the heat transfer area for the liquid and two-phase part, which as a result causes the increase of the total heat transfer area. More cost is transferred to the organic working fluid from the vapor generator, leading to the increase of the levelized exergy cost of station 3 and station 4. </w:t>
      </w:r>
    </w:p>
    <w:p w:rsidR="00CD2663" w:rsidRPr="00CD2663" w:rsidRDefault="00CD2663" w:rsidP="00CD2663">
      <w:pPr>
        <w:widowControl/>
        <w:spacing w:line="480" w:lineRule="auto"/>
        <w:rPr>
          <w:rFonts w:ascii="Times New Roman" w:eastAsia="等线" w:hAnsi="Times New Roman" w:cs="Times New Roman"/>
          <w:sz w:val="24"/>
          <w:szCs w:val="24"/>
        </w:rPr>
      </w:pPr>
      <w:r w:rsidRPr="00CD2663">
        <w:rPr>
          <w:rFonts w:ascii="Times New Roman" w:eastAsia="等线" w:hAnsi="Times New Roman" w:cs="Times New Roman"/>
          <w:sz w:val="24"/>
          <w:szCs w:val="24"/>
        </w:rPr>
        <w:t xml:space="preserve">  The levelized exergy cost for station 8 </w:t>
      </w:r>
      <w:r w:rsidRPr="00CD2663">
        <w:rPr>
          <w:rFonts w:ascii="Times New Roman" w:eastAsia="等线" w:hAnsi="Times New Roman" w:cs="Times New Roman"/>
          <w:i/>
          <w:sz w:val="24"/>
          <w:szCs w:val="24"/>
        </w:rPr>
        <w:t>c</w:t>
      </w:r>
      <w:r w:rsidRPr="00CD2663">
        <w:rPr>
          <w:rFonts w:ascii="Times New Roman" w:eastAsia="等线" w:hAnsi="Times New Roman" w:cs="Times New Roman"/>
          <w:sz w:val="24"/>
          <w:szCs w:val="24"/>
          <w:vertAlign w:val="subscript"/>
        </w:rPr>
        <w:t>8</w:t>
      </w:r>
      <w:r w:rsidRPr="00CD2663">
        <w:rPr>
          <w:rFonts w:ascii="Times New Roman" w:eastAsia="等线" w:hAnsi="Times New Roman" w:cs="Times New Roman"/>
          <w:sz w:val="24"/>
          <w:szCs w:val="24"/>
        </w:rPr>
        <w:t xml:space="preserve"> decreases with the increase of the superheat degree of the organic working fluid first and then slightly increases. This can be explained by the decrease of the cost of the condenser and the decrease of the exergy of the organic working fluid. As the superheat degree increase, the mass flow rate of the organic working fluid decreases, causing the decease of the heat transfer area in the condenser. Thus, less cost of the condenser is passed to the organic working fluid, leading to the decrease of the levelized exergy cost for station 8. The cost of the condenser decreases fast when the heat transfer is large and drops down slowly when the heat transfer area is small. So, when the superheat degree is large the continuous decrease of the mass flow rate of the organic working fluid leads to a small heat transfer area in the condenser. At this time, the decrease of the exergy of the organic working fluid dominates the increases of the levelized exergy cost of the station 8. </w:t>
      </w:r>
    </w:p>
    <w:p w:rsidR="00CD2663" w:rsidRPr="00CD2663" w:rsidRDefault="00CD2663" w:rsidP="00CD2663">
      <w:pPr>
        <w:widowControl/>
        <w:spacing w:line="480" w:lineRule="auto"/>
        <w:rPr>
          <w:rFonts w:ascii="Times New Roman" w:eastAsia="等线" w:hAnsi="Times New Roman" w:cs="Times New Roman"/>
          <w:sz w:val="24"/>
          <w:szCs w:val="24"/>
        </w:rPr>
      </w:pPr>
      <w:r w:rsidRPr="00CD2663">
        <w:rPr>
          <w:rFonts w:ascii="Times New Roman" w:eastAsia="等线" w:hAnsi="Times New Roman" w:cs="Times New Roman"/>
          <w:sz w:val="24"/>
          <w:szCs w:val="24"/>
        </w:rPr>
        <w:t xml:space="preserve">  The levelized exergy cost for station 10 </w:t>
      </w:r>
      <w:r w:rsidRPr="00CD2663">
        <w:rPr>
          <w:rFonts w:ascii="Times New Roman" w:eastAsia="等线" w:hAnsi="Times New Roman" w:cs="Times New Roman"/>
          <w:i/>
          <w:sz w:val="24"/>
          <w:szCs w:val="24"/>
        </w:rPr>
        <w:t>c</w:t>
      </w:r>
      <w:r w:rsidRPr="00CD2663">
        <w:rPr>
          <w:rFonts w:ascii="Times New Roman" w:eastAsia="等线" w:hAnsi="Times New Roman" w:cs="Times New Roman"/>
          <w:sz w:val="24"/>
          <w:szCs w:val="24"/>
          <w:vertAlign w:val="subscript"/>
        </w:rPr>
        <w:t>10</w:t>
      </w:r>
      <w:r w:rsidRPr="00CD2663">
        <w:rPr>
          <w:rFonts w:ascii="Times New Roman" w:eastAsia="等线" w:hAnsi="Times New Roman" w:cs="Times New Roman"/>
          <w:sz w:val="24"/>
          <w:szCs w:val="24"/>
        </w:rPr>
        <w:t xml:space="preserve"> decreases with the increase of the superheat degree of the organic working fluid. With the decrease of the mass flow rate of the organic working fluid in the ORC, the temperature of the geothermal water flowing out the vapor generator increases. Thus, more heat is provided in heat </w:t>
      </w:r>
      <w:r w:rsidRPr="00CD2663">
        <w:rPr>
          <w:rFonts w:ascii="Times New Roman" w:eastAsia="等线" w:hAnsi="Times New Roman" w:cs="Times New Roman"/>
          <w:sz w:val="24"/>
          <w:szCs w:val="24"/>
        </w:rPr>
        <w:lastRenderedPageBreak/>
        <w:t xml:space="preserve">exchanger 1 and the exergy of the hot water in the radiant floor heating cycle increases consequently, which results in the decrease of the levelized exergy cost for station 10. </w:t>
      </w:r>
    </w:p>
    <w:p w:rsidR="00CD2663" w:rsidRPr="00CD2663" w:rsidRDefault="00CD2663" w:rsidP="00CD2663">
      <w:pPr>
        <w:widowControl/>
        <w:spacing w:line="480" w:lineRule="auto"/>
        <w:rPr>
          <w:rFonts w:ascii="Times New Roman" w:eastAsia="等线" w:hAnsi="Times New Roman" w:cs="Times New Roman"/>
          <w:sz w:val="24"/>
          <w:szCs w:val="24"/>
        </w:rPr>
      </w:pPr>
      <w:r w:rsidRPr="00CD2663">
        <w:rPr>
          <w:rFonts w:ascii="Times New Roman" w:eastAsia="等线" w:hAnsi="Times New Roman" w:cs="Times New Roman"/>
          <w:sz w:val="24"/>
          <w:szCs w:val="24"/>
        </w:rPr>
        <w:t xml:space="preserve">  The levelized exergy cost for the ORC turbine power output </w:t>
      </w:r>
      <w:proofErr w:type="spellStart"/>
      <w:r w:rsidRPr="00CD2663">
        <w:rPr>
          <w:rFonts w:ascii="Times New Roman" w:eastAsia="等线" w:hAnsi="Times New Roman" w:cs="Times New Roman"/>
          <w:i/>
          <w:sz w:val="24"/>
          <w:szCs w:val="24"/>
        </w:rPr>
        <w:t>c</w:t>
      </w:r>
      <w:r w:rsidRPr="00CD2663">
        <w:rPr>
          <w:rFonts w:ascii="Times New Roman" w:eastAsia="等线" w:hAnsi="Times New Roman" w:cs="Times New Roman"/>
          <w:sz w:val="24"/>
          <w:szCs w:val="24"/>
          <w:vertAlign w:val="subscript"/>
        </w:rPr>
        <w:t>Ot</w:t>
      </w:r>
      <w:proofErr w:type="spellEnd"/>
      <w:r w:rsidRPr="00CD2663">
        <w:rPr>
          <w:rFonts w:ascii="Times New Roman" w:eastAsia="等线" w:hAnsi="Times New Roman" w:cs="Times New Roman"/>
          <w:sz w:val="24"/>
          <w:szCs w:val="24"/>
        </w:rPr>
        <w:t xml:space="preserve"> increases with the increase of the superheat degree of organic working fluid. This can be explained by the decrease of the ORC turbine power output. As is shown in Fig. 2, the ORC turbine power output decreases with the increase of the superheat degree of the organic working fluid. Thus, the exergy of the electricity power decreases, leading to the increase of the levelized exergy cost for the ORC turbine power output. </w:t>
      </w:r>
    </w:p>
    <w:p w:rsidR="00075EC3" w:rsidRPr="00075EC3" w:rsidRDefault="00075EC3" w:rsidP="0013475B">
      <w:pPr>
        <w:widowControl/>
        <w:spacing w:line="480" w:lineRule="auto"/>
        <w:jc w:val="center"/>
        <w:rPr>
          <w:rFonts w:ascii="Times New Roman" w:eastAsia="等线" w:hAnsi="Times New Roman" w:cs="Times New Roman"/>
          <w:sz w:val="24"/>
          <w:szCs w:val="24"/>
        </w:rPr>
      </w:pPr>
      <w:r w:rsidRPr="00075EC3">
        <w:rPr>
          <w:rFonts w:ascii="等线" w:eastAsia="等线" w:hAnsi="等线" w:cs="Times New Roman"/>
          <w:kern w:val="0"/>
        </w:rPr>
        <w:object w:dxaOrig="6735" w:dyaOrig="4755">
          <v:shape id="_x0000_i1147" type="#_x0000_t75" style="width:336.85pt;height:237.9pt" o:ole="">
            <v:imagedata r:id="rId250" o:title=""/>
          </v:shape>
          <o:OLEObject Type="Embed" ProgID="Origin50.Graph" ShapeID="_x0000_i1147" DrawAspect="Content" ObjectID="_1620200818" r:id="rId251"/>
        </w:object>
      </w:r>
    </w:p>
    <w:p w:rsidR="00075EC3" w:rsidRPr="00075EC3" w:rsidRDefault="00075EC3" w:rsidP="00075EC3">
      <w:pPr>
        <w:widowControl/>
        <w:spacing w:line="480" w:lineRule="auto"/>
        <w:jc w:val="center"/>
        <w:rPr>
          <w:rFonts w:ascii="Times New Roman" w:eastAsia="等线" w:hAnsi="Times New Roman" w:cs="Times New Roman"/>
          <w:sz w:val="24"/>
          <w:szCs w:val="24"/>
        </w:rPr>
      </w:pPr>
      <w:r w:rsidRPr="00075EC3">
        <w:rPr>
          <w:rFonts w:ascii="Times New Roman" w:eastAsia="等线" w:hAnsi="Times New Roman" w:cs="Times New Roman"/>
          <w:b/>
          <w:sz w:val="24"/>
          <w:szCs w:val="24"/>
        </w:rPr>
        <w:t>Fig. 5.</w:t>
      </w:r>
      <w:r w:rsidRPr="00075EC3">
        <w:rPr>
          <w:rFonts w:ascii="Times New Roman" w:eastAsia="等线" w:hAnsi="Times New Roman" w:cs="Times New Roman"/>
          <w:sz w:val="24"/>
          <w:szCs w:val="24"/>
        </w:rPr>
        <w:t xml:space="preserve"> Effects of the ORC turbine inlet pressure on the performance of the levelized exergy cost of the system.</w:t>
      </w:r>
    </w:p>
    <w:p w:rsidR="00075EC3" w:rsidRPr="00075EC3" w:rsidRDefault="00075EC3" w:rsidP="00075EC3">
      <w:pPr>
        <w:widowControl/>
        <w:spacing w:line="480" w:lineRule="auto"/>
        <w:rPr>
          <w:rFonts w:ascii="Times New Roman" w:eastAsia="等线" w:hAnsi="Times New Roman" w:cs="Times New Roman"/>
          <w:sz w:val="24"/>
          <w:szCs w:val="24"/>
        </w:rPr>
      </w:pPr>
      <w:r w:rsidRPr="00075EC3">
        <w:rPr>
          <w:rFonts w:ascii="Times New Roman" w:eastAsia="等线" w:hAnsi="Times New Roman" w:cs="Times New Roman"/>
          <w:sz w:val="24"/>
          <w:szCs w:val="24"/>
        </w:rPr>
        <w:t xml:space="preserve">  Effects of the ORC turbine inlet pressure on the performance of the levelized exergy cost of the system are shown in Fig. 5. </w:t>
      </w:r>
    </w:p>
    <w:p w:rsidR="00075EC3" w:rsidRPr="00075EC3" w:rsidRDefault="00075EC3" w:rsidP="00075EC3">
      <w:pPr>
        <w:widowControl/>
        <w:spacing w:line="480" w:lineRule="auto"/>
        <w:rPr>
          <w:rFonts w:ascii="Times New Roman" w:eastAsia="等线" w:hAnsi="Times New Roman" w:cs="Times New Roman"/>
          <w:sz w:val="24"/>
          <w:szCs w:val="24"/>
        </w:rPr>
      </w:pPr>
      <w:r w:rsidRPr="00075EC3">
        <w:rPr>
          <w:rFonts w:ascii="Times New Roman" w:eastAsia="等线" w:hAnsi="Times New Roman" w:cs="Times New Roman"/>
          <w:sz w:val="24"/>
          <w:szCs w:val="24"/>
        </w:rPr>
        <w:t xml:space="preserve">  As presented in Fig. 5, the levelized exergy cost of the station 3 decreases with the increase of the ORC turbine inlet pressure. The two-phase part of the organic working </w:t>
      </w:r>
      <w:r w:rsidRPr="00075EC3">
        <w:rPr>
          <w:rFonts w:ascii="Times New Roman" w:eastAsia="等线" w:hAnsi="Times New Roman" w:cs="Times New Roman"/>
          <w:sz w:val="24"/>
          <w:szCs w:val="24"/>
        </w:rPr>
        <w:lastRenderedPageBreak/>
        <w:t xml:space="preserve">fluid in the vapor generator decreases with the increase of the inlet pressure. Thus, more heat is transferred to the organic working fluid unsaturated part from the geothermal water. Compared with the organic working fluid vapor, the liquid organic working fluid has a better heat transfer ability, causing the decrease of the heat transfer area in the vapor generator. Thus, the capital cost of the vapor generator decreases, dominating the decrease of the levelized exergy cost of the station 3. </w:t>
      </w:r>
    </w:p>
    <w:p w:rsidR="00075EC3" w:rsidRPr="00075EC3" w:rsidRDefault="00075EC3" w:rsidP="00075EC3">
      <w:pPr>
        <w:widowControl/>
        <w:spacing w:line="480" w:lineRule="auto"/>
        <w:rPr>
          <w:rFonts w:ascii="Times New Roman" w:eastAsia="等线" w:hAnsi="Times New Roman" w:cs="Times New Roman"/>
          <w:sz w:val="24"/>
          <w:szCs w:val="24"/>
        </w:rPr>
      </w:pPr>
      <w:r w:rsidRPr="00075EC3">
        <w:rPr>
          <w:rFonts w:ascii="Times New Roman" w:eastAsia="等线" w:hAnsi="Times New Roman" w:cs="Times New Roman"/>
          <w:sz w:val="24"/>
          <w:szCs w:val="24"/>
        </w:rPr>
        <w:t xml:space="preserve">  The levelized exergy cost of the station 4 increases slightly with the increase of the ORC turbine inlet pressure. The change of levelized exergy cost of the station 4 is decided by the change of the capital cost of the vapor generator and the exergy of the organic working fluid. Though the decrease of the vapor generator could result in the decrease of the levelized exergy cost, the effect of the exergy drop caused by the decrease of the mass flow rate is more important. As a result, the levelized exergy cost of the station 4 increases. </w:t>
      </w:r>
    </w:p>
    <w:p w:rsidR="00075EC3" w:rsidRPr="00075EC3" w:rsidRDefault="00075EC3" w:rsidP="00075EC3">
      <w:pPr>
        <w:widowControl/>
        <w:spacing w:line="480" w:lineRule="auto"/>
        <w:rPr>
          <w:rFonts w:ascii="Times New Roman" w:eastAsia="等线" w:hAnsi="Times New Roman" w:cs="Times New Roman"/>
          <w:sz w:val="24"/>
          <w:szCs w:val="24"/>
        </w:rPr>
      </w:pPr>
      <w:r w:rsidRPr="00075EC3">
        <w:rPr>
          <w:rFonts w:ascii="Times New Roman" w:eastAsia="等线" w:hAnsi="Times New Roman" w:cs="Times New Roman"/>
          <w:sz w:val="24"/>
          <w:szCs w:val="24"/>
        </w:rPr>
        <w:t xml:space="preserve">  The levelized exergy cost of the station 8 </w:t>
      </w:r>
      <w:r w:rsidRPr="00075EC3">
        <w:rPr>
          <w:rFonts w:ascii="Times New Roman" w:eastAsia="等线" w:hAnsi="Times New Roman" w:cs="Times New Roman"/>
          <w:i/>
          <w:sz w:val="24"/>
          <w:szCs w:val="24"/>
        </w:rPr>
        <w:t>c</w:t>
      </w:r>
      <w:r w:rsidRPr="00075EC3">
        <w:rPr>
          <w:rFonts w:ascii="Times New Roman" w:eastAsia="等线" w:hAnsi="Times New Roman" w:cs="Times New Roman"/>
          <w:sz w:val="24"/>
          <w:szCs w:val="24"/>
          <w:vertAlign w:val="subscript"/>
        </w:rPr>
        <w:t>8</w:t>
      </w:r>
      <w:r w:rsidRPr="00075EC3">
        <w:rPr>
          <w:rFonts w:ascii="Times New Roman" w:eastAsia="等线" w:hAnsi="Times New Roman" w:cs="Times New Roman"/>
          <w:sz w:val="24"/>
          <w:szCs w:val="24"/>
        </w:rPr>
        <w:t xml:space="preserve"> increases with the increase of the ORC turbine inlet pressure. As mentioned before, the mass flow rate of the organic working fluid decreases with the increase of the ORC turbine inlet pressure. Thus, the exergy of the organic working fluid decreases rapidly, causing the increase of the levelized exergy cost of the station 8. </w:t>
      </w:r>
    </w:p>
    <w:p w:rsidR="00075EC3" w:rsidRPr="00075EC3" w:rsidRDefault="00075EC3" w:rsidP="00075EC3">
      <w:pPr>
        <w:widowControl/>
        <w:spacing w:line="480" w:lineRule="auto"/>
        <w:rPr>
          <w:rFonts w:ascii="Times New Roman" w:eastAsia="等线" w:hAnsi="Times New Roman" w:cs="Times New Roman"/>
          <w:sz w:val="24"/>
          <w:szCs w:val="24"/>
        </w:rPr>
      </w:pPr>
      <w:r w:rsidRPr="00075EC3">
        <w:rPr>
          <w:rFonts w:ascii="Times New Roman" w:eastAsia="等线" w:hAnsi="Times New Roman" w:cs="Times New Roman"/>
          <w:sz w:val="24"/>
          <w:szCs w:val="24"/>
        </w:rPr>
        <w:t xml:space="preserve">  The levelized exergy cost of the station 10 </w:t>
      </w:r>
      <w:r w:rsidRPr="00075EC3">
        <w:rPr>
          <w:rFonts w:ascii="Times New Roman" w:eastAsia="等线" w:hAnsi="Times New Roman" w:cs="Times New Roman"/>
          <w:i/>
          <w:sz w:val="24"/>
          <w:szCs w:val="24"/>
        </w:rPr>
        <w:t>c</w:t>
      </w:r>
      <w:r w:rsidRPr="00075EC3">
        <w:rPr>
          <w:rFonts w:ascii="Times New Roman" w:eastAsia="等线" w:hAnsi="Times New Roman" w:cs="Times New Roman"/>
          <w:sz w:val="24"/>
          <w:szCs w:val="24"/>
          <w:vertAlign w:val="subscript"/>
        </w:rPr>
        <w:t>10</w:t>
      </w:r>
      <w:r w:rsidRPr="00075EC3">
        <w:rPr>
          <w:rFonts w:ascii="Times New Roman" w:eastAsia="等线" w:hAnsi="Times New Roman" w:cs="Times New Roman"/>
          <w:sz w:val="24"/>
          <w:szCs w:val="24"/>
        </w:rPr>
        <w:t xml:space="preserve"> decreases with the increase of the ORC turbine inlet pressure. With the increase of the inlet pressure, less heat is transferred to the ORC from the geothermal water in the vapor generator, causing the increase temperature of the geothermal water when flowing out the vapor generator. Thus, more </w:t>
      </w:r>
      <w:r w:rsidRPr="00075EC3">
        <w:rPr>
          <w:rFonts w:ascii="Times New Roman" w:eastAsia="等线" w:hAnsi="Times New Roman" w:cs="Times New Roman"/>
          <w:sz w:val="24"/>
          <w:szCs w:val="24"/>
        </w:rPr>
        <w:lastRenderedPageBreak/>
        <w:t xml:space="preserve">heat is provided in the heat exchanger 1 and more exergy is obtained by the radiant floor heating cycle hot water, causing the decrease of the levelized exergy cost of the station 10. </w:t>
      </w:r>
    </w:p>
    <w:p w:rsidR="00075EC3" w:rsidRPr="00075EC3" w:rsidRDefault="00075EC3" w:rsidP="00075EC3">
      <w:pPr>
        <w:widowControl/>
        <w:spacing w:line="480" w:lineRule="auto"/>
        <w:rPr>
          <w:rFonts w:ascii="Times New Roman" w:eastAsia="等线" w:hAnsi="Times New Roman" w:cs="Times New Roman"/>
          <w:sz w:val="24"/>
          <w:szCs w:val="24"/>
        </w:rPr>
      </w:pPr>
      <w:r w:rsidRPr="00075EC3">
        <w:rPr>
          <w:rFonts w:ascii="Times New Roman" w:eastAsia="等线" w:hAnsi="Times New Roman" w:cs="Times New Roman"/>
          <w:sz w:val="24"/>
          <w:szCs w:val="24"/>
        </w:rPr>
        <w:t xml:space="preserve">  The levelized exergy cost of the ORC turbine power output increases with the increase of the ORC turbine inlet pressure. This can be explained by the ORC turbine power output decrease. The increase of the ORC turbine power output causes the decrease of the organic working fluid mass flow rate, which further causes the decrease of the ORC turbine power output. Thus, the exergy generated by the turbine decreases, resulting in the increase of the levelized exergy cost of the ORC turbine power output. </w:t>
      </w:r>
    </w:p>
    <w:p w:rsidR="00BA5BE7" w:rsidRPr="00075EC3" w:rsidRDefault="00A257AF" w:rsidP="009D6398">
      <w:pPr>
        <w:widowControl/>
        <w:spacing w:line="480" w:lineRule="auto"/>
        <w:ind w:firstLineChars="100" w:firstLine="240"/>
      </w:pPr>
      <w:proofErr w:type="spellStart"/>
      <w:r>
        <w:rPr>
          <w:rFonts w:ascii="Times New Roman" w:hAnsi="Times New Roman" w:cs="Times New Roman"/>
          <w:sz w:val="24"/>
          <w:szCs w:val="24"/>
        </w:rPr>
        <w:t>Exergoenvironmental</w:t>
      </w:r>
      <w:proofErr w:type="spellEnd"/>
      <w:r>
        <w:rPr>
          <w:rFonts w:ascii="Times New Roman" w:hAnsi="Times New Roman" w:cs="Times New Roman"/>
          <w:sz w:val="24"/>
          <w:szCs w:val="24"/>
        </w:rPr>
        <w:t xml:space="preserve"> analysis of the system is conducted and the </w:t>
      </w:r>
      <w:proofErr w:type="spellStart"/>
      <w:r>
        <w:rPr>
          <w:rFonts w:ascii="Times New Roman" w:hAnsi="Times New Roman" w:cs="Times New Roman"/>
          <w:sz w:val="24"/>
          <w:szCs w:val="24"/>
        </w:rPr>
        <w:t>exergoenvironmental</w:t>
      </w:r>
      <w:proofErr w:type="spellEnd"/>
      <w:r>
        <w:rPr>
          <w:rFonts w:ascii="Times New Roman" w:hAnsi="Times New Roman" w:cs="Times New Roman"/>
          <w:sz w:val="24"/>
          <w:szCs w:val="24"/>
        </w:rPr>
        <w:t xml:space="preserve"> data of the system components are listed in Table 11. environmental </w:t>
      </w:r>
      <w:r w:rsidR="00D419FA">
        <w:rPr>
          <w:rFonts w:ascii="Times New Roman" w:hAnsi="Times New Roman" w:cs="Times New Roman"/>
          <w:sz w:val="24"/>
          <w:szCs w:val="24"/>
        </w:rPr>
        <w:t xml:space="preserve">impact rate per exergy unit </w:t>
      </w:r>
      <w:r w:rsidR="00D419FA" w:rsidRPr="00D419FA">
        <w:rPr>
          <w:rFonts w:ascii="Times New Roman" w:hAnsi="Times New Roman" w:cs="Times New Roman"/>
          <w:i/>
          <w:sz w:val="24"/>
          <w:szCs w:val="24"/>
        </w:rPr>
        <w:t>b</w:t>
      </w:r>
      <w:r w:rsidR="00D419FA">
        <w:rPr>
          <w:rFonts w:ascii="Times New Roman" w:hAnsi="Times New Roman" w:cs="Times New Roman"/>
          <w:sz w:val="24"/>
          <w:szCs w:val="24"/>
        </w:rPr>
        <w:t xml:space="preserve"> of the system components increases from fuel (</w:t>
      </w:r>
      <w:r w:rsidR="00D419FA" w:rsidRPr="00D419FA">
        <w:rPr>
          <w:rFonts w:ascii="Times New Roman" w:hAnsi="Times New Roman" w:cs="Times New Roman"/>
          <w:i/>
          <w:sz w:val="24"/>
          <w:szCs w:val="24"/>
        </w:rPr>
        <w:t>b</w:t>
      </w:r>
      <w:r w:rsidR="00D419FA">
        <w:rPr>
          <w:rFonts w:ascii="Times New Roman" w:hAnsi="Times New Roman" w:cs="Times New Roman"/>
          <w:sz w:val="24"/>
          <w:szCs w:val="24"/>
          <w:vertAlign w:val="subscript"/>
        </w:rPr>
        <w:t>f</w:t>
      </w:r>
      <w:r w:rsidR="00D419FA">
        <w:rPr>
          <w:rFonts w:ascii="Times New Roman" w:hAnsi="Times New Roman" w:cs="Times New Roman"/>
          <w:sz w:val="24"/>
          <w:szCs w:val="24"/>
        </w:rPr>
        <w:t>) to product (</w:t>
      </w:r>
      <w:r w:rsidR="00D419FA" w:rsidRPr="00D419FA">
        <w:rPr>
          <w:rFonts w:ascii="Times New Roman" w:hAnsi="Times New Roman" w:cs="Times New Roman"/>
          <w:i/>
          <w:sz w:val="24"/>
          <w:szCs w:val="24"/>
        </w:rPr>
        <w:t>b</w:t>
      </w:r>
      <w:r w:rsidR="00D419FA">
        <w:rPr>
          <w:rFonts w:ascii="Times New Roman" w:hAnsi="Times New Roman" w:cs="Times New Roman"/>
          <w:sz w:val="24"/>
          <w:szCs w:val="24"/>
          <w:vertAlign w:val="subscript"/>
        </w:rPr>
        <w:t>p</w:t>
      </w:r>
      <w:r w:rsidR="00D419FA">
        <w:rPr>
          <w:rFonts w:ascii="Times New Roman" w:hAnsi="Times New Roman" w:cs="Times New Roman"/>
          <w:sz w:val="24"/>
          <w:szCs w:val="24"/>
        </w:rPr>
        <w:t xml:space="preserve">). For example, the environmental impact rate per exergy unit for the ORC turbine fuel increases from 7.1 </w:t>
      </w:r>
      <w:proofErr w:type="spellStart"/>
      <w:r w:rsidR="00D419FA">
        <w:rPr>
          <w:rFonts w:ascii="Times New Roman" w:hAnsi="Times New Roman" w:cs="Times New Roman"/>
          <w:sz w:val="24"/>
          <w:szCs w:val="24"/>
        </w:rPr>
        <w:t>mPts</w:t>
      </w:r>
      <w:proofErr w:type="spellEnd"/>
      <w:r w:rsidR="00D419FA">
        <w:rPr>
          <w:rFonts w:ascii="Times New Roman" w:hAnsi="Times New Roman" w:cs="Times New Roman"/>
          <w:sz w:val="24"/>
          <w:szCs w:val="24"/>
        </w:rPr>
        <w:t xml:space="preserve">/GJ to 10.29 </w:t>
      </w:r>
      <w:proofErr w:type="spellStart"/>
      <w:r w:rsidR="00D419FA">
        <w:rPr>
          <w:rFonts w:ascii="Times New Roman" w:hAnsi="Times New Roman" w:cs="Times New Roman"/>
          <w:sz w:val="24"/>
          <w:szCs w:val="24"/>
        </w:rPr>
        <w:t>mPts</w:t>
      </w:r>
      <w:proofErr w:type="spellEnd"/>
      <w:r w:rsidR="00D419FA">
        <w:rPr>
          <w:rFonts w:ascii="Times New Roman" w:hAnsi="Times New Roman" w:cs="Times New Roman"/>
          <w:sz w:val="24"/>
          <w:szCs w:val="24"/>
        </w:rPr>
        <w:t xml:space="preserve">/GJ the environmental impact rate per exergy unit for the ORC turbine product. </w:t>
      </w:r>
      <w:r w:rsidR="00D419FA">
        <w:rPr>
          <w:rFonts w:ascii="Times New Roman" w:eastAsia="等线" w:hAnsi="Times New Roman" w:cs="Times New Roman"/>
          <w:sz w:val="24"/>
          <w:szCs w:val="24"/>
        </w:rPr>
        <w:t>R</w:t>
      </w:r>
      <w:r w:rsidR="00D419FA" w:rsidRPr="00847D5A">
        <w:rPr>
          <w:rFonts w:ascii="Times New Roman" w:eastAsia="等线" w:hAnsi="Times New Roman" w:cs="Times New Roman"/>
          <w:sz w:val="24"/>
          <w:szCs w:val="24"/>
        </w:rPr>
        <w:t>elative difference (</w:t>
      </w:r>
      <w:r w:rsidR="00D419FA" w:rsidRPr="00847D5A">
        <w:rPr>
          <w:rFonts w:ascii="Times New Roman" w:eastAsia="等线" w:hAnsi="Times New Roman" w:cs="Times New Roman"/>
          <w:i/>
          <w:sz w:val="24"/>
          <w:szCs w:val="24"/>
        </w:rPr>
        <w:t>r</w:t>
      </w:r>
      <w:r w:rsidR="00D419FA" w:rsidRPr="00847D5A">
        <w:rPr>
          <w:rFonts w:ascii="Times New Roman" w:eastAsia="等线" w:hAnsi="Times New Roman" w:cs="Times New Roman"/>
          <w:sz w:val="24"/>
          <w:szCs w:val="24"/>
        </w:rPr>
        <w:t xml:space="preserve">) and </w:t>
      </w:r>
      <w:proofErr w:type="spellStart"/>
      <w:r w:rsidR="00D419FA" w:rsidRPr="00847D5A">
        <w:rPr>
          <w:rFonts w:ascii="Times New Roman" w:eastAsia="等线" w:hAnsi="Times New Roman" w:cs="Times New Roman"/>
          <w:sz w:val="24"/>
          <w:szCs w:val="24"/>
        </w:rPr>
        <w:t>exergoenvironmental</w:t>
      </w:r>
      <w:proofErr w:type="spellEnd"/>
      <w:r w:rsidR="00D419FA" w:rsidRPr="00847D5A">
        <w:rPr>
          <w:rFonts w:ascii="Times New Roman" w:eastAsia="等线" w:hAnsi="Times New Roman" w:cs="Times New Roman"/>
          <w:sz w:val="24"/>
          <w:szCs w:val="24"/>
        </w:rPr>
        <w:t xml:space="preserve"> factor (</w:t>
      </w:r>
      <w:r w:rsidR="00D419FA" w:rsidRPr="00847D5A">
        <w:rPr>
          <w:rFonts w:ascii="Times New Roman" w:eastAsia="等线" w:hAnsi="Times New Roman" w:cs="Times New Roman"/>
          <w:i/>
          <w:sz w:val="24"/>
          <w:szCs w:val="24"/>
        </w:rPr>
        <w:t>f</w:t>
      </w:r>
      <w:r w:rsidR="00D419FA" w:rsidRPr="00847D5A">
        <w:rPr>
          <w:rFonts w:ascii="Times New Roman" w:eastAsia="等线" w:hAnsi="Times New Roman" w:cs="Times New Roman"/>
          <w:sz w:val="24"/>
          <w:szCs w:val="24"/>
        </w:rPr>
        <w:t>) are selected</w:t>
      </w:r>
      <w:r w:rsidR="00D419FA">
        <w:rPr>
          <w:rFonts w:ascii="Times New Roman" w:eastAsia="等线" w:hAnsi="Times New Roman" w:cs="Times New Roman"/>
          <w:sz w:val="24"/>
          <w:szCs w:val="24"/>
        </w:rPr>
        <w:t xml:space="preserve"> to assess the </w:t>
      </w:r>
      <w:r w:rsidR="00BA5BE7">
        <w:rPr>
          <w:rFonts w:ascii="Times New Roman" w:eastAsia="等线" w:hAnsi="Times New Roman" w:cs="Times New Roman"/>
          <w:sz w:val="24"/>
          <w:szCs w:val="24"/>
        </w:rPr>
        <w:t xml:space="preserve">environmental impacts of the components. The relative difference of the vapor generator, condenser and heat exchanger 1 are 332.93%, 193.66% and 626.22%, respectively, which are larger than 1. Thus, there is a great potential of reducing the environmental impact for these components. The </w:t>
      </w:r>
      <w:proofErr w:type="spellStart"/>
      <w:r w:rsidR="00BA5BE7">
        <w:rPr>
          <w:rFonts w:ascii="Times New Roman" w:eastAsia="等线" w:hAnsi="Times New Roman" w:cs="Times New Roman"/>
          <w:sz w:val="24"/>
          <w:szCs w:val="24"/>
        </w:rPr>
        <w:t>exergoenviro</w:t>
      </w:r>
      <w:r w:rsidR="00173EA3">
        <w:rPr>
          <w:rFonts w:ascii="Times New Roman" w:eastAsia="等线" w:hAnsi="Times New Roman" w:cs="Times New Roman"/>
          <w:sz w:val="24"/>
          <w:szCs w:val="24"/>
        </w:rPr>
        <w:t>nmental</w:t>
      </w:r>
      <w:proofErr w:type="spellEnd"/>
      <w:r w:rsidR="00173EA3">
        <w:rPr>
          <w:rFonts w:ascii="Times New Roman" w:eastAsia="等线" w:hAnsi="Times New Roman" w:cs="Times New Roman"/>
          <w:sz w:val="24"/>
          <w:szCs w:val="24"/>
        </w:rPr>
        <w:t xml:space="preserve"> factor of the vapor generator and heat exchanger 1 are 89.35% and 91.88%, which are both larger than 70%. So, the environmental impacts of the vapor generator and heat exchanger 1 are primarily </w:t>
      </w:r>
      <w:r w:rsidR="00173EA3">
        <w:rPr>
          <w:rFonts w:ascii="Times New Roman" w:eastAsia="等线" w:hAnsi="Times New Roman" w:cs="Times New Roman"/>
          <w:sz w:val="24"/>
          <w:szCs w:val="24"/>
        </w:rPr>
        <w:lastRenderedPageBreak/>
        <w:t xml:space="preserve">determined by the component-related environmental impact. The </w:t>
      </w:r>
      <w:proofErr w:type="spellStart"/>
      <w:r w:rsidR="00173EA3">
        <w:rPr>
          <w:rFonts w:ascii="Times New Roman" w:eastAsia="等线" w:hAnsi="Times New Roman" w:cs="Times New Roman"/>
          <w:sz w:val="24"/>
          <w:szCs w:val="24"/>
        </w:rPr>
        <w:t>exergoenvironmental</w:t>
      </w:r>
      <w:proofErr w:type="spellEnd"/>
      <w:r w:rsidR="00173EA3">
        <w:rPr>
          <w:rFonts w:ascii="Times New Roman" w:eastAsia="等线" w:hAnsi="Times New Roman" w:cs="Times New Roman"/>
          <w:sz w:val="24"/>
          <w:szCs w:val="24"/>
        </w:rPr>
        <w:t xml:space="preserve"> factor of the pump 1 and condenser are 1% and 2.99%, which are smaller than 30%. Thus, the environmental impacts of pump 1 and condenser are mainly decided by the exergy destruction. The </w:t>
      </w:r>
      <w:proofErr w:type="spellStart"/>
      <w:r w:rsidR="00173EA3">
        <w:rPr>
          <w:rFonts w:ascii="Times New Roman" w:eastAsia="等线" w:hAnsi="Times New Roman" w:cs="Times New Roman"/>
          <w:sz w:val="24"/>
          <w:szCs w:val="24"/>
        </w:rPr>
        <w:t>exergoenvironmental</w:t>
      </w:r>
      <w:proofErr w:type="spellEnd"/>
      <w:r w:rsidR="00173EA3">
        <w:rPr>
          <w:rFonts w:ascii="Times New Roman" w:eastAsia="等线" w:hAnsi="Times New Roman" w:cs="Times New Roman"/>
          <w:sz w:val="24"/>
          <w:szCs w:val="24"/>
        </w:rPr>
        <w:t xml:space="preserve"> factor of the ORC turbine is 37.48%, which means both the </w:t>
      </w:r>
      <w:r w:rsidR="009D6398">
        <w:rPr>
          <w:rFonts w:ascii="Times New Roman" w:eastAsia="等线" w:hAnsi="Times New Roman" w:cs="Times New Roman"/>
          <w:sz w:val="24"/>
          <w:szCs w:val="24"/>
        </w:rPr>
        <w:t xml:space="preserve">component-related environmental impact and the exergy destruction have an influence on the environmental impact of the component. </w:t>
      </w:r>
    </w:p>
    <w:p w:rsidR="0014336E" w:rsidRPr="003D6575" w:rsidRDefault="0014336E" w:rsidP="0014336E">
      <w:pPr>
        <w:widowControl/>
        <w:spacing w:line="480" w:lineRule="auto"/>
        <w:rPr>
          <w:rFonts w:ascii="Times New Roman" w:hAnsi="Times New Roman" w:cs="Times New Roman"/>
          <w:b/>
          <w:szCs w:val="21"/>
        </w:rPr>
      </w:pPr>
      <w:r w:rsidRPr="003D6575">
        <w:rPr>
          <w:rFonts w:ascii="Times New Roman" w:hAnsi="Times New Roman" w:cs="Times New Roman" w:hint="eastAsia"/>
          <w:b/>
          <w:szCs w:val="21"/>
        </w:rPr>
        <w:t>T</w:t>
      </w:r>
      <w:r w:rsidRPr="003D6575">
        <w:rPr>
          <w:rFonts w:ascii="Times New Roman" w:hAnsi="Times New Roman" w:cs="Times New Roman"/>
          <w:b/>
          <w:szCs w:val="21"/>
        </w:rPr>
        <w:t xml:space="preserve">able </w:t>
      </w:r>
      <w:r w:rsidR="00DA4314">
        <w:rPr>
          <w:rFonts w:ascii="Times New Roman" w:hAnsi="Times New Roman" w:cs="Times New Roman" w:hint="eastAsia"/>
          <w:b/>
          <w:szCs w:val="21"/>
        </w:rPr>
        <w:t>11</w:t>
      </w:r>
    </w:p>
    <w:p w:rsidR="0014336E" w:rsidRPr="00847D5A" w:rsidRDefault="00847D5A" w:rsidP="0014336E">
      <w:pPr>
        <w:widowControl/>
        <w:spacing w:line="480" w:lineRule="auto"/>
        <w:rPr>
          <w:rFonts w:ascii="Times New Roman" w:hAnsi="Times New Roman" w:cs="Times New Roman"/>
          <w:szCs w:val="21"/>
        </w:rPr>
      </w:pPr>
      <w:proofErr w:type="spellStart"/>
      <w:r>
        <w:rPr>
          <w:rFonts w:ascii="Times New Roman" w:hAnsi="Times New Roman" w:cs="Times New Roman" w:hint="eastAsia"/>
          <w:szCs w:val="21"/>
        </w:rPr>
        <w:t>E</w:t>
      </w:r>
      <w:r>
        <w:rPr>
          <w:rFonts w:ascii="Times New Roman" w:hAnsi="Times New Roman" w:cs="Times New Roman"/>
          <w:szCs w:val="21"/>
        </w:rPr>
        <w:t>xergoenvironmental</w:t>
      </w:r>
      <w:proofErr w:type="spellEnd"/>
      <w:r>
        <w:rPr>
          <w:rFonts w:ascii="Times New Roman" w:hAnsi="Times New Roman" w:cs="Times New Roman"/>
          <w:szCs w:val="21"/>
        </w:rPr>
        <w:t xml:space="preserve"> data </w:t>
      </w:r>
      <w:r w:rsidRPr="00DD6408">
        <w:rPr>
          <w:rFonts w:ascii="Times New Roman" w:hAnsi="Times New Roman" w:cs="Times New Roman"/>
          <w:szCs w:val="21"/>
        </w:rPr>
        <w:t>for component</w:t>
      </w:r>
      <w:r>
        <w:rPr>
          <w:rFonts w:ascii="Times New Roman" w:hAnsi="Times New Roman" w:cs="Times New Roman" w:hint="eastAsia"/>
          <w:szCs w:val="21"/>
        </w:rPr>
        <w:t>s</w:t>
      </w:r>
      <w:r w:rsidRPr="00DD6408">
        <w:rPr>
          <w:rFonts w:ascii="Times New Roman" w:hAnsi="Times New Roman" w:cs="Times New Roman"/>
          <w:szCs w:val="21"/>
        </w:rPr>
        <w:t xml:space="preserve"> of</w:t>
      </w:r>
      <w:r>
        <w:rPr>
          <w:rFonts w:ascii="Times New Roman" w:hAnsi="Times New Roman" w:cs="Times New Roman"/>
          <w:szCs w:val="21"/>
        </w:rPr>
        <w:t xml:space="preserve"> the</w:t>
      </w:r>
      <w:r w:rsidRPr="00DD6408">
        <w:rPr>
          <w:rFonts w:ascii="Times New Roman" w:hAnsi="Times New Roman" w:cs="Times New Roman"/>
          <w:szCs w:val="21"/>
        </w:rPr>
        <w:t xml:space="preserve"> system</w:t>
      </w:r>
    </w:p>
    <w:tbl>
      <w:tblPr>
        <w:tblStyle w:val="51"/>
        <w:tblW w:w="8364" w:type="dxa"/>
        <w:tblInd w:w="0" w:type="dxa"/>
        <w:tblLook w:val="04A0" w:firstRow="1" w:lastRow="0" w:firstColumn="1" w:lastColumn="0" w:noHBand="0" w:noVBand="1"/>
      </w:tblPr>
      <w:tblGrid>
        <w:gridCol w:w="1985"/>
        <w:gridCol w:w="1559"/>
        <w:gridCol w:w="1418"/>
        <w:gridCol w:w="1134"/>
        <w:gridCol w:w="992"/>
        <w:gridCol w:w="1276"/>
      </w:tblGrid>
      <w:tr w:rsidR="00B5122E" w:rsidTr="00B5122E">
        <w:tc>
          <w:tcPr>
            <w:tcW w:w="1985" w:type="dxa"/>
            <w:tcBorders>
              <w:top w:val="single" w:sz="4" w:space="0" w:color="auto"/>
              <w:left w:val="nil"/>
              <w:bottom w:val="single" w:sz="4" w:space="0" w:color="auto"/>
              <w:right w:val="nil"/>
            </w:tcBorders>
            <w:hideMark/>
          </w:tcPr>
          <w:p w:rsidR="00E03994" w:rsidRPr="00F50578" w:rsidRDefault="00E03994">
            <w:pPr>
              <w:widowControl/>
              <w:spacing w:line="480" w:lineRule="auto"/>
              <w:rPr>
                <w:rFonts w:ascii="Times New Roman" w:hAnsi="Times New Roman"/>
                <w:i w:val="0"/>
                <w:szCs w:val="21"/>
              </w:rPr>
            </w:pPr>
            <w:r w:rsidRPr="00F50578">
              <w:rPr>
                <w:rFonts w:ascii="Times New Roman" w:hAnsi="Times New Roman"/>
                <w:i w:val="0"/>
                <w:szCs w:val="21"/>
              </w:rPr>
              <w:t xml:space="preserve">Component </w:t>
            </w:r>
          </w:p>
        </w:tc>
        <w:tc>
          <w:tcPr>
            <w:tcW w:w="1559" w:type="dxa"/>
            <w:tcBorders>
              <w:top w:val="single" w:sz="4" w:space="0" w:color="auto"/>
              <w:left w:val="nil"/>
              <w:bottom w:val="single" w:sz="4" w:space="0" w:color="auto"/>
              <w:right w:val="nil"/>
            </w:tcBorders>
            <w:hideMark/>
          </w:tcPr>
          <w:p w:rsidR="00E03994" w:rsidRPr="00F50578" w:rsidRDefault="00E03994">
            <w:pPr>
              <w:widowControl/>
              <w:spacing w:line="480" w:lineRule="auto"/>
              <w:rPr>
                <w:rFonts w:ascii="Times New Roman" w:hAnsi="Times New Roman"/>
                <w:i w:val="0"/>
                <w:szCs w:val="21"/>
              </w:rPr>
            </w:pPr>
            <w:r w:rsidRPr="00F50578">
              <w:rPr>
                <w:rFonts w:ascii="Times New Roman" w:hAnsi="Times New Roman"/>
                <w:sz w:val="24"/>
                <w:szCs w:val="21"/>
              </w:rPr>
              <w:t>b</w:t>
            </w:r>
            <w:r w:rsidRPr="00F50578">
              <w:rPr>
                <w:rFonts w:ascii="Times New Roman" w:hAnsi="Times New Roman"/>
                <w:i w:val="0"/>
                <w:sz w:val="24"/>
                <w:szCs w:val="21"/>
                <w:vertAlign w:val="subscript"/>
              </w:rPr>
              <w:t>f</w:t>
            </w:r>
            <w:r w:rsidRPr="00F50578">
              <w:rPr>
                <w:rFonts w:ascii="Times New Roman" w:hAnsi="Times New Roman"/>
                <w:i w:val="0"/>
                <w:sz w:val="24"/>
                <w:szCs w:val="21"/>
              </w:rPr>
              <w:t xml:space="preserve"> </w:t>
            </w:r>
            <w:r w:rsidRPr="00F50578">
              <w:rPr>
                <w:rFonts w:ascii="Times New Roman" w:hAnsi="Times New Roman"/>
                <w:i w:val="0"/>
                <w:szCs w:val="21"/>
              </w:rPr>
              <w:t>(</w:t>
            </w:r>
            <w:proofErr w:type="spellStart"/>
            <w:r w:rsidRPr="00F50578">
              <w:rPr>
                <w:rFonts w:ascii="Times New Roman" w:hAnsi="Times New Roman"/>
                <w:i w:val="0"/>
                <w:szCs w:val="21"/>
              </w:rPr>
              <w:t>mPts</w:t>
            </w:r>
            <w:proofErr w:type="spellEnd"/>
            <w:r w:rsidRPr="00F50578">
              <w:rPr>
                <w:rFonts w:ascii="Times New Roman" w:hAnsi="Times New Roman"/>
                <w:i w:val="0"/>
                <w:szCs w:val="21"/>
              </w:rPr>
              <w:t>/GJ)</w:t>
            </w:r>
          </w:p>
        </w:tc>
        <w:tc>
          <w:tcPr>
            <w:tcW w:w="1418" w:type="dxa"/>
            <w:tcBorders>
              <w:top w:val="single" w:sz="4" w:space="0" w:color="auto"/>
              <w:left w:val="nil"/>
              <w:bottom w:val="single" w:sz="4" w:space="0" w:color="auto"/>
              <w:right w:val="nil"/>
            </w:tcBorders>
            <w:hideMark/>
          </w:tcPr>
          <w:p w:rsidR="00E03994" w:rsidRPr="00F50578" w:rsidRDefault="00E03994">
            <w:pPr>
              <w:widowControl/>
              <w:spacing w:line="480" w:lineRule="auto"/>
              <w:rPr>
                <w:rFonts w:ascii="Times New Roman" w:hAnsi="Times New Roman"/>
                <w:i w:val="0"/>
                <w:szCs w:val="21"/>
              </w:rPr>
            </w:pPr>
            <w:r w:rsidRPr="00F50578">
              <w:rPr>
                <w:rFonts w:ascii="Times New Roman" w:hAnsi="Times New Roman"/>
                <w:sz w:val="24"/>
                <w:szCs w:val="21"/>
              </w:rPr>
              <w:t>b</w:t>
            </w:r>
            <w:r w:rsidRPr="00F50578">
              <w:rPr>
                <w:rFonts w:ascii="Times New Roman" w:hAnsi="Times New Roman"/>
                <w:i w:val="0"/>
                <w:sz w:val="24"/>
                <w:szCs w:val="21"/>
                <w:vertAlign w:val="subscript"/>
              </w:rPr>
              <w:t>p</w:t>
            </w:r>
            <w:r w:rsidRPr="00F50578">
              <w:rPr>
                <w:rFonts w:ascii="Times New Roman" w:hAnsi="Times New Roman"/>
                <w:i w:val="0"/>
                <w:sz w:val="24"/>
                <w:szCs w:val="21"/>
              </w:rPr>
              <w:t xml:space="preserve"> </w:t>
            </w:r>
            <w:r w:rsidRPr="00F50578">
              <w:rPr>
                <w:rFonts w:ascii="Times New Roman" w:hAnsi="Times New Roman"/>
                <w:i w:val="0"/>
                <w:szCs w:val="21"/>
              </w:rPr>
              <w:t>(</w:t>
            </w:r>
            <w:proofErr w:type="spellStart"/>
            <w:r w:rsidRPr="00F50578">
              <w:rPr>
                <w:rFonts w:ascii="Times New Roman" w:hAnsi="Times New Roman"/>
                <w:i w:val="0"/>
                <w:szCs w:val="21"/>
              </w:rPr>
              <w:t>mPts</w:t>
            </w:r>
            <w:proofErr w:type="spellEnd"/>
            <w:r w:rsidRPr="00F50578">
              <w:rPr>
                <w:rFonts w:ascii="Times New Roman" w:hAnsi="Times New Roman"/>
                <w:i w:val="0"/>
                <w:szCs w:val="21"/>
              </w:rPr>
              <w:t>/GJ)</w:t>
            </w:r>
          </w:p>
        </w:tc>
        <w:tc>
          <w:tcPr>
            <w:tcW w:w="1134" w:type="dxa"/>
            <w:tcBorders>
              <w:top w:val="single" w:sz="4" w:space="0" w:color="auto"/>
              <w:left w:val="nil"/>
              <w:bottom w:val="single" w:sz="4" w:space="0" w:color="auto"/>
              <w:right w:val="nil"/>
            </w:tcBorders>
            <w:hideMark/>
          </w:tcPr>
          <w:p w:rsidR="00E03994" w:rsidRPr="00F50578" w:rsidRDefault="00E03994">
            <w:pPr>
              <w:widowControl/>
              <w:spacing w:line="480" w:lineRule="auto"/>
              <w:rPr>
                <w:rFonts w:ascii="Times New Roman" w:hAnsi="Times New Roman"/>
                <w:i w:val="0"/>
                <w:szCs w:val="21"/>
              </w:rPr>
            </w:pPr>
            <w:r w:rsidRPr="00F50578">
              <w:rPr>
                <w:rFonts w:ascii="Times New Roman" w:hAnsi="Times New Roman"/>
                <w:sz w:val="24"/>
                <w:szCs w:val="21"/>
              </w:rPr>
              <w:t xml:space="preserve">r </w:t>
            </w:r>
            <w:r w:rsidRPr="00F50578">
              <w:rPr>
                <w:rFonts w:ascii="Times New Roman" w:hAnsi="Times New Roman"/>
                <w:i w:val="0"/>
                <w:szCs w:val="21"/>
              </w:rPr>
              <w:t>(%)</w:t>
            </w:r>
          </w:p>
        </w:tc>
        <w:tc>
          <w:tcPr>
            <w:tcW w:w="992" w:type="dxa"/>
            <w:tcBorders>
              <w:top w:val="single" w:sz="4" w:space="0" w:color="auto"/>
              <w:left w:val="nil"/>
              <w:bottom w:val="single" w:sz="4" w:space="0" w:color="auto"/>
              <w:right w:val="nil"/>
            </w:tcBorders>
            <w:hideMark/>
          </w:tcPr>
          <w:p w:rsidR="00E03994" w:rsidRPr="00F50578" w:rsidRDefault="00E03994">
            <w:pPr>
              <w:widowControl/>
              <w:spacing w:line="480" w:lineRule="auto"/>
              <w:rPr>
                <w:rFonts w:ascii="Times New Roman" w:hAnsi="Times New Roman"/>
                <w:i w:val="0"/>
                <w:szCs w:val="21"/>
              </w:rPr>
            </w:pPr>
            <w:r w:rsidRPr="00F50578">
              <w:rPr>
                <w:rFonts w:ascii="Times New Roman" w:hAnsi="Times New Roman"/>
                <w:sz w:val="24"/>
                <w:szCs w:val="21"/>
              </w:rPr>
              <w:t>f</w:t>
            </w:r>
            <w:r w:rsidRPr="00F50578">
              <w:rPr>
                <w:rFonts w:ascii="Times New Roman" w:hAnsi="Times New Roman"/>
                <w:i w:val="0"/>
                <w:sz w:val="24"/>
                <w:szCs w:val="21"/>
              </w:rPr>
              <w:t xml:space="preserve"> </w:t>
            </w:r>
            <w:r w:rsidRPr="00F50578">
              <w:rPr>
                <w:rFonts w:ascii="Times New Roman" w:hAnsi="Times New Roman"/>
                <w:i w:val="0"/>
                <w:szCs w:val="21"/>
              </w:rPr>
              <w:t>(%)</w:t>
            </w:r>
          </w:p>
        </w:tc>
        <w:tc>
          <w:tcPr>
            <w:tcW w:w="1276" w:type="dxa"/>
            <w:tcBorders>
              <w:top w:val="single" w:sz="4" w:space="0" w:color="auto"/>
              <w:left w:val="nil"/>
              <w:bottom w:val="single" w:sz="4" w:space="0" w:color="auto"/>
              <w:right w:val="nil"/>
            </w:tcBorders>
            <w:hideMark/>
          </w:tcPr>
          <w:p w:rsidR="00E03994" w:rsidRPr="00F50578" w:rsidRDefault="00E03994">
            <w:pPr>
              <w:widowControl/>
              <w:spacing w:line="480" w:lineRule="auto"/>
              <w:rPr>
                <w:rFonts w:ascii="Times New Roman" w:hAnsi="Times New Roman"/>
                <w:i w:val="0"/>
                <w:szCs w:val="21"/>
              </w:rPr>
            </w:pPr>
            <w:r w:rsidRPr="00F50578">
              <w:rPr>
                <w:rFonts w:ascii="等线" w:eastAsiaTheme="minorEastAsia" w:hAnsi="等线" w:cstheme="minorBidi" w:hint="eastAsia"/>
                <w:i w:val="0"/>
                <w:position w:val="-4"/>
              </w:rPr>
              <w:object w:dxaOrig="210" w:dyaOrig="285">
                <v:shape id="_x0000_i1148" type="#_x0000_t75" style="width:10pt;height:14.4pt" o:ole="">
                  <v:imagedata r:id="rId252" o:title=""/>
                </v:shape>
                <o:OLEObject Type="Embed" ProgID="Equation.DSMT4" ShapeID="_x0000_i1148" DrawAspect="Content" ObjectID="_1620200819" r:id="rId253"/>
              </w:object>
            </w:r>
            <w:r w:rsidRPr="00F50578">
              <w:rPr>
                <w:rFonts w:ascii="Times New Roman" w:hAnsi="Times New Roman"/>
                <w:i w:val="0"/>
                <w:szCs w:val="21"/>
              </w:rPr>
              <w:t>(</w:t>
            </w:r>
            <w:proofErr w:type="spellStart"/>
            <w:r w:rsidRPr="00F50578">
              <w:rPr>
                <w:rFonts w:ascii="Times New Roman" w:hAnsi="Times New Roman"/>
                <w:i w:val="0"/>
                <w:szCs w:val="21"/>
              </w:rPr>
              <w:t>mPts</w:t>
            </w:r>
            <w:proofErr w:type="spellEnd"/>
            <w:r w:rsidRPr="00F50578">
              <w:rPr>
                <w:rFonts w:ascii="Times New Roman" w:hAnsi="Times New Roman"/>
                <w:i w:val="0"/>
                <w:szCs w:val="21"/>
              </w:rPr>
              <w:t>/h)</w:t>
            </w:r>
          </w:p>
        </w:tc>
      </w:tr>
      <w:tr w:rsidR="00B5122E" w:rsidTr="00B5122E">
        <w:tc>
          <w:tcPr>
            <w:tcW w:w="1985" w:type="dxa"/>
            <w:tcBorders>
              <w:top w:val="nil"/>
              <w:left w:val="nil"/>
              <w:bottom w:val="nil"/>
              <w:right w:val="nil"/>
            </w:tcBorders>
            <w:hideMark/>
          </w:tcPr>
          <w:p w:rsidR="00E03994" w:rsidRPr="00F50578" w:rsidRDefault="00E03994">
            <w:pPr>
              <w:widowControl/>
              <w:spacing w:line="480" w:lineRule="auto"/>
              <w:rPr>
                <w:rFonts w:ascii="Times New Roman" w:hAnsi="Times New Roman"/>
                <w:i w:val="0"/>
                <w:szCs w:val="21"/>
              </w:rPr>
            </w:pPr>
            <w:r w:rsidRPr="00F50578">
              <w:rPr>
                <w:rFonts w:ascii="Times New Roman" w:hAnsi="Times New Roman"/>
                <w:i w:val="0"/>
                <w:szCs w:val="21"/>
              </w:rPr>
              <w:t xml:space="preserve">ORC turbine </w:t>
            </w:r>
          </w:p>
        </w:tc>
        <w:tc>
          <w:tcPr>
            <w:tcW w:w="1559" w:type="dxa"/>
            <w:tcBorders>
              <w:top w:val="nil"/>
              <w:left w:val="nil"/>
              <w:bottom w:val="nil"/>
              <w:right w:val="nil"/>
            </w:tcBorders>
            <w:hideMark/>
          </w:tcPr>
          <w:p w:rsidR="00E03994" w:rsidRPr="00F50578" w:rsidRDefault="006B7E67">
            <w:pPr>
              <w:widowControl/>
              <w:spacing w:line="480" w:lineRule="auto"/>
              <w:rPr>
                <w:rFonts w:ascii="Times New Roman" w:hAnsi="Times New Roman"/>
                <w:i w:val="0"/>
                <w:szCs w:val="21"/>
              </w:rPr>
            </w:pPr>
            <w:r>
              <w:rPr>
                <w:rFonts w:ascii="Times New Roman" w:hAnsi="Times New Roman" w:hint="eastAsia"/>
                <w:i w:val="0"/>
                <w:szCs w:val="21"/>
              </w:rPr>
              <w:t>7</w:t>
            </w:r>
            <w:r>
              <w:rPr>
                <w:rFonts w:ascii="Times New Roman" w:hAnsi="Times New Roman"/>
                <w:i w:val="0"/>
                <w:szCs w:val="21"/>
              </w:rPr>
              <w:t>.10</w:t>
            </w:r>
          </w:p>
        </w:tc>
        <w:tc>
          <w:tcPr>
            <w:tcW w:w="1418" w:type="dxa"/>
            <w:tcBorders>
              <w:top w:val="nil"/>
              <w:left w:val="nil"/>
              <w:bottom w:val="nil"/>
              <w:right w:val="nil"/>
            </w:tcBorders>
            <w:hideMark/>
          </w:tcPr>
          <w:p w:rsidR="00E03994" w:rsidRPr="00F50578" w:rsidRDefault="006B7E67">
            <w:pPr>
              <w:widowControl/>
              <w:spacing w:line="480" w:lineRule="auto"/>
              <w:rPr>
                <w:rFonts w:ascii="Times New Roman" w:hAnsi="Times New Roman"/>
                <w:i w:val="0"/>
                <w:szCs w:val="21"/>
              </w:rPr>
            </w:pPr>
            <w:r>
              <w:rPr>
                <w:rFonts w:ascii="Times New Roman" w:hAnsi="Times New Roman" w:hint="eastAsia"/>
                <w:i w:val="0"/>
                <w:szCs w:val="21"/>
              </w:rPr>
              <w:t>1</w:t>
            </w:r>
            <w:r>
              <w:rPr>
                <w:rFonts w:ascii="Times New Roman" w:hAnsi="Times New Roman"/>
                <w:i w:val="0"/>
                <w:szCs w:val="21"/>
              </w:rPr>
              <w:t>0.29</w:t>
            </w:r>
          </w:p>
        </w:tc>
        <w:tc>
          <w:tcPr>
            <w:tcW w:w="1134" w:type="dxa"/>
            <w:tcBorders>
              <w:top w:val="nil"/>
              <w:left w:val="nil"/>
              <w:bottom w:val="nil"/>
              <w:right w:val="nil"/>
            </w:tcBorders>
          </w:tcPr>
          <w:p w:rsidR="00E03994" w:rsidRPr="00F50578" w:rsidRDefault="00B5122E">
            <w:pPr>
              <w:widowControl/>
              <w:spacing w:line="480" w:lineRule="auto"/>
              <w:rPr>
                <w:rFonts w:ascii="Times New Roman" w:hAnsi="Times New Roman"/>
                <w:i w:val="0"/>
                <w:szCs w:val="21"/>
              </w:rPr>
            </w:pPr>
            <w:r>
              <w:rPr>
                <w:rFonts w:ascii="Times New Roman" w:hAnsi="Times New Roman" w:hint="eastAsia"/>
                <w:i w:val="0"/>
                <w:szCs w:val="21"/>
              </w:rPr>
              <w:t>4</w:t>
            </w:r>
            <w:r>
              <w:rPr>
                <w:rFonts w:ascii="Times New Roman" w:hAnsi="Times New Roman"/>
                <w:i w:val="0"/>
                <w:szCs w:val="21"/>
              </w:rPr>
              <w:t>4.93</w:t>
            </w:r>
          </w:p>
        </w:tc>
        <w:tc>
          <w:tcPr>
            <w:tcW w:w="992" w:type="dxa"/>
            <w:tcBorders>
              <w:top w:val="nil"/>
              <w:left w:val="nil"/>
              <w:bottom w:val="nil"/>
              <w:right w:val="nil"/>
            </w:tcBorders>
          </w:tcPr>
          <w:p w:rsidR="00E03994" w:rsidRPr="00F50578" w:rsidRDefault="000C7834">
            <w:pPr>
              <w:widowControl/>
              <w:spacing w:line="480" w:lineRule="auto"/>
              <w:rPr>
                <w:rFonts w:ascii="Times New Roman" w:hAnsi="Times New Roman"/>
                <w:i w:val="0"/>
                <w:szCs w:val="21"/>
              </w:rPr>
            </w:pPr>
            <w:r>
              <w:rPr>
                <w:rFonts w:ascii="Times New Roman" w:hAnsi="Times New Roman" w:hint="eastAsia"/>
                <w:i w:val="0"/>
                <w:szCs w:val="21"/>
              </w:rPr>
              <w:t>3</w:t>
            </w:r>
            <w:r>
              <w:rPr>
                <w:rFonts w:ascii="Times New Roman" w:hAnsi="Times New Roman"/>
                <w:i w:val="0"/>
                <w:szCs w:val="21"/>
              </w:rPr>
              <w:t>7.48</w:t>
            </w:r>
          </w:p>
        </w:tc>
        <w:tc>
          <w:tcPr>
            <w:tcW w:w="1276" w:type="dxa"/>
            <w:tcBorders>
              <w:top w:val="nil"/>
              <w:left w:val="nil"/>
              <w:bottom w:val="nil"/>
              <w:right w:val="nil"/>
            </w:tcBorders>
            <w:hideMark/>
          </w:tcPr>
          <w:p w:rsidR="00E03994" w:rsidRPr="00F50578" w:rsidRDefault="00E03994">
            <w:pPr>
              <w:widowControl/>
              <w:spacing w:line="480" w:lineRule="auto"/>
              <w:rPr>
                <w:rFonts w:ascii="Times New Roman" w:hAnsi="Times New Roman"/>
                <w:i w:val="0"/>
                <w:szCs w:val="21"/>
              </w:rPr>
            </w:pPr>
            <w:r w:rsidRPr="00F50578">
              <w:rPr>
                <w:rFonts w:ascii="Times New Roman" w:hAnsi="Times New Roman"/>
                <w:i w:val="0"/>
                <w:szCs w:val="21"/>
              </w:rPr>
              <w:t>4.64</w:t>
            </w:r>
          </w:p>
        </w:tc>
      </w:tr>
      <w:tr w:rsidR="00B5122E" w:rsidTr="00B5122E">
        <w:tc>
          <w:tcPr>
            <w:tcW w:w="1985" w:type="dxa"/>
            <w:tcBorders>
              <w:top w:val="nil"/>
              <w:left w:val="nil"/>
              <w:bottom w:val="nil"/>
              <w:right w:val="nil"/>
            </w:tcBorders>
            <w:hideMark/>
          </w:tcPr>
          <w:p w:rsidR="00E03994" w:rsidRPr="00F50578" w:rsidRDefault="00E03994">
            <w:pPr>
              <w:widowControl/>
              <w:spacing w:line="480" w:lineRule="auto"/>
              <w:rPr>
                <w:rFonts w:ascii="Times New Roman" w:hAnsi="Times New Roman"/>
                <w:i w:val="0"/>
                <w:szCs w:val="21"/>
              </w:rPr>
            </w:pPr>
            <w:r w:rsidRPr="00F50578">
              <w:rPr>
                <w:rFonts w:ascii="Times New Roman" w:hAnsi="Times New Roman"/>
                <w:i w:val="0"/>
                <w:szCs w:val="21"/>
              </w:rPr>
              <w:t>Vapor generator</w:t>
            </w:r>
          </w:p>
        </w:tc>
        <w:tc>
          <w:tcPr>
            <w:tcW w:w="1559" w:type="dxa"/>
            <w:tcBorders>
              <w:top w:val="nil"/>
              <w:left w:val="nil"/>
              <w:bottom w:val="nil"/>
              <w:right w:val="nil"/>
            </w:tcBorders>
            <w:hideMark/>
          </w:tcPr>
          <w:p w:rsidR="00E03994" w:rsidRPr="00F50578" w:rsidRDefault="00E03994">
            <w:pPr>
              <w:widowControl/>
              <w:spacing w:line="480" w:lineRule="auto"/>
              <w:rPr>
                <w:rFonts w:ascii="Times New Roman" w:hAnsi="Times New Roman"/>
                <w:i w:val="0"/>
                <w:szCs w:val="21"/>
              </w:rPr>
            </w:pPr>
            <w:r w:rsidRPr="00F50578">
              <w:rPr>
                <w:rFonts w:ascii="Times New Roman" w:hAnsi="Times New Roman"/>
                <w:i w:val="0"/>
                <w:szCs w:val="21"/>
              </w:rPr>
              <w:t>1</w:t>
            </w:r>
            <w:r w:rsidR="006B7E67">
              <w:rPr>
                <w:rFonts w:ascii="Times New Roman" w:hAnsi="Times New Roman"/>
                <w:i w:val="0"/>
                <w:szCs w:val="21"/>
              </w:rPr>
              <w:t>.64</w:t>
            </w:r>
          </w:p>
        </w:tc>
        <w:tc>
          <w:tcPr>
            <w:tcW w:w="1418" w:type="dxa"/>
            <w:tcBorders>
              <w:top w:val="nil"/>
              <w:left w:val="nil"/>
              <w:bottom w:val="nil"/>
              <w:right w:val="nil"/>
            </w:tcBorders>
            <w:hideMark/>
          </w:tcPr>
          <w:p w:rsidR="00E03994" w:rsidRPr="00F50578" w:rsidRDefault="006B7E67">
            <w:pPr>
              <w:widowControl/>
              <w:spacing w:line="480" w:lineRule="auto"/>
              <w:rPr>
                <w:rFonts w:ascii="Times New Roman" w:hAnsi="Times New Roman"/>
                <w:i w:val="0"/>
                <w:szCs w:val="21"/>
              </w:rPr>
            </w:pPr>
            <w:r>
              <w:rPr>
                <w:rFonts w:ascii="Times New Roman" w:hAnsi="Times New Roman" w:hint="eastAsia"/>
                <w:i w:val="0"/>
                <w:szCs w:val="21"/>
              </w:rPr>
              <w:t>7</w:t>
            </w:r>
            <w:r>
              <w:rPr>
                <w:rFonts w:ascii="Times New Roman" w:hAnsi="Times New Roman"/>
                <w:i w:val="0"/>
                <w:szCs w:val="21"/>
              </w:rPr>
              <w:t>.10</w:t>
            </w:r>
          </w:p>
        </w:tc>
        <w:tc>
          <w:tcPr>
            <w:tcW w:w="1134" w:type="dxa"/>
            <w:tcBorders>
              <w:top w:val="nil"/>
              <w:left w:val="nil"/>
              <w:bottom w:val="nil"/>
              <w:right w:val="nil"/>
            </w:tcBorders>
          </w:tcPr>
          <w:p w:rsidR="00E03994" w:rsidRPr="00F50578" w:rsidRDefault="00B5122E">
            <w:pPr>
              <w:widowControl/>
              <w:spacing w:line="480" w:lineRule="auto"/>
              <w:rPr>
                <w:rFonts w:ascii="Times New Roman" w:hAnsi="Times New Roman"/>
                <w:i w:val="0"/>
                <w:szCs w:val="21"/>
              </w:rPr>
            </w:pPr>
            <w:r>
              <w:rPr>
                <w:rFonts w:ascii="Times New Roman" w:hAnsi="Times New Roman" w:hint="eastAsia"/>
                <w:i w:val="0"/>
                <w:szCs w:val="21"/>
              </w:rPr>
              <w:t>3</w:t>
            </w:r>
            <w:r>
              <w:rPr>
                <w:rFonts w:ascii="Times New Roman" w:hAnsi="Times New Roman"/>
                <w:i w:val="0"/>
                <w:szCs w:val="21"/>
              </w:rPr>
              <w:t>32.93</w:t>
            </w:r>
          </w:p>
        </w:tc>
        <w:tc>
          <w:tcPr>
            <w:tcW w:w="992" w:type="dxa"/>
            <w:tcBorders>
              <w:top w:val="nil"/>
              <w:left w:val="nil"/>
              <w:bottom w:val="nil"/>
              <w:right w:val="nil"/>
            </w:tcBorders>
          </w:tcPr>
          <w:p w:rsidR="00E03994" w:rsidRPr="00F50578" w:rsidRDefault="003B0525">
            <w:pPr>
              <w:widowControl/>
              <w:spacing w:line="480" w:lineRule="auto"/>
              <w:rPr>
                <w:rFonts w:ascii="Times New Roman" w:hAnsi="Times New Roman"/>
                <w:i w:val="0"/>
                <w:szCs w:val="21"/>
              </w:rPr>
            </w:pPr>
            <w:r>
              <w:rPr>
                <w:rFonts w:ascii="Times New Roman" w:hAnsi="Times New Roman" w:hint="eastAsia"/>
                <w:i w:val="0"/>
                <w:szCs w:val="21"/>
              </w:rPr>
              <w:t>8</w:t>
            </w:r>
            <w:r>
              <w:rPr>
                <w:rFonts w:ascii="Times New Roman" w:hAnsi="Times New Roman"/>
                <w:i w:val="0"/>
                <w:szCs w:val="21"/>
              </w:rPr>
              <w:t>9.35</w:t>
            </w:r>
          </w:p>
        </w:tc>
        <w:tc>
          <w:tcPr>
            <w:tcW w:w="1276" w:type="dxa"/>
            <w:tcBorders>
              <w:top w:val="nil"/>
              <w:left w:val="nil"/>
              <w:bottom w:val="nil"/>
              <w:right w:val="nil"/>
            </w:tcBorders>
            <w:hideMark/>
          </w:tcPr>
          <w:p w:rsidR="00E03994" w:rsidRPr="00F50578" w:rsidRDefault="00B5122E">
            <w:pPr>
              <w:widowControl/>
              <w:spacing w:line="480" w:lineRule="auto"/>
              <w:rPr>
                <w:rFonts w:ascii="Times New Roman" w:hAnsi="Times New Roman"/>
                <w:i w:val="0"/>
                <w:szCs w:val="21"/>
              </w:rPr>
            </w:pPr>
            <w:r>
              <w:rPr>
                <w:rFonts w:ascii="Times New Roman" w:hAnsi="Times New Roman" w:hint="eastAsia"/>
                <w:i w:val="0"/>
                <w:szCs w:val="21"/>
              </w:rPr>
              <w:t>2</w:t>
            </w:r>
            <w:r>
              <w:rPr>
                <w:rFonts w:ascii="Times New Roman" w:hAnsi="Times New Roman"/>
                <w:i w:val="0"/>
                <w:szCs w:val="21"/>
              </w:rPr>
              <w:t>6.17</w:t>
            </w:r>
          </w:p>
        </w:tc>
      </w:tr>
      <w:tr w:rsidR="00B5122E" w:rsidTr="00B5122E">
        <w:tc>
          <w:tcPr>
            <w:tcW w:w="1985" w:type="dxa"/>
            <w:tcBorders>
              <w:top w:val="nil"/>
              <w:left w:val="nil"/>
              <w:bottom w:val="nil"/>
              <w:right w:val="nil"/>
            </w:tcBorders>
            <w:hideMark/>
          </w:tcPr>
          <w:p w:rsidR="00E03994" w:rsidRPr="00F50578" w:rsidRDefault="00E03994">
            <w:pPr>
              <w:widowControl/>
              <w:spacing w:line="480" w:lineRule="auto"/>
              <w:rPr>
                <w:rFonts w:ascii="Times New Roman" w:hAnsi="Times New Roman"/>
                <w:i w:val="0"/>
                <w:szCs w:val="21"/>
              </w:rPr>
            </w:pPr>
            <w:r w:rsidRPr="00F50578">
              <w:rPr>
                <w:rFonts w:ascii="Times New Roman" w:hAnsi="Times New Roman"/>
                <w:i w:val="0"/>
                <w:szCs w:val="21"/>
              </w:rPr>
              <w:t>Pump 1</w:t>
            </w:r>
          </w:p>
        </w:tc>
        <w:tc>
          <w:tcPr>
            <w:tcW w:w="1559" w:type="dxa"/>
            <w:tcBorders>
              <w:top w:val="nil"/>
              <w:left w:val="nil"/>
              <w:bottom w:val="nil"/>
              <w:right w:val="nil"/>
            </w:tcBorders>
            <w:hideMark/>
          </w:tcPr>
          <w:p w:rsidR="00E03994" w:rsidRPr="00F50578" w:rsidRDefault="006B7E67">
            <w:pPr>
              <w:widowControl/>
              <w:spacing w:line="480" w:lineRule="auto"/>
              <w:rPr>
                <w:rFonts w:ascii="Times New Roman" w:hAnsi="Times New Roman"/>
                <w:i w:val="0"/>
                <w:szCs w:val="21"/>
              </w:rPr>
            </w:pPr>
            <w:r>
              <w:rPr>
                <w:rFonts w:ascii="Times New Roman" w:hAnsi="Times New Roman" w:hint="eastAsia"/>
                <w:i w:val="0"/>
                <w:szCs w:val="21"/>
              </w:rPr>
              <w:t>1</w:t>
            </w:r>
            <w:r>
              <w:rPr>
                <w:rFonts w:ascii="Times New Roman" w:hAnsi="Times New Roman"/>
                <w:i w:val="0"/>
                <w:szCs w:val="21"/>
              </w:rPr>
              <w:t>0.29</w:t>
            </w:r>
          </w:p>
        </w:tc>
        <w:tc>
          <w:tcPr>
            <w:tcW w:w="1418" w:type="dxa"/>
            <w:tcBorders>
              <w:top w:val="nil"/>
              <w:left w:val="nil"/>
              <w:bottom w:val="nil"/>
              <w:right w:val="nil"/>
            </w:tcBorders>
            <w:hideMark/>
          </w:tcPr>
          <w:p w:rsidR="00E03994" w:rsidRPr="00F50578" w:rsidRDefault="006B7E67">
            <w:pPr>
              <w:widowControl/>
              <w:spacing w:line="480" w:lineRule="auto"/>
              <w:rPr>
                <w:rFonts w:ascii="Times New Roman" w:hAnsi="Times New Roman"/>
                <w:i w:val="0"/>
                <w:szCs w:val="21"/>
              </w:rPr>
            </w:pPr>
            <w:r>
              <w:rPr>
                <w:rFonts w:ascii="Times New Roman" w:hAnsi="Times New Roman" w:hint="eastAsia"/>
                <w:i w:val="0"/>
                <w:szCs w:val="21"/>
              </w:rPr>
              <w:t>1</w:t>
            </w:r>
            <w:r>
              <w:rPr>
                <w:rFonts w:ascii="Times New Roman" w:hAnsi="Times New Roman"/>
                <w:i w:val="0"/>
                <w:szCs w:val="21"/>
              </w:rPr>
              <w:t>8.23</w:t>
            </w:r>
          </w:p>
        </w:tc>
        <w:tc>
          <w:tcPr>
            <w:tcW w:w="1134" w:type="dxa"/>
            <w:tcBorders>
              <w:top w:val="nil"/>
              <w:left w:val="nil"/>
              <w:bottom w:val="nil"/>
              <w:right w:val="nil"/>
            </w:tcBorders>
          </w:tcPr>
          <w:p w:rsidR="00E03994" w:rsidRPr="00F50578" w:rsidRDefault="00B5122E">
            <w:pPr>
              <w:widowControl/>
              <w:spacing w:line="480" w:lineRule="auto"/>
              <w:rPr>
                <w:rFonts w:ascii="Times New Roman" w:hAnsi="Times New Roman"/>
                <w:i w:val="0"/>
                <w:szCs w:val="21"/>
              </w:rPr>
            </w:pPr>
            <w:r>
              <w:rPr>
                <w:rFonts w:ascii="Times New Roman" w:hAnsi="Times New Roman" w:hint="eastAsia"/>
                <w:i w:val="0"/>
                <w:szCs w:val="21"/>
              </w:rPr>
              <w:t>7</w:t>
            </w:r>
            <w:r>
              <w:rPr>
                <w:rFonts w:ascii="Times New Roman" w:hAnsi="Times New Roman"/>
                <w:i w:val="0"/>
                <w:szCs w:val="21"/>
              </w:rPr>
              <w:t>7.16</w:t>
            </w:r>
          </w:p>
        </w:tc>
        <w:tc>
          <w:tcPr>
            <w:tcW w:w="992" w:type="dxa"/>
            <w:tcBorders>
              <w:top w:val="nil"/>
              <w:left w:val="nil"/>
              <w:bottom w:val="nil"/>
              <w:right w:val="nil"/>
            </w:tcBorders>
          </w:tcPr>
          <w:p w:rsidR="00E03994" w:rsidRPr="00F50578" w:rsidRDefault="003B0525">
            <w:pPr>
              <w:widowControl/>
              <w:spacing w:line="480" w:lineRule="auto"/>
              <w:rPr>
                <w:rFonts w:ascii="Times New Roman" w:hAnsi="Times New Roman"/>
                <w:i w:val="0"/>
                <w:szCs w:val="21"/>
              </w:rPr>
            </w:pPr>
            <w:r>
              <w:rPr>
                <w:rFonts w:ascii="Times New Roman" w:hAnsi="Times New Roman" w:hint="eastAsia"/>
                <w:i w:val="0"/>
                <w:szCs w:val="21"/>
              </w:rPr>
              <w:t>1</w:t>
            </w:r>
          </w:p>
        </w:tc>
        <w:tc>
          <w:tcPr>
            <w:tcW w:w="1276" w:type="dxa"/>
            <w:tcBorders>
              <w:top w:val="nil"/>
              <w:left w:val="nil"/>
              <w:bottom w:val="nil"/>
              <w:right w:val="nil"/>
            </w:tcBorders>
            <w:hideMark/>
          </w:tcPr>
          <w:p w:rsidR="00E03994" w:rsidRPr="00F50578" w:rsidRDefault="00E03994">
            <w:pPr>
              <w:widowControl/>
              <w:spacing w:line="480" w:lineRule="auto"/>
              <w:rPr>
                <w:rFonts w:ascii="Times New Roman" w:hAnsi="Times New Roman"/>
                <w:i w:val="0"/>
                <w:szCs w:val="21"/>
              </w:rPr>
            </w:pPr>
            <w:r w:rsidRPr="00F50578">
              <w:rPr>
                <w:rFonts w:ascii="Times New Roman" w:hAnsi="Times New Roman"/>
                <w:i w:val="0"/>
                <w:szCs w:val="21"/>
              </w:rPr>
              <w:t>0.31</w:t>
            </w:r>
          </w:p>
        </w:tc>
      </w:tr>
      <w:tr w:rsidR="00B5122E" w:rsidTr="00B5122E">
        <w:tc>
          <w:tcPr>
            <w:tcW w:w="1985" w:type="dxa"/>
            <w:tcBorders>
              <w:top w:val="nil"/>
              <w:left w:val="nil"/>
              <w:bottom w:val="nil"/>
              <w:right w:val="nil"/>
            </w:tcBorders>
            <w:hideMark/>
          </w:tcPr>
          <w:p w:rsidR="00E03994" w:rsidRPr="00F50578" w:rsidRDefault="00E03994">
            <w:pPr>
              <w:widowControl/>
              <w:spacing w:line="480" w:lineRule="auto"/>
              <w:rPr>
                <w:rFonts w:ascii="Times New Roman" w:hAnsi="Times New Roman"/>
                <w:i w:val="0"/>
                <w:szCs w:val="21"/>
              </w:rPr>
            </w:pPr>
            <w:r w:rsidRPr="00F50578">
              <w:rPr>
                <w:rFonts w:ascii="Times New Roman" w:hAnsi="Times New Roman"/>
                <w:i w:val="0"/>
                <w:szCs w:val="21"/>
              </w:rPr>
              <w:t xml:space="preserve">Condenser </w:t>
            </w:r>
          </w:p>
        </w:tc>
        <w:tc>
          <w:tcPr>
            <w:tcW w:w="1559" w:type="dxa"/>
            <w:tcBorders>
              <w:top w:val="nil"/>
              <w:left w:val="nil"/>
              <w:bottom w:val="nil"/>
              <w:right w:val="nil"/>
            </w:tcBorders>
            <w:hideMark/>
          </w:tcPr>
          <w:p w:rsidR="00E03994" w:rsidRPr="00F50578" w:rsidRDefault="006B7E67">
            <w:pPr>
              <w:widowControl/>
              <w:spacing w:line="480" w:lineRule="auto"/>
              <w:rPr>
                <w:rFonts w:ascii="Times New Roman" w:hAnsi="Times New Roman"/>
                <w:i w:val="0"/>
                <w:szCs w:val="21"/>
              </w:rPr>
            </w:pPr>
            <w:r>
              <w:rPr>
                <w:rFonts w:ascii="Times New Roman" w:hAnsi="Times New Roman" w:hint="eastAsia"/>
                <w:i w:val="0"/>
                <w:szCs w:val="21"/>
              </w:rPr>
              <w:t>7</w:t>
            </w:r>
            <w:r>
              <w:rPr>
                <w:rFonts w:ascii="Times New Roman" w:hAnsi="Times New Roman"/>
                <w:i w:val="0"/>
                <w:szCs w:val="21"/>
              </w:rPr>
              <w:t>.10</w:t>
            </w:r>
          </w:p>
        </w:tc>
        <w:tc>
          <w:tcPr>
            <w:tcW w:w="1418" w:type="dxa"/>
            <w:tcBorders>
              <w:top w:val="nil"/>
              <w:left w:val="nil"/>
              <w:bottom w:val="nil"/>
              <w:right w:val="nil"/>
            </w:tcBorders>
            <w:hideMark/>
          </w:tcPr>
          <w:p w:rsidR="00E03994" w:rsidRPr="00F50578" w:rsidRDefault="006B7E67">
            <w:pPr>
              <w:widowControl/>
              <w:spacing w:line="480" w:lineRule="auto"/>
              <w:rPr>
                <w:rFonts w:ascii="Times New Roman" w:hAnsi="Times New Roman"/>
                <w:i w:val="0"/>
                <w:szCs w:val="21"/>
              </w:rPr>
            </w:pPr>
            <w:r>
              <w:rPr>
                <w:rFonts w:ascii="Times New Roman" w:hAnsi="Times New Roman" w:hint="eastAsia"/>
                <w:i w:val="0"/>
                <w:szCs w:val="21"/>
              </w:rPr>
              <w:t>2</w:t>
            </w:r>
            <w:r>
              <w:rPr>
                <w:rFonts w:ascii="Times New Roman" w:hAnsi="Times New Roman"/>
                <w:i w:val="0"/>
                <w:szCs w:val="21"/>
              </w:rPr>
              <w:t>0.85</w:t>
            </w:r>
          </w:p>
        </w:tc>
        <w:tc>
          <w:tcPr>
            <w:tcW w:w="1134" w:type="dxa"/>
            <w:tcBorders>
              <w:top w:val="nil"/>
              <w:left w:val="nil"/>
              <w:bottom w:val="nil"/>
              <w:right w:val="nil"/>
            </w:tcBorders>
          </w:tcPr>
          <w:p w:rsidR="00E03994" w:rsidRPr="00F50578" w:rsidRDefault="00B5122E">
            <w:pPr>
              <w:widowControl/>
              <w:spacing w:line="480" w:lineRule="auto"/>
              <w:rPr>
                <w:rFonts w:ascii="Times New Roman" w:hAnsi="Times New Roman"/>
                <w:i w:val="0"/>
                <w:szCs w:val="21"/>
              </w:rPr>
            </w:pPr>
            <w:r>
              <w:rPr>
                <w:rFonts w:ascii="Times New Roman" w:hAnsi="Times New Roman" w:hint="eastAsia"/>
                <w:i w:val="0"/>
                <w:szCs w:val="21"/>
              </w:rPr>
              <w:t>1</w:t>
            </w:r>
            <w:r>
              <w:rPr>
                <w:rFonts w:ascii="Times New Roman" w:hAnsi="Times New Roman"/>
                <w:i w:val="0"/>
                <w:szCs w:val="21"/>
              </w:rPr>
              <w:t>93.66</w:t>
            </w:r>
          </w:p>
        </w:tc>
        <w:tc>
          <w:tcPr>
            <w:tcW w:w="992" w:type="dxa"/>
            <w:tcBorders>
              <w:top w:val="nil"/>
              <w:left w:val="nil"/>
              <w:bottom w:val="nil"/>
              <w:right w:val="nil"/>
            </w:tcBorders>
          </w:tcPr>
          <w:p w:rsidR="00E03994" w:rsidRPr="00F50578" w:rsidRDefault="003B0525">
            <w:pPr>
              <w:widowControl/>
              <w:spacing w:line="480" w:lineRule="auto"/>
              <w:rPr>
                <w:rFonts w:ascii="Times New Roman" w:hAnsi="Times New Roman"/>
                <w:i w:val="0"/>
                <w:szCs w:val="21"/>
              </w:rPr>
            </w:pPr>
            <w:r>
              <w:rPr>
                <w:rFonts w:ascii="Times New Roman" w:hAnsi="Times New Roman" w:hint="eastAsia"/>
                <w:i w:val="0"/>
                <w:szCs w:val="21"/>
              </w:rPr>
              <w:t>2</w:t>
            </w:r>
            <w:r>
              <w:rPr>
                <w:rFonts w:ascii="Times New Roman" w:hAnsi="Times New Roman"/>
                <w:i w:val="0"/>
                <w:szCs w:val="21"/>
              </w:rPr>
              <w:t>.99</w:t>
            </w:r>
          </w:p>
        </w:tc>
        <w:tc>
          <w:tcPr>
            <w:tcW w:w="1276" w:type="dxa"/>
            <w:tcBorders>
              <w:top w:val="nil"/>
              <w:left w:val="nil"/>
              <w:bottom w:val="nil"/>
              <w:right w:val="nil"/>
            </w:tcBorders>
            <w:hideMark/>
          </w:tcPr>
          <w:p w:rsidR="00E03994" w:rsidRPr="00F50578" w:rsidRDefault="00B5122E">
            <w:pPr>
              <w:widowControl/>
              <w:spacing w:line="480" w:lineRule="auto"/>
              <w:rPr>
                <w:rFonts w:ascii="Times New Roman" w:hAnsi="Times New Roman"/>
                <w:i w:val="0"/>
                <w:szCs w:val="21"/>
              </w:rPr>
            </w:pPr>
            <w:r>
              <w:rPr>
                <w:rFonts w:ascii="Times New Roman" w:hAnsi="Times New Roman" w:hint="eastAsia"/>
                <w:i w:val="0"/>
                <w:szCs w:val="21"/>
              </w:rPr>
              <w:t>0</w:t>
            </w:r>
            <w:r>
              <w:rPr>
                <w:rFonts w:ascii="Times New Roman" w:hAnsi="Times New Roman"/>
                <w:i w:val="0"/>
                <w:szCs w:val="21"/>
              </w:rPr>
              <w:t>.09</w:t>
            </w:r>
          </w:p>
        </w:tc>
      </w:tr>
      <w:tr w:rsidR="00B5122E" w:rsidTr="00B5122E">
        <w:tc>
          <w:tcPr>
            <w:tcW w:w="1985" w:type="dxa"/>
            <w:tcBorders>
              <w:top w:val="nil"/>
              <w:left w:val="nil"/>
              <w:bottom w:val="single" w:sz="4" w:space="0" w:color="auto"/>
              <w:right w:val="nil"/>
            </w:tcBorders>
            <w:hideMark/>
          </w:tcPr>
          <w:p w:rsidR="00E03994" w:rsidRPr="00F50578" w:rsidRDefault="00E03994">
            <w:pPr>
              <w:widowControl/>
              <w:spacing w:line="480" w:lineRule="auto"/>
              <w:rPr>
                <w:rFonts w:ascii="Times New Roman" w:hAnsi="Times New Roman"/>
                <w:i w:val="0"/>
                <w:szCs w:val="21"/>
              </w:rPr>
            </w:pPr>
            <w:r w:rsidRPr="00F50578">
              <w:rPr>
                <w:rFonts w:ascii="Times New Roman" w:hAnsi="Times New Roman"/>
                <w:i w:val="0"/>
                <w:szCs w:val="21"/>
              </w:rPr>
              <w:t>Heat exchanger 1</w:t>
            </w:r>
          </w:p>
        </w:tc>
        <w:tc>
          <w:tcPr>
            <w:tcW w:w="1559" w:type="dxa"/>
            <w:tcBorders>
              <w:top w:val="nil"/>
              <w:left w:val="nil"/>
              <w:bottom w:val="single" w:sz="4" w:space="0" w:color="auto"/>
              <w:right w:val="nil"/>
            </w:tcBorders>
            <w:hideMark/>
          </w:tcPr>
          <w:p w:rsidR="00E03994" w:rsidRPr="00F50578" w:rsidRDefault="006B7E67">
            <w:pPr>
              <w:widowControl/>
              <w:spacing w:line="480" w:lineRule="auto"/>
              <w:rPr>
                <w:rFonts w:ascii="Times New Roman" w:hAnsi="Times New Roman"/>
                <w:i w:val="0"/>
                <w:szCs w:val="21"/>
              </w:rPr>
            </w:pPr>
            <w:r>
              <w:rPr>
                <w:rFonts w:ascii="Times New Roman" w:hAnsi="Times New Roman" w:hint="eastAsia"/>
                <w:i w:val="0"/>
                <w:szCs w:val="21"/>
              </w:rPr>
              <w:t>1</w:t>
            </w:r>
            <w:r>
              <w:rPr>
                <w:rFonts w:ascii="Times New Roman" w:hAnsi="Times New Roman"/>
                <w:i w:val="0"/>
                <w:szCs w:val="21"/>
              </w:rPr>
              <w:t>.64</w:t>
            </w:r>
          </w:p>
        </w:tc>
        <w:tc>
          <w:tcPr>
            <w:tcW w:w="1418" w:type="dxa"/>
            <w:tcBorders>
              <w:top w:val="nil"/>
              <w:left w:val="nil"/>
              <w:bottom w:val="single" w:sz="4" w:space="0" w:color="auto"/>
              <w:right w:val="nil"/>
            </w:tcBorders>
            <w:hideMark/>
          </w:tcPr>
          <w:p w:rsidR="00E03994" w:rsidRPr="00F50578" w:rsidRDefault="00E03994">
            <w:pPr>
              <w:widowControl/>
              <w:spacing w:line="480" w:lineRule="auto"/>
              <w:rPr>
                <w:rFonts w:ascii="Times New Roman" w:hAnsi="Times New Roman"/>
                <w:i w:val="0"/>
                <w:szCs w:val="21"/>
              </w:rPr>
            </w:pPr>
            <w:r w:rsidRPr="00F50578">
              <w:rPr>
                <w:rFonts w:ascii="Times New Roman" w:hAnsi="Times New Roman"/>
                <w:i w:val="0"/>
                <w:szCs w:val="21"/>
              </w:rPr>
              <w:t>11</w:t>
            </w:r>
            <w:r w:rsidR="006B7E67">
              <w:rPr>
                <w:rFonts w:ascii="Times New Roman" w:hAnsi="Times New Roman"/>
                <w:i w:val="0"/>
                <w:szCs w:val="21"/>
              </w:rPr>
              <w:t>.91</w:t>
            </w:r>
          </w:p>
        </w:tc>
        <w:tc>
          <w:tcPr>
            <w:tcW w:w="1134" w:type="dxa"/>
            <w:tcBorders>
              <w:top w:val="nil"/>
              <w:left w:val="nil"/>
              <w:bottom w:val="single" w:sz="4" w:space="0" w:color="auto"/>
              <w:right w:val="nil"/>
            </w:tcBorders>
          </w:tcPr>
          <w:p w:rsidR="00E03994" w:rsidRPr="00F50578" w:rsidRDefault="00B5122E">
            <w:pPr>
              <w:widowControl/>
              <w:spacing w:line="480" w:lineRule="auto"/>
              <w:rPr>
                <w:rFonts w:ascii="Times New Roman" w:hAnsi="Times New Roman"/>
                <w:i w:val="0"/>
                <w:szCs w:val="21"/>
              </w:rPr>
            </w:pPr>
            <w:r>
              <w:rPr>
                <w:rFonts w:ascii="Times New Roman" w:hAnsi="Times New Roman" w:hint="eastAsia"/>
                <w:i w:val="0"/>
                <w:szCs w:val="21"/>
              </w:rPr>
              <w:t>6</w:t>
            </w:r>
            <w:r>
              <w:rPr>
                <w:rFonts w:ascii="Times New Roman" w:hAnsi="Times New Roman"/>
                <w:i w:val="0"/>
                <w:szCs w:val="21"/>
              </w:rPr>
              <w:t>26.22</w:t>
            </w:r>
          </w:p>
        </w:tc>
        <w:tc>
          <w:tcPr>
            <w:tcW w:w="992" w:type="dxa"/>
            <w:tcBorders>
              <w:top w:val="nil"/>
              <w:left w:val="nil"/>
              <w:bottom w:val="single" w:sz="4" w:space="0" w:color="auto"/>
              <w:right w:val="nil"/>
            </w:tcBorders>
          </w:tcPr>
          <w:p w:rsidR="00E03994" w:rsidRPr="00F50578" w:rsidRDefault="003B0525">
            <w:pPr>
              <w:widowControl/>
              <w:spacing w:line="480" w:lineRule="auto"/>
              <w:rPr>
                <w:rFonts w:ascii="Times New Roman" w:hAnsi="Times New Roman"/>
                <w:i w:val="0"/>
                <w:szCs w:val="21"/>
              </w:rPr>
            </w:pPr>
            <w:r>
              <w:rPr>
                <w:rFonts w:ascii="Times New Roman" w:hAnsi="Times New Roman" w:hint="eastAsia"/>
                <w:i w:val="0"/>
                <w:szCs w:val="21"/>
              </w:rPr>
              <w:t>9</w:t>
            </w:r>
            <w:r>
              <w:rPr>
                <w:rFonts w:ascii="Times New Roman" w:hAnsi="Times New Roman"/>
                <w:i w:val="0"/>
                <w:szCs w:val="21"/>
              </w:rPr>
              <w:t>1.88</w:t>
            </w:r>
          </w:p>
        </w:tc>
        <w:tc>
          <w:tcPr>
            <w:tcW w:w="1276" w:type="dxa"/>
            <w:tcBorders>
              <w:top w:val="nil"/>
              <w:left w:val="nil"/>
              <w:bottom w:val="single" w:sz="4" w:space="0" w:color="auto"/>
              <w:right w:val="nil"/>
            </w:tcBorders>
            <w:hideMark/>
          </w:tcPr>
          <w:p w:rsidR="00E03994" w:rsidRPr="00F50578" w:rsidRDefault="00B5122E">
            <w:pPr>
              <w:widowControl/>
              <w:spacing w:line="480" w:lineRule="auto"/>
              <w:rPr>
                <w:rFonts w:ascii="Times New Roman" w:hAnsi="Times New Roman"/>
                <w:i w:val="0"/>
                <w:szCs w:val="21"/>
              </w:rPr>
            </w:pPr>
            <w:r>
              <w:rPr>
                <w:rFonts w:ascii="Times New Roman" w:hAnsi="Times New Roman" w:hint="eastAsia"/>
                <w:i w:val="0"/>
                <w:szCs w:val="21"/>
              </w:rPr>
              <w:t>1</w:t>
            </w:r>
            <w:r>
              <w:rPr>
                <w:rFonts w:ascii="Times New Roman" w:hAnsi="Times New Roman"/>
                <w:i w:val="0"/>
                <w:szCs w:val="21"/>
              </w:rPr>
              <w:t>9.11</w:t>
            </w:r>
          </w:p>
        </w:tc>
      </w:tr>
    </w:tbl>
    <w:p w:rsidR="00E50F99" w:rsidRPr="00E50F99" w:rsidRDefault="00E50F99" w:rsidP="00E50F99">
      <w:pPr>
        <w:widowControl/>
        <w:spacing w:line="480" w:lineRule="auto"/>
        <w:jc w:val="center"/>
        <w:rPr>
          <w:rFonts w:ascii="Times New Roman" w:eastAsia="等线" w:hAnsi="Times New Roman" w:cs="Times New Roman"/>
          <w:sz w:val="24"/>
          <w:szCs w:val="24"/>
        </w:rPr>
      </w:pPr>
      <w:r w:rsidRPr="00E50F99">
        <w:rPr>
          <w:rFonts w:ascii="等线" w:eastAsia="等线" w:hAnsi="等线" w:cs="Times New Roman"/>
        </w:rPr>
        <w:object w:dxaOrig="6735" w:dyaOrig="4755">
          <v:shape id="_x0000_i1149" type="#_x0000_t75" style="width:336.85pt;height:237.9pt" o:ole="">
            <v:imagedata r:id="rId254" o:title=""/>
          </v:shape>
          <o:OLEObject Type="Embed" ProgID="Origin50.Graph" ShapeID="_x0000_i1149" DrawAspect="Content" ObjectID="_1620200820" r:id="rId255"/>
        </w:object>
      </w:r>
    </w:p>
    <w:p w:rsidR="00E50F99" w:rsidRPr="00E50F99" w:rsidRDefault="00E50F99" w:rsidP="00E50F99">
      <w:pPr>
        <w:widowControl/>
        <w:spacing w:line="480" w:lineRule="auto"/>
        <w:jc w:val="center"/>
        <w:rPr>
          <w:rFonts w:ascii="Times New Roman" w:eastAsia="等线" w:hAnsi="Times New Roman" w:cs="Times New Roman"/>
          <w:sz w:val="24"/>
          <w:szCs w:val="24"/>
        </w:rPr>
      </w:pPr>
      <w:r w:rsidRPr="00E50F99">
        <w:rPr>
          <w:rFonts w:ascii="Times New Roman" w:eastAsia="等线" w:hAnsi="Times New Roman" w:cs="Times New Roman"/>
          <w:b/>
          <w:sz w:val="24"/>
          <w:szCs w:val="24"/>
        </w:rPr>
        <w:lastRenderedPageBreak/>
        <w:t>Fig. 6.</w:t>
      </w:r>
      <w:r w:rsidRPr="00E50F99">
        <w:rPr>
          <w:rFonts w:ascii="Times New Roman" w:eastAsia="等线" w:hAnsi="Times New Roman" w:cs="Times New Roman"/>
          <w:sz w:val="24"/>
          <w:szCs w:val="24"/>
        </w:rPr>
        <w:t xml:space="preserve"> Effects of the organic working fluid superheat degree on the performance of the environmental impact per exergy unit of the system.</w:t>
      </w:r>
    </w:p>
    <w:p w:rsidR="00E50F99" w:rsidRPr="00E50F99" w:rsidRDefault="00E50F99" w:rsidP="00E50F99">
      <w:pPr>
        <w:widowControl/>
        <w:spacing w:line="480" w:lineRule="auto"/>
        <w:rPr>
          <w:rFonts w:ascii="Times New Roman" w:eastAsia="等线" w:hAnsi="Times New Roman" w:cs="Times New Roman"/>
          <w:sz w:val="24"/>
          <w:szCs w:val="24"/>
        </w:rPr>
      </w:pPr>
      <w:r w:rsidRPr="00E50F99">
        <w:rPr>
          <w:rFonts w:ascii="Times New Roman" w:eastAsia="等线" w:hAnsi="Times New Roman" w:cs="Times New Roman"/>
          <w:sz w:val="24"/>
          <w:szCs w:val="24"/>
        </w:rPr>
        <w:t xml:space="preserve">  Effects of the organic working fluid superheat degree on the performance of the environmental impact per exergy unit of the system </w:t>
      </w:r>
      <w:r w:rsidR="003A20EF">
        <w:rPr>
          <w:rFonts w:ascii="Times New Roman" w:eastAsia="等线" w:hAnsi="Times New Roman" w:cs="Times New Roman"/>
          <w:sz w:val="24"/>
          <w:szCs w:val="24"/>
        </w:rPr>
        <w:t>are</w:t>
      </w:r>
      <w:r w:rsidRPr="00E50F99">
        <w:rPr>
          <w:rFonts w:ascii="Times New Roman" w:eastAsia="等线" w:hAnsi="Times New Roman" w:cs="Times New Roman"/>
          <w:sz w:val="24"/>
          <w:szCs w:val="24"/>
        </w:rPr>
        <w:t xml:space="preserve"> shown in Fig. 6. </w:t>
      </w:r>
    </w:p>
    <w:p w:rsidR="00E50F99" w:rsidRPr="00E50F99" w:rsidRDefault="00E50F99" w:rsidP="00E50F99">
      <w:pPr>
        <w:widowControl/>
        <w:spacing w:line="480" w:lineRule="auto"/>
        <w:rPr>
          <w:rFonts w:ascii="Times New Roman" w:eastAsia="等线" w:hAnsi="Times New Roman" w:cs="Times New Roman"/>
          <w:sz w:val="24"/>
          <w:szCs w:val="24"/>
        </w:rPr>
      </w:pPr>
      <w:r w:rsidRPr="00E50F99">
        <w:rPr>
          <w:rFonts w:ascii="Times New Roman" w:eastAsia="等线" w:hAnsi="Times New Roman" w:cs="Times New Roman"/>
          <w:sz w:val="24"/>
          <w:szCs w:val="24"/>
        </w:rPr>
        <w:t xml:space="preserve">  As presented in Fig. 6, the environmental impact per exergy unit of station 3 and station 4 increase with the increase of the organic working fluid superheat degree. As mentioned before, the heat transferred in the vapor generator decreases with the increase of the superheat degree of the organic working fluid while the heat transfer area on the contrary increases. Thus, the environmental impact of the vapor generator increases and the exergy of the organic working fluid decreases, which both causes the increase of the environmental impact per exergy unit of the station 3 and station 4.</w:t>
      </w:r>
    </w:p>
    <w:p w:rsidR="00E50F99" w:rsidRPr="00E50F99" w:rsidRDefault="00E50F99" w:rsidP="00E50F99">
      <w:pPr>
        <w:widowControl/>
        <w:spacing w:line="480" w:lineRule="auto"/>
        <w:rPr>
          <w:rFonts w:ascii="Times New Roman" w:eastAsia="等线" w:hAnsi="Times New Roman" w:cs="Times New Roman"/>
          <w:sz w:val="24"/>
          <w:szCs w:val="24"/>
        </w:rPr>
      </w:pPr>
      <w:r w:rsidRPr="00E50F99">
        <w:rPr>
          <w:rFonts w:ascii="Times New Roman" w:eastAsia="等线" w:hAnsi="Times New Roman" w:cs="Times New Roman"/>
          <w:sz w:val="24"/>
          <w:szCs w:val="24"/>
        </w:rPr>
        <w:t xml:space="preserve">  The environmental impact per exergy unit for station 8 increases with the increase of the organic working fluid superheat degree. This can be explained by the decrease of the mass flow rate of the organic working fluid. The decrease of the mass flow rate causing the decrease of the organic working fluid exergy, whose effect is more important than the decrease of the component-related environmental impact of the condenser. </w:t>
      </w:r>
    </w:p>
    <w:p w:rsidR="00E50F99" w:rsidRPr="00E50F99" w:rsidRDefault="00E50F99" w:rsidP="00E50F99">
      <w:pPr>
        <w:widowControl/>
        <w:spacing w:line="480" w:lineRule="auto"/>
        <w:rPr>
          <w:rFonts w:ascii="Times New Roman" w:eastAsia="等线" w:hAnsi="Times New Roman" w:cs="Times New Roman"/>
          <w:sz w:val="24"/>
          <w:szCs w:val="24"/>
        </w:rPr>
      </w:pPr>
      <w:r w:rsidRPr="00E50F99">
        <w:rPr>
          <w:rFonts w:ascii="Times New Roman" w:eastAsia="等线" w:hAnsi="Times New Roman" w:cs="Times New Roman"/>
          <w:sz w:val="24"/>
          <w:szCs w:val="24"/>
        </w:rPr>
        <w:t xml:space="preserve">  The environmental impact per exergy unit for station 10 decreases with the increase of the organic working fluid superheat degree. As mentioned before, less heat is provided in the vapor generator and more heat is released in the heat exchanger 1 from the geothermal water. Thus, the exergy of the radiant floor heating cycle hot water increases, causing the decrease of the environmental impact per exergy unit. </w:t>
      </w:r>
    </w:p>
    <w:p w:rsidR="00E50F99" w:rsidRPr="00E50F99" w:rsidRDefault="00E50F99" w:rsidP="00E50F99">
      <w:pPr>
        <w:widowControl/>
        <w:spacing w:line="480" w:lineRule="auto"/>
        <w:rPr>
          <w:rFonts w:ascii="Times New Roman" w:eastAsia="等线" w:hAnsi="Times New Roman" w:cs="Times New Roman"/>
          <w:sz w:val="24"/>
          <w:szCs w:val="24"/>
        </w:rPr>
      </w:pPr>
      <w:r w:rsidRPr="00E50F99">
        <w:rPr>
          <w:rFonts w:ascii="Times New Roman" w:eastAsia="等线" w:hAnsi="Times New Roman" w:cs="Times New Roman"/>
          <w:sz w:val="24"/>
          <w:szCs w:val="24"/>
        </w:rPr>
        <w:lastRenderedPageBreak/>
        <w:t xml:space="preserve">  The environmental impact per exergy unit for the ORC turbine power output decreases with the increase of the organic working fluid superheat degree. The increase of the superheat degree causes the decrease of the ORC turbine power output, which causes the decrease of the turbine component-related environmental impact and the decrease of the exergy of the electricity power. The decrease of the component environmental impact is more important than that of the decrease of the exergy. Thus, the environmental impact per exergy unit of the ORC turbine power output decreases. </w:t>
      </w:r>
    </w:p>
    <w:p w:rsidR="00D9777E" w:rsidRPr="00D9777E" w:rsidRDefault="00D9777E" w:rsidP="00D9777E">
      <w:pPr>
        <w:widowControl/>
        <w:spacing w:line="480" w:lineRule="auto"/>
        <w:jc w:val="center"/>
        <w:rPr>
          <w:rFonts w:ascii="Times New Roman" w:eastAsia="等线" w:hAnsi="Times New Roman" w:cs="Times New Roman"/>
          <w:sz w:val="24"/>
          <w:szCs w:val="24"/>
        </w:rPr>
      </w:pPr>
      <w:r w:rsidRPr="00D9777E">
        <w:rPr>
          <w:rFonts w:ascii="等线" w:eastAsia="等线" w:hAnsi="等线" w:cs="Times New Roman"/>
          <w:kern w:val="0"/>
        </w:rPr>
        <w:object w:dxaOrig="6735" w:dyaOrig="4755">
          <v:shape id="_x0000_i1150" type="#_x0000_t75" style="width:336.85pt;height:237.9pt" o:ole="">
            <v:imagedata r:id="rId256" o:title=""/>
          </v:shape>
          <o:OLEObject Type="Embed" ProgID="Origin50.Graph" ShapeID="_x0000_i1150" DrawAspect="Content" ObjectID="_1620200821" r:id="rId257"/>
        </w:object>
      </w:r>
    </w:p>
    <w:p w:rsidR="00D9777E" w:rsidRPr="00D9777E" w:rsidRDefault="00D9777E" w:rsidP="00D9777E">
      <w:pPr>
        <w:widowControl/>
        <w:spacing w:line="480" w:lineRule="auto"/>
        <w:jc w:val="center"/>
        <w:rPr>
          <w:rFonts w:ascii="Times New Roman" w:eastAsia="等线" w:hAnsi="Times New Roman" w:cs="Times New Roman"/>
          <w:sz w:val="24"/>
          <w:szCs w:val="24"/>
        </w:rPr>
      </w:pPr>
      <w:r w:rsidRPr="00D9777E">
        <w:rPr>
          <w:rFonts w:ascii="Times New Roman" w:eastAsia="等线" w:hAnsi="Times New Roman" w:cs="Times New Roman"/>
          <w:b/>
          <w:sz w:val="24"/>
          <w:szCs w:val="24"/>
        </w:rPr>
        <w:t>Fig. 7.</w:t>
      </w:r>
      <w:r w:rsidRPr="00D9777E">
        <w:rPr>
          <w:rFonts w:ascii="Times New Roman" w:eastAsia="等线" w:hAnsi="Times New Roman" w:cs="Times New Roman"/>
          <w:sz w:val="24"/>
          <w:szCs w:val="24"/>
        </w:rPr>
        <w:t xml:space="preserve"> Effects of the ORC turbine inlet pressure on the performance of the environmental impact per exergy unit of the system.</w:t>
      </w:r>
    </w:p>
    <w:p w:rsidR="00D9777E" w:rsidRPr="00D9777E" w:rsidRDefault="00D9777E" w:rsidP="00D9777E">
      <w:pPr>
        <w:widowControl/>
        <w:spacing w:line="480" w:lineRule="auto"/>
        <w:rPr>
          <w:rFonts w:ascii="Times New Roman" w:eastAsia="等线" w:hAnsi="Times New Roman" w:cs="Times New Roman"/>
          <w:sz w:val="24"/>
          <w:szCs w:val="24"/>
        </w:rPr>
      </w:pPr>
      <w:r w:rsidRPr="00D9777E">
        <w:rPr>
          <w:rFonts w:ascii="Times New Roman" w:eastAsia="等线" w:hAnsi="Times New Roman" w:cs="Times New Roman"/>
          <w:sz w:val="24"/>
          <w:szCs w:val="24"/>
        </w:rPr>
        <w:t xml:space="preserve">  Effects of the ORC turbine inlet pressure on the performance of the environmental impact per exergy unit of the system are shown in Fig. 7. </w:t>
      </w:r>
    </w:p>
    <w:p w:rsidR="00D9777E" w:rsidRPr="00D9777E" w:rsidRDefault="00D9777E" w:rsidP="00D9777E">
      <w:pPr>
        <w:widowControl/>
        <w:spacing w:line="480" w:lineRule="auto"/>
        <w:rPr>
          <w:rFonts w:ascii="Times New Roman" w:eastAsia="等线" w:hAnsi="Times New Roman" w:cs="Times New Roman"/>
          <w:sz w:val="24"/>
          <w:szCs w:val="24"/>
        </w:rPr>
      </w:pPr>
      <w:r w:rsidRPr="00D9777E">
        <w:rPr>
          <w:rFonts w:ascii="Times New Roman" w:eastAsia="等线" w:hAnsi="Times New Roman" w:cs="Times New Roman"/>
          <w:sz w:val="24"/>
          <w:szCs w:val="24"/>
        </w:rPr>
        <w:t xml:space="preserve">  As presented in Fig.7, both the environmental impact per exergy unit for station 3 and station 4 decrease with the increase of the ORC turbine inlet pressure first and then increase. </w:t>
      </w:r>
      <w:bookmarkStart w:id="14" w:name="_Hlk3026069"/>
      <w:r w:rsidRPr="00D9777E">
        <w:rPr>
          <w:rFonts w:ascii="Times New Roman" w:eastAsia="等线" w:hAnsi="Times New Roman" w:cs="Times New Roman"/>
          <w:sz w:val="24"/>
          <w:szCs w:val="24"/>
        </w:rPr>
        <w:t xml:space="preserve">The increase of the ORC turbine inlet pressure causes the decrease of the mass </w:t>
      </w:r>
      <w:r w:rsidRPr="00D9777E">
        <w:rPr>
          <w:rFonts w:ascii="Times New Roman" w:eastAsia="等线" w:hAnsi="Times New Roman" w:cs="Times New Roman"/>
          <w:sz w:val="24"/>
          <w:szCs w:val="24"/>
        </w:rPr>
        <w:lastRenderedPageBreak/>
        <w:t>flow rate of the organic working fluid, which on the one hand causes the decrease of the component-related environmental impact and on the other hand causes the decrease of the exergy of the organic working fluid.</w:t>
      </w:r>
      <w:bookmarkEnd w:id="14"/>
      <w:r w:rsidRPr="00D9777E">
        <w:rPr>
          <w:rFonts w:ascii="Times New Roman" w:eastAsia="等线" w:hAnsi="Times New Roman" w:cs="Times New Roman"/>
          <w:sz w:val="24"/>
          <w:szCs w:val="24"/>
        </w:rPr>
        <w:t xml:space="preserve"> The decrease of the component-related environmental impact causes the first decrease of the environmental impact per exergy unit and the decrease of the organic working fluid exergy causes the final increase of the environmental impact per exergy unit. </w:t>
      </w:r>
    </w:p>
    <w:p w:rsidR="00D9777E" w:rsidRPr="00D9777E" w:rsidRDefault="00D9777E" w:rsidP="00D9777E">
      <w:pPr>
        <w:widowControl/>
        <w:spacing w:line="480" w:lineRule="auto"/>
        <w:rPr>
          <w:rFonts w:ascii="Times New Roman" w:eastAsia="等线" w:hAnsi="Times New Roman" w:cs="Times New Roman"/>
          <w:sz w:val="24"/>
          <w:szCs w:val="24"/>
        </w:rPr>
      </w:pPr>
      <w:r w:rsidRPr="00D9777E">
        <w:rPr>
          <w:rFonts w:ascii="Times New Roman" w:eastAsia="等线" w:hAnsi="Times New Roman" w:cs="Times New Roman"/>
          <w:sz w:val="24"/>
          <w:szCs w:val="24"/>
        </w:rPr>
        <w:t xml:space="preserve">  The environmental impact per exergy unit for station 8 increases with the increase of the ORC turbine inlet pressure. This can be explained by the decrease of the mass flow rate of the organic working fluid. The decrease of the mass flow rate causing the decrease of the organic working fluid exergy, whose effect is more important than the decrease of the component-related environmental impact of the condenser. Thus, the environmental impact per exergy unit for station 8 increases. </w:t>
      </w:r>
    </w:p>
    <w:p w:rsidR="00D9777E" w:rsidRPr="00D9777E" w:rsidRDefault="00D9777E" w:rsidP="00D9777E">
      <w:pPr>
        <w:widowControl/>
        <w:spacing w:line="480" w:lineRule="auto"/>
        <w:ind w:firstLineChars="100" w:firstLine="240"/>
        <w:rPr>
          <w:rFonts w:ascii="Times New Roman" w:eastAsia="等线" w:hAnsi="Times New Roman" w:cs="Times New Roman"/>
          <w:sz w:val="24"/>
          <w:szCs w:val="24"/>
        </w:rPr>
      </w:pPr>
      <w:r w:rsidRPr="00D9777E">
        <w:rPr>
          <w:rFonts w:ascii="Times New Roman" w:eastAsia="等线" w:hAnsi="Times New Roman" w:cs="Times New Roman"/>
          <w:sz w:val="24"/>
          <w:szCs w:val="24"/>
        </w:rPr>
        <w:t>The environmental impact per exergy unit for station 10 decreases with the increase of the ORC turbine inlet pressure. As mentioned before, less heat is provided in the vapor generator and more heat is released in the heat exchanger 1 from the geothermal water. Thus, the exergy of the radiant floor heating cycle hot water increases, resulting in the decrease of the environmental impact per exergy unit for station 10.</w:t>
      </w:r>
    </w:p>
    <w:p w:rsidR="00BC4206" w:rsidRDefault="00D9777E" w:rsidP="005C6F26">
      <w:pPr>
        <w:widowControl/>
        <w:spacing w:line="480" w:lineRule="auto"/>
        <w:rPr>
          <w:rFonts w:ascii="Times New Roman" w:eastAsia="等线" w:hAnsi="Times New Roman" w:cs="Times New Roman"/>
          <w:sz w:val="24"/>
          <w:szCs w:val="24"/>
        </w:rPr>
      </w:pPr>
      <w:r w:rsidRPr="00D9777E">
        <w:rPr>
          <w:rFonts w:ascii="Times New Roman" w:eastAsia="等线" w:hAnsi="Times New Roman" w:cs="Times New Roman"/>
          <w:sz w:val="24"/>
          <w:szCs w:val="24"/>
        </w:rPr>
        <w:t xml:space="preserve">  The environmental impact per exergy unit for the ORC turbine power output in decreases with the increase of the ORC turbine inlet pressure first and then increases. The increase of the ORC turbine inlet pressure causes the decrease of the mass flow rate of the organic working fluid, which on the one hand causes the decrease of the component-related environmental impact of the ORC turbine and on the other hand </w:t>
      </w:r>
      <w:r w:rsidRPr="00D9777E">
        <w:rPr>
          <w:rFonts w:ascii="Times New Roman" w:eastAsia="等线" w:hAnsi="Times New Roman" w:cs="Times New Roman"/>
          <w:sz w:val="24"/>
          <w:szCs w:val="24"/>
        </w:rPr>
        <w:lastRenderedPageBreak/>
        <w:t xml:space="preserve">causes the decrease of the exergy of the electricity power. The decrease of the turbine component-related environmental impact causes the first decrease of the environmental impact per exergy unit and the decrease of the electricity power exergy causes the final increase of the environmental impact per exergy unit. </w:t>
      </w:r>
    </w:p>
    <w:p w:rsidR="00CF7E15" w:rsidRPr="00CF7E15" w:rsidRDefault="00CF7E15" w:rsidP="005C6F26">
      <w:pPr>
        <w:widowControl/>
        <w:spacing w:line="480" w:lineRule="auto"/>
        <w:rPr>
          <w:rFonts w:ascii="Times New Roman" w:eastAsia="等线" w:hAnsi="Times New Roman" w:cs="Times New Roman"/>
          <w:b/>
          <w:sz w:val="24"/>
          <w:szCs w:val="24"/>
        </w:rPr>
      </w:pPr>
      <w:r w:rsidRPr="00CF7E15">
        <w:rPr>
          <w:rFonts w:ascii="Times New Roman" w:eastAsia="等线" w:hAnsi="Times New Roman" w:cs="Times New Roman" w:hint="eastAsia"/>
          <w:b/>
          <w:sz w:val="24"/>
          <w:szCs w:val="24"/>
        </w:rPr>
        <w:t>C</w:t>
      </w:r>
      <w:r w:rsidRPr="00CF7E15">
        <w:rPr>
          <w:rFonts w:ascii="Times New Roman" w:eastAsia="等线" w:hAnsi="Times New Roman" w:cs="Times New Roman"/>
          <w:b/>
          <w:sz w:val="24"/>
          <w:szCs w:val="24"/>
        </w:rPr>
        <w:t xml:space="preserve">onclusions </w:t>
      </w:r>
    </w:p>
    <w:p w:rsidR="00CF7E15" w:rsidRDefault="00CF7E15" w:rsidP="005C6F26">
      <w:pPr>
        <w:widowControl/>
        <w:spacing w:line="480" w:lineRule="auto"/>
        <w:rPr>
          <w:rFonts w:ascii="Times New Roman" w:eastAsia="等线" w:hAnsi="Times New Roman" w:cs="Times New Roman"/>
          <w:sz w:val="24"/>
          <w:szCs w:val="24"/>
        </w:rPr>
      </w:pPr>
      <w:r>
        <w:rPr>
          <w:rFonts w:ascii="Times New Roman" w:eastAsia="等线" w:hAnsi="Times New Roman" w:cs="Times New Roman" w:hint="eastAsia"/>
          <w:sz w:val="24"/>
          <w:szCs w:val="24"/>
        </w:rPr>
        <w:t xml:space="preserve"> </w:t>
      </w:r>
      <w:r>
        <w:rPr>
          <w:rFonts w:ascii="Times New Roman" w:eastAsia="等线" w:hAnsi="Times New Roman" w:cs="Times New Roman"/>
          <w:sz w:val="24"/>
          <w:szCs w:val="24"/>
        </w:rPr>
        <w:t xml:space="preserve"> A geothermal heat source combined heating and power system with ORC and RFH is introduced and </w:t>
      </w:r>
      <w:proofErr w:type="spellStart"/>
      <w:r>
        <w:rPr>
          <w:rFonts w:ascii="Times New Roman" w:eastAsia="等线" w:hAnsi="Times New Roman" w:cs="Times New Roman"/>
          <w:sz w:val="24"/>
          <w:szCs w:val="24"/>
        </w:rPr>
        <w:t>exergoeconomic</w:t>
      </w:r>
      <w:proofErr w:type="spellEnd"/>
      <w:r>
        <w:rPr>
          <w:rFonts w:ascii="Times New Roman" w:eastAsia="等线" w:hAnsi="Times New Roman" w:cs="Times New Roman"/>
          <w:sz w:val="24"/>
          <w:szCs w:val="24"/>
        </w:rPr>
        <w:t xml:space="preserve"> analysis and </w:t>
      </w:r>
      <w:proofErr w:type="spellStart"/>
      <w:r>
        <w:rPr>
          <w:rFonts w:ascii="Times New Roman" w:eastAsia="等线" w:hAnsi="Times New Roman" w:cs="Times New Roman"/>
          <w:sz w:val="24"/>
          <w:szCs w:val="24"/>
        </w:rPr>
        <w:t>exergoenvironmental</w:t>
      </w:r>
      <w:proofErr w:type="spellEnd"/>
      <w:r>
        <w:rPr>
          <w:rFonts w:ascii="Times New Roman" w:eastAsia="等线" w:hAnsi="Times New Roman" w:cs="Times New Roman"/>
          <w:sz w:val="24"/>
          <w:szCs w:val="24"/>
        </w:rPr>
        <w:t xml:space="preserve"> analysis are used to assess the system performance in view of thermodynamics, economics and </w:t>
      </w:r>
      <w:proofErr w:type="spellStart"/>
      <w:r>
        <w:rPr>
          <w:rFonts w:ascii="Times New Roman" w:eastAsia="等线" w:hAnsi="Times New Roman" w:cs="Times New Roman"/>
          <w:sz w:val="24"/>
          <w:szCs w:val="24"/>
        </w:rPr>
        <w:t>environics</w:t>
      </w:r>
      <w:proofErr w:type="spellEnd"/>
      <w:r>
        <w:rPr>
          <w:rFonts w:ascii="Times New Roman" w:eastAsia="等线" w:hAnsi="Times New Roman" w:cs="Times New Roman"/>
          <w:sz w:val="24"/>
          <w:szCs w:val="24"/>
        </w:rPr>
        <w:t>. The conclusions of this paper are presented as follows:</w:t>
      </w:r>
    </w:p>
    <w:p w:rsidR="00CF7E15" w:rsidRPr="008F29D0" w:rsidRDefault="00357D87" w:rsidP="008F29D0">
      <w:pPr>
        <w:pStyle w:val="aa"/>
        <w:widowControl/>
        <w:numPr>
          <w:ilvl w:val="0"/>
          <w:numId w:val="1"/>
        </w:numPr>
        <w:spacing w:line="480" w:lineRule="auto"/>
        <w:ind w:firstLineChars="0"/>
        <w:rPr>
          <w:rFonts w:ascii="Times New Roman" w:eastAsia="等线" w:hAnsi="Times New Roman" w:cs="Times New Roman"/>
          <w:sz w:val="24"/>
          <w:szCs w:val="24"/>
        </w:rPr>
      </w:pPr>
      <w:r w:rsidRPr="008F29D0">
        <w:rPr>
          <w:rFonts w:ascii="Times New Roman" w:eastAsia="等线" w:hAnsi="Times New Roman" w:cs="Times New Roman" w:hint="eastAsia"/>
          <w:sz w:val="24"/>
          <w:szCs w:val="24"/>
        </w:rPr>
        <w:t>T</w:t>
      </w:r>
      <w:r w:rsidRPr="008F29D0">
        <w:rPr>
          <w:rFonts w:ascii="Times New Roman" w:eastAsia="等线" w:hAnsi="Times New Roman" w:cs="Times New Roman"/>
          <w:sz w:val="24"/>
          <w:szCs w:val="24"/>
        </w:rPr>
        <w:t>he ORC turbine power output decreases</w:t>
      </w:r>
      <w:r w:rsidR="00624694" w:rsidRPr="008F29D0">
        <w:rPr>
          <w:rFonts w:ascii="Times New Roman" w:eastAsia="等线" w:hAnsi="Times New Roman" w:cs="Times New Roman"/>
          <w:sz w:val="24"/>
          <w:szCs w:val="24"/>
        </w:rPr>
        <w:t xml:space="preserve"> while the RFH heat supply increases</w:t>
      </w:r>
      <w:r w:rsidRPr="008F29D0">
        <w:rPr>
          <w:rFonts w:ascii="Times New Roman" w:eastAsia="等线" w:hAnsi="Times New Roman" w:cs="Times New Roman"/>
          <w:sz w:val="24"/>
          <w:szCs w:val="24"/>
        </w:rPr>
        <w:t xml:space="preserve"> with the increase of the </w:t>
      </w:r>
      <w:r w:rsidR="00624694" w:rsidRPr="008F29D0">
        <w:rPr>
          <w:rFonts w:ascii="Times New Roman" w:eastAsia="等线" w:hAnsi="Times New Roman" w:cs="Times New Roman"/>
          <w:sz w:val="24"/>
          <w:szCs w:val="24"/>
        </w:rPr>
        <w:t xml:space="preserve">superheat degree of the organic working fluid and the ORC turbine inlet pressure. </w:t>
      </w:r>
    </w:p>
    <w:p w:rsidR="00624694" w:rsidRPr="008F29D0" w:rsidRDefault="00624694" w:rsidP="008F29D0">
      <w:pPr>
        <w:pStyle w:val="aa"/>
        <w:widowControl/>
        <w:numPr>
          <w:ilvl w:val="0"/>
          <w:numId w:val="1"/>
        </w:numPr>
        <w:spacing w:line="480" w:lineRule="auto"/>
        <w:ind w:firstLineChars="0"/>
        <w:rPr>
          <w:rFonts w:ascii="Times New Roman" w:eastAsia="等线" w:hAnsi="Times New Roman" w:cs="Times New Roman"/>
          <w:sz w:val="24"/>
          <w:szCs w:val="24"/>
        </w:rPr>
      </w:pPr>
      <w:r w:rsidRPr="008F29D0">
        <w:rPr>
          <w:rFonts w:ascii="Times New Roman" w:eastAsia="等线" w:hAnsi="Times New Roman" w:cs="Times New Roman" w:hint="eastAsia"/>
          <w:sz w:val="24"/>
          <w:szCs w:val="24"/>
        </w:rPr>
        <w:t>T</w:t>
      </w:r>
      <w:r w:rsidRPr="008F29D0">
        <w:rPr>
          <w:rFonts w:ascii="Times New Roman" w:eastAsia="等线" w:hAnsi="Times New Roman" w:cs="Times New Roman"/>
          <w:sz w:val="24"/>
          <w:szCs w:val="24"/>
        </w:rPr>
        <w:t>he condensation</w:t>
      </w:r>
      <w:r w:rsidR="00AB0078" w:rsidRPr="008F29D0">
        <w:rPr>
          <w:rFonts w:ascii="Times New Roman" w:eastAsia="等线" w:hAnsi="Times New Roman" w:cs="Times New Roman"/>
          <w:sz w:val="24"/>
          <w:szCs w:val="24"/>
        </w:rPr>
        <w:t xml:space="preserve"> water</w:t>
      </w:r>
      <w:r w:rsidRPr="008F29D0">
        <w:rPr>
          <w:rFonts w:ascii="Times New Roman" w:eastAsia="等线" w:hAnsi="Times New Roman" w:cs="Times New Roman"/>
          <w:sz w:val="24"/>
          <w:szCs w:val="24"/>
        </w:rPr>
        <w:t xml:space="preserve"> holds the highest levelized exergy cost</w:t>
      </w:r>
      <w:r w:rsidR="001725BD" w:rsidRPr="008F29D0">
        <w:rPr>
          <w:rFonts w:ascii="Times New Roman" w:eastAsia="等线" w:hAnsi="Times New Roman" w:cs="Times New Roman"/>
          <w:sz w:val="24"/>
          <w:szCs w:val="24"/>
        </w:rPr>
        <w:t>.</w:t>
      </w:r>
      <w:r w:rsidRPr="008F29D0">
        <w:rPr>
          <w:rFonts w:ascii="Times New Roman" w:eastAsia="等线" w:hAnsi="Times New Roman" w:cs="Times New Roman"/>
          <w:sz w:val="24"/>
          <w:szCs w:val="24"/>
        </w:rPr>
        <w:t xml:space="preserve"> </w:t>
      </w:r>
      <w:r w:rsidR="001725BD" w:rsidRPr="008F29D0">
        <w:rPr>
          <w:rFonts w:ascii="Times New Roman" w:eastAsia="等线" w:hAnsi="Times New Roman" w:cs="Times New Roman"/>
          <w:sz w:val="24"/>
          <w:szCs w:val="24"/>
        </w:rPr>
        <w:t>ORC turbine power output holds the second highest levelized exergy cost and increases with the rise of the organic working fluid superheat degree and ORC turbine inlet pressure.</w:t>
      </w:r>
    </w:p>
    <w:p w:rsidR="001725BD" w:rsidRPr="008F29D0" w:rsidRDefault="001725BD" w:rsidP="008F29D0">
      <w:pPr>
        <w:pStyle w:val="aa"/>
        <w:widowControl/>
        <w:numPr>
          <w:ilvl w:val="0"/>
          <w:numId w:val="1"/>
        </w:numPr>
        <w:spacing w:line="480" w:lineRule="auto"/>
        <w:ind w:firstLineChars="0"/>
        <w:rPr>
          <w:rFonts w:ascii="Times New Roman" w:eastAsia="等线" w:hAnsi="Times New Roman" w:cs="Times New Roman"/>
          <w:sz w:val="24"/>
          <w:szCs w:val="24"/>
        </w:rPr>
      </w:pPr>
      <w:r w:rsidRPr="008F29D0">
        <w:rPr>
          <w:rFonts w:ascii="Times New Roman" w:eastAsia="等线" w:hAnsi="Times New Roman" w:cs="Times New Roman"/>
          <w:sz w:val="24"/>
          <w:szCs w:val="24"/>
        </w:rPr>
        <w:t>The heat exchanger 1, vapor generator and condenser have great environmental impact reduc</w:t>
      </w:r>
      <w:r w:rsidR="003243AA">
        <w:rPr>
          <w:rFonts w:ascii="Times New Roman" w:eastAsia="等线" w:hAnsi="Times New Roman" w:cs="Times New Roman"/>
          <w:sz w:val="24"/>
          <w:szCs w:val="24"/>
        </w:rPr>
        <w:t>ing</w:t>
      </w:r>
      <w:r w:rsidRPr="008F29D0">
        <w:rPr>
          <w:rFonts w:ascii="Times New Roman" w:eastAsia="等线" w:hAnsi="Times New Roman" w:cs="Times New Roman"/>
          <w:sz w:val="24"/>
          <w:szCs w:val="24"/>
        </w:rPr>
        <w:t xml:space="preserve"> potential</w:t>
      </w:r>
      <w:r w:rsidR="00AB0078" w:rsidRPr="008F29D0">
        <w:rPr>
          <w:rFonts w:ascii="Times New Roman" w:eastAsia="等线" w:hAnsi="Times New Roman" w:cs="Times New Roman"/>
          <w:sz w:val="24"/>
          <w:szCs w:val="24"/>
        </w:rPr>
        <w:t xml:space="preserve"> and condensation water has the highest environment impact per exergy unit value. </w:t>
      </w:r>
    </w:p>
    <w:p w:rsidR="00312711" w:rsidRPr="00312711" w:rsidRDefault="00312711" w:rsidP="00312711">
      <w:pPr>
        <w:widowControl/>
        <w:spacing w:line="480" w:lineRule="auto"/>
        <w:rPr>
          <w:rFonts w:ascii="Times New Roman" w:hAnsi="Times New Roman" w:cs="Times New Roman"/>
          <w:b/>
          <w:bCs/>
          <w:sz w:val="24"/>
          <w:szCs w:val="24"/>
        </w:rPr>
      </w:pPr>
      <w:r w:rsidRPr="00312711">
        <w:rPr>
          <w:rFonts w:ascii="Times New Roman" w:hAnsi="Times New Roman" w:cs="Times New Roman"/>
          <w:b/>
          <w:bCs/>
          <w:sz w:val="24"/>
          <w:szCs w:val="24"/>
        </w:rPr>
        <w:t>Acknowledgement</w:t>
      </w:r>
    </w:p>
    <w:p w:rsidR="00312711" w:rsidRPr="00312711" w:rsidRDefault="00312711" w:rsidP="00312711">
      <w:pPr>
        <w:widowControl/>
        <w:spacing w:line="480" w:lineRule="auto"/>
        <w:ind w:firstLineChars="100" w:firstLine="240"/>
        <w:rPr>
          <w:rFonts w:ascii="Times New Roman" w:hAnsi="Times New Roman" w:cs="Times New Roman"/>
          <w:sz w:val="24"/>
          <w:szCs w:val="24"/>
        </w:rPr>
      </w:pPr>
      <w:r w:rsidRPr="00312711">
        <w:rPr>
          <w:rFonts w:ascii="Times New Roman" w:hAnsi="Times New Roman" w:cs="Times New Roman"/>
          <w:sz w:val="24"/>
          <w:szCs w:val="24"/>
        </w:rPr>
        <w:t>The authors gratefully acknowledge the financial support by the</w:t>
      </w:r>
      <w:r w:rsidRPr="00312711">
        <w:rPr>
          <w:rFonts w:ascii="Times New Roman" w:hAnsi="Times New Roman" w:cs="Times New Roman" w:hint="eastAsia"/>
          <w:sz w:val="24"/>
          <w:szCs w:val="24"/>
        </w:rPr>
        <w:t xml:space="preserve"> </w:t>
      </w:r>
      <w:r w:rsidRPr="00312711">
        <w:rPr>
          <w:rFonts w:ascii="Times New Roman" w:hAnsi="Times New Roman" w:cs="Times New Roman"/>
          <w:sz w:val="24"/>
          <w:szCs w:val="24"/>
        </w:rPr>
        <w:t>National Natural Science Foundation of China (Grant No. 51476121)</w:t>
      </w:r>
    </w:p>
    <w:p w:rsidR="00A273D5" w:rsidRPr="00312711" w:rsidRDefault="008F29D0" w:rsidP="005C6F26">
      <w:pPr>
        <w:widowControl/>
        <w:spacing w:line="480" w:lineRule="auto"/>
        <w:rPr>
          <w:rFonts w:ascii="Times New Roman" w:hAnsi="Times New Roman" w:cs="Times New Roman"/>
          <w:b/>
          <w:sz w:val="24"/>
          <w:szCs w:val="24"/>
        </w:rPr>
      </w:pPr>
      <w:r w:rsidRPr="00312711">
        <w:rPr>
          <w:rFonts w:ascii="Times New Roman" w:hAnsi="Times New Roman" w:cs="Times New Roman"/>
          <w:b/>
          <w:sz w:val="24"/>
          <w:szCs w:val="24"/>
        </w:rPr>
        <w:lastRenderedPageBreak/>
        <w:t>Reference</w:t>
      </w:r>
    </w:p>
    <w:p w:rsidR="00312711" w:rsidRDefault="00312711" w:rsidP="00312711">
      <w:pPr>
        <w:spacing w:line="480" w:lineRule="auto"/>
        <w:jc w:val="left"/>
        <w:rPr>
          <w:rFonts w:ascii="Times New Roman" w:eastAsia="等线" w:hAnsi="Times New Roman" w:cs="Times New Roman"/>
          <w:color w:val="FF0000"/>
          <w:sz w:val="24"/>
          <w:szCs w:val="24"/>
        </w:rPr>
      </w:pPr>
      <w:r w:rsidRPr="00312711">
        <w:rPr>
          <w:rFonts w:ascii="Times New Roman" w:eastAsia="等线" w:hAnsi="Times New Roman" w:cs="Times New Roman"/>
          <w:sz w:val="24"/>
          <w:szCs w:val="24"/>
        </w:rPr>
        <w:t>[1] Hanif I, Raza S, Gago P, Abbas Q. Fossil fuels, foreign direct investment, and economic growth have triggered CO</w:t>
      </w:r>
      <w:r w:rsidRPr="00312711">
        <w:rPr>
          <w:rFonts w:ascii="Times New Roman" w:eastAsia="等线" w:hAnsi="Times New Roman" w:cs="Times New Roman"/>
          <w:sz w:val="24"/>
          <w:szCs w:val="24"/>
          <w:vertAlign w:val="subscript"/>
        </w:rPr>
        <w:t>2</w:t>
      </w:r>
      <w:r w:rsidRPr="00312711">
        <w:rPr>
          <w:rFonts w:ascii="Times New Roman" w:eastAsia="等线" w:hAnsi="Times New Roman" w:cs="Times New Roman"/>
          <w:sz w:val="24"/>
          <w:szCs w:val="24"/>
        </w:rPr>
        <w:t xml:space="preserve"> emissions in emerging Asian economies: Some empirical evidence. Energy 2019; 171: 493-501.</w:t>
      </w:r>
      <w:r w:rsidR="00540FD0">
        <w:rPr>
          <w:rFonts w:ascii="Times New Roman" w:eastAsia="等线" w:hAnsi="Times New Roman" w:cs="Times New Roman"/>
          <w:sz w:val="24"/>
          <w:szCs w:val="24"/>
        </w:rPr>
        <w:t xml:space="preserve"> </w:t>
      </w:r>
      <w:r w:rsidR="00540FD0">
        <w:rPr>
          <w:rFonts w:ascii="Times New Roman" w:eastAsia="等线" w:hAnsi="Times New Roman" w:cs="Times New Roman" w:hint="eastAsia"/>
          <w:color w:val="FF0000"/>
          <w:sz w:val="24"/>
          <w:szCs w:val="24"/>
        </w:rPr>
        <w:t>g</w:t>
      </w:r>
      <w:r w:rsidR="00540FD0">
        <w:rPr>
          <w:rFonts w:ascii="Times New Roman" w:eastAsia="等线" w:hAnsi="Times New Roman" w:cs="Times New Roman"/>
          <w:color w:val="FF0000"/>
          <w:sz w:val="24"/>
          <w:szCs w:val="24"/>
        </w:rPr>
        <w:t>lobal environmental problems</w:t>
      </w:r>
    </w:p>
    <w:p w:rsidR="00FF6A52" w:rsidRPr="00540FD0" w:rsidRDefault="00FF6A52" w:rsidP="00312711">
      <w:pPr>
        <w:spacing w:line="480" w:lineRule="auto"/>
        <w:jc w:val="left"/>
        <w:rPr>
          <w:rFonts w:ascii="Times New Roman" w:eastAsia="等线" w:hAnsi="Times New Roman" w:cs="Times New Roman"/>
          <w:color w:val="FF0000"/>
          <w:sz w:val="24"/>
          <w:szCs w:val="24"/>
        </w:rPr>
      </w:pPr>
      <w:r>
        <w:rPr>
          <w:rFonts w:ascii="Times New Roman" w:eastAsia="等线" w:hAnsi="Times New Roman" w:cs="Times New Roman" w:hint="eastAsia"/>
          <w:color w:val="FF0000"/>
          <w:sz w:val="24"/>
          <w:szCs w:val="24"/>
        </w:rPr>
        <w:t>[</w:t>
      </w:r>
      <w:r>
        <w:rPr>
          <w:rFonts w:ascii="Times New Roman" w:eastAsia="等线" w:hAnsi="Times New Roman" w:cs="Times New Roman"/>
          <w:color w:val="FF0000"/>
          <w:sz w:val="24"/>
          <w:szCs w:val="24"/>
        </w:rPr>
        <w:t xml:space="preserve">1] </w:t>
      </w:r>
      <w:proofErr w:type="spellStart"/>
      <w:r>
        <w:rPr>
          <w:rFonts w:ascii="Times New Roman" w:eastAsia="等线" w:hAnsi="Times New Roman" w:cs="Times New Roman"/>
          <w:color w:val="FF0000"/>
          <w:sz w:val="24"/>
          <w:szCs w:val="24"/>
        </w:rPr>
        <w:t>Bandbafha</w:t>
      </w:r>
      <w:proofErr w:type="spellEnd"/>
      <w:r>
        <w:rPr>
          <w:rFonts w:ascii="Times New Roman" w:eastAsia="等线" w:hAnsi="Times New Roman" w:cs="Times New Roman"/>
          <w:color w:val="FF0000"/>
          <w:sz w:val="24"/>
          <w:szCs w:val="24"/>
        </w:rPr>
        <w:t xml:space="preserve"> H, </w:t>
      </w:r>
      <w:proofErr w:type="spellStart"/>
      <w:r>
        <w:rPr>
          <w:rFonts w:ascii="Times New Roman" w:eastAsia="等线" w:hAnsi="Times New Roman" w:cs="Times New Roman"/>
          <w:color w:val="FF0000"/>
          <w:sz w:val="24"/>
          <w:szCs w:val="24"/>
        </w:rPr>
        <w:t>Tabatabaei</w:t>
      </w:r>
      <w:proofErr w:type="spellEnd"/>
      <w:r>
        <w:rPr>
          <w:rFonts w:ascii="Times New Roman" w:eastAsia="等线" w:hAnsi="Times New Roman" w:cs="Times New Roman"/>
          <w:color w:val="FF0000"/>
          <w:sz w:val="24"/>
          <w:szCs w:val="24"/>
        </w:rPr>
        <w:t xml:space="preserve"> M, </w:t>
      </w:r>
      <w:proofErr w:type="spellStart"/>
      <w:r>
        <w:rPr>
          <w:rFonts w:ascii="Times New Roman" w:eastAsia="等线" w:hAnsi="Times New Roman" w:cs="Times New Roman"/>
          <w:color w:val="FF0000"/>
          <w:sz w:val="24"/>
          <w:szCs w:val="24"/>
        </w:rPr>
        <w:t>Aghbashlo</w:t>
      </w:r>
      <w:proofErr w:type="spellEnd"/>
      <w:r>
        <w:rPr>
          <w:rFonts w:ascii="Times New Roman" w:eastAsia="等线" w:hAnsi="Times New Roman" w:cs="Times New Roman"/>
          <w:color w:val="FF0000"/>
          <w:sz w:val="24"/>
          <w:szCs w:val="24"/>
        </w:rPr>
        <w:t xml:space="preserve"> M, </w:t>
      </w:r>
      <w:proofErr w:type="spellStart"/>
      <w:r>
        <w:rPr>
          <w:rFonts w:ascii="Times New Roman" w:eastAsia="等线" w:hAnsi="Times New Roman" w:cs="Times New Roman"/>
          <w:color w:val="FF0000"/>
          <w:sz w:val="24"/>
          <w:szCs w:val="24"/>
        </w:rPr>
        <w:t>Khanali</w:t>
      </w:r>
      <w:proofErr w:type="spellEnd"/>
      <w:r>
        <w:rPr>
          <w:rFonts w:ascii="Times New Roman" w:eastAsia="等线" w:hAnsi="Times New Roman" w:cs="Times New Roman"/>
          <w:color w:val="FF0000"/>
          <w:sz w:val="24"/>
          <w:szCs w:val="24"/>
        </w:rPr>
        <w:t xml:space="preserve"> M, </w:t>
      </w:r>
      <w:proofErr w:type="spellStart"/>
      <w:r>
        <w:rPr>
          <w:rFonts w:ascii="Times New Roman" w:eastAsia="等线" w:hAnsi="Times New Roman" w:cs="Times New Roman"/>
          <w:color w:val="FF0000"/>
          <w:sz w:val="24"/>
          <w:szCs w:val="24"/>
        </w:rPr>
        <w:t>Demirbas</w:t>
      </w:r>
      <w:proofErr w:type="spellEnd"/>
      <w:r>
        <w:rPr>
          <w:rFonts w:ascii="Times New Roman" w:eastAsia="等线" w:hAnsi="Times New Roman" w:cs="Times New Roman"/>
          <w:color w:val="FF0000"/>
          <w:sz w:val="24"/>
          <w:szCs w:val="24"/>
        </w:rPr>
        <w:t xml:space="preserve"> A. A comprehensive review on the environmental impacts of diesel/biodiesel additives. Energy Convers Manage 2018; 174:579-614.</w:t>
      </w:r>
    </w:p>
    <w:p w:rsidR="00312711" w:rsidRDefault="00312711" w:rsidP="00312711">
      <w:pPr>
        <w:spacing w:line="480" w:lineRule="auto"/>
        <w:jc w:val="left"/>
        <w:rPr>
          <w:rFonts w:ascii="Times New Roman" w:eastAsia="等线" w:hAnsi="Times New Roman" w:cs="Times New Roman"/>
          <w:color w:val="FF0000"/>
          <w:sz w:val="24"/>
          <w:szCs w:val="24"/>
        </w:rPr>
      </w:pPr>
      <w:r w:rsidRPr="00312711">
        <w:rPr>
          <w:rFonts w:ascii="Times New Roman" w:eastAsia="等线" w:hAnsi="Times New Roman" w:cs="Times New Roman"/>
          <w:sz w:val="24"/>
          <w:szCs w:val="24"/>
        </w:rPr>
        <w:t xml:space="preserve">[2] Yuan X, </w:t>
      </w:r>
      <w:proofErr w:type="spellStart"/>
      <w:r w:rsidRPr="00312711">
        <w:rPr>
          <w:rFonts w:ascii="Times New Roman" w:eastAsia="等线" w:hAnsi="Times New Roman" w:cs="Times New Roman"/>
          <w:sz w:val="24"/>
          <w:szCs w:val="24"/>
        </w:rPr>
        <w:t>Lyu</w:t>
      </w:r>
      <w:proofErr w:type="spellEnd"/>
      <w:r w:rsidRPr="00312711">
        <w:rPr>
          <w:rFonts w:ascii="Times New Roman" w:eastAsia="等线" w:hAnsi="Times New Roman" w:cs="Times New Roman"/>
          <w:sz w:val="24"/>
          <w:szCs w:val="24"/>
        </w:rPr>
        <w:t xml:space="preserve"> Y, Wang B, Liu Q, Wu Q. China’s energy transition strategy at the city level: The role of renewable energy. J Clean Prob 2018; 205: 980-6.</w:t>
      </w:r>
      <w:r w:rsidR="00540FD0">
        <w:rPr>
          <w:rFonts w:ascii="Times New Roman" w:eastAsia="等线" w:hAnsi="Times New Roman" w:cs="Times New Roman"/>
          <w:sz w:val="24"/>
          <w:szCs w:val="24"/>
        </w:rPr>
        <w:t xml:space="preserve"> </w:t>
      </w:r>
      <w:r w:rsidR="00540FD0" w:rsidRPr="00540FD0">
        <w:rPr>
          <w:rFonts w:ascii="Times New Roman" w:eastAsia="等线" w:hAnsi="Times New Roman" w:cs="Times New Roman"/>
          <w:color w:val="FF0000"/>
          <w:sz w:val="24"/>
          <w:szCs w:val="24"/>
        </w:rPr>
        <w:t>Alternative</w:t>
      </w:r>
      <w:r w:rsidR="00540FD0">
        <w:rPr>
          <w:rFonts w:ascii="Times New Roman" w:eastAsia="等线" w:hAnsi="Times New Roman" w:cs="Times New Roman"/>
          <w:sz w:val="24"/>
          <w:szCs w:val="24"/>
        </w:rPr>
        <w:t xml:space="preserve"> </w:t>
      </w:r>
      <w:r w:rsidR="00540FD0" w:rsidRPr="00540FD0">
        <w:rPr>
          <w:rFonts w:ascii="Times New Roman" w:eastAsia="等线" w:hAnsi="Times New Roman" w:cs="Times New Roman"/>
          <w:color w:val="FF0000"/>
          <w:sz w:val="24"/>
          <w:szCs w:val="24"/>
        </w:rPr>
        <w:t>resource</w:t>
      </w:r>
    </w:p>
    <w:p w:rsidR="004C45FD" w:rsidRPr="00312711" w:rsidRDefault="004C45FD" w:rsidP="00312711">
      <w:pPr>
        <w:spacing w:line="480" w:lineRule="auto"/>
        <w:jc w:val="left"/>
        <w:rPr>
          <w:rFonts w:ascii="Times New Roman" w:eastAsia="等线" w:hAnsi="Times New Roman" w:cs="Times New Roman"/>
          <w:sz w:val="24"/>
          <w:szCs w:val="24"/>
        </w:rPr>
      </w:pPr>
      <w:r>
        <w:rPr>
          <w:rFonts w:ascii="Times New Roman" w:eastAsia="等线" w:hAnsi="Times New Roman" w:cs="Times New Roman" w:hint="eastAsia"/>
          <w:color w:val="FF0000"/>
          <w:sz w:val="24"/>
          <w:szCs w:val="24"/>
        </w:rPr>
        <w:t>[</w:t>
      </w:r>
      <w:r>
        <w:rPr>
          <w:rFonts w:ascii="Times New Roman" w:eastAsia="等线" w:hAnsi="Times New Roman" w:cs="Times New Roman"/>
          <w:color w:val="FF0000"/>
          <w:sz w:val="24"/>
          <w:szCs w:val="24"/>
        </w:rPr>
        <w:t xml:space="preserve">2] Leonard M, </w:t>
      </w:r>
      <w:proofErr w:type="spellStart"/>
      <w:r>
        <w:rPr>
          <w:rFonts w:ascii="Times New Roman" w:eastAsia="等线" w:hAnsi="Times New Roman" w:cs="Times New Roman"/>
          <w:color w:val="FF0000"/>
          <w:sz w:val="24"/>
          <w:szCs w:val="24"/>
        </w:rPr>
        <w:t>Michaelides</w:t>
      </w:r>
      <w:proofErr w:type="spellEnd"/>
      <w:r>
        <w:rPr>
          <w:rFonts w:ascii="Times New Roman" w:eastAsia="等线" w:hAnsi="Times New Roman" w:cs="Times New Roman"/>
          <w:color w:val="FF0000"/>
          <w:sz w:val="24"/>
          <w:szCs w:val="24"/>
        </w:rPr>
        <w:t xml:space="preserve"> E </w:t>
      </w:r>
      <w:proofErr w:type="spellStart"/>
      <w:r>
        <w:rPr>
          <w:rFonts w:ascii="Times New Roman" w:eastAsia="等线" w:hAnsi="Times New Roman" w:cs="Times New Roman"/>
          <w:color w:val="FF0000"/>
          <w:sz w:val="24"/>
          <w:szCs w:val="24"/>
        </w:rPr>
        <w:t>E</w:t>
      </w:r>
      <w:proofErr w:type="spellEnd"/>
      <w:r>
        <w:rPr>
          <w:rFonts w:ascii="Times New Roman" w:eastAsia="等线" w:hAnsi="Times New Roman" w:cs="Times New Roman"/>
          <w:color w:val="FF0000"/>
          <w:sz w:val="24"/>
          <w:szCs w:val="24"/>
        </w:rPr>
        <w:t xml:space="preserve">, </w:t>
      </w:r>
      <w:proofErr w:type="spellStart"/>
      <w:r>
        <w:rPr>
          <w:rFonts w:ascii="Times New Roman" w:eastAsia="等线" w:hAnsi="Times New Roman" w:cs="Times New Roman"/>
          <w:color w:val="FF0000"/>
          <w:sz w:val="24"/>
          <w:szCs w:val="24"/>
        </w:rPr>
        <w:t>Michaelides</w:t>
      </w:r>
      <w:proofErr w:type="spellEnd"/>
      <w:r>
        <w:rPr>
          <w:rFonts w:ascii="Times New Roman" w:eastAsia="等线" w:hAnsi="Times New Roman" w:cs="Times New Roman"/>
          <w:color w:val="FF0000"/>
          <w:sz w:val="24"/>
          <w:szCs w:val="24"/>
        </w:rPr>
        <w:t xml:space="preserve"> D N. Substitution of coal power plants with renewable energy sources – Shift of the power demand and energy storage. Energy Convers Manage 2018; 164: 27-35.</w:t>
      </w:r>
    </w:p>
    <w:p w:rsidR="00312711" w:rsidRPr="00540FD0" w:rsidRDefault="00312711" w:rsidP="00312711">
      <w:pPr>
        <w:spacing w:line="480" w:lineRule="auto"/>
        <w:jc w:val="left"/>
        <w:rPr>
          <w:rFonts w:ascii="Times New Roman" w:eastAsia="等线" w:hAnsi="Times New Roman" w:cs="Times New Roman"/>
          <w:sz w:val="24"/>
          <w:szCs w:val="24"/>
        </w:rPr>
      </w:pPr>
      <w:r w:rsidRPr="00540FD0">
        <w:rPr>
          <w:rFonts w:ascii="Times New Roman" w:eastAsia="等线" w:hAnsi="Times New Roman" w:cs="Times New Roman"/>
          <w:sz w:val="24"/>
          <w:szCs w:val="24"/>
        </w:rPr>
        <w:t xml:space="preserve">[3] Hou J, Cao M, Liu P. Development and utilization of geothermal energy in China: Current practices and future strategies. </w:t>
      </w:r>
    </w:p>
    <w:p w:rsidR="00312711" w:rsidRPr="00540FD0" w:rsidRDefault="00312711" w:rsidP="00312711">
      <w:pPr>
        <w:spacing w:line="480" w:lineRule="auto"/>
        <w:jc w:val="left"/>
        <w:rPr>
          <w:rFonts w:ascii="Times New Roman" w:eastAsia="等线" w:hAnsi="Times New Roman" w:cs="Times New Roman"/>
          <w:color w:val="D9D9D9" w:themeColor="background1" w:themeShade="D9"/>
          <w:sz w:val="24"/>
          <w:szCs w:val="24"/>
        </w:rPr>
      </w:pPr>
      <w:r w:rsidRPr="00540FD0">
        <w:rPr>
          <w:rFonts w:ascii="Times New Roman" w:eastAsia="等线" w:hAnsi="Times New Roman" w:cs="Times New Roman"/>
          <w:color w:val="D9D9D9" w:themeColor="background1" w:themeShade="D9"/>
          <w:sz w:val="24"/>
          <w:szCs w:val="24"/>
        </w:rPr>
        <w:t xml:space="preserve">[4] Sun F, Zhao X, Fu L, Liu L. New configurations of district heating system based in natural gas and deep geothermal energy for higher energy efficiency in northern China. Appl </w:t>
      </w:r>
      <w:proofErr w:type="spellStart"/>
      <w:r w:rsidRPr="00540FD0">
        <w:rPr>
          <w:rFonts w:ascii="Times New Roman" w:eastAsia="等线" w:hAnsi="Times New Roman" w:cs="Times New Roman"/>
          <w:color w:val="D9D9D9" w:themeColor="background1" w:themeShade="D9"/>
          <w:sz w:val="24"/>
          <w:szCs w:val="24"/>
        </w:rPr>
        <w:t>Therm</w:t>
      </w:r>
      <w:proofErr w:type="spellEnd"/>
      <w:r w:rsidRPr="00540FD0">
        <w:rPr>
          <w:rFonts w:ascii="Times New Roman" w:eastAsia="等线" w:hAnsi="Times New Roman" w:cs="Times New Roman"/>
          <w:color w:val="D9D9D9" w:themeColor="background1" w:themeShade="D9"/>
          <w:sz w:val="24"/>
          <w:szCs w:val="24"/>
        </w:rPr>
        <w:t xml:space="preserve"> </w:t>
      </w:r>
      <w:proofErr w:type="spellStart"/>
      <w:r w:rsidRPr="00540FD0">
        <w:rPr>
          <w:rFonts w:ascii="Times New Roman" w:eastAsia="等线" w:hAnsi="Times New Roman" w:cs="Times New Roman"/>
          <w:color w:val="D9D9D9" w:themeColor="background1" w:themeShade="D9"/>
          <w:sz w:val="24"/>
          <w:szCs w:val="24"/>
        </w:rPr>
        <w:t>Eng</w:t>
      </w:r>
      <w:proofErr w:type="spellEnd"/>
      <w:r w:rsidRPr="00540FD0">
        <w:rPr>
          <w:rFonts w:ascii="Times New Roman" w:eastAsia="等线" w:hAnsi="Times New Roman" w:cs="Times New Roman"/>
          <w:color w:val="D9D9D9" w:themeColor="background1" w:themeShade="D9"/>
          <w:sz w:val="24"/>
          <w:szCs w:val="24"/>
        </w:rPr>
        <w:t xml:space="preserve"> 2019; 151:439-50.</w:t>
      </w:r>
    </w:p>
    <w:p w:rsidR="00312711" w:rsidRPr="00540FD0" w:rsidRDefault="00312711" w:rsidP="00312711">
      <w:pPr>
        <w:spacing w:line="480" w:lineRule="auto"/>
        <w:jc w:val="left"/>
        <w:rPr>
          <w:rFonts w:ascii="Times New Roman" w:eastAsia="等线" w:hAnsi="Times New Roman" w:cs="Times New Roman"/>
          <w:color w:val="D9D9D9" w:themeColor="background1" w:themeShade="D9"/>
          <w:sz w:val="24"/>
          <w:szCs w:val="24"/>
        </w:rPr>
      </w:pPr>
      <w:r w:rsidRPr="00540FD0">
        <w:rPr>
          <w:rFonts w:ascii="Times New Roman" w:eastAsia="等线" w:hAnsi="Times New Roman" w:cs="Times New Roman"/>
          <w:color w:val="D9D9D9" w:themeColor="background1" w:themeShade="D9"/>
          <w:sz w:val="24"/>
          <w:szCs w:val="24"/>
        </w:rPr>
        <w:t xml:space="preserve">[5] </w:t>
      </w:r>
      <w:proofErr w:type="spellStart"/>
      <w:r w:rsidRPr="00540FD0">
        <w:rPr>
          <w:rFonts w:ascii="Times New Roman" w:eastAsia="等线" w:hAnsi="Times New Roman" w:cs="Times New Roman"/>
          <w:color w:val="D9D9D9" w:themeColor="background1" w:themeShade="D9"/>
          <w:sz w:val="24"/>
          <w:szCs w:val="24"/>
        </w:rPr>
        <w:t>Yousefi</w:t>
      </w:r>
      <w:proofErr w:type="spellEnd"/>
      <w:r w:rsidRPr="00540FD0">
        <w:rPr>
          <w:rFonts w:ascii="Times New Roman" w:eastAsia="等线" w:hAnsi="Times New Roman" w:cs="Times New Roman"/>
          <w:color w:val="D9D9D9" w:themeColor="background1" w:themeShade="D9"/>
          <w:sz w:val="24"/>
          <w:szCs w:val="24"/>
        </w:rPr>
        <w:t xml:space="preserve"> H, </w:t>
      </w:r>
      <w:proofErr w:type="spellStart"/>
      <w:r w:rsidRPr="00540FD0">
        <w:rPr>
          <w:rFonts w:ascii="Times New Roman" w:eastAsia="等线" w:hAnsi="Times New Roman" w:cs="Times New Roman"/>
          <w:color w:val="D9D9D9" w:themeColor="background1" w:themeShade="D9"/>
          <w:sz w:val="24"/>
          <w:szCs w:val="24"/>
        </w:rPr>
        <w:t>Roumi</w:t>
      </w:r>
      <w:proofErr w:type="spellEnd"/>
      <w:r w:rsidRPr="00540FD0">
        <w:rPr>
          <w:rFonts w:ascii="Times New Roman" w:eastAsia="等线" w:hAnsi="Times New Roman" w:cs="Times New Roman"/>
          <w:color w:val="D9D9D9" w:themeColor="background1" w:themeShade="D9"/>
          <w:sz w:val="24"/>
          <w:szCs w:val="24"/>
        </w:rPr>
        <w:t xml:space="preserve"> S, </w:t>
      </w:r>
      <w:proofErr w:type="spellStart"/>
      <w:r w:rsidRPr="00540FD0">
        <w:rPr>
          <w:rFonts w:ascii="Times New Roman" w:eastAsia="等线" w:hAnsi="Times New Roman" w:cs="Times New Roman"/>
          <w:color w:val="D9D9D9" w:themeColor="background1" w:themeShade="D9"/>
          <w:sz w:val="24"/>
          <w:szCs w:val="24"/>
        </w:rPr>
        <w:t>Armannsson</w:t>
      </w:r>
      <w:proofErr w:type="spellEnd"/>
      <w:r w:rsidRPr="00540FD0">
        <w:rPr>
          <w:rFonts w:ascii="Times New Roman" w:eastAsia="等线" w:hAnsi="Times New Roman" w:cs="Times New Roman"/>
          <w:color w:val="D9D9D9" w:themeColor="background1" w:themeShade="D9"/>
          <w:sz w:val="24"/>
          <w:szCs w:val="24"/>
        </w:rPr>
        <w:t xml:space="preserve"> H, </w:t>
      </w:r>
      <w:proofErr w:type="spellStart"/>
      <w:r w:rsidRPr="00540FD0">
        <w:rPr>
          <w:rFonts w:ascii="Times New Roman" w:eastAsia="等线" w:hAnsi="Times New Roman" w:cs="Times New Roman"/>
          <w:color w:val="D9D9D9" w:themeColor="background1" w:themeShade="D9"/>
          <w:sz w:val="24"/>
          <w:szCs w:val="24"/>
        </w:rPr>
        <w:t>Noorollahi</w:t>
      </w:r>
      <w:proofErr w:type="spellEnd"/>
      <w:r w:rsidRPr="00540FD0">
        <w:rPr>
          <w:rFonts w:ascii="Times New Roman" w:eastAsia="等线" w:hAnsi="Times New Roman" w:cs="Times New Roman"/>
          <w:color w:val="D9D9D9" w:themeColor="background1" w:themeShade="D9"/>
          <w:sz w:val="24"/>
          <w:szCs w:val="24"/>
        </w:rPr>
        <w:t xml:space="preserve"> Y. Cascading uses of geothermal energy for a sustainable energy supply for </w:t>
      </w:r>
      <w:proofErr w:type="spellStart"/>
      <w:r w:rsidRPr="00540FD0">
        <w:rPr>
          <w:rFonts w:ascii="Times New Roman" w:eastAsia="等线" w:hAnsi="Times New Roman" w:cs="Times New Roman"/>
          <w:color w:val="D9D9D9" w:themeColor="background1" w:themeShade="D9"/>
          <w:sz w:val="24"/>
          <w:szCs w:val="24"/>
        </w:rPr>
        <w:t>Meshkinshahr</w:t>
      </w:r>
      <w:proofErr w:type="spellEnd"/>
      <w:r w:rsidRPr="00540FD0">
        <w:rPr>
          <w:rFonts w:ascii="Times New Roman" w:eastAsia="等线" w:hAnsi="Times New Roman" w:cs="Times New Roman"/>
          <w:color w:val="D9D9D9" w:themeColor="background1" w:themeShade="D9"/>
          <w:sz w:val="24"/>
          <w:szCs w:val="24"/>
        </w:rPr>
        <w:t xml:space="preserve"> City, Northwest, Iran. </w:t>
      </w:r>
      <w:proofErr w:type="spellStart"/>
      <w:r w:rsidRPr="00540FD0">
        <w:rPr>
          <w:rFonts w:ascii="Times New Roman" w:eastAsia="等线" w:hAnsi="Times New Roman" w:cs="Times New Roman"/>
          <w:color w:val="D9D9D9" w:themeColor="background1" w:themeShade="D9"/>
          <w:sz w:val="24"/>
          <w:szCs w:val="24"/>
        </w:rPr>
        <w:t>Geothermics</w:t>
      </w:r>
      <w:proofErr w:type="spellEnd"/>
      <w:r w:rsidRPr="00540FD0">
        <w:rPr>
          <w:rFonts w:ascii="Times New Roman" w:eastAsia="等线" w:hAnsi="Times New Roman" w:cs="Times New Roman"/>
          <w:color w:val="D9D9D9" w:themeColor="background1" w:themeShade="D9"/>
          <w:sz w:val="24"/>
          <w:szCs w:val="24"/>
        </w:rPr>
        <w:t xml:space="preserve"> 2019; 79: 152-163.</w:t>
      </w:r>
    </w:p>
    <w:p w:rsidR="00312711" w:rsidRDefault="00312711" w:rsidP="00312711">
      <w:pPr>
        <w:spacing w:line="480" w:lineRule="auto"/>
        <w:jc w:val="left"/>
        <w:rPr>
          <w:rFonts w:ascii="Times New Roman" w:eastAsia="等线" w:hAnsi="Times New Roman" w:cs="Times New Roman"/>
          <w:color w:val="FF0000"/>
          <w:sz w:val="24"/>
          <w:szCs w:val="24"/>
        </w:rPr>
      </w:pPr>
      <w:r w:rsidRPr="00312711">
        <w:rPr>
          <w:rFonts w:ascii="Times New Roman" w:eastAsia="等线" w:hAnsi="Times New Roman" w:cs="Times New Roman"/>
          <w:sz w:val="24"/>
          <w:szCs w:val="24"/>
        </w:rPr>
        <w:t xml:space="preserve">[6] </w:t>
      </w:r>
      <w:proofErr w:type="spellStart"/>
      <w:r w:rsidRPr="00312711">
        <w:rPr>
          <w:rFonts w:ascii="Times New Roman" w:eastAsia="等线" w:hAnsi="Times New Roman" w:cs="Times New Roman"/>
          <w:sz w:val="24"/>
          <w:szCs w:val="24"/>
        </w:rPr>
        <w:t>Ebadollahi</w:t>
      </w:r>
      <w:proofErr w:type="spellEnd"/>
      <w:r w:rsidRPr="00312711">
        <w:rPr>
          <w:rFonts w:ascii="Times New Roman" w:eastAsia="等线" w:hAnsi="Times New Roman" w:cs="Times New Roman"/>
          <w:sz w:val="24"/>
          <w:szCs w:val="24"/>
        </w:rPr>
        <w:t xml:space="preserve"> M, </w:t>
      </w:r>
      <w:proofErr w:type="spellStart"/>
      <w:r w:rsidRPr="00312711">
        <w:rPr>
          <w:rFonts w:ascii="Times New Roman" w:eastAsia="等线" w:hAnsi="Times New Roman" w:cs="Times New Roman"/>
          <w:sz w:val="24"/>
          <w:szCs w:val="24"/>
        </w:rPr>
        <w:t>Rostamzadeh</w:t>
      </w:r>
      <w:proofErr w:type="spellEnd"/>
      <w:r w:rsidRPr="00312711">
        <w:rPr>
          <w:rFonts w:ascii="Times New Roman" w:eastAsia="等线" w:hAnsi="Times New Roman" w:cs="Times New Roman"/>
          <w:sz w:val="24"/>
          <w:szCs w:val="24"/>
        </w:rPr>
        <w:t xml:space="preserve"> H, </w:t>
      </w:r>
      <w:proofErr w:type="spellStart"/>
      <w:r w:rsidRPr="00312711">
        <w:rPr>
          <w:rFonts w:ascii="Times New Roman" w:eastAsia="等线" w:hAnsi="Times New Roman" w:cs="Times New Roman"/>
          <w:sz w:val="24"/>
          <w:szCs w:val="24"/>
        </w:rPr>
        <w:t>Pedram</w:t>
      </w:r>
      <w:proofErr w:type="spellEnd"/>
      <w:r w:rsidRPr="00312711">
        <w:rPr>
          <w:rFonts w:ascii="Times New Roman" w:eastAsia="等线" w:hAnsi="Times New Roman" w:cs="Times New Roman"/>
          <w:sz w:val="24"/>
          <w:szCs w:val="24"/>
        </w:rPr>
        <w:t xml:space="preserve"> M, </w:t>
      </w:r>
      <w:proofErr w:type="spellStart"/>
      <w:r w:rsidRPr="00312711">
        <w:rPr>
          <w:rFonts w:ascii="Times New Roman" w:eastAsia="等线" w:hAnsi="Times New Roman" w:cs="Times New Roman"/>
          <w:sz w:val="24"/>
          <w:szCs w:val="24"/>
        </w:rPr>
        <w:t>Ghaebi</w:t>
      </w:r>
      <w:proofErr w:type="spellEnd"/>
      <w:r w:rsidRPr="00312711">
        <w:rPr>
          <w:rFonts w:ascii="Times New Roman" w:eastAsia="等线" w:hAnsi="Times New Roman" w:cs="Times New Roman"/>
          <w:sz w:val="24"/>
          <w:szCs w:val="24"/>
        </w:rPr>
        <w:t xml:space="preserve"> H, </w:t>
      </w:r>
      <w:proofErr w:type="spellStart"/>
      <w:r w:rsidRPr="00312711">
        <w:rPr>
          <w:rFonts w:ascii="Times New Roman" w:eastAsia="等线" w:hAnsi="Times New Roman" w:cs="Times New Roman"/>
          <w:sz w:val="24"/>
          <w:szCs w:val="24"/>
        </w:rPr>
        <w:t>Amidpour</w:t>
      </w:r>
      <w:proofErr w:type="spellEnd"/>
      <w:r w:rsidRPr="00312711">
        <w:rPr>
          <w:rFonts w:ascii="Times New Roman" w:eastAsia="等线" w:hAnsi="Times New Roman" w:cs="Times New Roman"/>
          <w:sz w:val="24"/>
          <w:szCs w:val="24"/>
        </w:rPr>
        <w:t xml:space="preserve"> M. Proposal and </w:t>
      </w:r>
      <w:r w:rsidRPr="00312711">
        <w:rPr>
          <w:rFonts w:ascii="Times New Roman" w:eastAsia="等线" w:hAnsi="Times New Roman" w:cs="Times New Roman"/>
          <w:sz w:val="24"/>
          <w:szCs w:val="24"/>
        </w:rPr>
        <w:lastRenderedPageBreak/>
        <w:t>assessment of a new geothermal-based multigeneration system for cooling, heating, power, and hydrogen production, using LNG cold energy recovery. Renew Energy 2019; 135: 66-</w:t>
      </w:r>
      <w:proofErr w:type="gramStart"/>
      <w:r w:rsidRPr="00312711">
        <w:rPr>
          <w:rFonts w:ascii="Times New Roman" w:eastAsia="等线" w:hAnsi="Times New Roman" w:cs="Times New Roman"/>
          <w:sz w:val="24"/>
          <w:szCs w:val="24"/>
        </w:rPr>
        <w:t>87.</w:t>
      </w:r>
      <w:r w:rsidR="00540FD0" w:rsidRPr="00540FD0">
        <w:rPr>
          <w:rFonts w:ascii="Times New Roman" w:eastAsia="等线" w:hAnsi="Times New Roman" w:cs="Times New Roman"/>
          <w:color w:val="FF0000"/>
          <w:sz w:val="24"/>
          <w:szCs w:val="24"/>
        </w:rPr>
        <w:t>kalina</w:t>
      </w:r>
      <w:proofErr w:type="gramEnd"/>
      <w:r w:rsidR="00540FD0" w:rsidRPr="00540FD0">
        <w:rPr>
          <w:rFonts w:ascii="Times New Roman" w:eastAsia="等线" w:hAnsi="Times New Roman" w:cs="Times New Roman"/>
          <w:color w:val="FF0000"/>
          <w:sz w:val="24"/>
          <w:szCs w:val="24"/>
        </w:rPr>
        <w:t xml:space="preserve"> cycle</w:t>
      </w:r>
    </w:p>
    <w:p w:rsidR="00540FD0" w:rsidRPr="00540FD0" w:rsidRDefault="00540FD0" w:rsidP="00312711">
      <w:pPr>
        <w:spacing w:line="480" w:lineRule="auto"/>
        <w:jc w:val="left"/>
        <w:rPr>
          <w:rFonts w:ascii="Times New Roman" w:eastAsia="等线" w:hAnsi="Times New Roman" w:cs="Times New Roman"/>
          <w:color w:val="FF0000"/>
          <w:sz w:val="24"/>
          <w:szCs w:val="24"/>
        </w:rPr>
      </w:pPr>
      <w:r>
        <w:rPr>
          <w:rFonts w:ascii="Times New Roman" w:eastAsia="等线" w:hAnsi="Times New Roman" w:cs="Times New Roman" w:hint="eastAsia"/>
          <w:color w:val="FF0000"/>
          <w:sz w:val="24"/>
          <w:szCs w:val="24"/>
        </w:rPr>
        <w:t>[</w:t>
      </w:r>
      <w:r>
        <w:rPr>
          <w:rFonts w:ascii="Times New Roman" w:eastAsia="等线" w:hAnsi="Times New Roman" w:cs="Times New Roman"/>
          <w:color w:val="FF0000"/>
          <w:sz w:val="24"/>
          <w:szCs w:val="24"/>
        </w:rPr>
        <w:t xml:space="preserve">6] </w:t>
      </w:r>
      <w:proofErr w:type="spellStart"/>
      <w:r>
        <w:rPr>
          <w:rFonts w:ascii="Times New Roman" w:eastAsia="等线" w:hAnsi="Times New Roman" w:cs="Times New Roman"/>
          <w:color w:val="FF0000"/>
          <w:sz w:val="24"/>
          <w:szCs w:val="24"/>
        </w:rPr>
        <w:t>Mehrpooya</w:t>
      </w:r>
      <w:proofErr w:type="spellEnd"/>
      <w:r>
        <w:rPr>
          <w:rFonts w:ascii="Times New Roman" w:eastAsia="等线" w:hAnsi="Times New Roman" w:cs="Times New Roman"/>
          <w:color w:val="FF0000"/>
          <w:sz w:val="24"/>
          <w:szCs w:val="24"/>
        </w:rPr>
        <w:t xml:space="preserve"> M, Mousavi S A. Advanced </w:t>
      </w:r>
      <w:proofErr w:type="spellStart"/>
      <w:r>
        <w:rPr>
          <w:rFonts w:ascii="Times New Roman" w:eastAsia="等线" w:hAnsi="Times New Roman" w:cs="Times New Roman"/>
          <w:color w:val="FF0000"/>
          <w:sz w:val="24"/>
          <w:szCs w:val="24"/>
        </w:rPr>
        <w:t>exergoeconomic</w:t>
      </w:r>
      <w:proofErr w:type="spellEnd"/>
      <w:r>
        <w:rPr>
          <w:rFonts w:ascii="Times New Roman" w:eastAsia="等线" w:hAnsi="Times New Roman" w:cs="Times New Roman"/>
          <w:color w:val="FF0000"/>
          <w:sz w:val="24"/>
          <w:szCs w:val="24"/>
        </w:rPr>
        <w:t xml:space="preserve"> assessment of a solar-driven </w:t>
      </w:r>
      <w:proofErr w:type="spellStart"/>
      <w:r>
        <w:rPr>
          <w:rFonts w:ascii="Times New Roman" w:eastAsia="等线" w:hAnsi="Times New Roman" w:cs="Times New Roman"/>
          <w:color w:val="FF0000"/>
          <w:sz w:val="24"/>
          <w:szCs w:val="24"/>
        </w:rPr>
        <w:t>Kalina</w:t>
      </w:r>
      <w:proofErr w:type="spellEnd"/>
      <w:r>
        <w:rPr>
          <w:rFonts w:ascii="Times New Roman" w:eastAsia="等线" w:hAnsi="Times New Roman" w:cs="Times New Roman"/>
          <w:color w:val="FF0000"/>
          <w:sz w:val="24"/>
          <w:szCs w:val="24"/>
        </w:rPr>
        <w:t xml:space="preserve"> cycle. Energy Convers Manage 2018; 178: 78-91. </w:t>
      </w:r>
    </w:p>
    <w:p w:rsidR="00312711" w:rsidRPr="00312711" w:rsidRDefault="00312711" w:rsidP="00312711">
      <w:pPr>
        <w:spacing w:line="480" w:lineRule="auto"/>
        <w:jc w:val="left"/>
        <w:rPr>
          <w:rFonts w:ascii="Times New Roman" w:eastAsia="等线" w:hAnsi="Times New Roman" w:cs="Times New Roman"/>
          <w:sz w:val="24"/>
          <w:szCs w:val="24"/>
        </w:rPr>
      </w:pPr>
      <w:r w:rsidRPr="00312711">
        <w:rPr>
          <w:rFonts w:ascii="Times New Roman" w:eastAsia="等线" w:hAnsi="Times New Roman" w:cs="Times New Roman"/>
          <w:sz w:val="24"/>
          <w:szCs w:val="24"/>
        </w:rPr>
        <w:t>[7] Zhao Y, Wang J, Cao L, Wang Y. Comprehensive analysis and parametric optimization of a CCP (combined cooling and power) system driven by geothermal source. Energy 2016; 97: 470-87.</w:t>
      </w:r>
    </w:p>
    <w:p w:rsidR="00312711" w:rsidRPr="00312711" w:rsidRDefault="00312711" w:rsidP="00312711">
      <w:pPr>
        <w:spacing w:line="480" w:lineRule="auto"/>
        <w:jc w:val="left"/>
        <w:rPr>
          <w:rFonts w:ascii="Times New Roman" w:eastAsia="等线" w:hAnsi="Times New Roman" w:cs="Times New Roman"/>
          <w:sz w:val="24"/>
          <w:szCs w:val="24"/>
        </w:rPr>
      </w:pPr>
      <w:r w:rsidRPr="00312711">
        <w:rPr>
          <w:rFonts w:ascii="Times New Roman" w:eastAsia="等线" w:hAnsi="Times New Roman" w:cs="Times New Roman"/>
          <w:sz w:val="24"/>
          <w:szCs w:val="24"/>
        </w:rPr>
        <w:t xml:space="preserve">[8] </w:t>
      </w:r>
      <w:proofErr w:type="spellStart"/>
      <w:r w:rsidRPr="00312711">
        <w:rPr>
          <w:rFonts w:ascii="Times New Roman" w:eastAsia="等线" w:hAnsi="Times New Roman" w:cs="Times New Roman"/>
          <w:sz w:val="24"/>
          <w:szCs w:val="24"/>
        </w:rPr>
        <w:t>Zare</w:t>
      </w:r>
      <w:proofErr w:type="spellEnd"/>
      <w:r w:rsidRPr="00312711">
        <w:rPr>
          <w:rFonts w:ascii="Times New Roman" w:eastAsia="等线" w:hAnsi="Times New Roman" w:cs="Times New Roman"/>
          <w:sz w:val="24"/>
          <w:szCs w:val="24"/>
        </w:rPr>
        <w:t xml:space="preserve"> V, </w:t>
      </w:r>
      <w:proofErr w:type="spellStart"/>
      <w:r w:rsidRPr="00312711">
        <w:rPr>
          <w:rFonts w:ascii="Times New Roman" w:eastAsia="等线" w:hAnsi="Times New Roman" w:cs="Times New Roman"/>
          <w:sz w:val="24"/>
          <w:szCs w:val="24"/>
        </w:rPr>
        <w:t>Palideh</w:t>
      </w:r>
      <w:proofErr w:type="spellEnd"/>
      <w:r w:rsidRPr="00312711">
        <w:rPr>
          <w:rFonts w:ascii="Times New Roman" w:eastAsia="等线" w:hAnsi="Times New Roman" w:cs="Times New Roman"/>
          <w:sz w:val="24"/>
          <w:szCs w:val="24"/>
        </w:rPr>
        <w:t xml:space="preserve"> V. Employing thermoelectric generator for power generation enhancement in a </w:t>
      </w:r>
      <w:proofErr w:type="spellStart"/>
      <w:r w:rsidRPr="00312711">
        <w:rPr>
          <w:rFonts w:ascii="Times New Roman" w:eastAsia="等线" w:hAnsi="Times New Roman" w:cs="Times New Roman"/>
          <w:sz w:val="24"/>
          <w:szCs w:val="24"/>
        </w:rPr>
        <w:t>Kalina</w:t>
      </w:r>
      <w:proofErr w:type="spellEnd"/>
      <w:r w:rsidRPr="00312711">
        <w:rPr>
          <w:rFonts w:ascii="Times New Roman" w:eastAsia="等线" w:hAnsi="Times New Roman" w:cs="Times New Roman"/>
          <w:sz w:val="24"/>
          <w:szCs w:val="24"/>
        </w:rPr>
        <w:t xml:space="preserve"> cycle driven by low-grade geothermal energy. Appl </w:t>
      </w:r>
      <w:proofErr w:type="spellStart"/>
      <w:r w:rsidRPr="00312711">
        <w:rPr>
          <w:rFonts w:ascii="Times New Roman" w:eastAsia="等线" w:hAnsi="Times New Roman" w:cs="Times New Roman"/>
          <w:sz w:val="24"/>
          <w:szCs w:val="24"/>
        </w:rPr>
        <w:t>Therm</w:t>
      </w:r>
      <w:proofErr w:type="spellEnd"/>
      <w:r w:rsidRPr="00312711">
        <w:rPr>
          <w:rFonts w:ascii="Times New Roman" w:eastAsia="等线" w:hAnsi="Times New Roman" w:cs="Times New Roman"/>
          <w:sz w:val="24"/>
          <w:szCs w:val="24"/>
        </w:rPr>
        <w:t xml:space="preserve"> </w:t>
      </w:r>
      <w:proofErr w:type="spellStart"/>
      <w:r w:rsidRPr="00312711">
        <w:rPr>
          <w:rFonts w:ascii="Times New Roman" w:eastAsia="等线" w:hAnsi="Times New Roman" w:cs="Times New Roman"/>
          <w:sz w:val="24"/>
          <w:szCs w:val="24"/>
        </w:rPr>
        <w:t>Eng</w:t>
      </w:r>
      <w:proofErr w:type="spellEnd"/>
      <w:r w:rsidRPr="00312711">
        <w:rPr>
          <w:rFonts w:ascii="Times New Roman" w:eastAsia="等线" w:hAnsi="Times New Roman" w:cs="Times New Roman"/>
          <w:sz w:val="24"/>
          <w:szCs w:val="24"/>
        </w:rPr>
        <w:t xml:space="preserve"> 2018; 130: 418-28.</w:t>
      </w:r>
    </w:p>
    <w:p w:rsidR="00312711" w:rsidRPr="00312711" w:rsidRDefault="00312711" w:rsidP="00312711">
      <w:pPr>
        <w:spacing w:line="480" w:lineRule="auto"/>
        <w:jc w:val="left"/>
        <w:rPr>
          <w:rFonts w:ascii="Times New Roman" w:eastAsia="等线" w:hAnsi="Times New Roman" w:cs="Times New Roman"/>
          <w:sz w:val="24"/>
          <w:szCs w:val="24"/>
        </w:rPr>
      </w:pPr>
      <w:r w:rsidRPr="00312711">
        <w:rPr>
          <w:rFonts w:ascii="Times New Roman" w:eastAsia="等线" w:hAnsi="Times New Roman" w:cs="Times New Roman"/>
          <w:sz w:val="24"/>
          <w:szCs w:val="24"/>
        </w:rPr>
        <w:t xml:space="preserve">[9] Bao T, Meldrum J, Green C, </w:t>
      </w:r>
      <w:proofErr w:type="spellStart"/>
      <w:r w:rsidRPr="00312711">
        <w:rPr>
          <w:rFonts w:ascii="Times New Roman" w:eastAsia="等线" w:hAnsi="Times New Roman" w:cs="Times New Roman"/>
          <w:sz w:val="24"/>
          <w:szCs w:val="24"/>
        </w:rPr>
        <w:t>Vitton</w:t>
      </w:r>
      <w:proofErr w:type="spellEnd"/>
      <w:r w:rsidRPr="00312711">
        <w:rPr>
          <w:rFonts w:ascii="Times New Roman" w:eastAsia="等线" w:hAnsi="Times New Roman" w:cs="Times New Roman"/>
          <w:sz w:val="24"/>
          <w:szCs w:val="24"/>
        </w:rPr>
        <w:t xml:space="preserve"> S, Liu Z, Bird K. Geothermal energy recovery from deep flooded copper mines for heating. Energy Convers Manage 2019; 183: 604-16.</w:t>
      </w:r>
    </w:p>
    <w:p w:rsidR="00312711" w:rsidRPr="00312711" w:rsidRDefault="00312711" w:rsidP="00312711">
      <w:pPr>
        <w:spacing w:line="480" w:lineRule="auto"/>
        <w:jc w:val="left"/>
        <w:rPr>
          <w:rFonts w:ascii="Times New Roman" w:eastAsia="等线" w:hAnsi="Times New Roman" w:cs="Times New Roman"/>
          <w:sz w:val="24"/>
          <w:szCs w:val="24"/>
        </w:rPr>
      </w:pPr>
      <w:r w:rsidRPr="00312711">
        <w:rPr>
          <w:rFonts w:ascii="Times New Roman" w:eastAsia="等线" w:hAnsi="Times New Roman" w:cs="Times New Roman"/>
          <w:sz w:val="24"/>
          <w:szCs w:val="24"/>
        </w:rPr>
        <w:t xml:space="preserve">[10] He W, Yang H, Han D. Thermodynamic analysis of a power and water combined system with geothermal energy utilization. </w:t>
      </w:r>
      <w:proofErr w:type="spellStart"/>
      <w:r w:rsidRPr="00312711">
        <w:rPr>
          <w:rFonts w:ascii="Times New Roman" w:eastAsia="等线" w:hAnsi="Times New Roman" w:cs="Times New Roman"/>
          <w:sz w:val="24"/>
          <w:szCs w:val="24"/>
        </w:rPr>
        <w:t>Geothermics</w:t>
      </w:r>
      <w:proofErr w:type="spellEnd"/>
      <w:r w:rsidRPr="00312711">
        <w:rPr>
          <w:rFonts w:ascii="Times New Roman" w:eastAsia="等线" w:hAnsi="Times New Roman" w:cs="Times New Roman"/>
          <w:sz w:val="24"/>
          <w:szCs w:val="24"/>
        </w:rPr>
        <w:t xml:space="preserve"> 2018; 76: 106-15.</w:t>
      </w:r>
    </w:p>
    <w:p w:rsidR="00312711" w:rsidRPr="00312711" w:rsidRDefault="00312711" w:rsidP="00312711">
      <w:pPr>
        <w:spacing w:line="480" w:lineRule="auto"/>
        <w:jc w:val="left"/>
        <w:rPr>
          <w:rFonts w:ascii="Times New Roman" w:eastAsia="等线" w:hAnsi="Times New Roman" w:cs="Times New Roman"/>
          <w:sz w:val="24"/>
          <w:szCs w:val="24"/>
        </w:rPr>
      </w:pPr>
      <w:r w:rsidRPr="00312711">
        <w:rPr>
          <w:rFonts w:ascii="Times New Roman" w:eastAsia="等线" w:hAnsi="Times New Roman" w:cs="Times New Roman"/>
          <w:sz w:val="24"/>
          <w:szCs w:val="24"/>
        </w:rPr>
        <w:t xml:space="preserve">[11] </w:t>
      </w:r>
      <w:proofErr w:type="spellStart"/>
      <w:r w:rsidRPr="00312711">
        <w:rPr>
          <w:rFonts w:ascii="Times New Roman" w:eastAsia="等线" w:hAnsi="Times New Roman" w:cs="Times New Roman"/>
          <w:sz w:val="24"/>
          <w:szCs w:val="24"/>
        </w:rPr>
        <w:t>Erdeweghe</w:t>
      </w:r>
      <w:proofErr w:type="spellEnd"/>
      <w:r w:rsidRPr="00312711">
        <w:rPr>
          <w:rFonts w:ascii="Times New Roman" w:eastAsia="等线" w:hAnsi="Times New Roman" w:cs="Times New Roman"/>
          <w:sz w:val="24"/>
          <w:szCs w:val="24"/>
        </w:rPr>
        <w:t xml:space="preserve"> S, </w:t>
      </w:r>
      <w:proofErr w:type="spellStart"/>
      <w:r w:rsidRPr="00312711">
        <w:rPr>
          <w:rFonts w:ascii="Times New Roman" w:eastAsia="等线" w:hAnsi="Times New Roman" w:cs="Times New Roman"/>
          <w:sz w:val="24"/>
          <w:szCs w:val="24"/>
        </w:rPr>
        <w:t>Bael</w:t>
      </w:r>
      <w:proofErr w:type="spellEnd"/>
      <w:r w:rsidRPr="00312711">
        <w:rPr>
          <w:rFonts w:ascii="Times New Roman" w:eastAsia="等线" w:hAnsi="Times New Roman" w:cs="Times New Roman"/>
          <w:sz w:val="24"/>
          <w:szCs w:val="24"/>
        </w:rPr>
        <w:t xml:space="preserve"> J, </w:t>
      </w:r>
      <w:proofErr w:type="spellStart"/>
      <w:r w:rsidRPr="00312711">
        <w:rPr>
          <w:rFonts w:ascii="Times New Roman" w:eastAsia="等线" w:hAnsi="Times New Roman" w:cs="Times New Roman"/>
          <w:sz w:val="24"/>
          <w:szCs w:val="24"/>
        </w:rPr>
        <w:t>Laenen</w:t>
      </w:r>
      <w:proofErr w:type="spellEnd"/>
      <w:r w:rsidRPr="00312711">
        <w:rPr>
          <w:rFonts w:ascii="Times New Roman" w:eastAsia="等线" w:hAnsi="Times New Roman" w:cs="Times New Roman"/>
          <w:sz w:val="24"/>
          <w:szCs w:val="24"/>
        </w:rPr>
        <w:t xml:space="preserve"> B, </w:t>
      </w:r>
      <w:proofErr w:type="spellStart"/>
      <w:r w:rsidRPr="00312711">
        <w:rPr>
          <w:rFonts w:ascii="Times New Roman" w:eastAsia="等线" w:hAnsi="Times New Roman" w:cs="Times New Roman"/>
          <w:sz w:val="24"/>
          <w:szCs w:val="24"/>
        </w:rPr>
        <w:t>D’haeseleer</w:t>
      </w:r>
      <w:proofErr w:type="spellEnd"/>
      <w:r w:rsidRPr="00312711">
        <w:rPr>
          <w:rFonts w:ascii="Times New Roman" w:eastAsia="等线" w:hAnsi="Times New Roman" w:cs="Times New Roman"/>
          <w:sz w:val="24"/>
          <w:szCs w:val="24"/>
        </w:rPr>
        <w:t xml:space="preserve"> W. Optimal combined heat-and-power plant for a low-temperature geothermal source. Energy 2018; 150: 396-409.</w:t>
      </w:r>
    </w:p>
    <w:p w:rsidR="00312711" w:rsidRDefault="00312711" w:rsidP="00312711">
      <w:pPr>
        <w:spacing w:line="480" w:lineRule="auto"/>
        <w:jc w:val="left"/>
        <w:rPr>
          <w:rFonts w:ascii="Times New Roman" w:eastAsia="等线" w:hAnsi="Times New Roman" w:cs="Times New Roman"/>
          <w:color w:val="FF0000"/>
          <w:sz w:val="24"/>
          <w:szCs w:val="24"/>
        </w:rPr>
      </w:pPr>
      <w:r w:rsidRPr="00312711">
        <w:rPr>
          <w:rFonts w:ascii="Times New Roman" w:eastAsia="等线" w:hAnsi="Times New Roman" w:cs="Times New Roman"/>
          <w:sz w:val="24"/>
          <w:szCs w:val="24"/>
        </w:rPr>
        <w:t xml:space="preserve">[12] </w:t>
      </w:r>
      <w:proofErr w:type="spellStart"/>
      <w:r w:rsidRPr="00312711">
        <w:rPr>
          <w:rFonts w:ascii="Times New Roman" w:eastAsia="等线" w:hAnsi="Times New Roman" w:cs="Times New Roman"/>
          <w:sz w:val="24"/>
          <w:szCs w:val="24"/>
        </w:rPr>
        <w:t>Behzadi</w:t>
      </w:r>
      <w:proofErr w:type="spellEnd"/>
      <w:r w:rsidRPr="00312711">
        <w:rPr>
          <w:rFonts w:ascii="Times New Roman" w:eastAsia="等线" w:hAnsi="Times New Roman" w:cs="Times New Roman"/>
          <w:sz w:val="24"/>
          <w:szCs w:val="24"/>
        </w:rPr>
        <w:t xml:space="preserve"> A, </w:t>
      </w:r>
      <w:proofErr w:type="spellStart"/>
      <w:r w:rsidRPr="00312711">
        <w:rPr>
          <w:rFonts w:ascii="Times New Roman" w:eastAsia="等线" w:hAnsi="Times New Roman" w:cs="Times New Roman"/>
          <w:sz w:val="24"/>
          <w:szCs w:val="24"/>
        </w:rPr>
        <w:t>Gholamian</w:t>
      </w:r>
      <w:proofErr w:type="spellEnd"/>
      <w:r w:rsidRPr="00312711">
        <w:rPr>
          <w:rFonts w:ascii="Times New Roman" w:eastAsia="等线" w:hAnsi="Times New Roman" w:cs="Times New Roman"/>
          <w:sz w:val="24"/>
          <w:szCs w:val="24"/>
        </w:rPr>
        <w:t xml:space="preserve"> E, Ahmadi P, </w:t>
      </w:r>
      <w:proofErr w:type="spellStart"/>
      <w:r w:rsidRPr="00312711">
        <w:rPr>
          <w:rFonts w:ascii="Times New Roman" w:eastAsia="等线" w:hAnsi="Times New Roman" w:cs="Times New Roman"/>
          <w:sz w:val="24"/>
          <w:szCs w:val="24"/>
        </w:rPr>
        <w:t>Habibollahzade</w:t>
      </w:r>
      <w:proofErr w:type="spellEnd"/>
      <w:r w:rsidRPr="00312711">
        <w:rPr>
          <w:rFonts w:ascii="Times New Roman" w:eastAsia="等线" w:hAnsi="Times New Roman" w:cs="Times New Roman"/>
          <w:sz w:val="24"/>
          <w:szCs w:val="24"/>
        </w:rPr>
        <w:t xml:space="preserve"> A, </w:t>
      </w:r>
      <w:proofErr w:type="spellStart"/>
      <w:r w:rsidRPr="00312711">
        <w:rPr>
          <w:rFonts w:ascii="Times New Roman" w:eastAsia="等线" w:hAnsi="Times New Roman" w:cs="Times New Roman"/>
          <w:sz w:val="24"/>
          <w:szCs w:val="24"/>
        </w:rPr>
        <w:t>Ashjaee</w:t>
      </w:r>
      <w:proofErr w:type="spellEnd"/>
      <w:r w:rsidRPr="00312711">
        <w:rPr>
          <w:rFonts w:ascii="Times New Roman" w:eastAsia="等线" w:hAnsi="Times New Roman" w:cs="Times New Roman"/>
          <w:sz w:val="24"/>
          <w:szCs w:val="24"/>
        </w:rPr>
        <w:t xml:space="preserve"> M. Energy, exergy and </w:t>
      </w:r>
      <w:proofErr w:type="spellStart"/>
      <w:r w:rsidRPr="00312711">
        <w:rPr>
          <w:rFonts w:ascii="Times New Roman" w:eastAsia="等线" w:hAnsi="Times New Roman" w:cs="Times New Roman"/>
          <w:sz w:val="24"/>
          <w:szCs w:val="24"/>
        </w:rPr>
        <w:t>exergoeconomic</w:t>
      </w:r>
      <w:proofErr w:type="spellEnd"/>
      <w:r w:rsidRPr="00312711">
        <w:rPr>
          <w:rFonts w:ascii="Times New Roman" w:eastAsia="等线" w:hAnsi="Times New Roman" w:cs="Times New Roman"/>
          <w:sz w:val="24"/>
          <w:szCs w:val="24"/>
        </w:rPr>
        <w:t xml:space="preserve"> (3E) analyses and multi-objective optimization of a solar and geothermal based integrated energy system. Appl </w:t>
      </w:r>
      <w:proofErr w:type="spellStart"/>
      <w:r w:rsidRPr="00312711">
        <w:rPr>
          <w:rFonts w:ascii="Times New Roman" w:eastAsia="等线" w:hAnsi="Times New Roman" w:cs="Times New Roman"/>
          <w:sz w:val="24"/>
          <w:szCs w:val="24"/>
        </w:rPr>
        <w:t>Therm</w:t>
      </w:r>
      <w:proofErr w:type="spellEnd"/>
      <w:r w:rsidRPr="00312711">
        <w:rPr>
          <w:rFonts w:ascii="Times New Roman" w:eastAsia="等线" w:hAnsi="Times New Roman" w:cs="Times New Roman"/>
          <w:sz w:val="24"/>
          <w:szCs w:val="24"/>
        </w:rPr>
        <w:t xml:space="preserve"> </w:t>
      </w:r>
      <w:proofErr w:type="spellStart"/>
      <w:r w:rsidRPr="00312711">
        <w:rPr>
          <w:rFonts w:ascii="Times New Roman" w:eastAsia="等线" w:hAnsi="Times New Roman" w:cs="Times New Roman"/>
          <w:sz w:val="24"/>
          <w:szCs w:val="24"/>
        </w:rPr>
        <w:t>Eng</w:t>
      </w:r>
      <w:proofErr w:type="spellEnd"/>
      <w:r w:rsidRPr="00312711">
        <w:rPr>
          <w:rFonts w:ascii="Times New Roman" w:eastAsia="等线" w:hAnsi="Times New Roman" w:cs="Times New Roman"/>
          <w:sz w:val="24"/>
          <w:szCs w:val="24"/>
        </w:rPr>
        <w:t xml:space="preserve"> 2018; 143: 1011-22.</w:t>
      </w:r>
      <w:r w:rsidR="00540FD0">
        <w:rPr>
          <w:rFonts w:ascii="Times New Roman" w:eastAsia="等线" w:hAnsi="Times New Roman" w:cs="Times New Roman"/>
          <w:sz w:val="24"/>
          <w:szCs w:val="24"/>
        </w:rPr>
        <w:t xml:space="preserve"> </w:t>
      </w:r>
      <w:proofErr w:type="spellStart"/>
      <w:r w:rsidR="00540FD0" w:rsidRPr="00540FD0">
        <w:rPr>
          <w:rFonts w:ascii="Times New Roman" w:eastAsia="等线" w:hAnsi="Times New Roman" w:cs="Times New Roman"/>
          <w:color w:val="FF0000"/>
          <w:sz w:val="24"/>
          <w:szCs w:val="24"/>
        </w:rPr>
        <w:t>Exergoeconomic</w:t>
      </w:r>
      <w:proofErr w:type="spellEnd"/>
      <w:r w:rsidR="00540FD0" w:rsidRPr="00540FD0">
        <w:rPr>
          <w:rFonts w:ascii="Times New Roman" w:eastAsia="等线" w:hAnsi="Times New Roman" w:cs="Times New Roman"/>
          <w:color w:val="FF0000"/>
          <w:sz w:val="24"/>
          <w:szCs w:val="24"/>
        </w:rPr>
        <w:t xml:space="preserve"> analysis</w:t>
      </w:r>
    </w:p>
    <w:p w:rsidR="004C45FD" w:rsidRPr="00540FD0" w:rsidRDefault="004C45FD" w:rsidP="00312711">
      <w:pPr>
        <w:spacing w:line="480" w:lineRule="auto"/>
        <w:jc w:val="left"/>
        <w:rPr>
          <w:rFonts w:ascii="Times New Roman" w:eastAsia="等线" w:hAnsi="Times New Roman" w:cs="Times New Roman"/>
          <w:color w:val="FF0000"/>
          <w:sz w:val="24"/>
          <w:szCs w:val="24"/>
        </w:rPr>
      </w:pPr>
      <w:bookmarkStart w:id="15" w:name="_Hlk9587318"/>
      <w:r>
        <w:rPr>
          <w:rFonts w:ascii="Times New Roman" w:eastAsia="等线" w:hAnsi="Times New Roman" w:cs="Times New Roman" w:hint="eastAsia"/>
          <w:color w:val="FF0000"/>
          <w:sz w:val="24"/>
          <w:szCs w:val="24"/>
        </w:rPr>
        <w:lastRenderedPageBreak/>
        <w:t>[</w:t>
      </w:r>
      <w:r>
        <w:rPr>
          <w:rFonts w:ascii="Times New Roman" w:eastAsia="等线" w:hAnsi="Times New Roman" w:cs="Times New Roman"/>
          <w:color w:val="FF0000"/>
          <w:sz w:val="24"/>
          <w:szCs w:val="24"/>
        </w:rPr>
        <w:t>12] Wang M, Chen Y, Liu Q, Zhao Y. Thermodynamic and thermo-economic analysis of dual-pressure and single pressure evaporation organic Rankine cycles. Energy Convers Manage 2018; 177: 718-36.</w:t>
      </w:r>
    </w:p>
    <w:bookmarkEnd w:id="15"/>
    <w:p w:rsidR="00312711" w:rsidRDefault="00312711" w:rsidP="00312711">
      <w:pPr>
        <w:spacing w:line="480" w:lineRule="auto"/>
        <w:jc w:val="left"/>
        <w:rPr>
          <w:rFonts w:ascii="Times New Roman" w:eastAsia="等线" w:hAnsi="Times New Roman" w:cs="Times New Roman"/>
          <w:sz w:val="24"/>
          <w:szCs w:val="24"/>
        </w:rPr>
      </w:pPr>
      <w:r w:rsidRPr="00312711">
        <w:rPr>
          <w:rFonts w:ascii="Times New Roman" w:eastAsia="等线" w:hAnsi="Times New Roman" w:cs="Times New Roman"/>
          <w:sz w:val="24"/>
          <w:szCs w:val="24"/>
        </w:rPr>
        <w:t xml:space="preserve">[13] Ding Y, Liu C, Zhang C, Xu X, Li Q, Mao L. </w:t>
      </w:r>
      <w:proofErr w:type="spellStart"/>
      <w:r w:rsidRPr="00312711">
        <w:rPr>
          <w:rFonts w:ascii="Times New Roman" w:eastAsia="等线" w:hAnsi="Times New Roman" w:cs="Times New Roman"/>
          <w:sz w:val="24"/>
          <w:szCs w:val="24"/>
        </w:rPr>
        <w:t>Exergoenvironmental</w:t>
      </w:r>
      <w:proofErr w:type="spellEnd"/>
      <w:r w:rsidRPr="00312711">
        <w:rPr>
          <w:rFonts w:ascii="Times New Roman" w:eastAsia="等线" w:hAnsi="Times New Roman" w:cs="Times New Roman"/>
          <w:sz w:val="24"/>
          <w:szCs w:val="24"/>
        </w:rPr>
        <w:t xml:space="preserve"> model of Organic Rankine Cycle system including the manufacture and leakage of working fluid. Energy 2018; 145: 52-64.</w:t>
      </w:r>
    </w:p>
    <w:p w:rsidR="00540FD0" w:rsidRDefault="00540FD0" w:rsidP="00312711">
      <w:pPr>
        <w:spacing w:line="480" w:lineRule="auto"/>
        <w:jc w:val="left"/>
        <w:rPr>
          <w:rFonts w:ascii="Times New Roman" w:eastAsia="等线" w:hAnsi="Times New Roman" w:cs="Times New Roman"/>
          <w:color w:val="FF0000"/>
          <w:sz w:val="24"/>
          <w:szCs w:val="24"/>
        </w:rPr>
      </w:pPr>
      <w:proofErr w:type="spellStart"/>
      <w:r w:rsidRPr="00540FD0">
        <w:rPr>
          <w:rFonts w:ascii="Times New Roman" w:eastAsia="等线" w:hAnsi="Times New Roman" w:cs="Times New Roman" w:hint="eastAsia"/>
          <w:color w:val="FF0000"/>
          <w:sz w:val="24"/>
          <w:szCs w:val="24"/>
        </w:rPr>
        <w:t>E</w:t>
      </w:r>
      <w:r w:rsidRPr="00540FD0">
        <w:rPr>
          <w:rFonts w:ascii="Times New Roman" w:eastAsia="等线" w:hAnsi="Times New Roman" w:cs="Times New Roman"/>
          <w:color w:val="FF0000"/>
          <w:sz w:val="24"/>
          <w:szCs w:val="24"/>
        </w:rPr>
        <w:t>xergoenvironmental</w:t>
      </w:r>
      <w:proofErr w:type="spellEnd"/>
      <w:r w:rsidRPr="00540FD0">
        <w:rPr>
          <w:rFonts w:ascii="Times New Roman" w:eastAsia="等线" w:hAnsi="Times New Roman" w:cs="Times New Roman"/>
          <w:color w:val="FF0000"/>
          <w:sz w:val="24"/>
          <w:szCs w:val="24"/>
        </w:rPr>
        <w:t xml:space="preserve"> analysis</w:t>
      </w:r>
    </w:p>
    <w:p w:rsidR="00455077" w:rsidRPr="00455077" w:rsidRDefault="00455077" w:rsidP="00455077">
      <w:pPr>
        <w:spacing w:line="480" w:lineRule="auto"/>
        <w:jc w:val="left"/>
        <w:rPr>
          <w:rFonts w:ascii="Times New Roman" w:eastAsia="等线" w:hAnsi="Times New Roman" w:cs="Times New Roman"/>
          <w:color w:val="FF0000"/>
          <w:sz w:val="24"/>
          <w:szCs w:val="24"/>
        </w:rPr>
      </w:pPr>
      <w:bookmarkStart w:id="16" w:name="_Hlk9587343"/>
      <w:bookmarkStart w:id="17" w:name="_GoBack"/>
      <w:r w:rsidRPr="00455077">
        <w:rPr>
          <w:rFonts w:ascii="Times New Roman" w:eastAsia="等线" w:hAnsi="Times New Roman" w:cs="Times New Roman" w:hint="eastAsia"/>
          <w:color w:val="FF0000"/>
          <w:sz w:val="24"/>
          <w:szCs w:val="24"/>
        </w:rPr>
        <w:t>[</w:t>
      </w:r>
      <w:r w:rsidRPr="00455077">
        <w:rPr>
          <w:rFonts w:ascii="Times New Roman" w:eastAsia="等线" w:hAnsi="Times New Roman" w:cs="Times New Roman"/>
          <w:color w:val="FF0000"/>
          <w:sz w:val="24"/>
          <w:szCs w:val="24"/>
        </w:rPr>
        <w:t>12] Wang M, Chen Y, Liu Q, Zhao Y. Thermodynamic and thermo-economic analysis of dual-pressure and single pressure evaporation organic Rankine cycles. Energy Convers Manage 2018; 177: 718-36.</w:t>
      </w:r>
    </w:p>
    <w:p w:rsidR="00FF6A52" w:rsidRPr="00540FD0" w:rsidRDefault="00FF6A52" w:rsidP="00312711">
      <w:pPr>
        <w:spacing w:line="480" w:lineRule="auto"/>
        <w:jc w:val="left"/>
        <w:rPr>
          <w:rFonts w:ascii="Times New Roman" w:eastAsia="等线" w:hAnsi="Times New Roman" w:cs="Times New Roman"/>
          <w:color w:val="FF0000"/>
          <w:sz w:val="24"/>
          <w:szCs w:val="24"/>
        </w:rPr>
      </w:pPr>
      <w:r>
        <w:rPr>
          <w:rFonts w:ascii="Times New Roman" w:eastAsia="等线" w:hAnsi="Times New Roman" w:cs="Times New Roman"/>
          <w:color w:val="FF0000"/>
          <w:sz w:val="24"/>
          <w:szCs w:val="24"/>
        </w:rPr>
        <w:t xml:space="preserve">[13] </w:t>
      </w:r>
      <w:proofErr w:type="spellStart"/>
      <w:r>
        <w:rPr>
          <w:rFonts w:ascii="Times New Roman" w:eastAsia="等线" w:hAnsi="Times New Roman" w:cs="Times New Roman"/>
          <w:color w:val="FF0000"/>
          <w:sz w:val="24"/>
          <w:szCs w:val="24"/>
        </w:rPr>
        <w:t>Kaviri</w:t>
      </w:r>
      <w:proofErr w:type="spellEnd"/>
      <w:r>
        <w:rPr>
          <w:rFonts w:ascii="Times New Roman" w:eastAsia="等线" w:hAnsi="Times New Roman" w:cs="Times New Roman"/>
          <w:color w:val="FF0000"/>
          <w:sz w:val="24"/>
          <w:szCs w:val="24"/>
        </w:rPr>
        <w:t xml:space="preserve"> A G, Jaafar M, </w:t>
      </w:r>
      <w:proofErr w:type="spellStart"/>
      <w:r>
        <w:rPr>
          <w:rFonts w:ascii="Times New Roman" w:eastAsia="等线" w:hAnsi="Times New Roman" w:cs="Times New Roman"/>
          <w:color w:val="FF0000"/>
          <w:sz w:val="24"/>
          <w:szCs w:val="24"/>
        </w:rPr>
        <w:t>Lazim</w:t>
      </w:r>
      <w:proofErr w:type="spellEnd"/>
      <w:r>
        <w:rPr>
          <w:rFonts w:ascii="Times New Roman" w:eastAsia="等线" w:hAnsi="Times New Roman" w:cs="Times New Roman"/>
          <w:color w:val="FF0000"/>
          <w:sz w:val="24"/>
          <w:szCs w:val="24"/>
        </w:rPr>
        <w:t xml:space="preserve"> T, </w:t>
      </w:r>
      <w:proofErr w:type="spellStart"/>
      <w:r>
        <w:rPr>
          <w:rFonts w:ascii="Times New Roman" w:eastAsia="等线" w:hAnsi="Times New Roman" w:cs="Times New Roman"/>
          <w:color w:val="FF0000"/>
          <w:sz w:val="24"/>
          <w:szCs w:val="24"/>
        </w:rPr>
        <w:t>Barzegaravval</w:t>
      </w:r>
      <w:proofErr w:type="spellEnd"/>
      <w:r>
        <w:rPr>
          <w:rFonts w:ascii="Times New Roman" w:eastAsia="等线" w:hAnsi="Times New Roman" w:cs="Times New Roman"/>
          <w:color w:val="FF0000"/>
          <w:sz w:val="24"/>
          <w:szCs w:val="24"/>
        </w:rPr>
        <w:t xml:space="preserve"> H. </w:t>
      </w:r>
      <w:proofErr w:type="spellStart"/>
      <w:r>
        <w:rPr>
          <w:rFonts w:ascii="Times New Roman" w:eastAsia="等线" w:hAnsi="Times New Roman" w:cs="Times New Roman"/>
          <w:color w:val="FF0000"/>
          <w:sz w:val="24"/>
          <w:szCs w:val="24"/>
        </w:rPr>
        <w:t>Exergoenvironmental</w:t>
      </w:r>
      <w:proofErr w:type="spellEnd"/>
      <w:r>
        <w:rPr>
          <w:rFonts w:ascii="Times New Roman" w:eastAsia="等线" w:hAnsi="Times New Roman" w:cs="Times New Roman"/>
          <w:color w:val="FF0000"/>
          <w:sz w:val="24"/>
          <w:szCs w:val="24"/>
        </w:rPr>
        <w:t xml:space="preserve"> optimization of Heat Recovery Steam Generators in combined cycle power plant through energy and exergy analysis. Energy Convers Manage 2013; 67: 27-33.</w:t>
      </w:r>
    </w:p>
    <w:bookmarkEnd w:id="16"/>
    <w:bookmarkEnd w:id="17"/>
    <w:p w:rsidR="00312711" w:rsidRPr="00312711" w:rsidRDefault="00312711" w:rsidP="00312711">
      <w:pPr>
        <w:spacing w:line="480" w:lineRule="auto"/>
        <w:jc w:val="left"/>
        <w:rPr>
          <w:rFonts w:ascii="Times New Roman" w:eastAsia="等线" w:hAnsi="Times New Roman" w:cs="Times New Roman"/>
          <w:sz w:val="24"/>
          <w:szCs w:val="24"/>
        </w:rPr>
      </w:pPr>
      <w:r w:rsidRPr="00312711">
        <w:rPr>
          <w:rFonts w:ascii="Times New Roman" w:eastAsia="等线" w:hAnsi="Times New Roman" w:cs="Times New Roman"/>
          <w:sz w:val="24"/>
          <w:szCs w:val="24"/>
        </w:rPr>
        <w:t xml:space="preserve">[14] </w:t>
      </w:r>
      <w:proofErr w:type="spellStart"/>
      <w:r w:rsidRPr="00312711">
        <w:rPr>
          <w:rFonts w:ascii="Times New Roman" w:eastAsia="等线" w:hAnsi="Times New Roman" w:cs="Times New Roman"/>
          <w:sz w:val="24"/>
          <w:szCs w:val="24"/>
        </w:rPr>
        <w:t>Furberg</w:t>
      </w:r>
      <w:proofErr w:type="spellEnd"/>
      <w:r w:rsidRPr="00312711">
        <w:rPr>
          <w:rFonts w:ascii="Times New Roman" w:eastAsia="等线" w:hAnsi="Times New Roman" w:cs="Times New Roman"/>
          <w:sz w:val="24"/>
          <w:szCs w:val="24"/>
        </w:rPr>
        <w:t xml:space="preserve"> A, Arvidsson R, </w:t>
      </w:r>
      <w:proofErr w:type="spellStart"/>
      <w:r w:rsidRPr="00312711">
        <w:rPr>
          <w:rFonts w:ascii="Times New Roman" w:eastAsia="等线" w:hAnsi="Times New Roman" w:cs="Times New Roman"/>
          <w:sz w:val="24"/>
          <w:szCs w:val="24"/>
        </w:rPr>
        <w:t>Molander</w:t>
      </w:r>
      <w:proofErr w:type="spellEnd"/>
      <w:r w:rsidRPr="00312711">
        <w:rPr>
          <w:rFonts w:ascii="Times New Roman" w:eastAsia="等线" w:hAnsi="Times New Roman" w:cs="Times New Roman"/>
          <w:sz w:val="24"/>
          <w:szCs w:val="24"/>
        </w:rPr>
        <w:t xml:space="preserve"> S. Environmental life cycle assessment of cemented (WC-Co) production. J Clean Prod 2019; 209: 1126-38.</w:t>
      </w:r>
      <w:r w:rsidR="00540FD0" w:rsidRPr="00540FD0">
        <w:rPr>
          <w:rFonts w:ascii="Times New Roman" w:eastAsia="等线" w:hAnsi="Times New Roman" w:cs="Times New Roman"/>
          <w:color w:val="FF0000"/>
          <w:sz w:val="24"/>
          <w:szCs w:val="24"/>
        </w:rPr>
        <w:t xml:space="preserve"> LCA</w:t>
      </w:r>
    </w:p>
    <w:p w:rsidR="00312711" w:rsidRPr="00312711" w:rsidRDefault="00312711" w:rsidP="00312711">
      <w:pPr>
        <w:spacing w:line="480" w:lineRule="auto"/>
        <w:jc w:val="left"/>
        <w:rPr>
          <w:rFonts w:ascii="Times New Roman" w:eastAsia="等线" w:hAnsi="Times New Roman" w:cs="Times New Roman"/>
          <w:sz w:val="24"/>
          <w:szCs w:val="24"/>
        </w:rPr>
      </w:pPr>
      <w:r w:rsidRPr="00312711">
        <w:rPr>
          <w:rFonts w:ascii="Times New Roman" w:eastAsia="等线" w:hAnsi="Times New Roman" w:cs="Times New Roman"/>
          <w:sz w:val="24"/>
          <w:szCs w:val="24"/>
        </w:rPr>
        <w:t xml:space="preserve">[15] Bina S, </w:t>
      </w:r>
      <w:proofErr w:type="spellStart"/>
      <w:r w:rsidRPr="00312711">
        <w:rPr>
          <w:rFonts w:ascii="Times New Roman" w:eastAsia="等线" w:hAnsi="Times New Roman" w:cs="Times New Roman"/>
          <w:sz w:val="24"/>
          <w:szCs w:val="24"/>
        </w:rPr>
        <w:t>Jalilinasrabady</w:t>
      </w:r>
      <w:proofErr w:type="spellEnd"/>
      <w:r w:rsidRPr="00312711">
        <w:rPr>
          <w:rFonts w:ascii="Times New Roman" w:eastAsia="等线" w:hAnsi="Times New Roman" w:cs="Times New Roman"/>
          <w:sz w:val="24"/>
          <w:szCs w:val="24"/>
        </w:rPr>
        <w:t xml:space="preserve"> S, </w:t>
      </w:r>
      <w:proofErr w:type="spellStart"/>
      <w:r w:rsidRPr="00312711">
        <w:rPr>
          <w:rFonts w:ascii="Times New Roman" w:eastAsia="等线" w:hAnsi="Times New Roman" w:cs="Times New Roman"/>
          <w:sz w:val="24"/>
          <w:szCs w:val="24"/>
        </w:rPr>
        <w:t>Fujii</w:t>
      </w:r>
      <w:proofErr w:type="spellEnd"/>
      <w:r w:rsidRPr="00312711">
        <w:rPr>
          <w:rFonts w:ascii="Times New Roman" w:eastAsia="等线" w:hAnsi="Times New Roman" w:cs="Times New Roman"/>
          <w:sz w:val="24"/>
          <w:szCs w:val="24"/>
        </w:rPr>
        <w:t xml:space="preserve"> H. </w:t>
      </w:r>
      <w:proofErr w:type="spellStart"/>
      <w:r w:rsidRPr="00312711">
        <w:rPr>
          <w:rFonts w:ascii="Times New Roman" w:eastAsia="等线" w:hAnsi="Times New Roman" w:cs="Times New Roman"/>
          <w:sz w:val="24"/>
          <w:szCs w:val="24"/>
        </w:rPr>
        <w:t>Exergoeconomic</w:t>
      </w:r>
      <w:proofErr w:type="spellEnd"/>
      <w:r w:rsidRPr="00312711">
        <w:rPr>
          <w:rFonts w:ascii="Times New Roman" w:eastAsia="等线" w:hAnsi="Times New Roman" w:cs="Times New Roman"/>
          <w:sz w:val="24"/>
          <w:szCs w:val="24"/>
        </w:rPr>
        <w:t xml:space="preserve"> analysis and optimization of single and double flash cycles for </w:t>
      </w:r>
      <w:proofErr w:type="spellStart"/>
      <w:r w:rsidRPr="00312711">
        <w:rPr>
          <w:rFonts w:ascii="Times New Roman" w:eastAsia="等线" w:hAnsi="Times New Roman" w:cs="Times New Roman"/>
          <w:sz w:val="24"/>
          <w:szCs w:val="24"/>
        </w:rPr>
        <w:t>Sabalan</w:t>
      </w:r>
      <w:proofErr w:type="spellEnd"/>
      <w:r w:rsidRPr="00312711">
        <w:rPr>
          <w:rFonts w:ascii="Times New Roman" w:eastAsia="等线" w:hAnsi="Times New Roman" w:cs="Times New Roman"/>
          <w:sz w:val="24"/>
          <w:szCs w:val="24"/>
        </w:rPr>
        <w:t xml:space="preserve"> geothermal power plant. </w:t>
      </w:r>
      <w:proofErr w:type="spellStart"/>
      <w:r w:rsidRPr="00312711">
        <w:rPr>
          <w:rFonts w:ascii="Times New Roman" w:eastAsia="等线" w:hAnsi="Times New Roman" w:cs="Times New Roman"/>
          <w:sz w:val="24"/>
          <w:szCs w:val="24"/>
        </w:rPr>
        <w:t>Geothermics</w:t>
      </w:r>
      <w:proofErr w:type="spellEnd"/>
      <w:r w:rsidRPr="00312711">
        <w:rPr>
          <w:rFonts w:ascii="Times New Roman" w:eastAsia="等线" w:hAnsi="Times New Roman" w:cs="Times New Roman"/>
          <w:sz w:val="24"/>
          <w:szCs w:val="24"/>
        </w:rPr>
        <w:t xml:space="preserve"> 2018; 72: 74-82.</w:t>
      </w:r>
    </w:p>
    <w:p w:rsidR="00312711" w:rsidRPr="00312711" w:rsidRDefault="00312711" w:rsidP="00312711">
      <w:pPr>
        <w:spacing w:line="480" w:lineRule="auto"/>
        <w:jc w:val="left"/>
        <w:rPr>
          <w:rFonts w:ascii="Times New Roman" w:eastAsia="等线" w:hAnsi="Times New Roman" w:cs="Times New Roman"/>
          <w:sz w:val="24"/>
          <w:szCs w:val="24"/>
        </w:rPr>
      </w:pPr>
      <w:r w:rsidRPr="00312711">
        <w:rPr>
          <w:rFonts w:ascii="Times New Roman" w:eastAsia="等线" w:hAnsi="Times New Roman" w:cs="Times New Roman"/>
          <w:sz w:val="24"/>
          <w:szCs w:val="24"/>
        </w:rPr>
        <w:t xml:space="preserve">[16] </w:t>
      </w:r>
      <w:proofErr w:type="spellStart"/>
      <w:r w:rsidRPr="00312711">
        <w:rPr>
          <w:rFonts w:ascii="Times New Roman" w:eastAsia="等线" w:hAnsi="Times New Roman" w:cs="Times New Roman"/>
          <w:sz w:val="24"/>
          <w:szCs w:val="24"/>
        </w:rPr>
        <w:t>Ghaebi</w:t>
      </w:r>
      <w:proofErr w:type="spellEnd"/>
      <w:r w:rsidRPr="00312711">
        <w:rPr>
          <w:rFonts w:ascii="Times New Roman" w:eastAsia="等线" w:hAnsi="Times New Roman" w:cs="Times New Roman"/>
          <w:sz w:val="24"/>
          <w:szCs w:val="24"/>
        </w:rPr>
        <w:t xml:space="preserve"> H, </w:t>
      </w:r>
      <w:proofErr w:type="spellStart"/>
      <w:r w:rsidRPr="00312711">
        <w:rPr>
          <w:rFonts w:ascii="Times New Roman" w:eastAsia="等线" w:hAnsi="Times New Roman" w:cs="Times New Roman"/>
          <w:sz w:val="24"/>
          <w:szCs w:val="24"/>
        </w:rPr>
        <w:t>Namin</w:t>
      </w:r>
      <w:proofErr w:type="spellEnd"/>
      <w:r w:rsidRPr="00312711">
        <w:rPr>
          <w:rFonts w:ascii="Times New Roman" w:eastAsia="等线" w:hAnsi="Times New Roman" w:cs="Times New Roman"/>
          <w:sz w:val="24"/>
          <w:szCs w:val="24"/>
        </w:rPr>
        <w:t xml:space="preserve"> A, </w:t>
      </w:r>
      <w:proofErr w:type="spellStart"/>
      <w:r w:rsidRPr="00312711">
        <w:rPr>
          <w:rFonts w:ascii="Times New Roman" w:eastAsia="等线" w:hAnsi="Times New Roman" w:cs="Times New Roman"/>
          <w:sz w:val="24"/>
          <w:szCs w:val="24"/>
        </w:rPr>
        <w:t>Rostamzadeh</w:t>
      </w:r>
      <w:proofErr w:type="spellEnd"/>
      <w:r w:rsidRPr="00312711">
        <w:rPr>
          <w:rFonts w:ascii="Times New Roman" w:eastAsia="等线" w:hAnsi="Times New Roman" w:cs="Times New Roman"/>
          <w:sz w:val="24"/>
          <w:szCs w:val="24"/>
        </w:rPr>
        <w:t xml:space="preserve"> H. </w:t>
      </w:r>
      <w:proofErr w:type="spellStart"/>
      <w:r w:rsidRPr="00312711">
        <w:rPr>
          <w:rFonts w:ascii="Times New Roman" w:eastAsia="等线" w:hAnsi="Times New Roman" w:cs="Times New Roman"/>
          <w:sz w:val="24"/>
          <w:szCs w:val="24"/>
        </w:rPr>
        <w:t>Exergoeconomic</w:t>
      </w:r>
      <w:proofErr w:type="spellEnd"/>
      <w:r w:rsidRPr="00312711">
        <w:rPr>
          <w:rFonts w:ascii="Times New Roman" w:eastAsia="等线" w:hAnsi="Times New Roman" w:cs="Times New Roman"/>
          <w:sz w:val="24"/>
          <w:szCs w:val="24"/>
        </w:rPr>
        <w:t xml:space="preserve"> optimization of a novel cascade </w:t>
      </w:r>
      <w:proofErr w:type="spellStart"/>
      <w:r w:rsidRPr="00312711">
        <w:rPr>
          <w:rFonts w:ascii="Times New Roman" w:eastAsia="等线" w:hAnsi="Times New Roman" w:cs="Times New Roman"/>
          <w:sz w:val="24"/>
          <w:szCs w:val="24"/>
        </w:rPr>
        <w:t>Kalina</w:t>
      </w:r>
      <w:proofErr w:type="spellEnd"/>
      <w:r w:rsidRPr="00312711">
        <w:rPr>
          <w:rFonts w:ascii="Times New Roman" w:eastAsia="等线" w:hAnsi="Times New Roman" w:cs="Times New Roman"/>
          <w:sz w:val="24"/>
          <w:szCs w:val="24"/>
        </w:rPr>
        <w:t>/</w:t>
      </w:r>
      <w:proofErr w:type="spellStart"/>
      <w:r w:rsidRPr="00312711">
        <w:rPr>
          <w:rFonts w:ascii="Times New Roman" w:eastAsia="等线" w:hAnsi="Times New Roman" w:cs="Times New Roman"/>
          <w:sz w:val="24"/>
          <w:szCs w:val="24"/>
        </w:rPr>
        <w:t>Kalina</w:t>
      </w:r>
      <w:proofErr w:type="spellEnd"/>
      <w:r w:rsidRPr="00312711">
        <w:rPr>
          <w:rFonts w:ascii="Times New Roman" w:eastAsia="等线" w:hAnsi="Times New Roman" w:cs="Times New Roman"/>
          <w:sz w:val="24"/>
          <w:szCs w:val="24"/>
        </w:rPr>
        <w:t xml:space="preserve"> cycle using geothermal heat source and LNG cold energy recovery. J Clean Prob 2018; 189:279-96.</w:t>
      </w:r>
    </w:p>
    <w:p w:rsidR="00312711" w:rsidRPr="00312711" w:rsidRDefault="00312711" w:rsidP="00312711">
      <w:pPr>
        <w:spacing w:line="480" w:lineRule="auto"/>
        <w:jc w:val="left"/>
        <w:rPr>
          <w:rFonts w:ascii="Times New Roman" w:eastAsia="等线" w:hAnsi="Times New Roman" w:cs="Times New Roman"/>
          <w:sz w:val="24"/>
          <w:szCs w:val="24"/>
        </w:rPr>
      </w:pPr>
      <w:r w:rsidRPr="00312711">
        <w:rPr>
          <w:rFonts w:ascii="Times New Roman" w:eastAsia="等线" w:hAnsi="Times New Roman" w:cs="Times New Roman"/>
          <w:sz w:val="24"/>
          <w:szCs w:val="24"/>
        </w:rPr>
        <w:t xml:space="preserve">[17] </w:t>
      </w:r>
      <w:proofErr w:type="spellStart"/>
      <w:r w:rsidRPr="00312711">
        <w:rPr>
          <w:rFonts w:ascii="Times New Roman" w:eastAsia="等线" w:hAnsi="Times New Roman" w:cs="Times New Roman"/>
          <w:sz w:val="24"/>
          <w:szCs w:val="24"/>
        </w:rPr>
        <w:t>Kecebas</w:t>
      </w:r>
      <w:proofErr w:type="spellEnd"/>
      <w:r w:rsidRPr="00312711">
        <w:rPr>
          <w:rFonts w:ascii="Times New Roman" w:eastAsia="等线" w:hAnsi="Times New Roman" w:cs="Times New Roman"/>
          <w:sz w:val="24"/>
          <w:szCs w:val="24"/>
        </w:rPr>
        <w:t xml:space="preserve"> A. </w:t>
      </w:r>
      <w:proofErr w:type="spellStart"/>
      <w:r w:rsidRPr="00312711">
        <w:rPr>
          <w:rFonts w:ascii="Times New Roman" w:eastAsia="等线" w:hAnsi="Times New Roman" w:cs="Times New Roman"/>
          <w:sz w:val="24"/>
          <w:szCs w:val="24"/>
        </w:rPr>
        <w:t>Exergoenvironmental</w:t>
      </w:r>
      <w:proofErr w:type="spellEnd"/>
      <w:r w:rsidRPr="00312711">
        <w:rPr>
          <w:rFonts w:ascii="Times New Roman" w:eastAsia="等线" w:hAnsi="Times New Roman" w:cs="Times New Roman"/>
          <w:sz w:val="24"/>
          <w:szCs w:val="24"/>
        </w:rPr>
        <w:t xml:space="preserve"> analysis for a geothermal district heating </w:t>
      </w:r>
      <w:r w:rsidRPr="00312711">
        <w:rPr>
          <w:rFonts w:ascii="Times New Roman" w:eastAsia="等线" w:hAnsi="Times New Roman" w:cs="Times New Roman"/>
          <w:sz w:val="24"/>
          <w:szCs w:val="24"/>
        </w:rPr>
        <w:lastRenderedPageBreak/>
        <w:t>system: An application. Energy 2016; 94: 391-400.</w:t>
      </w:r>
    </w:p>
    <w:p w:rsidR="00312711" w:rsidRPr="00312711" w:rsidRDefault="00312711" w:rsidP="00312711">
      <w:pPr>
        <w:widowControl/>
        <w:spacing w:line="480" w:lineRule="auto"/>
        <w:rPr>
          <w:rFonts w:ascii="Times New Roman" w:eastAsia="等线" w:hAnsi="Times New Roman" w:cs="Times New Roman"/>
          <w:sz w:val="24"/>
          <w:szCs w:val="24"/>
        </w:rPr>
      </w:pPr>
      <w:r w:rsidRPr="00312711">
        <w:rPr>
          <w:rFonts w:ascii="Times New Roman" w:eastAsia="等线" w:hAnsi="Times New Roman" w:cs="Times New Roman"/>
          <w:sz w:val="24"/>
          <w:szCs w:val="24"/>
        </w:rPr>
        <w:t>[18] Dai Y, Wang J, Gao L. Parametric optimization and comparative study of organic Rankine cycle (ORC) for low grade waste heat recovery. Energy Convers Manage 2009; 50: 576–82.</w:t>
      </w:r>
    </w:p>
    <w:p w:rsidR="00312711" w:rsidRPr="00540FD0" w:rsidRDefault="00312711" w:rsidP="00312711">
      <w:pPr>
        <w:widowControl/>
        <w:spacing w:line="480" w:lineRule="auto"/>
        <w:rPr>
          <w:rFonts w:ascii="Times New Roman" w:eastAsia="等线" w:hAnsi="Times New Roman" w:cs="Times New Roman"/>
          <w:color w:val="FF0000"/>
          <w:sz w:val="24"/>
          <w:szCs w:val="24"/>
        </w:rPr>
      </w:pPr>
      <w:r w:rsidRPr="00312711">
        <w:rPr>
          <w:rFonts w:ascii="Times New Roman" w:eastAsia="等线" w:hAnsi="Times New Roman" w:cs="Times New Roman"/>
          <w:sz w:val="24"/>
          <w:szCs w:val="24"/>
        </w:rPr>
        <w:t xml:space="preserve">[19] Shu G, Zhao M, Tian H, </w:t>
      </w:r>
      <w:proofErr w:type="spellStart"/>
      <w:r w:rsidRPr="00312711">
        <w:rPr>
          <w:rFonts w:ascii="Times New Roman" w:eastAsia="等线" w:hAnsi="Times New Roman" w:cs="Times New Roman"/>
          <w:sz w:val="24"/>
          <w:szCs w:val="24"/>
        </w:rPr>
        <w:t>Huo</w:t>
      </w:r>
      <w:proofErr w:type="spellEnd"/>
      <w:r w:rsidRPr="00312711">
        <w:rPr>
          <w:rFonts w:ascii="Times New Roman" w:eastAsia="等线" w:hAnsi="Times New Roman" w:cs="Times New Roman"/>
          <w:sz w:val="24"/>
          <w:szCs w:val="24"/>
        </w:rPr>
        <w:t xml:space="preserve"> Y, Zhu W. Experimental comparison of R123 and R245fa as working fluids for waste heat recovery from heavy-duty diesel engine. Energy 2016; 115: 756-69.</w:t>
      </w:r>
      <w:r w:rsidR="00540FD0">
        <w:rPr>
          <w:rFonts w:ascii="Times New Roman" w:eastAsia="等线" w:hAnsi="Times New Roman" w:cs="Times New Roman"/>
          <w:sz w:val="24"/>
          <w:szCs w:val="24"/>
        </w:rPr>
        <w:t xml:space="preserve"> </w:t>
      </w:r>
      <w:r w:rsidR="00540FD0" w:rsidRPr="00540FD0">
        <w:rPr>
          <w:rFonts w:ascii="Times New Roman" w:eastAsia="等线" w:hAnsi="Times New Roman" w:cs="Times New Roman"/>
          <w:color w:val="FF0000"/>
          <w:sz w:val="24"/>
          <w:szCs w:val="24"/>
        </w:rPr>
        <w:t>R245fa</w:t>
      </w:r>
    </w:p>
    <w:p w:rsidR="00312711" w:rsidRPr="00312711" w:rsidRDefault="00312711" w:rsidP="00312711">
      <w:pPr>
        <w:widowControl/>
        <w:spacing w:line="480" w:lineRule="auto"/>
        <w:rPr>
          <w:rFonts w:ascii="Times New Roman" w:eastAsia="等线" w:hAnsi="Times New Roman" w:cs="Times New Roman"/>
          <w:sz w:val="24"/>
          <w:szCs w:val="24"/>
        </w:rPr>
      </w:pPr>
      <w:r w:rsidRPr="00312711">
        <w:rPr>
          <w:rFonts w:ascii="Times New Roman" w:eastAsia="等线" w:hAnsi="Times New Roman" w:cs="Times New Roman"/>
          <w:sz w:val="24"/>
          <w:szCs w:val="24"/>
        </w:rPr>
        <w:t xml:space="preserve">[20] Adrian </w:t>
      </w:r>
      <w:proofErr w:type="spellStart"/>
      <w:r w:rsidRPr="00312711">
        <w:rPr>
          <w:rFonts w:ascii="Times New Roman" w:eastAsia="等线" w:hAnsi="Times New Roman" w:cs="Times New Roman"/>
          <w:sz w:val="24"/>
          <w:szCs w:val="24"/>
        </w:rPr>
        <w:t>Bejan</w:t>
      </w:r>
      <w:proofErr w:type="spellEnd"/>
      <w:r w:rsidRPr="00312711">
        <w:rPr>
          <w:rFonts w:ascii="Times New Roman" w:eastAsia="等线" w:hAnsi="Times New Roman" w:cs="Times New Roman"/>
          <w:sz w:val="24"/>
          <w:szCs w:val="24"/>
        </w:rPr>
        <w:t xml:space="preserve"> GT, Moran Michael. Thermal design and optimization. New York: </w:t>
      </w:r>
      <w:proofErr w:type="spellStart"/>
      <w:r w:rsidRPr="00312711">
        <w:rPr>
          <w:rFonts w:ascii="Times New Roman" w:eastAsia="等线" w:hAnsi="Times New Roman" w:cs="Times New Roman"/>
          <w:sz w:val="24"/>
          <w:szCs w:val="24"/>
        </w:rPr>
        <w:t>Jogn</w:t>
      </w:r>
      <w:proofErr w:type="spellEnd"/>
      <w:r w:rsidRPr="00312711">
        <w:rPr>
          <w:rFonts w:ascii="Times New Roman" w:eastAsia="等线" w:hAnsi="Times New Roman" w:cs="Times New Roman"/>
          <w:sz w:val="24"/>
          <w:szCs w:val="24"/>
        </w:rPr>
        <w:t xml:space="preserve"> Wiley &amp; Sons; 1996.</w:t>
      </w:r>
    </w:p>
    <w:p w:rsidR="00312711" w:rsidRPr="00312711" w:rsidRDefault="00312711" w:rsidP="00312711">
      <w:pPr>
        <w:widowControl/>
        <w:spacing w:line="480" w:lineRule="auto"/>
        <w:rPr>
          <w:rFonts w:ascii="Times New Roman" w:eastAsia="等线" w:hAnsi="Times New Roman" w:cs="Times New Roman"/>
          <w:sz w:val="24"/>
          <w:szCs w:val="24"/>
        </w:rPr>
      </w:pPr>
      <w:r w:rsidRPr="00312711">
        <w:rPr>
          <w:rFonts w:ascii="Times New Roman" w:eastAsia="等线" w:hAnsi="Times New Roman" w:cs="Times New Roman"/>
          <w:sz w:val="24"/>
          <w:szCs w:val="24"/>
        </w:rPr>
        <w:t xml:space="preserve">[21] </w:t>
      </w:r>
      <w:proofErr w:type="spellStart"/>
      <w:r w:rsidRPr="00312711">
        <w:rPr>
          <w:rFonts w:ascii="Times New Roman" w:eastAsia="等线" w:hAnsi="Times New Roman" w:cs="Times New Roman"/>
          <w:sz w:val="24"/>
          <w:szCs w:val="24"/>
        </w:rPr>
        <w:t>Kandylas</w:t>
      </w:r>
      <w:proofErr w:type="spellEnd"/>
      <w:r w:rsidRPr="00312711">
        <w:rPr>
          <w:rFonts w:ascii="Times New Roman" w:eastAsia="等线" w:hAnsi="Times New Roman" w:cs="Times New Roman"/>
          <w:sz w:val="24"/>
          <w:szCs w:val="24"/>
        </w:rPr>
        <w:t xml:space="preserve"> IP, Stamatelos AM. Engine exhaust system design based on heat transfer computation. Energy Conversion Management 1999; 40:1057–72.</w:t>
      </w:r>
    </w:p>
    <w:p w:rsidR="00312711" w:rsidRPr="00312711" w:rsidRDefault="00312711" w:rsidP="00312711">
      <w:pPr>
        <w:widowControl/>
        <w:spacing w:line="480" w:lineRule="auto"/>
        <w:rPr>
          <w:rFonts w:ascii="Times New Roman" w:eastAsia="等线" w:hAnsi="Times New Roman" w:cs="Times New Roman"/>
          <w:sz w:val="24"/>
          <w:szCs w:val="24"/>
        </w:rPr>
      </w:pPr>
      <w:r w:rsidRPr="00312711">
        <w:rPr>
          <w:rFonts w:ascii="Times New Roman" w:eastAsia="等线" w:hAnsi="Times New Roman" w:cs="Times New Roman"/>
          <w:sz w:val="24"/>
          <w:szCs w:val="24"/>
        </w:rPr>
        <w:t xml:space="preserve">[22] </w:t>
      </w:r>
      <w:proofErr w:type="spellStart"/>
      <w:r w:rsidRPr="00312711">
        <w:rPr>
          <w:rFonts w:ascii="Times New Roman" w:eastAsia="等线" w:hAnsi="Times New Roman" w:cs="Times New Roman"/>
          <w:sz w:val="24"/>
          <w:szCs w:val="24"/>
        </w:rPr>
        <w:t>Incropera</w:t>
      </w:r>
      <w:proofErr w:type="spellEnd"/>
      <w:r w:rsidRPr="00312711">
        <w:rPr>
          <w:rFonts w:ascii="Times New Roman" w:eastAsia="等线" w:hAnsi="Times New Roman" w:cs="Times New Roman"/>
          <w:sz w:val="24"/>
          <w:szCs w:val="24"/>
        </w:rPr>
        <w:t xml:space="preserve"> FP, DeWitt DP. Fundamentals of heat and mass transfer. New York: Wiley; 2002</w:t>
      </w:r>
    </w:p>
    <w:p w:rsidR="00312711" w:rsidRPr="00312711" w:rsidRDefault="00312711" w:rsidP="00312711">
      <w:pPr>
        <w:widowControl/>
        <w:spacing w:line="480" w:lineRule="auto"/>
        <w:rPr>
          <w:rFonts w:ascii="Times New Roman" w:eastAsia="等线" w:hAnsi="Times New Roman" w:cs="Times New Roman"/>
          <w:sz w:val="24"/>
          <w:szCs w:val="24"/>
        </w:rPr>
      </w:pPr>
      <w:r w:rsidRPr="00312711">
        <w:rPr>
          <w:rFonts w:ascii="Times New Roman" w:eastAsia="等线" w:hAnsi="Times New Roman" w:cs="Times New Roman"/>
          <w:sz w:val="24"/>
          <w:szCs w:val="24"/>
        </w:rPr>
        <w:t xml:space="preserve">[23] Wang J, Wang J, Dai Y, Zhao P. Thermodynamic analysis and optimization of a </w:t>
      </w:r>
      <w:proofErr w:type="spellStart"/>
      <w:r w:rsidRPr="00312711">
        <w:rPr>
          <w:rFonts w:ascii="Times New Roman" w:eastAsia="等线" w:hAnsi="Times New Roman" w:cs="Times New Roman"/>
          <w:sz w:val="24"/>
          <w:szCs w:val="24"/>
        </w:rPr>
        <w:t>transcritical</w:t>
      </w:r>
      <w:proofErr w:type="spellEnd"/>
      <w:r w:rsidRPr="00312711">
        <w:rPr>
          <w:rFonts w:ascii="Times New Roman" w:eastAsia="等线" w:hAnsi="Times New Roman" w:cs="Times New Roman"/>
          <w:sz w:val="24"/>
          <w:szCs w:val="24"/>
        </w:rPr>
        <w:t xml:space="preserve"> CO2 geothermal power generation system based on the cold energy utilization of LNG. Appl </w:t>
      </w:r>
      <w:proofErr w:type="spellStart"/>
      <w:r w:rsidRPr="00312711">
        <w:rPr>
          <w:rFonts w:ascii="Times New Roman" w:eastAsia="等线" w:hAnsi="Times New Roman" w:cs="Times New Roman"/>
          <w:sz w:val="24"/>
          <w:szCs w:val="24"/>
        </w:rPr>
        <w:t>Ther</w:t>
      </w:r>
      <w:proofErr w:type="spellEnd"/>
      <w:r w:rsidRPr="00312711">
        <w:rPr>
          <w:rFonts w:ascii="Times New Roman" w:eastAsia="等线" w:hAnsi="Times New Roman" w:cs="Times New Roman"/>
          <w:sz w:val="24"/>
          <w:szCs w:val="24"/>
        </w:rPr>
        <w:t xml:space="preserve"> </w:t>
      </w:r>
      <w:proofErr w:type="spellStart"/>
      <w:r w:rsidRPr="00312711">
        <w:rPr>
          <w:rFonts w:ascii="Times New Roman" w:eastAsia="等线" w:hAnsi="Times New Roman" w:cs="Times New Roman"/>
          <w:sz w:val="24"/>
          <w:szCs w:val="24"/>
        </w:rPr>
        <w:t>Eng</w:t>
      </w:r>
      <w:proofErr w:type="spellEnd"/>
      <w:r w:rsidRPr="00312711">
        <w:rPr>
          <w:rFonts w:ascii="Times New Roman" w:eastAsia="等线" w:hAnsi="Times New Roman" w:cs="Times New Roman"/>
          <w:sz w:val="24"/>
          <w:szCs w:val="24"/>
        </w:rPr>
        <w:t xml:space="preserve"> 2014;70(1):531–40.</w:t>
      </w:r>
    </w:p>
    <w:p w:rsidR="00312711" w:rsidRPr="00312711" w:rsidRDefault="00312711" w:rsidP="00312711">
      <w:pPr>
        <w:widowControl/>
        <w:spacing w:line="480" w:lineRule="auto"/>
        <w:rPr>
          <w:rFonts w:ascii="Times New Roman" w:eastAsia="等线" w:hAnsi="Times New Roman" w:cs="Times New Roman"/>
          <w:sz w:val="24"/>
          <w:szCs w:val="24"/>
        </w:rPr>
      </w:pPr>
      <w:r w:rsidRPr="00312711">
        <w:rPr>
          <w:rFonts w:ascii="Times New Roman" w:eastAsia="等线" w:hAnsi="Times New Roman" w:cs="Times New Roman"/>
          <w:sz w:val="24"/>
          <w:szCs w:val="24"/>
        </w:rPr>
        <w:t>[24] Kern DQ. Process heat transfer. New York: McGraw-Hill; 1950</w:t>
      </w:r>
    </w:p>
    <w:p w:rsidR="00312711" w:rsidRPr="00312711" w:rsidRDefault="00312711" w:rsidP="00312711">
      <w:pPr>
        <w:widowControl/>
        <w:spacing w:line="480" w:lineRule="auto"/>
        <w:rPr>
          <w:rFonts w:ascii="Times New Roman" w:eastAsia="等线" w:hAnsi="Times New Roman" w:cs="Times New Roman"/>
          <w:sz w:val="24"/>
          <w:szCs w:val="24"/>
        </w:rPr>
      </w:pPr>
      <w:r w:rsidRPr="00312711">
        <w:rPr>
          <w:rFonts w:ascii="Times New Roman" w:eastAsia="等线" w:hAnsi="Times New Roman" w:cs="Times New Roman"/>
          <w:sz w:val="24"/>
          <w:szCs w:val="24"/>
        </w:rPr>
        <w:t xml:space="preserve">[25] </w:t>
      </w:r>
      <w:proofErr w:type="spellStart"/>
      <w:r w:rsidRPr="00312711">
        <w:rPr>
          <w:rFonts w:ascii="Times New Roman" w:eastAsia="等线" w:hAnsi="Times New Roman" w:cs="Times New Roman"/>
          <w:sz w:val="24"/>
          <w:szCs w:val="24"/>
        </w:rPr>
        <w:t>Gungor</w:t>
      </w:r>
      <w:proofErr w:type="spellEnd"/>
      <w:r w:rsidRPr="00312711">
        <w:rPr>
          <w:rFonts w:ascii="Times New Roman" w:eastAsia="等线" w:hAnsi="Times New Roman" w:cs="Times New Roman"/>
          <w:sz w:val="24"/>
          <w:szCs w:val="24"/>
        </w:rPr>
        <w:t xml:space="preserve"> KE, Winterton RHS. Simplified general correlation for saturated flow boiling and comparisons of correlations with data. </w:t>
      </w:r>
      <w:r w:rsidRPr="00312711">
        <w:rPr>
          <w:rFonts w:ascii="Times New Roman" w:eastAsia="等线" w:hAnsi="Times New Roman" w:cs="Times New Roman"/>
          <w:iCs/>
          <w:sz w:val="24"/>
          <w:szCs w:val="24"/>
        </w:rPr>
        <w:t xml:space="preserve">Chem </w:t>
      </w:r>
      <w:proofErr w:type="spellStart"/>
      <w:r w:rsidRPr="00312711">
        <w:rPr>
          <w:rFonts w:ascii="Times New Roman" w:eastAsia="等线" w:hAnsi="Times New Roman" w:cs="Times New Roman"/>
          <w:iCs/>
          <w:sz w:val="24"/>
          <w:szCs w:val="24"/>
        </w:rPr>
        <w:t>Eng</w:t>
      </w:r>
      <w:proofErr w:type="spellEnd"/>
      <w:r w:rsidRPr="00312711">
        <w:rPr>
          <w:rFonts w:ascii="Times New Roman" w:eastAsia="等线" w:hAnsi="Times New Roman" w:cs="Times New Roman"/>
          <w:iCs/>
          <w:sz w:val="24"/>
          <w:szCs w:val="24"/>
        </w:rPr>
        <w:t xml:space="preserve"> Res Des</w:t>
      </w:r>
      <w:r w:rsidRPr="00312711">
        <w:rPr>
          <w:rFonts w:ascii="Times New Roman" w:eastAsia="等线" w:hAnsi="Times New Roman" w:cs="Times New Roman"/>
          <w:sz w:val="24"/>
          <w:szCs w:val="24"/>
        </w:rPr>
        <w:t>, 1987; 65:148–56.</w:t>
      </w:r>
    </w:p>
    <w:p w:rsidR="00312711" w:rsidRPr="00312711" w:rsidRDefault="00312711" w:rsidP="00312711">
      <w:pPr>
        <w:widowControl/>
        <w:spacing w:line="480" w:lineRule="auto"/>
        <w:rPr>
          <w:rFonts w:ascii="Times New Roman" w:eastAsia="等线" w:hAnsi="Times New Roman" w:cs="Times New Roman"/>
          <w:sz w:val="24"/>
          <w:szCs w:val="24"/>
        </w:rPr>
      </w:pPr>
      <w:r w:rsidRPr="00312711">
        <w:rPr>
          <w:rFonts w:ascii="Times New Roman" w:eastAsia="等线" w:hAnsi="Times New Roman" w:cs="Times New Roman"/>
          <w:sz w:val="24"/>
          <w:szCs w:val="24"/>
        </w:rPr>
        <w:t>[26] Shah MM. A general correlation for heat transfer during film condensation inside pipes. Int J Heat Mass Transfer 1979; 22:547–56.</w:t>
      </w:r>
    </w:p>
    <w:p w:rsidR="00312711" w:rsidRPr="00312711" w:rsidRDefault="00312711" w:rsidP="00312711">
      <w:pPr>
        <w:spacing w:line="480" w:lineRule="auto"/>
        <w:jc w:val="left"/>
        <w:rPr>
          <w:rFonts w:ascii="Times New Roman" w:eastAsia="等线" w:hAnsi="Times New Roman" w:cs="Times New Roman"/>
          <w:sz w:val="24"/>
          <w:szCs w:val="24"/>
        </w:rPr>
      </w:pPr>
      <w:r w:rsidRPr="00312711">
        <w:rPr>
          <w:rFonts w:ascii="Times New Roman" w:eastAsia="等线" w:hAnsi="Times New Roman" w:cs="Times New Roman"/>
          <w:sz w:val="24"/>
          <w:szCs w:val="24"/>
        </w:rPr>
        <w:lastRenderedPageBreak/>
        <w:t xml:space="preserve">[27] ASHRAE, 2000: </w:t>
      </w:r>
      <w:r w:rsidRPr="00312711">
        <w:rPr>
          <w:rFonts w:ascii="Times New Roman" w:eastAsia="等线" w:hAnsi="Times New Roman" w:cs="Times New Roman"/>
          <w:iCs/>
          <w:sz w:val="24"/>
          <w:szCs w:val="24"/>
        </w:rPr>
        <w:t>HVAC systems and equipment</w:t>
      </w:r>
      <w:r w:rsidRPr="00312711">
        <w:rPr>
          <w:rFonts w:ascii="Times New Roman" w:eastAsia="等线" w:hAnsi="Times New Roman" w:cs="Times New Roman"/>
          <w:sz w:val="24"/>
          <w:szCs w:val="24"/>
        </w:rPr>
        <w:t>. ASHRAE, NY.</w:t>
      </w:r>
    </w:p>
    <w:p w:rsidR="00312711" w:rsidRPr="00312711" w:rsidRDefault="00312711" w:rsidP="00312711">
      <w:pPr>
        <w:spacing w:line="480" w:lineRule="auto"/>
        <w:jc w:val="left"/>
        <w:rPr>
          <w:rFonts w:ascii="Times New Roman" w:eastAsia="等线" w:hAnsi="Times New Roman" w:cs="Times New Roman"/>
          <w:sz w:val="24"/>
          <w:szCs w:val="24"/>
        </w:rPr>
      </w:pPr>
      <w:r w:rsidRPr="00312711">
        <w:rPr>
          <w:rFonts w:ascii="Times New Roman" w:eastAsia="等线" w:hAnsi="Times New Roman" w:cs="Times New Roman"/>
          <w:sz w:val="24"/>
          <w:szCs w:val="24"/>
        </w:rPr>
        <w:t xml:space="preserve">[28] Turton R, </w:t>
      </w:r>
      <w:proofErr w:type="spellStart"/>
      <w:r w:rsidRPr="00312711">
        <w:rPr>
          <w:rFonts w:ascii="Times New Roman" w:eastAsia="等线" w:hAnsi="Times New Roman" w:cs="Times New Roman"/>
          <w:sz w:val="24"/>
          <w:szCs w:val="24"/>
        </w:rPr>
        <w:t>Bailie</w:t>
      </w:r>
      <w:proofErr w:type="spellEnd"/>
      <w:r w:rsidRPr="00312711">
        <w:rPr>
          <w:rFonts w:ascii="Times New Roman" w:eastAsia="等线" w:hAnsi="Times New Roman" w:cs="Times New Roman"/>
          <w:sz w:val="24"/>
          <w:szCs w:val="24"/>
        </w:rPr>
        <w:t xml:space="preserve"> RC, Whiting WB, </w:t>
      </w:r>
      <w:proofErr w:type="spellStart"/>
      <w:r w:rsidRPr="00312711">
        <w:rPr>
          <w:rFonts w:ascii="Times New Roman" w:eastAsia="等线" w:hAnsi="Times New Roman" w:cs="Times New Roman"/>
          <w:sz w:val="24"/>
          <w:szCs w:val="24"/>
        </w:rPr>
        <w:t>Shaeiwitz</w:t>
      </w:r>
      <w:proofErr w:type="spellEnd"/>
      <w:r w:rsidRPr="00312711">
        <w:rPr>
          <w:rFonts w:ascii="Times New Roman" w:eastAsia="等线" w:hAnsi="Times New Roman" w:cs="Times New Roman"/>
          <w:sz w:val="24"/>
          <w:szCs w:val="24"/>
        </w:rPr>
        <w:t xml:space="preserve"> JA. Analysis, synthesis, and design of chemical processes. 3rd ed. Upper Saddle River, N.J: Prentice Hall; 2009.</w:t>
      </w:r>
    </w:p>
    <w:p w:rsidR="00312711" w:rsidRPr="00312711" w:rsidRDefault="00312711" w:rsidP="00312711">
      <w:pPr>
        <w:spacing w:line="480" w:lineRule="auto"/>
        <w:jc w:val="left"/>
        <w:rPr>
          <w:rFonts w:ascii="Times New Roman" w:eastAsia="等线" w:hAnsi="Times New Roman" w:cs="Times New Roman"/>
          <w:sz w:val="24"/>
          <w:szCs w:val="24"/>
        </w:rPr>
      </w:pPr>
      <w:r w:rsidRPr="00312711">
        <w:rPr>
          <w:rFonts w:ascii="Times New Roman" w:eastAsia="等线" w:hAnsi="Times New Roman" w:cs="Times New Roman"/>
          <w:sz w:val="24"/>
          <w:szCs w:val="24"/>
        </w:rPr>
        <w:t xml:space="preserve">[29] </w:t>
      </w:r>
      <w:hyperlink r:id="rId258" w:history="1">
        <w:r w:rsidRPr="00312711">
          <w:rPr>
            <w:rFonts w:ascii="Times New Roman" w:eastAsia="等线" w:hAnsi="Times New Roman" w:cs="Times New Roman"/>
            <w:color w:val="0563C1" w:themeColor="hyperlink"/>
            <w:sz w:val="24"/>
            <w:szCs w:val="24"/>
            <w:u w:val="single"/>
          </w:rPr>
          <w:t>http://www.chemengonline.com/pci-home</w:t>
        </w:r>
      </w:hyperlink>
      <w:r w:rsidRPr="00312711">
        <w:rPr>
          <w:rFonts w:ascii="Times New Roman" w:eastAsia="等线" w:hAnsi="Times New Roman" w:cs="Times New Roman"/>
          <w:sz w:val="24"/>
          <w:szCs w:val="24"/>
        </w:rPr>
        <w:t xml:space="preserve">, Chemical Engineering. </w:t>
      </w:r>
    </w:p>
    <w:p w:rsidR="00312711" w:rsidRPr="00312711" w:rsidRDefault="00312711" w:rsidP="00312711">
      <w:pPr>
        <w:spacing w:line="480" w:lineRule="auto"/>
        <w:jc w:val="left"/>
        <w:rPr>
          <w:rFonts w:ascii="Times New Roman" w:eastAsia="等线" w:hAnsi="Times New Roman" w:cs="Times New Roman"/>
          <w:sz w:val="24"/>
          <w:szCs w:val="24"/>
        </w:rPr>
      </w:pPr>
      <w:r w:rsidRPr="00312711">
        <w:rPr>
          <w:rFonts w:ascii="Times New Roman" w:eastAsia="等线" w:hAnsi="Times New Roman" w:cs="Times New Roman"/>
          <w:sz w:val="24"/>
          <w:szCs w:val="24"/>
        </w:rPr>
        <w:t xml:space="preserve">[30] </w:t>
      </w:r>
      <w:proofErr w:type="spellStart"/>
      <w:r w:rsidRPr="00312711">
        <w:rPr>
          <w:rFonts w:ascii="Times New Roman" w:eastAsia="等线" w:hAnsi="Times New Roman" w:cs="Times New Roman"/>
          <w:sz w:val="24"/>
          <w:szCs w:val="24"/>
        </w:rPr>
        <w:t>Bejan</w:t>
      </w:r>
      <w:proofErr w:type="spellEnd"/>
      <w:r w:rsidRPr="00312711">
        <w:rPr>
          <w:rFonts w:ascii="Times New Roman" w:eastAsia="等线" w:hAnsi="Times New Roman" w:cs="Times New Roman"/>
          <w:sz w:val="24"/>
          <w:szCs w:val="24"/>
        </w:rPr>
        <w:t xml:space="preserve"> A, </w:t>
      </w:r>
      <w:proofErr w:type="spellStart"/>
      <w:r w:rsidRPr="00312711">
        <w:rPr>
          <w:rFonts w:ascii="Times New Roman" w:eastAsia="等线" w:hAnsi="Times New Roman" w:cs="Times New Roman"/>
          <w:sz w:val="24"/>
          <w:szCs w:val="24"/>
        </w:rPr>
        <w:t>Tsatsaronis</w:t>
      </w:r>
      <w:proofErr w:type="spellEnd"/>
      <w:r w:rsidRPr="00312711">
        <w:rPr>
          <w:rFonts w:ascii="Times New Roman" w:eastAsia="等线" w:hAnsi="Times New Roman" w:cs="Times New Roman"/>
          <w:sz w:val="24"/>
          <w:szCs w:val="24"/>
        </w:rPr>
        <w:t xml:space="preserve"> G, Moran M. Thermal design and optimization. New York:</w:t>
      </w:r>
    </w:p>
    <w:p w:rsidR="00312711" w:rsidRPr="00312711" w:rsidRDefault="00312711" w:rsidP="00312711">
      <w:pPr>
        <w:spacing w:line="480" w:lineRule="auto"/>
        <w:jc w:val="left"/>
        <w:rPr>
          <w:rFonts w:ascii="Times New Roman" w:eastAsia="等线" w:hAnsi="Times New Roman" w:cs="Times New Roman"/>
          <w:sz w:val="24"/>
          <w:szCs w:val="24"/>
        </w:rPr>
      </w:pPr>
      <w:r w:rsidRPr="00312711">
        <w:rPr>
          <w:rFonts w:ascii="Times New Roman" w:eastAsia="等线" w:hAnsi="Times New Roman" w:cs="Times New Roman"/>
          <w:sz w:val="24"/>
          <w:szCs w:val="24"/>
        </w:rPr>
        <w:t>John Wiley &amp; Sons; 1996.</w:t>
      </w:r>
    </w:p>
    <w:p w:rsidR="00312711" w:rsidRPr="00312711" w:rsidRDefault="00312711" w:rsidP="00312711">
      <w:pPr>
        <w:spacing w:line="480" w:lineRule="auto"/>
        <w:jc w:val="left"/>
        <w:rPr>
          <w:rFonts w:ascii="Times New Roman" w:eastAsia="等线" w:hAnsi="Times New Roman" w:cs="Times New Roman"/>
          <w:sz w:val="24"/>
          <w:szCs w:val="24"/>
        </w:rPr>
      </w:pPr>
      <w:r w:rsidRPr="00312711">
        <w:rPr>
          <w:rFonts w:ascii="Times New Roman" w:eastAsia="等线" w:hAnsi="Times New Roman" w:cs="Times New Roman"/>
          <w:sz w:val="24"/>
          <w:szCs w:val="24"/>
        </w:rPr>
        <w:t xml:space="preserve">[31] Xia J, Wang J, Lou J, Zhao P, Dai Y. </w:t>
      </w:r>
      <w:proofErr w:type="spellStart"/>
      <w:r w:rsidRPr="00312711">
        <w:rPr>
          <w:rFonts w:ascii="Times New Roman" w:eastAsia="等线" w:hAnsi="Times New Roman" w:cs="Times New Roman"/>
          <w:sz w:val="24"/>
          <w:szCs w:val="24"/>
        </w:rPr>
        <w:t>Thermoeconomic</w:t>
      </w:r>
      <w:proofErr w:type="spellEnd"/>
      <w:r w:rsidRPr="00312711">
        <w:rPr>
          <w:rFonts w:ascii="Times New Roman" w:eastAsia="等线" w:hAnsi="Times New Roman" w:cs="Times New Roman"/>
          <w:sz w:val="24"/>
          <w:szCs w:val="24"/>
        </w:rPr>
        <w:t xml:space="preserve"> analysis and optimization of a combined cooling and power (CCP) system for engine waste heat recovery. Energy </w:t>
      </w:r>
      <w:proofErr w:type="spellStart"/>
      <w:r w:rsidRPr="00312711">
        <w:rPr>
          <w:rFonts w:ascii="Times New Roman" w:eastAsia="等线" w:hAnsi="Times New Roman" w:cs="Times New Roman"/>
          <w:sz w:val="24"/>
          <w:szCs w:val="24"/>
        </w:rPr>
        <w:t>Comvers</w:t>
      </w:r>
      <w:proofErr w:type="spellEnd"/>
      <w:r w:rsidRPr="00312711">
        <w:rPr>
          <w:rFonts w:ascii="Times New Roman" w:eastAsia="等线" w:hAnsi="Times New Roman" w:cs="Times New Roman"/>
          <w:sz w:val="24"/>
          <w:szCs w:val="24"/>
        </w:rPr>
        <w:t xml:space="preserve"> Manage 2016; 128: 303-16.</w:t>
      </w:r>
    </w:p>
    <w:p w:rsidR="00312711" w:rsidRPr="00312711" w:rsidRDefault="00312711" w:rsidP="00312711">
      <w:pPr>
        <w:spacing w:line="480" w:lineRule="auto"/>
        <w:jc w:val="left"/>
        <w:rPr>
          <w:rFonts w:ascii="Times New Roman" w:eastAsia="等线" w:hAnsi="Times New Roman" w:cs="Times New Roman"/>
          <w:sz w:val="24"/>
          <w:szCs w:val="24"/>
        </w:rPr>
      </w:pPr>
      <w:r w:rsidRPr="00312711">
        <w:rPr>
          <w:rFonts w:ascii="Times New Roman" w:eastAsia="等线" w:hAnsi="Times New Roman" w:cs="Times New Roman"/>
          <w:sz w:val="24"/>
          <w:szCs w:val="24"/>
        </w:rPr>
        <w:t xml:space="preserve">[32] Meyer L, </w:t>
      </w:r>
      <w:proofErr w:type="spellStart"/>
      <w:r w:rsidRPr="00312711">
        <w:rPr>
          <w:rFonts w:ascii="Times New Roman" w:eastAsia="等线" w:hAnsi="Times New Roman" w:cs="Times New Roman"/>
          <w:sz w:val="24"/>
          <w:szCs w:val="24"/>
        </w:rPr>
        <w:t>Tsatsaronis</w:t>
      </w:r>
      <w:proofErr w:type="spellEnd"/>
      <w:r w:rsidRPr="00312711">
        <w:rPr>
          <w:rFonts w:ascii="Times New Roman" w:eastAsia="等线" w:hAnsi="Times New Roman" w:cs="Times New Roman"/>
          <w:sz w:val="24"/>
          <w:szCs w:val="24"/>
        </w:rPr>
        <w:t xml:space="preserve"> G, </w:t>
      </w:r>
      <w:proofErr w:type="spellStart"/>
      <w:r w:rsidRPr="00312711">
        <w:rPr>
          <w:rFonts w:ascii="Times New Roman" w:eastAsia="等线" w:hAnsi="Times New Roman" w:cs="Times New Roman"/>
          <w:sz w:val="24"/>
          <w:szCs w:val="24"/>
        </w:rPr>
        <w:t>Buchgeister</w:t>
      </w:r>
      <w:proofErr w:type="spellEnd"/>
      <w:r w:rsidRPr="00312711">
        <w:rPr>
          <w:rFonts w:ascii="Times New Roman" w:eastAsia="等线" w:hAnsi="Times New Roman" w:cs="Times New Roman"/>
          <w:sz w:val="24"/>
          <w:szCs w:val="24"/>
        </w:rPr>
        <w:t xml:space="preserve"> J, </w:t>
      </w:r>
      <w:proofErr w:type="spellStart"/>
      <w:r w:rsidRPr="00312711">
        <w:rPr>
          <w:rFonts w:ascii="Times New Roman" w:eastAsia="等线" w:hAnsi="Times New Roman" w:cs="Times New Roman"/>
          <w:sz w:val="24"/>
          <w:szCs w:val="24"/>
        </w:rPr>
        <w:t>Schebek</w:t>
      </w:r>
      <w:proofErr w:type="spellEnd"/>
      <w:r w:rsidRPr="00312711">
        <w:rPr>
          <w:rFonts w:ascii="Times New Roman" w:eastAsia="等线" w:hAnsi="Times New Roman" w:cs="Times New Roman"/>
          <w:sz w:val="24"/>
          <w:szCs w:val="24"/>
        </w:rPr>
        <w:t xml:space="preserve"> L. </w:t>
      </w:r>
      <w:proofErr w:type="spellStart"/>
      <w:r w:rsidRPr="00312711">
        <w:rPr>
          <w:rFonts w:ascii="Times New Roman" w:eastAsia="等线" w:hAnsi="Times New Roman" w:cs="Times New Roman"/>
          <w:sz w:val="24"/>
          <w:szCs w:val="24"/>
        </w:rPr>
        <w:t>Exergoenvironmental</w:t>
      </w:r>
      <w:proofErr w:type="spellEnd"/>
      <w:r w:rsidRPr="00312711">
        <w:rPr>
          <w:rFonts w:ascii="Times New Roman" w:eastAsia="等线" w:hAnsi="Times New Roman" w:cs="Times New Roman"/>
          <w:sz w:val="24"/>
          <w:szCs w:val="24"/>
        </w:rPr>
        <w:t xml:space="preserve"> analysis for evaluation of the environmental impact of energy conversion systems. Energy 2009; 34: 75-89.</w:t>
      </w:r>
    </w:p>
    <w:p w:rsidR="00312711" w:rsidRPr="00312711" w:rsidRDefault="00312711" w:rsidP="00312711">
      <w:pPr>
        <w:spacing w:line="480" w:lineRule="auto"/>
        <w:jc w:val="left"/>
        <w:rPr>
          <w:rFonts w:ascii="Times New Roman" w:eastAsia="等线" w:hAnsi="Times New Roman" w:cs="Times New Roman"/>
          <w:sz w:val="24"/>
          <w:szCs w:val="24"/>
        </w:rPr>
      </w:pPr>
      <w:r w:rsidRPr="00312711">
        <w:rPr>
          <w:rFonts w:ascii="Times New Roman" w:eastAsia="等线" w:hAnsi="Times New Roman" w:cs="Times New Roman"/>
          <w:sz w:val="24"/>
          <w:szCs w:val="24"/>
        </w:rPr>
        <w:t xml:space="preserve">[33] Cavalcanti E. </w:t>
      </w:r>
      <w:proofErr w:type="spellStart"/>
      <w:r w:rsidRPr="00312711">
        <w:rPr>
          <w:rFonts w:ascii="Times New Roman" w:eastAsia="等线" w:hAnsi="Times New Roman" w:cs="Times New Roman"/>
          <w:sz w:val="24"/>
          <w:szCs w:val="24"/>
        </w:rPr>
        <w:t>Exergoeconomic</w:t>
      </w:r>
      <w:proofErr w:type="spellEnd"/>
      <w:r w:rsidRPr="00312711">
        <w:rPr>
          <w:rFonts w:ascii="Times New Roman" w:eastAsia="等线" w:hAnsi="Times New Roman" w:cs="Times New Roman"/>
          <w:sz w:val="24"/>
          <w:szCs w:val="24"/>
        </w:rPr>
        <w:t xml:space="preserve"> and </w:t>
      </w:r>
      <w:proofErr w:type="spellStart"/>
      <w:r w:rsidRPr="00312711">
        <w:rPr>
          <w:rFonts w:ascii="Times New Roman" w:eastAsia="等线" w:hAnsi="Times New Roman" w:cs="Times New Roman"/>
          <w:sz w:val="24"/>
          <w:szCs w:val="24"/>
        </w:rPr>
        <w:t>exergoenvironmental</w:t>
      </w:r>
      <w:proofErr w:type="spellEnd"/>
      <w:r w:rsidRPr="00312711">
        <w:rPr>
          <w:rFonts w:ascii="Times New Roman" w:eastAsia="等线" w:hAnsi="Times New Roman" w:cs="Times New Roman"/>
          <w:sz w:val="24"/>
          <w:szCs w:val="24"/>
        </w:rPr>
        <w:t xml:space="preserve"> analyses of an </w:t>
      </w:r>
      <w:proofErr w:type="spellStart"/>
      <w:r w:rsidRPr="00312711">
        <w:rPr>
          <w:rFonts w:ascii="Times New Roman" w:eastAsia="等线" w:hAnsi="Times New Roman" w:cs="Times New Roman"/>
          <w:sz w:val="24"/>
          <w:szCs w:val="24"/>
        </w:rPr>
        <w:t>intergrated</w:t>
      </w:r>
      <w:proofErr w:type="spellEnd"/>
      <w:r w:rsidRPr="00312711">
        <w:rPr>
          <w:rFonts w:ascii="Times New Roman" w:eastAsia="等线" w:hAnsi="Times New Roman" w:cs="Times New Roman"/>
          <w:sz w:val="24"/>
          <w:szCs w:val="24"/>
        </w:rPr>
        <w:t xml:space="preserve"> solar combined cycle system. Renew </w:t>
      </w:r>
      <w:proofErr w:type="spellStart"/>
      <w:r w:rsidRPr="00312711">
        <w:rPr>
          <w:rFonts w:ascii="Times New Roman" w:eastAsia="等线" w:hAnsi="Times New Roman" w:cs="Times New Roman"/>
          <w:sz w:val="24"/>
          <w:szCs w:val="24"/>
        </w:rPr>
        <w:t>Sust</w:t>
      </w:r>
      <w:proofErr w:type="spellEnd"/>
      <w:r w:rsidRPr="00312711">
        <w:rPr>
          <w:rFonts w:ascii="Times New Roman" w:eastAsia="等线" w:hAnsi="Times New Roman" w:cs="Times New Roman"/>
          <w:sz w:val="24"/>
          <w:szCs w:val="24"/>
        </w:rPr>
        <w:t xml:space="preserve"> </w:t>
      </w:r>
      <w:proofErr w:type="spellStart"/>
      <w:r w:rsidRPr="00312711">
        <w:rPr>
          <w:rFonts w:ascii="Times New Roman" w:eastAsia="等线" w:hAnsi="Times New Roman" w:cs="Times New Roman"/>
          <w:sz w:val="24"/>
          <w:szCs w:val="24"/>
        </w:rPr>
        <w:t>Energ</w:t>
      </w:r>
      <w:proofErr w:type="spellEnd"/>
      <w:r w:rsidRPr="00312711">
        <w:rPr>
          <w:rFonts w:ascii="Times New Roman" w:eastAsia="等线" w:hAnsi="Times New Roman" w:cs="Times New Roman"/>
          <w:sz w:val="24"/>
          <w:szCs w:val="24"/>
        </w:rPr>
        <w:t xml:space="preserve"> Rev 2017; 67:507-19.</w:t>
      </w:r>
    </w:p>
    <w:p w:rsidR="008F29D0" w:rsidRDefault="00312711" w:rsidP="00312711">
      <w:pPr>
        <w:spacing w:line="480" w:lineRule="auto"/>
        <w:jc w:val="left"/>
        <w:rPr>
          <w:rFonts w:ascii="Times New Roman" w:eastAsia="等线" w:hAnsi="Times New Roman" w:cs="Times New Roman"/>
          <w:sz w:val="24"/>
          <w:szCs w:val="24"/>
        </w:rPr>
      </w:pPr>
      <w:r w:rsidRPr="00312711">
        <w:rPr>
          <w:rFonts w:ascii="Times New Roman" w:eastAsia="等线" w:hAnsi="Times New Roman" w:cs="Times New Roman"/>
          <w:sz w:val="24"/>
          <w:szCs w:val="24"/>
        </w:rPr>
        <w:t xml:space="preserve">[34] Lemmon EW, Huber ML, </w:t>
      </w:r>
      <w:proofErr w:type="spellStart"/>
      <w:r w:rsidRPr="00312711">
        <w:rPr>
          <w:rFonts w:ascii="Times New Roman" w:eastAsia="等线" w:hAnsi="Times New Roman" w:cs="Times New Roman"/>
          <w:sz w:val="24"/>
          <w:szCs w:val="24"/>
        </w:rPr>
        <w:t>McLinden</w:t>
      </w:r>
      <w:proofErr w:type="spellEnd"/>
      <w:r w:rsidRPr="00312711">
        <w:rPr>
          <w:rFonts w:ascii="Times New Roman" w:eastAsia="等线" w:hAnsi="Times New Roman" w:cs="Times New Roman"/>
          <w:sz w:val="24"/>
          <w:szCs w:val="24"/>
        </w:rPr>
        <w:t xml:space="preserve"> MO. NIST standard reference database 23, reference fluid thermodynamic and transport properties (REFPROP). Version 9.1. National Institute of Standards and Technology; 2010.</w:t>
      </w:r>
    </w:p>
    <w:p w:rsidR="00D74D45" w:rsidRDefault="00D74D45" w:rsidP="00312711">
      <w:pPr>
        <w:spacing w:line="480" w:lineRule="auto"/>
        <w:jc w:val="left"/>
        <w:rPr>
          <w:rFonts w:ascii="Times New Roman" w:eastAsia="等线" w:hAnsi="Times New Roman" w:cs="Times New Roman"/>
          <w:sz w:val="24"/>
          <w:szCs w:val="24"/>
        </w:rPr>
      </w:pPr>
    </w:p>
    <w:p w:rsidR="00C64F4A" w:rsidRPr="00342BC9" w:rsidRDefault="00C64F4A" w:rsidP="00C64F4A">
      <w:pPr>
        <w:widowControl/>
        <w:spacing w:line="480" w:lineRule="auto"/>
        <w:rPr>
          <w:rFonts w:ascii="Times New Roman" w:eastAsia="等线" w:hAnsi="Times New Roman" w:cs="Times New Roman"/>
          <w:sz w:val="24"/>
          <w:szCs w:val="24"/>
        </w:rPr>
      </w:pPr>
      <w:r w:rsidRPr="00342BC9">
        <w:rPr>
          <w:rFonts w:ascii="Times New Roman" w:eastAsia="等线" w:hAnsi="Times New Roman" w:cs="Times New Roman"/>
          <w:sz w:val="24"/>
          <w:szCs w:val="24"/>
        </w:rPr>
        <w:t xml:space="preserve">The thermodynamic and economic performance of the system changes with the ORC turbine inlet pressure (varies from 650 kPa to 1150 kPa) and superheat degree of the organic working fluid (varies from 7 ℃ </w:t>
      </w:r>
      <w:r w:rsidRPr="00342BC9">
        <w:rPr>
          <w:rFonts w:ascii="Times New Roman" w:eastAsia="等线" w:hAnsi="Times New Roman" w:cs="Times New Roman" w:hint="eastAsia"/>
          <w:sz w:val="24"/>
          <w:szCs w:val="24"/>
        </w:rPr>
        <w:t>to</w:t>
      </w:r>
      <w:r w:rsidRPr="00342BC9">
        <w:rPr>
          <w:rFonts w:ascii="Times New Roman" w:eastAsia="等线" w:hAnsi="Times New Roman" w:cs="Times New Roman"/>
          <w:sz w:val="24"/>
          <w:szCs w:val="24"/>
        </w:rPr>
        <w:t xml:space="preserve"> 27 ℃). To obtain the highest power output and heating supply with lowest economic cost and lowest environmental impact, </w:t>
      </w:r>
      <w:r w:rsidRPr="00342BC9">
        <w:rPr>
          <w:rFonts w:ascii="Times New Roman" w:eastAsia="等线" w:hAnsi="Times New Roman" w:cs="Times New Roman"/>
          <w:sz w:val="24"/>
          <w:szCs w:val="24"/>
        </w:rPr>
        <w:lastRenderedPageBreak/>
        <w:t xml:space="preserve">performance optimization of system is necessary. Multi-objective optimization is performed on the system to obtain the highest ORC turbine power output, highest heat supply, lowest exergy cost and lowest environmental impact cost. Genetic algorithm which bases on the natural biological evaluation [35] is chosen to realize the single-objective optimization. The control parameters of the genetic algorithm are presented in Table 12. </w:t>
      </w:r>
    </w:p>
    <w:p w:rsidR="00C64F4A" w:rsidRDefault="00C64F4A" w:rsidP="00C64F4A">
      <w:pPr>
        <w:widowControl/>
        <w:spacing w:line="480" w:lineRule="auto"/>
        <w:ind w:firstLineChars="100" w:firstLine="240"/>
        <w:rPr>
          <w:rFonts w:ascii="Times New Roman" w:eastAsia="等线" w:hAnsi="Times New Roman" w:cs="Times New Roman"/>
          <w:sz w:val="24"/>
          <w:szCs w:val="24"/>
        </w:rPr>
      </w:pPr>
      <w:r w:rsidRPr="00342BC9">
        <w:rPr>
          <w:rFonts w:ascii="Times New Roman" w:eastAsia="等线" w:hAnsi="Times New Roman" w:cs="Times New Roman"/>
          <w:sz w:val="24"/>
          <w:szCs w:val="24"/>
        </w:rPr>
        <w:t xml:space="preserve">The optimization results of the system are presented in Table 13. The net power output of the whole system is </w:t>
      </w:r>
      <w:r>
        <w:rPr>
          <w:rFonts w:ascii="Times New Roman" w:eastAsia="等线" w:hAnsi="Times New Roman" w:cs="Times New Roman"/>
          <w:sz w:val="24"/>
          <w:szCs w:val="24"/>
        </w:rPr>
        <w:t>0.92</w:t>
      </w:r>
      <w:r w:rsidRPr="00342BC9">
        <w:rPr>
          <w:rFonts w:ascii="Times New Roman" w:eastAsia="等线" w:hAnsi="Times New Roman" w:cs="Times New Roman"/>
          <w:sz w:val="24"/>
          <w:szCs w:val="24"/>
        </w:rPr>
        <w:t xml:space="preserve"> MW and the heat supply of the radiation floor heating is </w:t>
      </w:r>
      <w:r>
        <w:rPr>
          <w:rFonts w:ascii="Times New Roman" w:eastAsia="等线" w:hAnsi="Times New Roman" w:cs="Times New Roman"/>
          <w:sz w:val="24"/>
          <w:szCs w:val="24"/>
        </w:rPr>
        <w:t>6.4</w:t>
      </w:r>
      <w:r w:rsidRPr="00342BC9">
        <w:rPr>
          <w:rFonts w:ascii="Times New Roman" w:eastAsia="等线" w:hAnsi="Times New Roman" w:cs="Times New Roman"/>
          <w:sz w:val="24"/>
          <w:szCs w:val="24"/>
        </w:rPr>
        <w:t xml:space="preserve"> MW. </w:t>
      </w:r>
      <w:r>
        <w:rPr>
          <w:rFonts w:ascii="Times New Roman" w:eastAsia="等线" w:hAnsi="Times New Roman" w:cs="Times New Roman"/>
          <w:sz w:val="24"/>
          <w:szCs w:val="24"/>
        </w:rPr>
        <w:t xml:space="preserve">The levelized exergy cost of the system is 0.59 $/GJ and the levelized environmental impact cost is 2.64 </w:t>
      </w:r>
      <w:proofErr w:type="spellStart"/>
      <w:r>
        <w:rPr>
          <w:rFonts w:ascii="Times New Roman" w:eastAsia="等线" w:hAnsi="Times New Roman" w:cs="Times New Roman"/>
          <w:sz w:val="24"/>
          <w:szCs w:val="24"/>
        </w:rPr>
        <w:t>mpts</w:t>
      </w:r>
      <w:proofErr w:type="spellEnd"/>
      <w:r>
        <w:rPr>
          <w:rFonts w:ascii="Times New Roman" w:eastAsia="等线" w:hAnsi="Times New Roman" w:cs="Times New Roman"/>
          <w:sz w:val="24"/>
          <w:szCs w:val="24"/>
        </w:rPr>
        <w:t>/GJ.</w:t>
      </w:r>
    </w:p>
    <w:p w:rsidR="00D74D45" w:rsidRDefault="00D74D45" w:rsidP="00312711">
      <w:pPr>
        <w:spacing w:line="480" w:lineRule="auto"/>
        <w:jc w:val="left"/>
        <w:rPr>
          <w:rFonts w:ascii="Times New Roman" w:eastAsia="等线" w:hAnsi="Times New Roman" w:cs="Times New Roman"/>
          <w:sz w:val="24"/>
          <w:szCs w:val="24"/>
        </w:rPr>
      </w:pPr>
    </w:p>
    <w:p w:rsidR="00757D24" w:rsidRDefault="00757D24" w:rsidP="00757D24">
      <w:pPr>
        <w:spacing w:line="480" w:lineRule="auto"/>
        <w:ind w:firstLineChars="100" w:firstLine="240"/>
        <w:jc w:val="left"/>
        <w:rPr>
          <w:rFonts w:ascii="Times New Roman" w:eastAsia="等线" w:hAnsi="Times New Roman" w:cs="Times New Roman"/>
          <w:sz w:val="24"/>
          <w:szCs w:val="24"/>
        </w:rPr>
      </w:pPr>
      <w:bookmarkStart w:id="18" w:name="_Hlk8399693"/>
      <w:r>
        <w:rPr>
          <w:rFonts w:ascii="Times New Roman" w:eastAsia="等线" w:hAnsi="Times New Roman" w:cs="Times New Roman" w:hint="eastAsia"/>
          <w:sz w:val="24"/>
          <w:szCs w:val="24"/>
        </w:rPr>
        <w:t>P</w:t>
      </w:r>
      <w:r>
        <w:rPr>
          <w:rFonts w:ascii="Times New Roman" w:eastAsia="等线" w:hAnsi="Times New Roman" w:cs="Times New Roman"/>
          <w:sz w:val="24"/>
          <w:szCs w:val="24"/>
        </w:rPr>
        <w:t xml:space="preserve">ower output by the ORC turbine is what the system provides. </w:t>
      </w:r>
      <w:r>
        <w:rPr>
          <w:rFonts w:ascii="Times New Roman" w:hAnsi="Times New Roman" w:cs="Times New Roman"/>
          <w:sz w:val="24"/>
          <w:szCs w:val="24"/>
        </w:rPr>
        <w:t xml:space="preserve">Levelized exergy cost of the system obtained by Eq. (47) represents the </w:t>
      </w:r>
      <w:proofErr w:type="spellStart"/>
      <w:r>
        <w:rPr>
          <w:rFonts w:ascii="Times New Roman" w:hAnsi="Times New Roman" w:cs="Times New Roman"/>
          <w:sz w:val="24"/>
          <w:szCs w:val="24"/>
        </w:rPr>
        <w:t>exergoeconomic</w:t>
      </w:r>
      <w:proofErr w:type="spellEnd"/>
      <w:r>
        <w:rPr>
          <w:rFonts w:ascii="Times New Roman" w:hAnsi="Times New Roman" w:cs="Times New Roman"/>
          <w:sz w:val="24"/>
          <w:szCs w:val="24"/>
        </w:rPr>
        <w:t xml:space="preserve"> performance of the system and </w:t>
      </w:r>
      <w:r>
        <w:rPr>
          <w:rFonts w:ascii="Times New Roman" w:eastAsia="等线" w:hAnsi="Times New Roman" w:cs="Times New Roman"/>
          <w:sz w:val="24"/>
          <w:szCs w:val="24"/>
        </w:rPr>
        <w:t xml:space="preserve">levelized environmental cost of the system obtained by Eq. (58) represents the </w:t>
      </w:r>
      <w:proofErr w:type="spellStart"/>
      <w:r>
        <w:rPr>
          <w:rFonts w:ascii="Times New Roman" w:eastAsia="等线" w:hAnsi="Times New Roman" w:cs="Times New Roman"/>
          <w:sz w:val="24"/>
          <w:szCs w:val="24"/>
        </w:rPr>
        <w:t>exergoenvironmental</w:t>
      </w:r>
      <w:proofErr w:type="spellEnd"/>
      <w:r>
        <w:rPr>
          <w:rFonts w:ascii="Times New Roman" w:eastAsia="等线" w:hAnsi="Times New Roman" w:cs="Times New Roman"/>
          <w:sz w:val="24"/>
          <w:szCs w:val="24"/>
        </w:rPr>
        <w:t xml:space="preserve"> performance of the system. These three system results vary with the </w:t>
      </w:r>
      <w:r w:rsidRPr="00342BC9">
        <w:rPr>
          <w:rFonts w:ascii="Times New Roman" w:eastAsia="等线" w:hAnsi="Times New Roman" w:cs="Times New Roman"/>
          <w:sz w:val="24"/>
          <w:szCs w:val="24"/>
        </w:rPr>
        <w:t xml:space="preserve">ORC turbine inlet pressure (varies from 650 kPa to 1150 kPa) and superheat degree of the organic working fluid (varies from 7 ℃ </w:t>
      </w:r>
      <w:r w:rsidRPr="00342BC9">
        <w:rPr>
          <w:rFonts w:ascii="Times New Roman" w:eastAsia="等线" w:hAnsi="Times New Roman" w:cs="Times New Roman" w:hint="eastAsia"/>
          <w:sz w:val="24"/>
          <w:szCs w:val="24"/>
        </w:rPr>
        <w:t>to</w:t>
      </w:r>
      <w:r w:rsidRPr="00342BC9">
        <w:rPr>
          <w:rFonts w:ascii="Times New Roman" w:eastAsia="等线" w:hAnsi="Times New Roman" w:cs="Times New Roman"/>
          <w:sz w:val="24"/>
          <w:szCs w:val="24"/>
        </w:rPr>
        <w:t xml:space="preserve"> 27 ℃).</w:t>
      </w:r>
      <w:r>
        <w:rPr>
          <w:rFonts w:ascii="Times New Roman" w:eastAsia="等线" w:hAnsi="Times New Roman" w:cs="Times New Roman"/>
          <w:sz w:val="24"/>
          <w:szCs w:val="24"/>
        </w:rPr>
        <w:t xml:space="preserve"> Thus, it is necessary to carry out multi-objective optimization to get the </w:t>
      </w:r>
      <w:r w:rsidRPr="00342BC9">
        <w:rPr>
          <w:rFonts w:ascii="Times New Roman" w:eastAsia="等线" w:hAnsi="Times New Roman" w:cs="Times New Roman"/>
          <w:sz w:val="24"/>
          <w:szCs w:val="24"/>
        </w:rPr>
        <w:t>highest ORC turbine power output, lowest exergy cost and lowest environmental impact cost.</w:t>
      </w:r>
    </w:p>
    <w:p w:rsidR="00757D24" w:rsidRDefault="00757D24" w:rsidP="00757D24">
      <w:pPr>
        <w:spacing w:line="480" w:lineRule="auto"/>
        <w:jc w:val="left"/>
        <w:rPr>
          <w:rFonts w:ascii="Times New Roman" w:eastAsia="等线" w:hAnsi="Times New Roman" w:cs="Times New Roman"/>
          <w:sz w:val="24"/>
          <w:szCs w:val="24"/>
        </w:rPr>
      </w:pPr>
      <w:r>
        <w:rPr>
          <w:rFonts w:ascii="Times New Roman" w:eastAsia="等线" w:hAnsi="Times New Roman" w:cs="Times New Roman" w:hint="eastAsia"/>
          <w:sz w:val="24"/>
          <w:szCs w:val="24"/>
        </w:rPr>
        <w:t xml:space="preserve"> </w:t>
      </w:r>
      <w:r>
        <w:rPr>
          <w:rFonts w:ascii="Times New Roman" w:eastAsia="等线" w:hAnsi="Times New Roman" w:cs="Times New Roman"/>
          <w:sz w:val="24"/>
          <w:szCs w:val="24"/>
        </w:rPr>
        <w:t xml:space="preserve"> Multi-objective optimization is aimed to find an optimal result corresponding to every objective function [35]. There is a mapping between the multi-dimensional solution vector and the multi-dimensional objective vector. The optimal solution of </w:t>
      </w:r>
      <w:r>
        <w:rPr>
          <w:rFonts w:ascii="Times New Roman" w:eastAsia="等线" w:hAnsi="Times New Roman" w:cs="Times New Roman"/>
          <w:sz w:val="24"/>
          <w:szCs w:val="24"/>
        </w:rPr>
        <w:lastRenderedPageBreak/>
        <w:t>the multi-objective optimization is call Pareto optimal solutions in which the decrease of one objective function is bound to result in the increase another objective function.</w:t>
      </w:r>
    </w:p>
    <w:p w:rsidR="00757D24" w:rsidRDefault="00757D24" w:rsidP="00757D24">
      <w:pPr>
        <w:spacing w:line="480" w:lineRule="auto"/>
        <w:jc w:val="left"/>
        <w:rPr>
          <w:rFonts w:ascii="Times New Roman" w:eastAsia="等线" w:hAnsi="Times New Roman" w:cs="Times New Roman"/>
          <w:sz w:val="24"/>
          <w:szCs w:val="24"/>
        </w:rPr>
      </w:pPr>
      <w:r>
        <w:rPr>
          <w:rFonts w:ascii="Times New Roman" w:eastAsia="等线" w:hAnsi="Times New Roman" w:cs="Times New Roman" w:hint="eastAsia"/>
          <w:sz w:val="24"/>
          <w:szCs w:val="24"/>
        </w:rPr>
        <w:t xml:space="preserve"> </w:t>
      </w:r>
      <w:r>
        <w:rPr>
          <w:rFonts w:ascii="Times New Roman" w:eastAsia="等线" w:hAnsi="Times New Roman" w:cs="Times New Roman"/>
          <w:sz w:val="24"/>
          <w:szCs w:val="24"/>
        </w:rPr>
        <w:t xml:space="preserve"> </w:t>
      </w:r>
      <w:r w:rsidRPr="00342BC9">
        <w:rPr>
          <w:rFonts w:ascii="Times New Roman" w:eastAsia="等线" w:hAnsi="Times New Roman" w:cs="Times New Roman"/>
          <w:sz w:val="24"/>
          <w:szCs w:val="24"/>
        </w:rPr>
        <w:t xml:space="preserve">Genetic algorithm which bases on the natural biological evaluation is chosen to realize the </w:t>
      </w:r>
      <w:r>
        <w:rPr>
          <w:rFonts w:ascii="Times New Roman" w:eastAsia="等线" w:hAnsi="Times New Roman" w:cs="Times New Roman"/>
          <w:sz w:val="24"/>
          <w:szCs w:val="24"/>
        </w:rPr>
        <w:t>multi</w:t>
      </w:r>
      <w:r w:rsidRPr="00342BC9">
        <w:rPr>
          <w:rFonts w:ascii="Times New Roman" w:eastAsia="等线" w:hAnsi="Times New Roman" w:cs="Times New Roman"/>
          <w:sz w:val="24"/>
          <w:szCs w:val="24"/>
        </w:rPr>
        <w:t xml:space="preserve">-objective optimization. </w:t>
      </w:r>
      <w:r>
        <w:rPr>
          <w:rFonts w:ascii="Times New Roman" w:eastAsia="等线" w:hAnsi="Times New Roman" w:cs="Times New Roman"/>
          <w:sz w:val="24"/>
          <w:szCs w:val="24"/>
        </w:rPr>
        <w:t>It begins from a population which contains the potential solutions to a problem. In the population, individuals are programmed by their genes which determine the outside expression of the individuals. Solutions are generated in the process of population generation evolution with the crossover and mutation of the genetic operators.</w:t>
      </w:r>
      <w:r>
        <w:rPr>
          <w:rFonts w:ascii="Times New Roman" w:eastAsia="等线" w:hAnsi="Times New Roman" w:cs="Times New Roman" w:hint="eastAsia"/>
          <w:sz w:val="24"/>
          <w:szCs w:val="24"/>
        </w:rPr>
        <w:t xml:space="preserve"> </w:t>
      </w:r>
      <w:r w:rsidRPr="00342BC9">
        <w:rPr>
          <w:rFonts w:ascii="Times New Roman" w:eastAsia="等线" w:hAnsi="Times New Roman" w:cs="Times New Roman"/>
          <w:sz w:val="24"/>
          <w:szCs w:val="24"/>
        </w:rPr>
        <w:t xml:space="preserve">The control parameters of the genetic algorithm are presented in Table 12. </w:t>
      </w:r>
    </w:p>
    <w:p w:rsidR="00757D24" w:rsidRDefault="00757D24" w:rsidP="00757D24">
      <w:pPr>
        <w:spacing w:line="480" w:lineRule="auto"/>
        <w:ind w:firstLineChars="100" w:firstLine="240"/>
        <w:rPr>
          <w:rFonts w:ascii="Times New Roman" w:eastAsia="等线" w:hAnsi="Times New Roman" w:cs="Times New Roman"/>
          <w:sz w:val="24"/>
          <w:szCs w:val="24"/>
        </w:rPr>
      </w:pPr>
      <w:r>
        <w:rPr>
          <w:rFonts w:ascii="Times New Roman" w:eastAsia="等线" w:hAnsi="Times New Roman" w:cs="Times New Roman"/>
          <w:sz w:val="24"/>
          <w:szCs w:val="24"/>
        </w:rPr>
        <w:t xml:space="preserve">The result of two-objective optimization for the system power output and levelized cost per exergy unit is shown in Fig. 8. In the figure, each point is a potential optimum solution to obtain the highest power output and </w:t>
      </w:r>
      <w:r w:rsidR="004C57B1">
        <w:rPr>
          <w:rFonts w:ascii="Times New Roman" w:eastAsia="等线" w:hAnsi="Times New Roman" w:cs="Times New Roman"/>
          <w:sz w:val="24"/>
          <w:szCs w:val="24"/>
        </w:rPr>
        <w:t>low</w:t>
      </w:r>
      <w:r>
        <w:rPr>
          <w:rFonts w:ascii="Times New Roman" w:eastAsia="等线" w:hAnsi="Times New Roman" w:cs="Times New Roman"/>
          <w:sz w:val="24"/>
          <w:szCs w:val="24"/>
        </w:rPr>
        <w:t xml:space="preserve">est levelized cost per unit exergy. </w:t>
      </w:r>
      <w:r w:rsidR="00646EBF">
        <w:rPr>
          <w:rFonts w:ascii="Times New Roman" w:eastAsia="等线" w:hAnsi="Times New Roman" w:cs="Times New Roman"/>
          <w:sz w:val="24"/>
          <w:szCs w:val="24"/>
        </w:rPr>
        <w:t xml:space="preserve">The point with the highest power output has the </w:t>
      </w:r>
      <w:r w:rsidR="004C57B1">
        <w:rPr>
          <w:rFonts w:ascii="Times New Roman" w:eastAsia="等线" w:hAnsi="Times New Roman" w:cs="Times New Roman"/>
          <w:sz w:val="24"/>
          <w:szCs w:val="24"/>
        </w:rPr>
        <w:t>highest</w:t>
      </w:r>
      <w:r w:rsidR="00646EBF">
        <w:rPr>
          <w:rFonts w:ascii="Times New Roman" w:eastAsia="等线" w:hAnsi="Times New Roman" w:cs="Times New Roman"/>
          <w:sz w:val="24"/>
          <w:szCs w:val="24"/>
        </w:rPr>
        <w:t xml:space="preserve"> levelized cost per exergy unit while the point with the lowest power output has the </w:t>
      </w:r>
      <w:r w:rsidR="004C57B1">
        <w:rPr>
          <w:rFonts w:ascii="Times New Roman" w:eastAsia="等线" w:hAnsi="Times New Roman" w:cs="Times New Roman"/>
          <w:sz w:val="24"/>
          <w:szCs w:val="24"/>
        </w:rPr>
        <w:t>lowest</w:t>
      </w:r>
      <w:r w:rsidR="00646EBF">
        <w:rPr>
          <w:rFonts w:ascii="Times New Roman" w:eastAsia="等线" w:hAnsi="Times New Roman" w:cs="Times New Roman"/>
          <w:sz w:val="24"/>
          <w:szCs w:val="24"/>
        </w:rPr>
        <w:t xml:space="preserve"> levelized cost per exergy unit. We can find a point</w:t>
      </w:r>
      <w:r w:rsidR="00646EBF" w:rsidRPr="00646EBF">
        <w:rPr>
          <w:rFonts w:ascii="Times New Roman" w:eastAsia="等线" w:hAnsi="Times New Roman" w:cs="Times New Roman"/>
          <w:i/>
          <w:sz w:val="24"/>
          <w:szCs w:val="24"/>
        </w:rPr>
        <w:t xml:space="preserve"> </w:t>
      </w:r>
      <w:r w:rsidR="00646EBF" w:rsidRPr="004C57B1">
        <w:rPr>
          <w:rFonts w:ascii="Times New Roman" w:eastAsia="等线" w:hAnsi="Times New Roman" w:cs="Times New Roman"/>
          <w:sz w:val="24"/>
          <w:szCs w:val="24"/>
        </w:rPr>
        <w:t>O</w:t>
      </w:r>
      <w:r w:rsidR="00646EBF">
        <w:rPr>
          <w:rFonts w:ascii="Times New Roman" w:eastAsia="等线" w:hAnsi="Times New Roman" w:cs="Times New Roman"/>
          <w:sz w:val="24"/>
          <w:szCs w:val="24"/>
        </w:rPr>
        <w:t xml:space="preserve"> with the highest power output and the lowest levelized cost per exergy unit simultaneously. The potential optimum solution point which is the closest point to </w:t>
      </w:r>
      <w:r w:rsidR="00646EBF" w:rsidRPr="004C57B1">
        <w:rPr>
          <w:rFonts w:ascii="Times New Roman" w:eastAsia="等线" w:hAnsi="Times New Roman" w:cs="Times New Roman"/>
          <w:sz w:val="24"/>
          <w:szCs w:val="24"/>
        </w:rPr>
        <w:t>O</w:t>
      </w:r>
      <w:r w:rsidR="00646EBF">
        <w:rPr>
          <w:rFonts w:ascii="Times New Roman" w:eastAsia="等线" w:hAnsi="Times New Roman" w:cs="Times New Roman"/>
          <w:sz w:val="24"/>
          <w:szCs w:val="24"/>
        </w:rPr>
        <w:t xml:space="preserve"> is the final solution [36]. Consequently, the point with </w:t>
      </w:r>
      <w:r w:rsidR="0017114B">
        <w:rPr>
          <w:rFonts w:ascii="Times New Roman" w:eastAsia="等线" w:hAnsi="Times New Roman" w:cs="Times New Roman"/>
          <w:sz w:val="24"/>
          <w:szCs w:val="24"/>
        </w:rPr>
        <w:t>1.1</w:t>
      </w:r>
      <w:r w:rsidR="00D849B0">
        <w:rPr>
          <w:rFonts w:ascii="Times New Roman" w:eastAsia="等线" w:hAnsi="Times New Roman" w:cs="Times New Roman"/>
          <w:sz w:val="24"/>
          <w:szCs w:val="24"/>
        </w:rPr>
        <w:t>7</w:t>
      </w:r>
      <w:r w:rsidR="0017114B">
        <w:rPr>
          <w:rFonts w:ascii="Times New Roman" w:eastAsia="等线" w:hAnsi="Times New Roman" w:cs="Times New Roman"/>
          <w:sz w:val="24"/>
          <w:szCs w:val="24"/>
        </w:rPr>
        <w:t xml:space="preserve"> MW power output and 1.13 $/GJ levelized cost per exergy unit is the optimum solution. The superheat degree </w:t>
      </w:r>
      <w:r w:rsidR="00D849B0">
        <w:rPr>
          <w:rFonts w:ascii="Times New Roman" w:eastAsia="等线" w:hAnsi="Times New Roman" w:cs="Times New Roman"/>
          <w:sz w:val="24"/>
          <w:szCs w:val="24"/>
        </w:rPr>
        <w:t xml:space="preserve">of the organic working fluid </w:t>
      </w:r>
      <w:r w:rsidR="0017114B">
        <w:rPr>
          <w:rFonts w:ascii="Times New Roman" w:eastAsia="等线" w:hAnsi="Times New Roman" w:cs="Times New Roman"/>
          <w:sz w:val="24"/>
          <w:szCs w:val="24"/>
        </w:rPr>
        <w:t xml:space="preserve">is 11.3 </w:t>
      </w:r>
      <w:r w:rsidR="0017114B" w:rsidRPr="0017114B">
        <w:rPr>
          <w:rFonts w:ascii="Times New Roman" w:eastAsia="等线" w:hAnsi="Times New Roman" w:cs="Times New Roman"/>
          <w:sz w:val="24"/>
          <w:szCs w:val="24"/>
        </w:rPr>
        <w:t>℃</w:t>
      </w:r>
      <w:r w:rsidR="0017114B">
        <w:rPr>
          <w:rFonts w:ascii="Times New Roman" w:eastAsia="等线" w:hAnsi="Times New Roman" w:cs="Times New Roman"/>
          <w:sz w:val="24"/>
          <w:szCs w:val="24"/>
        </w:rPr>
        <w:t xml:space="preserve"> and ORC turbine inlet pressure is 867.8 kPa for this solution. </w:t>
      </w:r>
    </w:p>
    <w:p w:rsidR="0017114B" w:rsidRDefault="0017114B" w:rsidP="0017114B">
      <w:pPr>
        <w:spacing w:line="480" w:lineRule="auto"/>
        <w:ind w:firstLineChars="100" w:firstLine="240"/>
        <w:rPr>
          <w:rFonts w:ascii="Times New Roman" w:eastAsia="等线" w:hAnsi="Times New Roman" w:cs="Times New Roman"/>
          <w:sz w:val="24"/>
          <w:szCs w:val="24"/>
        </w:rPr>
      </w:pPr>
      <w:r>
        <w:rPr>
          <w:rFonts w:ascii="Times New Roman" w:eastAsia="等线" w:hAnsi="Times New Roman" w:cs="Times New Roman"/>
          <w:sz w:val="24"/>
          <w:szCs w:val="24"/>
        </w:rPr>
        <w:t xml:space="preserve">The result of two-objective optimization for the system power output and levelized environmental impact per exergy unit is shown in Fig. 9. </w:t>
      </w:r>
      <w:r w:rsidR="004C57B1">
        <w:rPr>
          <w:rFonts w:ascii="Times New Roman" w:eastAsia="等线" w:hAnsi="Times New Roman" w:cs="Times New Roman"/>
          <w:sz w:val="24"/>
          <w:szCs w:val="24"/>
        </w:rPr>
        <w:t xml:space="preserve">In this figure, each point is a </w:t>
      </w:r>
      <w:r w:rsidR="004C57B1">
        <w:rPr>
          <w:rFonts w:ascii="Times New Roman" w:eastAsia="等线" w:hAnsi="Times New Roman" w:cs="Times New Roman"/>
          <w:sz w:val="24"/>
          <w:szCs w:val="24"/>
        </w:rPr>
        <w:lastRenderedPageBreak/>
        <w:t xml:space="preserve">potential optimum solution to obtain the highest power output and the lowest levelized environmental impact per exergy unit. The point with the highest power output has the highest levelized environmental impact per exergy unit while the point with the lowest power output has the lowest levelized environmental impact per exergy unit. We can find a point </w:t>
      </w:r>
      <w:r w:rsidR="004C57B1" w:rsidRPr="004C57B1">
        <w:rPr>
          <w:rFonts w:ascii="Times New Roman" w:eastAsia="等线" w:hAnsi="Times New Roman" w:cs="Times New Roman"/>
          <w:sz w:val="24"/>
          <w:szCs w:val="24"/>
        </w:rPr>
        <w:t>O</w:t>
      </w:r>
      <w:r w:rsidR="004C57B1">
        <w:rPr>
          <w:rFonts w:ascii="Times New Roman" w:eastAsia="等线" w:hAnsi="Times New Roman" w:cs="Times New Roman"/>
          <w:sz w:val="24"/>
          <w:szCs w:val="24"/>
        </w:rPr>
        <w:t xml:space="preserve"> with the highest power output and the lowest levelized environmental impact per exergy unit. The optimum solution is the point </w:t>
      </w:r>
      <w:r w:rsidR="00D849B0">
        <w:rPr>
          <w:rFonts w:ascii="Times New Roman" w:eastAsia="等线" w:hAnsi="Times New Roman" w:cs="Times New Roman"/>
          <w:sz w:val="24"/>
          <w:szCs w:val="24"/>
        </w:rPr>
        <w:t xml:space="preserve">which is the </w:t>
      </w:r>
      <w:r w:rsidR="004C57B1">
        <w:rPr>
          <w:rFonts w:ascii="Times New Roman" w:eastAsia="等线" w:hAnsi="Times New Roman" w:cs="Times New Roman"/>
          <w:sz w:val="24"/>
          <w:szCs w:val="24"/>
        </w:rPr>
        <w:t xml:space="preserve">closest to point O. </w:t>
      </w:r>
      <w:r w:rsidR="00D849B0">
        <w:rPr>
          <w:rFonts w:ascii="Times New Roman" w:eastAsia="等线" w:hAnsi="Times New Roman" w:cs="Times New Roman"/>
          <w:sz w:val="24"/>
          <w:szCs w:val="24"/>
        </w:rPr>
        <w:t xml:space="preserve">The point has 1.19 MW power output and 4.06 </w:t>
      </w:r>
      <w:proofErr w:type="spellStart"/>
      <w:r w:rsidR="00D849B0">
        <w:rPr>
          <w:rFonts w:ascii="Times New Roman" w:eastAsia="等线" w:hAnsi="Times New Roman" w:cs="Times New Roman"/>
          <w:sz w:val="24"/>
          <w:szCs w:val="24"/>
        </w:rPr>
        <w:t>mpts</w:t>
      </w:r>
      <w:proofErr w:type="spellEnd"/>
      <w:r w:rsidR="00D849B0">
        <w:rPr>
          <w:rFonts w:ascii="Times New Roman" w:eastAsia="等线" w:hAnsi="Times New Roman" w:cs="Times New Roman"/>
          <w:sz w:val="24"/>
          <w:szCs w:val="24"/>
        </w:rPr>
        <w:t xml:space="preserve">/GJ levelized environmental impact per exergy unit. The superheat degree of the organic working fluid is 12.8 </w:t>
      </w:r>
      <w:r w:rsidR="00D849B0" w:rsidRPr="00D849B0">
        <w:rPr>
          <w:rFonts w:ascii="Times New Roman" w:eastAsia="等线" w:hAnsi="Times New Roman" w:cs="Times New Roman"/>
          <w:sz w:val="24"/>
          <w:szCs w:val="24"/>
        </w:rPr>
        <w:t>℃</w:t>
      </w:r>
      <w:r w:rsidR="00D849B0">
        <w:rPr>
          <w:rFonts w:ascii="Times New Roman" w:eastAsia="等线" w:hAnsi="Times New Roman" w:cs="Times New Roman"/>
          <w:sz w:val="24"/>
          <w:szCs w:val="24"/>
        </w:rPr>
        <w:t xml:space="preserve"> and the ORC turbine inlet pressure is 818.1 </w:t>
      </w:r>
      <w:r w:rsidR="00D849B0">
        <w:rPr>
          <w:rFonts w:ascii="Times New Roman" w:eastAsia="等线" w:hAnsi="Times New Roman" w:cs="Times New Roman" w:hint="eastAsia"/>
          <w:sz w:val="24"/>
          <w:szCs w:val="24"/>
        </w:rPr>
        <w:t>k</w:t>
      </w:r>
      <w:r w:rsidR="00D849B0">
        <w:rPr>
          <w:rFonts w:ascii="Times New Roman" w:eastAsia="等线" w:hAnsi="Times New Roman" w:cs="Times New Roman"/>
          <w:sz w:val="24"/>
          <w:szCs w:val="24"/>
        </w:rPr>
        <w:t xml:space="preserve">Pa </w:t>
      </w:r>
      <w:r w:rsidR="00D849B0">
        <w:rPr>
          <w:rFonts w:ascii="Times New Roman" w:eastAsia="等线" w:hAnsi="Times New Roman" w:cs="Times New Roman" w:hint="eastAsia"/>
          <w:sz w:val="24"/>
          <w:szCs w:val="24"/>
        </w:rPr>
        <w:t>f</w:t>
      </w:r>
      <w:r w:rsidR="00D849B0">
        <w:rPr>
          <w:rFonts w:ascii="Times New Roman" w:eastAsia="等线" w:hAnsi="Times New Roman" w:cs="Times New Roman"/>
          <w:sz w:val="24"/>
          <w:szCs w:val="24"/>
        </w:rPr>
        <w:t xml:space="preserve">or this solution. </w:t>
      </w:r>
    </w:p>
    <w:p w:rsidR="0017114B" w:rsidRPr="00342BC9" w:rsidRDefault="00D849B0" w:rsidP="00D849B0">
      <w:pPr>
        <w:spacing w:line="480" w:lineRule="auto"/>
        <w:ind w:firstLineChars="100" w:firstLine="240"/>
        <w:rPr>
          <w:rFonts w:ascii="Times New Roman" w:eastAsia="等线" w:hAnsi="Times New Roman" w:cs="Times New Roman"/>
          <w:sz w:val="24"/>
          <w:szCs w:val="24"/>
        </w:rPr>
      </w:pPr>
      <w:r>
        <w:rPr>
          <w:rFonts w:ascii="Times New Roman" w:eastAsia="等线" w:hAnsi="Times New Roman" w:cs="Times New Roman" w:hint="eastAsia"/>
          <w:sz w:val="24"/>
          <w:szCs w:val="24"/>
        </w:rPr>
        <w:t>T</w:t>
      </w:r>
      <w:r>
        <w:rPr>
          <w:rFonts w:ascii="Times New Roman" w:eastAsia="等线" w:hAnsi="Times New Roman" w:cs="Times New Roman"/>
          <w:sz w:val="24"/>
          <w:szCs w:val="24"/>
        </w:rPr>
        <w:t xml:space="preserve">he two-objective optimization for the two cases (power output with levelized cost per exergy cost and power output with levelized environmental impact per exergy unit) have different optimum solutions. Thus, it is necessary to carry out the three-objective optimization for the highest power out, lowest </w:t>
      </w:r>
      <w:r w:rsidR="007901FC">
        <w:rPr>
          <w:rFonts w:ascii="Times New Roman" w:eastAsia="等线" w:hAnsi="Times New Roman" w:cs="Times New Roman"/>
          <w:sz w:val="24"/>
          <w:szCs w:val="24"/>
        </w:rPr>
        <w:t xml:space="preserve">levelized cost per exergy and lowest levelized environmental impact per exergy unit. The result of the three-objective optimization is shown in Fig. 10. </w:t>
      </w:r>
      <w:r w:rsidR="008004DF">
        <w:rPr>
          <w:rFonts w:ascii="Times New Roman" w:eastAsia="等线" w:hAnsi="Times New Roman" w:cs="Times New Roman"/>
          <w:sz w:val="24"/>
          <w:szCs w:val="24"/>
        </w:rPr>
        <w:t xml:space="preserve">Each point in this figure is a potential optimum solution. The point with the highest power output has the highest levelized cost per exergy unit and the highest levelized environmental impact per exergy unit while the point with the lowest power output has the lowest levelized cost per exergy unit and the lowest levelized environmental impact per exergy unit. </w:t>
      </w:r>
      <w:r w:rsidR="008A42CB">
        <w:rPr>
          <w:rFonts w:ascii="Times New Roman" w:eastAsia="等线" w:hAnsi="Times New Roman" w:cs="Times New Roman"/>
          <w:sz w:val="24"/>
          <w:szCs w:val="24"/>
        </w:rPr>
        <w:t xml:space="preserve">We can find a point O with the highest power output and lowest levelized cost per exergy unit and lowest environmental impact per exergy unit. The solution point which is the closest to O is the optimum solution. This point has 1.19 MW power output, 1.2 $/GJ levelized cost </w:t>
      </w:r>
      <w:r w:rsidR="008A42CB">
        <w:rPr>
          <w:rFonts w:ascii="Times New Roman" w:eastAsia="等线" w:hAnsi="Times New Roman" w:cs="Times New Roman"/>
          <w:sz w:val="24"/>
          <w:szCs w:val="24"/>
        </w:rPr>
        <w:lastRenderedPageBreak/>
        <w:t xml:space="preserve">per exergy unit and 3.99 </w:t>
      </w:r>
      <w:proofErr w:type="spellStart"/>
      <w:r w:rsidR="008A42CB">
        <w:rPr>
          <w:rFonts w:ascii="Times New Roman" w:eastAsia="等线" w:hAnsi="Times New Roman" w:cs="Times New Roman"/>
          <w:sz w:val="24"/>
          <w:szCs w:val="24"/>
        </w:rPr>
        <w:t>mpts</w:t>
      </w:r>
      <w:proofErr w:type="spellEnd"/>
      <w:r w:rsidR="008A42CB">
        <w:rPr>
          <w:rFonts w:ascii="Times New Roman" w:eastAsia="等线" w:hAnsi="Times New Roman" w:cs="Times New Roman"/>
          <w:sz w:val="24"/>
          <w:szCs w:val="24"/>
        </w:rPr>
        <w:t xml:space="preserve">/GJ levelized environmental impact per exergy unit. The superheat degree of the organic working fluid is 11 </w:t>
      </w:r>
      <w:r w:rsidR="008A42CB" w:rsidRPr="008A42CB">
        <w:rPr>
          <w:rFonts w:ascii="Times New Roman" w:eastAsia="等线" w:hAnsi="Times New Roman" w:cs="Times New Roman"/>
          <w:sz w:val="24"/>
          <w:szCs w:val="24"/>
        </w:rPr>
        <w:t>℃</w:t>
      </w:r>
      <w:r w:rsidR="008A42CB">
        <w:rPr>
          <w:rFonts w:ascii="Times New Roman" w:eastAsia="等线" w:hAnsi="Times New Roman" w:cs="Times New Roman"/>
          <w:sz w:val="24"/>
          <w:szCs w:val="24"/>
        </w:rPr>
        <w:t xml:space="preserve"> and the ORC turbine inlet pressure is 833.4 kPa for this solution. </w:t>
      </w:r>
    </w:p>
    <w:bookmarkEnd w:id="18"/>
    <w:p w:rsidR="00C64F4A" w:rsidRPr="00757D24" w:rsidRDefault="00C64F4A" w:rsidP="00312711">
      <w:pPr>
        <w:spacing w:line="480" w:lineRule="auto"/>
        <w:jc w:val="left"/>
        <w:rPr>
          <w:rFonts w:ascii="Times New Roman" w:eastAsia="等线" w:hAnsi="Times New Roman" w:cs="Times New Roman"/>
          <w:sz w:val="24"/>
          <w:szCs w:val="24"/>
        </w:rPr>
      </w:pPr>
    </w:p>
    <w:p w:rsidR="00C64F4A" w:rsidRDefault="00C64F4A" w:rsidP="00312711">
      <w:pPr>
        <w:spacing w:line="480" w:lineRule="auto"/>
        <w:jc w:val="left"/>
        <w:rPr>
          <w:rFonts w:ascii="Times New Roman" w:eastAsia="等线" w:hAnsi="Times New Roman" w:cs="Times New Roman"/>
          <w:sz w:val="24"/>
          <w:szCs w:val="24"/>
        </w:rPr>
      </w:pPr>
    </w:p>
    <w:p w:rsidR="00C64F4A" w:rsidRPr="00F2556E" w:rsidRDefault="00C64F4A" w:rsidP="00312711">
      <w:pPr>
        <w:spacing w:line="480" w:lineRule="auto"/>
        <w:jc w:val="left"/>
        <w:rPr>
          <w:rFonts w:ascii="Times New Roman" w:eastAsia="等线" w:hAnsi="Times New Roman" w:cs="Times New Roman"/>
          <w:sz w:val="24"/>
          <w:szCs w:val="24"/>
        </w:rPr>
      </w:pPr>
    </w:p>
    <w:p w:rsidR="00C64F4A" w:rsidRDefault="00C64F4A" w:rsidP="00312711">
      <w:pPr>
        <w:spacing w:line="480" w:lineRule="auto"/>
        <w:jc w:val="left"/>
        <w:rPr>
          <w:rFonts w:ascii="Times New Roman" w:eastAsia="等线" w:hAnsi="Times New Roman" w:cs="Times New Roman"/>
          <w:sz w:val="24"/>
          <w:szCs w:val="24"/>
        </w:rPr>
      </w:pPr>
    </w:p>
    <w:p w:rsidR="00C64F4A" w:rsidRDefault="00C64F4A" w:rsidP="00312711">
      <w:pPr>
        <w:spacing w:line="480" w:lineRule="auto"/>
        <w:jc w:val="left"/>
        <w:rPr>
          <w:rFonts w:ascii="Times New Roman" w:eastAsia="等线" w:hAnsi="Times New Roman" w:cs="Times New Roman"/>
          <w:sz w:val="24"/>
          <w:szCs w:val="24"/>
        </w:rPr>
      </w:pPr>
    </w:p>
    <w:p w:rsidR="00C64F4A" w:rsidRDefault="00C64F4A" w:rsidP="00312711">
      <w:pPr>
        <w:spacing w:line="480" w:lineRule="auto"/>
        <w:jc w:val="left"/>
        <w:rPr>
          <w:rFonts w:ascii="Times New Roman" w:eastAsia="等线" w:hAnsi="Times New Roman" w:cs="Times New Roman"/>
          <w:sz w:val="24"/>
          <w:szCs w:val="24"/>
        </w:rPr>
      </w:pPr>
    </w:p>
    <w:p w:rsidR="00C64F4A" w:rsidRDefault="00C64F4A" w:rsidP="00312711">
      <w:pPr>
        <w:spacing w:line="480" w:lineRule="auto"/>
        <w:jc w:val="left"/>
        <w:rPr>
          <w:rFonts w:ascii="Times New Roman" w:eastAsia="等线" w:hAnsi="Times New Roman" w:cs="Times New Roman"/>
          <w:sz w:val="24"/>
          <w:szCs w:val="24"/>
        </w:rPr>
      </w:pPr>
    </w:p>
    <w:p w:rsidR="00C64F4A" w:rsidRPr="00C64F4A" w:rsidRDefault="00C64F4A" w:rsidP="00312711">
      <w:pPr>
        <w:spacing w:line="480" w:lineRule="auto"/>
        <w:jc w:val="left"/>
        <w:rPr>
          <w:rFonts w:ascii="Times New Roman" w:eastAsia="等线" w:hAnsi="Times New Roman" w:cs="Times New Roman"/>
          <w:sz w:val="24"/>
          <w:szCs w:val="24"/>
        </w:rPr>
      </w:pPr>
    </w:p>
    <w:p w:rsidR="00D74D45" w:rsidRDefault="00D74D45" w:rsidP="00312711">
      <w:pPr>
        <w:spacing w:line="480" w:lineRule="auto"/>
        <w:jc w:val="left"/>
        <w:rPr>
          <w:rFonts w:ascii="Times New Roman" w:eastAsia="等线" w:hAnsi="Times New Roman" w:cs="Times New Roman"/>
          <w:sz w:val="24"/>
          <w:szCs w:val="24"/>
        </w:rPr>
      </w:pPr>
    </w:p>
    <w:p w:rsidR="00F2556E" w:rsidRDefault="00F2556E" w:rsidP="00312711">
      <w:pPr>
        <w:spacing w:line="480" w:lineRule="auto"/>
        <w:jc w:val="left"/>
        <w:rPr>
          <w:rFonts w:ascii="Times New Roman" w:eastAsia="等线" w:hAnsi="Times New Roman" w:cs="Times New Roman"/>
          <w:sz w:val="24"/>
          <w:szCs w:val="24"/>
        </w:rPr>
      </w:pPr>
    </w:p>
    <w:p w:rsidR="00F2556E" w:rsidRDefault="00F2556E" w:rsidP="00312711">
      <w:pPr>
        <w:spacing w:line="480" w:lineRule="auto"/>
        <w:jc w:val="left"/>
        <w:rPr>
          <w:rFonts w:ascii="Times New Roman" w:eastAsia="等线" w:hAnsi="Times New Roman" w:cs="Times New Roman"/>
          <w:sz w:val="24"/>
          <w:szCs w:val="24"/>
        </w:rPr>
      </w:pPr>
    </w:p>
    <w:p w:rsidR="00F2556E" w:rsidRDefault="00F2556E" w:rsidP="00312711">
      <w:pPr>
        <w:spacing w:line="480" w:lineRule="auto"/>
        <w:jc w:val="left"/>
        <w:rPr>
          <w:rFonts w:ascii="Times New Roman" w:eastAsia="等线" w:hAnsi="Times New Roman" w:cs="Times New Roman"/>
          <w:sz w:val="24"/>
          <w:szCs w:val="24"/>
        </w:rPr>
      </w:pPr>
    </w:p>
    <w:p w:rsidR="00F2556E" w:rsidRDefault="00F2556E" w:rsidP="00312711">
      <w:pPr>
        <w:spacing w:line="480" w:lineRule="auto"/>
        <w:jc w:val="left"/>
        <w:rPr>
          <w:rFonts w:ascii="Times New Roman" w:eastAsia="等线" w:hAnsi="Times New Roman" w:cs="Times New Roman"/>
          <w:sz w:val="24"/>
          <w:szCs w:val="24"/>
        </w:rPr>
      </w:pPr>
    </w:p>
    <w:p w:rsidR="00F2556E" w:rsidRDefault="00F2556E" w:rsidP="00312711">
      <w:pPr>
        <w:spacing w:line="480" w:lineRule="auto"/>
        <w:jc w:val="left"/>
        <w:rPr>
          <w:rFonts w:ascii="Times New Roman" w:eastAsia="等线" w:hAnsi="Times New Roman" w:cs="Times New Roman"/>
          <w:sz w:val="24"/>
          <w:szCs w:val="24"/>
        </w:rPr>
      </w:pPr>
    </w:p>
    <w:p w:rsidR="00F2556E" w:rsidRDefault="00F2556E" w:rsidP="00312711">
      <w:pPr>
        <w:spacing w:line="480" w:lineRule="auto"/>
        <w:jc w:val="left"/>
        <w:rPr>
          <w:rFonts w:ascii="Times New Roman" w:eastAsia="等线" w:hAnsi="Times New Roman" w:cs="Times New Roman"/>
          <w:sz w:val="24"/>
          <w:szCs w:val="24"/>
        </w:rPr>
      </w:pPr>
    </w:p>
    <w:p w:rsidR="00F2556E" w:rsidRDefault="00F2556E" w:rsidP="00312711">
      <w:pPr>
        <w:spacing w:line="480" w:lineRule="auto"/>
        <w:jc w:val="left"/>
        <w:rPr>
          <w:rFonts w:ascii="Times New Roman" w:eastAsia="等线" w:hAnsi="Times New Roman" w:cs="Times New Roman"/>
          <w:sz w:val="24"/>
          <w:szCs w:val="24"/>
        </w:rPr>
      </w:pPr>
    </w:p>
    <w:p w:rsidR="00F2556E" w:rsidRDefault="00F2556E" w:rsidP="00312711">
      <w:pPr>
        <w:spacing w:line="480" w:lineRule="auto"/>
        <w:jc w:val="left"/>
        <w:rPr>
          <w:rFonts w:ascii="Times New Roman" w:eastAsia="等线" w:hAnsi="Times New Roman" w:cs="Times New Roman"/>
          <w:sz w:val="24"/>
          <w:szCs w:val="24"/>
        </w:rPr>
      </w:pPr>
    </w:p>
    <w:p w:rsidR="00D74D45" w:rsidRDefault="00B36B2C" w:rsidP="00312711">
      <w:pPr>
        <w:spacing w:line="480" w:lineRule="auto"/>
        <w:jc w:val="left"/>
        <w:rPr>
          <w:rFonts w:ascii="Times New Roman" w:eastAsia="等线" w:hAnsi="Times New Roman" w:cs="Times New Roman"/>
          <w:sz w:val="24"/>
          <w:szCs w:val="24"/>
        </w:rPr>
      </w:pPr>
      <w:r>
        <w:rPr>
          <w:rFonts w:ascii="Times New Roman" w:eastAsia="等线" w:hAnsi="Times New Roman" w:cs="Times New Roman"/>
          <w:sz w:val="24"/>
          <w:szCs w:val="24"/>
        </w:rPr>
        <w:t>4.4</w:t>
      </w:r>
      <w:r w:rsidR="00D74D45">
        <w:rPr>
          <w:rFonts w:ascii="Times New Roman" w:eastAsia="等线" w:hAnsi="Times New Roman" w:cs="Times New Roman"/>
          <w:sz w:val="24"/>
          <w:szCs w:val="24"/>
        </w:rPr>
        <w:t>. M</w:t>
      </w:r>
      <w:r w:rsidR="00D74D45">
        <w:rPr>
          <w:rFonts w:ascii="Times New Roman" w:eastAsia="等线" w:hAnsi="Times New Roman" w:cs="Times New Roman" w:hint="eastAsia"/>
          <w:sz w:val="24"/>
          <w:szCs w:val="24"/>
        </w:rPr>
        <w:t>ul</w:t>
      </w:r>
      <w:r w:rsidR="00D74D45">
        <w:rPr>
          <w:rFonts w:ascii="Times New Roman" w:eastAsia="等线" w:hAnsi="Times New Roman" w:cs="Times New Roman"/>
          <w:sz w:val="24"/>
          <w:szCs w:val="24"/>
        </w:rPr>
        <w:t>ti-objective optimization of the system</w:t>
      </w:r>
    </w:p>
    <w:p w:rsidR="00F24E1D" w:rsidRDefault="00E36E08" w:rsidP="00F24E1D">
      <w:pPr>
        <w:spacing w:line="480" w:lineRule="auto"/>
        <w:jc w:val="left"/>
        <w:rPr>
          <w:rFonts w:ascii="Times New Roman" w:eastAsia="等线" w:hAnsi="Times New Roman" w:cs="Times New Roman"/>
          <w:sz w:val="24"/>
          <w:szCs w:val="24"/>
        </w:rPr>
      </w:pPr>
      <w:r>
        <w:rPr>
          <w:rFonts w:ascii="Times New Roman" w:eastAsia="等线" w:hAnsi="Times New Roman" w:cs="Times New Roman" w:hint="eastAsia"/>
          <w:sz w:val="24"/>
          <w:szCs w:val="24"/>
        </w:rPr>
        <w:t xml:space="preserve"> </w:t>
      </w:r>
      <w:r>
        <w:rPr>
          <w:rFonts w:ascii="Times New Roman" w:eastAsia="等线" w:hAnsi="Times New Roman" w:cs="Times New Roman"/>
          <w:sz w:val="24"/>
          <w:szCs w:val="24"/>
        </w:rPr>
        <w:t xml:space="preserve"> </w:t>
      </w:r>
      <w:bookmarkStart w:id="19" w:name="_Hlk7645503"/>
      <w:r>
        <w:rPr>
          <w:rFonts w:ascii="Times New Roman" w:eastAsia="等线" w:hAnsi="Times New Roman" w:cs="Times New Roman"/>
          <w:sz w:val="24"/>
          <w:szCs w:val="24"/>
        </w:rPr>
        <w:t xml:space="preserve">ORC turbine power output and radiant floor heating supply can represent the </w:t>
      </w:r>
      <w:r>
        <w:rPr>
          <w:rFonts w:ascii="Times New Roman" w:eastAsia="等线" w:hAnsi="Times New Roman" w:cs="Times New Roman"/>
          <w:sz w:val="24"/>
          <w:szCs w:val="24"/>
        </w:rPr>
        <w:lastRenderedPageBreak/>
        <w:t xml:space="preserve">energy and exergy performance of the system. </w:t>
      </w:r>
      <w:r w:rsidR="00571A33">
        <w:rPr>
          <w:rFonts w:ascii="Times New Roman" w:hAnsi="Times New Roman" w:cs="Times New Roman"/>
          <w:sz w:val="24"/>
          <w:szCs w:val="24"/>
        </w:rPr>
        <w:t xml:space="preserve">Levelized exergy cost of the system obtained by Eq. (47) represents the </w:t>
      </w:r>
      <w:proofErr w:type="spellStart"/>
      <w:r w:rsidR="00571A33">
        <w:rPr>
          <w:rFonts w:ascii="Times New Roman" w:hAnsi="Times New Roman" w:cs="Times New Roman"/>
          <w:sz w:val="24"/>
          <w:szCs w:val="24"/>
        </w:rPr>
        <w:t>exergoeconomic</w:t>
      </w:r>
      <w:proofErr w:type="spellEnd"/>
      <w:r w:rsidR="00571A33">
        <w:rPr>
          <w:rFonts w:ascii="Times New Roman" w:hAnsi="Times New Roman" w:cs="Times New Roman"/>
          <w:sz w:val="24"/>
          <w:szCs w:val="24"/>
        </w:rPr>
        <w:t xml:space="preserve"> performance of the system and </w:t>
      </w:r>
      <w:r w:rsidR="00571A33">
        <w:rPr>
          <w:rFonts w:ascii="Times New Roman" w:eastAsia="等线" w:hAnsi="Times New Roman" w:cs="Times New Roman"/>
          <w:sz w:val="24"/>
          <w:szCs w:val="24"/>
        </w:rPr>
        <w:t xml:space="preserve">levelized environmental cost of the system obtained by Eq. (58) </w:t>
      </w:r>
      <w:r w:rsidR="00F24E1D">
        <w:rPr>
          <w:rFonts w:ascii="Times New Roman" w:eastAsia="等线" w:hAnsi="Times New Roman" w:cs="Times New Roman"/>
          <w:sz w:val="24"/>
          <w:szCs w:val="24"/>
        </w:rPr>
        <w:t xml:space="preserve">represents the </w:t>
      </w:r>
      <w:proofErr w:type="spellStart"/>
      <w:r w:rsidR="00F24E1D">
        <w:rPr>
          <w:rFonts w:ascii="Times New Roman" w:eastAsia="等线" w:hAnsi="Times New Roman" w:cs="Times New Roman"/>
          <w:sz w:val="24"/>
          <w:szCs w:val="24"/>
        </w:rPr>
        <w:t>exergoenvironmental</w:t>
      </w:r>
      <w:proofErr w:type="spellEnd"/>
      <w:r w:rsidR="00F24E1D">
        <w:rPr>
          <w:rFonts w:ascii="Times New Roman" w:eastAsia="等线" w:hAnsi="Times New Roman" w:cs="Times New Roman"/>
          <w:sz w:val="24"/>
          <w:szCs w:val="24"/>
        </w:rPr>
        <w:t xml:space="preserve"> performance of the system. These four system results vary with the </w:t>
      </w:r>
      <w:r w:rsidRPr="00342BC9">
        <w:rPr>
          <w:rFonts w:ascii="Times New Roman" w:eastAsia="等线" w:hAnsi="Times New Roman" w:cs="Times New Roman"/>
          <w:sz w:val="24"/>
          <w:szCs w:val="24"/>
        </w:rPr>
        <w:t xml:space="preserve">ORC turbine inlet pressure (varies from 650 kPa to 1150 kPa) and superheat degree of the organic working fluid (varies from 7 ℃ </w:t>
      </w:r>
      <w:r w:rsidRPr="00342BC9">
        <w:rPr>
          <w:rFonts w:ascii="Times New Roman" w:eastAsia="等线" w:hAnsi="Times New Roman" w:cs="Times New Roman" w:hint="eastAsia"/>
          <w:sz w:val="24"/>
          <w:szCs w:val="24"/>
        </w:rPr>
        <w:t>to</w:t>
      </w:r>
      <w:r w:rsidRPr="00342BC9">
        <w:rPr>
          <w:rFonts w:ascii="Times New Roman" w:eastAsia="等线" w:hAnsi="Times New Roman" w:cs="Times New Roman"/>
          <w:sz w:val="24"/>
          <w:szCs w:val="24"/>
        </w:rPr>
        <w:t xml:space="preserve"> 27 ℃).</w:t>
      </w:r>
      <w:r>
        <w:rPr>
          <w:rFonts w:ascii="Times New Roman" w:eastAsia="等线" w:hAnsi="Times New Roman" w:cs="Times New Roman"/>
          <w:sz w:val="24"/>
          <w:szCs w:val="24"/>
        </w:rPr>
        <w:t xml:space="preserve"> </w:t>
      </w:r>
      <w:r w:rsidR="00F24E1D">
        <w:rPr>
          <w:rFonts w:ascii="Times New Roman" w:eastAsia="等线" w:hAnsi="Times New Roman" w:cs="Times New Roman"/>
          <w:sz w:val="24"/>
          <w:szCs w:val="24"/>
        </w:rPr>
        <w:t xml:space="preserve">Thus, it is necessary to carry out multi-objective optimization to get the </w:t>
      </w:r>
      <w:r w:rsidRPr="00342BC9">
        <w:rPr>
          <w:rFonts w:ascii="Times New Roman" w:eastAsia="等线" w:hAnsi="Times New Roman" w:cs="Times New Roman"/>
          <w:sz w:val="24"/>
          <w:szCs w:val="24"/>
        </w:rPr>
        <w:t>highest ORC turbine power output, highest heat supply, lowest exergy cost and lowest environmental impact cost.</w:t>
      </w:r>
    </w:p>
    <w:p w:rsidR="007B5C55" w:rsidRDefault="007B5C55" w:rsidP="00F24E1D">
      <w:pPr>
        <w:spacing w:line="480" w:lineRule="auto"/>
        <w:jc w:val="left"/>
        <w:rPr>
          <w:rFonts w:ascii="Times New Roman" w:eastAsia="等线" w:hAnsi="Times New Roman" w:cs="Times New Roman"/>
          <w:sz w:val="24"/>
          <w:szCs w:val="24"/>
        </w:rPr>
      </w:pPr>
      <w:r>
        <w:rPr>
          <w:rFonts w:ascii="Times New Roman" w:eastAsia="等线" w:hAnsi="Times New Roman" w:cs="Times New Roman" w:hint="eastAsia"/>
          <w:sz w:val="24"/>
          <w:szCs w:val="24"/>
        </w:rPr>
        <w:t xml:space="preserve"> </w:t>
      </w:r>
      <w:r>
        <w:rPr>
          <w:rFonts w:ascii="Times New Roman" w:eastAsia="等线" w:hAnsi="Times New Roman" w:cs="Times New Roman"/>
          <w:sz w:val="24"/>
          <w:szCs w:val="24"/>
        </w:rPr>
        <w:t xml:space="preserve"> Multi-objective optimization is aimed to find</w:t>
      </w:r>
      <w:r w:rsidR="002C3A36">
        <w:rPr>
          <w:rFonts w:ascii="Times New Roman" w:eastAsia="等线" w:hAnsi="Times New Roman" w:cs="Times New Roman"/>
          <w:sz w:val="24"/>
          <w:szCs w:val="24"/>
        </w:rPr>
        <w:t xml:space="preserve"> an</w:t>
      </w:r>
      <w:r>
        <w:rPr>
          <w:rFonts w:ascii="Times New Roman" w:eastAsia="等线" w:hAnsi="Times New Roman" w:cs="Times New Roman"/>
          <w:sz w:val="24"/>
          <w:szCs w:val="24"/>
        </w:rPr>
        <w:t xml:space="preserve"> </w:t>
      </w:r>
      <w:r w:rsidR="002C3A36">
        <w:rPr>
          <w:rFonts w:ascii="Times New Roman" w:eastAsia="等线" w:hAnsi="Times New Roman" w:cs="Times New Roman"/>
          <w:sz w:val="24"/>
          <w:szCs w:val="24"/>
        </w:rPr>
        <w:t>optimal result corresponding to every objective function</w:t>
      </w:r>
      <w:r w:rsidR="00B154A8">
        <w:rPr>
          <w:rFonts w:ascii="Times New Roman" w:eastAsia="等线" w:hAnsi="Times New Roman" w:cs="Times New Roman"/>
          <w:sz w:val="24"/>
          <w:szCs w:val="24"/>
        </w:rPr>
        <w:t xml:space="preserve"> [35]</w:t>
      </w:r>
      <w:r w:rsidR="002C3A36">
        <w:rPr>
          <w:rFonts w:ascii="Times New Roman" w:eastAsia="等线" w:hAnsi="Times New Roman" w:cs="Times New Roman"/>
          <w:sz w:val="24"/>
          <w:szCs w:val="24"/>
        </w:rPr>
        <w:t xml:space="preserve">. There is a mapping between the multi-dimensional solution vector and the multi-dimensional objective vector. The optimal solution of the multi-objective optimization is call Pareto </w:t>
      </w:r>
      <w:r w:rsidR="00FC559D">
        <w:rPr>
          <w:rFonts w:ascii="Times New Roman" w:eastAsia="等线" w:hAnsi="Times New Roman" w:cs="Times New Roman"/>
          <w:sz w:val="24"/>
          <w:szCs w:val="24"/>
        </w:rPr>
        <w:t>optimal solutions in which the decrease of one objective function is bound to result in the increase another objective function.</w:t>
      </w:r>
    </w:p>
    <w:p w:rsidR="00E36E08" w:rsidRPr="00342BC9" w:rsidRDefault="00B154A8" w:rsidP="00F24E1D">
      <w:pPr>
        <w:spacing w:line="480" w:lineRule="auto"/>
        <w:jc w:val="left"/>
        <w:rPr>
          <w:rFonts w:ascii="Times New Roman" w:eastAsia="等线" w:hAnsi="Times New Roman" w:cs="Times New Roman"/>
          <w:sz w:val="24"/>
          <w:szCs w:val="24"/>
        </w:rPr>
      </w:pPr>
      <w:r>
        <w:rPr>
          <w:rFonts w:ascii="Times New Roman" w:eastAsia="等线" w:hAnsi="Times New Roman" w:cs="Times New Roman" w:hint="eastAsia"/>
          <w:sz w:val="24"/>
          <w:szCs w:val="24"/>
        </w:rPr>
        <w:t xml:space="preserve"> </w:t>
      </w:r>
      <w:r>
        <w:rPr>
          <w:rFonts w:ascii="Times New Roman" w:eastAsia="等线" w:hAnsi="Times New Roman" w:cs="Times New Roman"/>
          <w:sz w:val="24"/>
          <w:szCs w:val="24"/>
        </w:rPr>
        <w:t xml:space="preserve"> </w:t>
      </w:r>
      <w:r w:rsidR="00E36E08" w:rsidRPr="00342BC9">
        <w:rPr>
          <w:rFonts w:ascii="Times New Roman" w:eastAsia="等线" w:hAnsi="Times New Roman" w:cs="Times New Roman"/>
          <w:sz w:val="24"/>
          <w:szCs w:val="24"/>
        </w:rPr>
        <w:t>Genetic algorithm which bases on the natural biological evaluation [3</w:t>
      </w:r>
      <w:r w:rsidR="007362B9">
        <w:rPr>
          <w:rFonts w:ascii="Times New Roman" w:eastAsia="等线" w:hAnsi="Times New Roman" w:cs="Times New Roman"/>
          <w:sz w:val="24"/>
          <w:szCs w:val="24"/>
        </w:rPr>
        <w:t>6</w:t>
      </w:r>
      <w:r w:rsidR="00E36E08" w:rsidRPr="00342BC9">
        <w:rPr>
          <w:rFonts w:ascii="Times New Roman" w:eastAsia="等线" w:hAnsi="Times New Roman" w:cs="Times New Roman"/>
          <w:sz w:val="24"/>
          <w:szCs w:val="24"/>
        </w:rPr>
        <w:t xml:space="preserve">] is chosen to realize the </w:t>
      </w:r>
      <w:r>
        <w:rPr>
          <w:rFonts w:ascii="Times New Roman" w:eastAsia="等线" w:hAnsi="Times New Roman" w:cs="Times New Roman"/>
          <w:sz w:val="24"/>
          <w:szCs w:val="24"/>
        </w:rPr>
        <w:t>multi</w:t>
      </w:r>
      <w:r w:rsidR="00E36E08" w:rsidRPr="00342BC9">
        <w:rPr>
          <w:rFonts w:ascii="Times New Roman" w:eastAsia="等线" w:hAnsi="Times New Roman" w:cs="Times New Roman"/>
          <w:sz w:val="24"/>
          <w:szCs w:val="24"/>
        </w:rPr>
        <w:t xml:space="preserve">-objective optimization. </w:t>
      </w:r>
      <w:r>
        <w:rPr>
          <w:rFonts w:ascii="Times New Roman" w:eastAsia="等线" w:hAnsi="Times New Roman" w:cs="Times New Roman"/>
          <w:sz w:val="24"/>
          <w:szCs w:val="24"/>
        </w:rPr>
        <w:t xml:space="preserve">It begins from a population </w:t>
      </w:r>
      <w:r w:rsidR="00564AC8">
        <w:rPr>
          <w:rFonts w:ascii="Times New Roman" w:eastAsia="等线" w:hAnsi="Times New Roman" w:cs="Times New Roman"/>
          <w:sz w:val="24"/>
          <w:szCs w:val="24"/>
        </w:rPr>
        <w:t>which contains the potential solutions to a problem. In the population, individuals are programmed by their genes which determine the outside expression of the individuals. Solutions are generated in the process of population generation evolution with the cro</w:t>
      </w:r>
      <w:r w:rsidR="007362B9">
        <w:rPr>
          <w:rFonts w:ascii="Times New Roman" w:eastAsia="等线" w:hAnsi="Times New Roman" w:cs="Times New Roman"/>
          <w:sz w:val="24"/>
          <w:szCs w:val="24"/>
        </w:rPr>
        <w:t>ssover and mutation of the genetic operators.</w:t>
      </w:r>
      <w:r w:rsidR="007362B9">
        <w:rPr>
          <w:rFonts w:ascii="Times New Roman" w:eastAsia="等线" w:hAnsi="Times New Roman" w:cs="Times New Roman" w:hint="eastAsia"/>
          <w:sz w:val="24"/>
          <w:szCs w:val="24"/>
        </w:rPr>
        <w:t xml:space="preserve"> </w:t>
      </w:r>
      <w:r w:rsidR="00E36E08" w:rsidRPr="00342BC9">
        <w:rPr>
          <w:rFonts w:ascii="Times New Roman" w:eastAsia="等线" w:hAnsi="Times New Roman" w:cs="Times New Roman"/>
          <w:sz w:val="24"/>
          <w:szCs w:val="24"/>
        </w:rPr>
        <w:t xml:space="preserve">The control parameters of the genetic algorithm are presented in Table 12. </w:t>
      </w:r>
    </w:p>
    <w:p w:rsidR="00E36E08" w:rsidRDefault="00E36E08" w:rsidP="00E36E08">
      <w:pPr>
        <w:widowControl/>
        <w:spacing w:line="480" w:lineRule="auto"/>
        <w:ind w:firstLineChars="100" w:firstLine="240"/>
        <w:rPr>
          <w:rFonts w:ascii="Times New Roman" w:eastAsia="等线" w:hAnsi="Times New Roman" w:cs="Times New Roman"/>
          <w:sz w:val="24"/>
          <w:szCs w:val="24"/>
        </w:rPr>
      </w:pPr>
      <w:r w:rsidRPr="00342BC9">
        <w:rPr>
          <w:rFonts w:ascii="Times New Roman" w:eastAsia="等线" w:hAnsi="Times New Roman" w:cs="Times New Roman"/>
          <w:sz w:val="24"/>
          <w:szCs w:val="24"/>
        </w:rPr>
        <w:t xml:space="preserve">The optimization results of the system are presented in Table 13. The net power output of the whole system is </w:t>
      </w:r>
      <w:r>
        <w:rPr>
          <w:rFonts w:ascii="Times New Roman" w:eastAsia="等线" w:hAnsi="Times New Roman" w:cs="Times New Roman"/>
          <w:sz w:val="24"/>
          <w:szCs w:val="24"/>
        </w:rPr>
        <w:t>0.92</w:t>
      </w:r>
      <w:r w:rsidRPr="00342BC9">
        <w:rPr>
          <w:rFonts w:ascii="Times New Roman" w:eastAsia="等线" w:hAnsi="Times New Roman" w:cs="Times New Roman"/>
          <w:sz w:val="24"/>
          <w:szCs w:val="24"/>
        </w:rPr>
        <w:t xml:space="preserve"> MW and the heat supply of the radiation floor heating </w:t>
      </w:r>
      <w:r w:rsidRPr="00342BC9">
        <w:rPr>
          <w:rFonts w:ascii="Times New Roman" w:eastAsia="等线" w:hAnsi="Times New Roman" w:cs="Times New Roman"/>
          <w:sz w:val="24"/>
          <w:szCs w:val="24"/>
        </w:rPr>
        <w:lastRenderedPageBreak/>
        <w:t xml:space="preserve">is </w:t>
      </w:r>
      <w:r>
        <w:rPr>
          <w:rFonts w:ascii="Times New Roman" w:eastAsia="等线" w:hAnsi="Times New Roman" w:cs="Times New Roman"/>
          <w:sz w:val="24"/>
          <w:szCs w:val="24"/>
        </w:rPr>
        <w:t>6.4</w:t>
      </w:r>
      <w:r w:rsidRPr="00342BC9">
        <w:rPr>
          <w:rFonts w:ascii="Times New Roman" w:eastAsia="等线" w:hAnsi="Times New Roman" w:cs="Times New Roman"/>
          <w:sz w:val="24"/>
          <w:szCs w:val="24"/>
        </w:rPr>
        <w:t xml:space="preserve"> MW. </w:t>
      </w:r>
      <w:r>
        <w:rPr>
          <w:rFonts w:ascii="Times New Roman" w:eastAsia="等线" w:hAnsi="Times New Roman" w:cs="Times New Roman"/>
          <w:sz w:val="24"/>
          <w:szCs w:val="24"/>
        </w:rPr>
        <w:t xml:space="preserve">The levelized exergy cost of the system is 0.59 $/GJ and the levelized environmental impact cost is 2.64 </w:t>
      </w:r>
      <w:proofErr w:type="spellStart"/>
      <w:r>
        <w:rPr>
          <w:rFonts w:ascii="Times New Roman" w:eastAsia="等线" w:hAnsi="Times New Roman" w:cs="Times New Roman"/>
          <w:sz w:val="24"/>
          <w:szCs w:val="24"/>
        </w:rPr>
        <w:t>mpts</w:t>
      </w:r>
      <w:proofErr w:type="spellEnd"/>
      <w:r>
        <w:rPr>
          <w:rFonts w:ascii="Times New Roman" w:eastAsia="等线" w:hAnsi="Times New Roman" w:cs="Times New Roman"/>
          <w:sz w:val="24"/>
          <w:szCs w:val="24"/>
        </w:rPr>
        <w:t>/GJ.</w:t>
      </w:r>
    </w:p>
    <w:bookmarkEnd w:id="19"/>
    <w:p w:rsidR="00D74D45" w:rsidRDefault="00D74D45" w:rsidP="00312711">
      <w:pPr>
        <w:spacing w:line="480" w:lineRule="auto"/>
        <w:jc w:val="left"/>
        <w:rPr>
          <w:rFonts w:ascii="Times New Roman" w:eastAsia="等线" w:hAnsi="Times New Roman" w:cs="Times New Roman"/>
          <w:sz w:val="24"/>
          <w:szCs w:val="24"/>
        </w:rPr>
      </w:pPr>
    </w:p>
    <w:p w:rsidR="00C57C4D" w:rsidRDefault="00C57C4D" w:rsidP="00312711">
      <w:pPr>
        <w:spacing w:line="480" w:lineRule="auto"/>
        <w:jc w:val="left"/>
        <w:rPr>
          <w:rFonts w:ascii="Times New Roman" w:eastAsia="等线" w:hAnsi="Times New Roman" w:cs="Times New Roman"/>
          <w:sz w:val="24"/>
          <w:szCs w:val="24"/>
        </w:rPr>
      </w:pPr>
    </w:p>
    <w:p w:rsidR="00C57C4D" w:rsidRDefault="00C57C4D" w:rsidP="00312711">
      <w:pPr>
        <w:spacing w:line="480" w:lineRule="auto"/>
        <w:jc w:val="left"/>
        <w:rPr>
          <w:rFonts w:ascii="Times New Roman" w:eastAsia="等线" w:hAnsi="Times New Roman" w:cs="Times New Roman"/>
          <w:sz w:val="24"/>
          <w:szCs w:val="24"/>
        </w:rPr>
      </w:pPr>
    </w:p>
    <w:p w:rsidR="00C57C4D" w:rsidRPr="00C57C4D" w:rsidRDefault="00C57C4D" w:rsidP="00C57C4D">
      <w:pPr>
        <w:spacing w:line="288" w:lineRule="auto"/>
        <w:jc w:val="center"/>
        <w:rPr>
          <w:rFonts w:ascii="宋体" w:eastAsia="宋体" w:hAnsi="宋体" w:cs="Times New Roman"/>
          <w:sz w:val="24"/>
        </w:rPr>
      </w:pPr>
      <w:r w:rsidRPr="00C57C4D">
        <w:rPr>
          <w:rFonts w:ascii="等线" w:eastAsia="等线" w:hAnsi="等线" w:cs="Times New Roman"/>
          <w:kern w:val="0"/>
          <w:szCs w:val="21"/>
        </w:rPr>
        <w:object w:dxaOrig="6735" w:dyaOrig="4755">
          <v:shape id="_x0000_i1151" type="#_x0000_t75" style="width:336.85pt;height:237.9pt" o:ole="">
            <v:imagedata r:id="rId259" o:title=""/>
          </v:shape>
          <o:OLEObject Type="Embed" ProgID="Origin50.Graph" ShapeID="_x0000_i1151" DrawAspect="Content" ObjectID="_1620200822" r:id="rId260"/>
        </w:object>
      </w:r>
    </w:p>
    <w:p w:rsidR="00C57C4D" w:rsidRPr="00C57C4D" w:rsidRDefault="00C57C4D" w:rsidP="00C57C4D">
      <w:pPr>
        <w:spacing w:line="288" w:lineRule="auto"/>
        <w:jc w:val="center"/>
        <w:rPr>
          <w:rFonts w:ascii="宋体" w:eastAsia="宋体" w:hAnsi="宋体" w:cs="Times New Roman"/>
          <w:sz w:val="24"/>
        </w:rPr>
      </w:pPr>
      <w:r w:rsidRPr="00C57C4D">
        <w:rPr>
          <w:rFonts w:ascii="宋体" w:eastAsia="宋体" w:hAnsi="宋体" w:cs="Times New Roman" w:hint="eastAsia"/>
          <w:b/>
          <w:sz w:val="24"/>
        </w:rPr>
        <w:t>图3.</w:t>
      </w:r>
      <w:r w:rsidRPr="00C57C4D">
        <w:rPr>
          <w:rFonts w:ascii="宋体" w:eastAsia="宋体" w:hAnsi="宋体" w:cs="Times New Roman" w:hint="eastAsia"/>
          <w:sz w:val="24"/>
        </w:rPr>
        <w:t>有机透平进口压力变化对系统功率输出，热量供应以及</w:t>
      </w:r>
      <w:proofErr w:type="gramStart"/>
      <w:r w:rsidRPr="00C57C4D">
        <w:rPr>
          <w:rFonts w:ascii="宋体" w:eastAsia="宋体" w:hAnsi="宋体" w:cs="Times New Roman" w:hint="eastAsia"/>
          <w:sz w:val="24"/>
        </w:rPr>
        <w:t>有机朗肯</w:t>
      </w:r>
      <w:proofErr w:type="gramEnd"/>
      <w:r w:rsidRPr="00C57C4D">
        <w:rPr>
          <w:rFonts w:ascii="宋体" w:eastAsia="宋体" w:hAnsi="宋体" w:cs="Times New Roman" w:hint="eastAsia"/>
          <w:sz w:val="24"/>
        </w:rPr>
        <w:t>循环效率的影响规律</w:t>
      </w:r>
    </w:p>
    <w:p w:rsidR="00C57C4D" w:rsidRPr="00C57C4D" w:rsidRDefault="00C57C4D" w:rsidP="00C57C4D">
      <w:pPr>
        <w:spacing w:line="288" w:lineRule="auto"/>
        <w:jc w:val="center"/>
        <w:rPr>
          <w:rFonts w:ascii="宋体" w:eastAsia="宋体" w:hAnsi="宋体" w:cs="Times New Roman"/>
          <w:sz w:val="24"/>
        </w:rPr>
      </w:pPr>
    </w:p>
    <w:p w:rsidR="00C57C4D" w:rsidRPr="00C57C4D" w:rsidRDefault="00C57C4D" w:rsidP="00C57C4D">
      <w:pPr>
        <w:spacing w:line="288" w:lineRule="auto"/>
        <w:jc w:val="center"/>
        <w:rPr>
          <w:rFonts w:ascii="宋体" w:eastAsia="宋体" w:hAnsi="宋体" w:cs="Times New Roman"/>
          <w:sz w:val="24"/>
        </w:rPr>
      </w:pPr>
      <w:r w:rsidRPr="00C57C4D">
        <w:rPr>
          <w:rFonts w:ascii="等线" w:eastAsia="等线" w:hAnsi="等线" w:cs="Times New Roman"/>
          <w:kern w:val="0"/>
          <w:sz w:val="24"/>
          <w:szCs w:val="24"/>
        </w:rPr>
        <w:object w:dxaOrig="6735" w:dyaOrig="4755">
          <v:shape id="_x0000_i1152" type="#_x0000_t75" style="width:336.85pt;height:237.9pt" o:ole="">
            <v:imagedata r:id="rId261" o:title=""/>
          </v:shape>
          <o:OLEObject Type="Embed" ProgID="Origin50.Graph" ShapeID="_x0000_i1152" DrawAspect="Content" ObjectID="_1620200823" r:id="rId262"/>
        </w:object>
      </w:r>
    </w:p>
    <w:p w:rsidR="00C57C4D" w:rsidRPr="00C57C4D" w:rsidRDefault="00C57C4D" w:rsidP="00C57C4D">
      <w:pPr>
        <w:spacing w:line="288" w:lineRule="auto"/>
        <w:jc w:val="center"/>
        <w:rPr>
          <w:rFonts w:ascii="宋体" w:eastAsia="宋体" w:hAnsi="宋体" w:cs="Times New Roman"/>
          <w:sz w:val="24"/>
        </w:rPr>
      </w:pPr>
      <w:r w:rsidRPr="00C57C4D">
        <w:rPr>
          <w:rFonts w:ascii="宋体" w:eastAsia="宋体" w:hAnsi="宋体" w:cs="Times New Roman" w:hint="eastAsia"/>
          <w:b/>
          <w:sz w:val="24"/>
        </w:rPr>
        <w:t>图4.</w:t>
      </w:r>
      <w:r w:rsidRPr="00C57C4D">
        <w:rPr>
          <w:rFonts w:ascii="宋体" w:eastAsia="宋体" w:hAnsi="宋体" w:cs="Times New Roman" w:hint="eastAsia"/>
          <w:sz w:val="24"/>
        </w:rPr>
        <w:t>有机工质过热度变化对系统单位火用成本的影响规律</w:t>
      </w:r>
    </w:p>
    <w:p w:rsidR="00C57C4D" w:rsidRPr="00C57C4D" w:rsidRDefault="00C57C4D" w:rsidP="00C57C4D">
      <w:pPr>
        <w:spacing w:line="288" w:lineRule="auto"/>
        <w:jc w:val="center"/>
        <w:rPr>
          <w:rFonts w:ascii="宋体" w:eastAsia="宋体" w:hAnsi="宋体" w:cs="Times New Roman"/>
          <w:sz w:val="24"/>
        </w:rPr>
      </w:pPr>
    </w:p>
    <w:bookmarkStart w:id="20" w:name="_Hlk9334749"/>
    <w:p w:rsidR="00C57C4D" w:rsidRPr="00C57C4D" w:rsidRDefault="00C57C4D" w:rsidP="00C57C4D">
      <w:pPr>
        <w:spacing w:line="288" w:lineRule="auto"/>
        <w:jc w:val="center"/>
        <w:rPr>
          <w:rFonts w:ascii="宋体" w:eastAsia="宋体" w:hAnsi="宋体" w:cs="Times New Roman"/>
          <w:sz w:val="24"/>
        </w:rPr>
      </w:pPr>
      <w:r w:rsidRPr="00C57C4D">
        <w:rPr>
          <w:rFonts w:ascii="等线" w:eastAsia="等线" w:hAnsi="等线" w:cs="Times New Roman"/>
          <w:kern w:val="0"/>
          <w:szCs w:val="21"/>
        </w:rPr>
        <w:object w:dxaOrig="6735" w:dyaOrig="4755">
          <v:shape id="_x0000_i1153" type="#_x0000_t75" style="width:336.85pt;height:237.9pt" o:ole="">
            <v:imagedata r:id="rId263" o:title=""/>
          </v:shape>
          <o:OLEObject Type="Embed" ProgID="Origin50.Graph" ShapeID="_x0000_i1153" DrawAspect="Content" ObjectID="_1620200824" r:id="rId264"/>
        </w:object>
      </w:r>
      <w:bookmarkEnd w:id="20"/>
    </w:p>
    <w:p w:rsidR="00C57C4D" w:rsidRPr="00C57C4D" w:rsidRDefault="00C57C4D" w:rsidP="00C57C4D">
      <w:pPr>
        <w:spacing w:line="288" w:lineRule="auto"/>
        <w:jc w:val="center"/>
        <w:rPr>
          <w:rFonts w:ascii="宋体" w:eastAsia="宋体" w:hAnsi="宋体" w:cs="Times New Roman"/>
          <w:sz w:val="24"/>
        </w:rPr>
      </w:pPr>
      <w:bookmarkStart w:id="21" w:name="_Hlk9334784"/>
      <w:r w:rsidRPr="00C57C4D">
        <w:rPr>
          <w:rFonts w:ascii="宋体" w:eastAsia="宋体" w:hAnsi="宋体" w:cs="Times New Roman" w:hint="eastAsia"/>
          <w:b/>
          <w:sz w:val="24"/>
        </w:rPr>
        <w:t>图5.</w:t>
      </w:r>
      <w:r w:rsidRPr="00C57C4D">
        <w:rPr>
          <w:rFonts w:ascii="宋体" w:eastAsia="宋体" w:hAnsi="宋体" w:cs="Times New Roman" w:hint="eastAsia"/>
          <w:sz w:val="24"/>
        </w:rPr>
        <w:t>有机透平进口压力变化对系统单位火用成本的影响规律</w:t>
      </w:r>
    </w:p>
    <w:bookmarkEnd w:id="21"/>
    <w:p w:rsidR="00C57C4D" w:rsidRPr="00C57C4D" w:rsidRDefault="00C57C4D" w:rsidP="00C57C4D">
      <w:pPr>
        <w:spacing w:line="288" w:lineRule="auto"/>
        <w:jc w:val="center"/>
        <w:rPr>
          <w:rFonts w:ascii="宋体" w:eastAsia="宋体" w:hAnsi="宋体" w:cs="Times New Roman"/>
          <w:sz w:val="24"/>
        </w:rPr>
      </w:pPr>
    </w:p>
    <w:bookmarkStart w:id="22" w:name="_Hlk9350766"/>
    <w:p w:rsidR="00C57C4D" w:rsidRPr="00C57C4D" w:rsidRDefault="00C57C4D" w:rsidP="00C57C4D">
      <w:pPr>
        <w:spacing w:line="288" w:lineRule="auto"/>
        <w:jc w:val="center"/>
        <w:rPr>
          <w:rFonts w:ascii="宋体" w:eastAsia="宋体" w:hAnsi="宋体" w:cs="Times New Roman"/>
          <w:sz w:val="24"/>
        </w:rPr>
      </w:pPr>
      <w:r w:rsidRPr="00C57C4D">
        <w:rPr>
          <w:rFonts w:ascii="等线" w:eastAsia="等线" w:hAnsi="等线" w:cs="Times New Roman"/>
          <w:kern w:val="0"/>
          <w:szCs w:val="21"/>
        </w:rPr>
        <w:object w:dxaOrig="6735" w:dyaOrig="4755">
          <v:shape id="_x0000_i1154" type="#_x0000_t75" style="width:336.85pt;height:237.9pt" o:ole="">
            <v:imagedata r:id="rId265" o:title=""/>
          </v:shape>
          <o:OLEObject Type="Embed" ProgID="Origin50.Graph" ShapeID="_x0000_i1154" DrawAspect="Content" ObjectID="_1620200825" r:id="rId266"/>
        </w:object>
      </w:r>
    </w:p>
    <w:p w:rsidR="00C57C4D" w:rsidRPr="00C57C4D" w:rsidRDefault="00C57C4D" w:rsidP="00C57C4D">
      <w:pPr>
        <w:spacing w:line="288" w:lineRule="auto"/>
        <w:jc w:val="center"/>
        <w:rPr>
          <w:rFonts w:ascii="宋体" w:eastAsia="宋体" w:hAnsi="宋体" w:cs="Times New Roman"/>
          <w:sz w:val="24"/>
        </w:rPr>
      </w:pPr>
      <w:r w:rsidRPr="00C57C4D">
        <w:rPr>
          <w:rFonts w:ascii="宋体" w:eastAsia="宋体" w:hAnsi="宋体" w:cs="Times New Roman" w:hint="eastAsia"/>
          <w:b/>
          <w:sz w:val="24"/>
        </w:rPr>
        <w:t>图6.</w:t>
      </w:r>
      <w:r w:rsidRPr="00C57C4D">
        <w:rPr>
          <w:rFonts w:ascii="宋体" w:eastAsia="宋体" w:hAnsi="宋体" w:cs="Times New Roman" w:hint="eastAsia"/>
          <w:sz w:val="24"/>
        </w:rPr>
        <w:t>有机工质过热度变化对系统单位火用环境影响性的影响规律</w:t>
      </w:r>
    </w:p>
    <w:bookmarkEnd w:id="22"/>
    <w:p w:rsidR="00C57C4D" w:rsidRPr="00C57C4D" w:rsidRDefault="00C57C4D" w:rsidP="00C57C4D">
      <w:pPr>
        <w:spacing w:line="288" w:lineRule="auto"/>
        <w:jc w:val="center"/>
        <w:rPr>
          <w:rFonts w:ascii="宋体" w:eastAsia="宋体" w:hAnsi="宋体" w:cs="Times New Roman"/>
          <w:sz w:val="24"/>
        </w:rPr>
      </w:pPr>
    </w:p>
    <w:bookmarkStart w:id="23" w:name="_Hlk9358927"/>
    <w:p w:rsidR="00C57C4D" w:rsidRPr="00C57C4D" w:rsidRDefault="00C57C4D" w:rsidP="00C57C4D">
      <w:pPr>
        <w:spacing w:line="288" w:lineRule="auto"/>
        <w:jc w:val="center"/>
        <w:rPr>
          <w:rFonts w:ascii="宋体" w:eastAsia="宋体" w:hAnsi="宋体" w:cs="Times New Roman"/>
          <w:sz w:val="24"/>
        </w:rPr>
      </w:pPr>
      <w:r w:rsidRPr="00C57C4D">
        <w:rPr>
          <w:rFonts w:ascii="等线" w:eastAsia="等线" w:hAnsi="等线" w:cs="Times New Roman"/>
          <w:kern w:val="0"/>
          <w:szCs w:val="21"/>
        </w:rPr>
        <w:object w:dxaOrig="6735" w:dyaOrig="4755">
          <v:shape id="_x0000_i1155" type="#_x0000_t75" style="width:336.85pt;height:237.9pt" o:ole="">
            <v:imagedata r:id="rId267" o:title=""/>
          </v:shape>
          <o:OLEObject Type="Embed" ProgID="Origin50.Graph" ShapeID="_x0000_i1155" DrawAspect="Content" ObjectID="_1620200826" r:id="rId268"/>
        </w:object>
      </w:r>
    </w:p>
    <w:p w:rsidR="00C57C4D" w:rsidRPr="00C57C4D" w:rsidRDefault="00C57C4D" w:rsidP="00C57C4D">
      <w:pPr>
        <w:spacing w:line="288" w:lineRule="auto"/>
        <w:jc w:val="center"/>
        <w:rPr>
          <w:rFonts w:ascii="宋体" w:eastAsia="宋体" w:hAnsi="宋体" w:cs="Times New Roman"/>
          <w:sz w:val="24"/>
        </w:rPr>
      </w:pPr>
      <w:r w:rsidRPr="00C57C4D">
        <w:rPr>
          <w:rFonts w:ascii="宋体" w:eastAsia="宋体" w:hAnsi="宋体" w:cs="Times New Roman" w:hint="eastAsia"/>
          <w:b/>
          <w:sz w:val="24"/>
        </w:rPr>
        <w:t>图7.</w:t>
      </w:r>
      <w:r w:rsidRPr="00C57C4D">
        <w:rPr>
          <w:rFonts w:ascii="宋体" w:eastAsia="宋体" w:hAnsi="宋体" w:cs="Times New Roman" w:hint="eastAsia"/>
          <w:sz w:val="24"/>
        </w:rPr>
        <w:t>有机透平进口压力变化对系统单位火用环境影响性的影响规律</w:t>
      </w:r>
    </w:p>
    <w:bookmarkEnd w:id="23"/>
    <w:p w:rsidR="00C57C4D" w:rsidRPr="00C57C4D" w:rsidRDefault="00C57C4D" w:rsidP="00C57C4D">
      <w:pPr>
        <w:spacing w:line="288" w:lineRule="auto"/>
        <w:jc w:val="center"/>
        <w:rPr>
          <w:rFonts w:ascii="宋体" w:eastAsia="宋体" w:hAnsi="宋体" w:cs="Times New Roman"/>
          <w:sz w:val="24"/>
        </w:rPr>
      </w:pPr>
    </w:p>
    <w:p w:rsidR="00C57C4D" w:rsidRPr="00C57C4D" w:rsidRDefault="00C57C4D" w:rsidP="00C57C4D">
      <w:pPr>
        <w:spacing w:line="288" w:lineRule="auto"/>
        <w:jc w:val="center"/>
        <w:rPr>
          <w:rFonts w:ascii="宋体" w:eastAsia="宋体" w:hAnsi="宋体" w:cs="Times New Roman"/>
          <w:sz w:val="24"/>
        </w:rPr>
      </w:pPr>
      <w:r w:rsidRPr="00C57C4D">
        <w:rPr>
          <w:rFonts w:ascii="Times New Roman" w:eastAsia="等线" w:hAnsi="Times New Roman" w:cs="Times New Roman"/>
          <w:kern w:val="0"/>
          <w:sz w:val="24"/>
          <w:szCs w:val="24"/>
        </w:rPr>
        <w:object w:dxaOrig="6735" w:dyaOrig="4755">
          <v:shape id="_x0000_i1156" type="#_x0000_t75" style="width:336.85pt;height:237.9pt" o:ole="">
            <v:imagedata r:id="rId269" o:title=""/>
          </v:shape>
          <o:OLEObject Type="Embed" ProgID="Origin50.Graph" ShapeID="_x0000_i1156" DrawAspect="Content" ObjectID="_1620200827" r:id="rId270"/>
        </w:object>
      </w:r>
    </w:p>
    <w:p w:rsidR="00C57C4D" w:rsidRPr="00C57C4D" w:rsidRDefault="00C57C4D" w:rsidP="00C57C4D">
      <w:pPr>
        <w:spacing w:line="288" w:lineRule="auto"/>
        <w:jc w:val="center"/>
        <w:rPr>
          <w:rFonts w:ascii="宋体" w:eastAsia="宋体" w:hAnsi="宋体" w:cs="Times New Roman"/>
          <w:sz w:val="24"/>
        </w:rPr>
      </w:pPr>
      <w:r w:rsidRPr="00C57C4D">
        <w:rPr>
          <w:rFonts w:ascii="宋体" w:eastAsia="宋体" w:hAnsi="宋体" w:cs="Times New Roman" w:hint="eastAsia"/>
          <w:b/>
          <w:sz w:val="24"/>
        </w:rPr>
        <w:t>图8.</w:t>
      </w:r>
      <w:r w:rsidRPr="00C57C4D">
        <w:rPr>
          <w:rFonts w:ascii="宋体" w:eastAsia="宋体" w:hAnsi="宋体" w:cs="Times New Roman" w:hint="eastAsia"/>
          <w:sz w:val="24"/>
        </w:rPr>
        <w:t>系统供电量和单位火用成本的基于遗传算法的双目标优化</w:t>
      </w:r>
    </w:p>
    <w:p w:rsidR="00C57C4D" w:rsidRPr="00C57C4D" w:rsidRDefault="00C57C4D" w:rsidP="00C57C4D">
      <w:pPr>
        <w:spacing w:line="288" w:lineRule="auto"/>
        <w:jc w:val="center"/>
        <w:rPr>
          <w:rFonts w:ascii="宋体" w:eastAsia="宋体" w:hAnsi="宋体" w:cs="Times New Roman"/>
          <w:sz w:val="24"/>
        </w:rPr>
      </w:pPr>
    </w:p>
    <w:p w:rsidR="00C57C4D" w:rsidRPr="00C57C4D" w:rsidRDefault="00C57C4D" w:rsidP="00C57C4D">
      <w:pPr>
        <w:spacing w:line="288" w:lineRule="auto"/>
        <w:jc w:val="center"/>
        <w:rPr>
          <w:rFonts w:ascii="宋体" w:eastAsia="宋体" w:hAnsi="宋体" w:cs="Times New Roman"/>
          <w:sz w:val="24"/>
        </w:rPr>
      </w:pPr>
    </w:p>
    <w:p w:rsidR="00C57C4D" w:rsidRPr="00C57C4D" w:rsidRDefault="00C57C4D" w:rsidP="00C57C4D">
      <w:pPr>
        <w:spacing w:line="288" w:lineRule="auto"/>
        <w:jc w:val="center"/>
        <w:rPr>
          <w:rFonts w:ascii="宋体" w:eastAsia="宋体" w:hAnsi="宋体" w:cs="Times New Roman"/>
          <w:sz w:val="24"/>
        </w:rPr>
      </w:pPr>
      <w:r w:rsidRPr="00C57C4D">
        <w:rPr>
          <w:rFonts w:ascii="等线" w:eastAsia="等线" w:hAnsi="等线" w:cs="Times New Roman"/>
          <w:kern w:val="0"/>
          <w:szCs w:val="21"/>
        </w:rPr>
        <w:object w:dxaOrig="6735" w:dyaOrig="4755">
          <v:shape id="_x0000_i1157" type="#_x0000_t75" style="width:336.85pt;height:237.9pt" o:ole="">
            <v:imagedata r:id="rId271" o:title=""/>
          </v:shape>
          <o:OLEObject Type="Embed" ProgID="Origin50.Graph" ShapeID="_x0000_i1157" DrawAspect="Content" ObjectID="_1620200828" r:id="rId272"/>
        </w:object>
      </w:r>
    </w:p>
    <w:p w:rsidR="00C57C4D" w:rsidRPr="00C57C4D" w:rsidRDefault="00C57C4D" w:rsidP="00C57C4D">
      <w:pPr>
        <w:spacing w:line="288" w:lineRule="auto"/>
        <w:jc w:val="center"/>
        <w:rPr>
          <w:rFonts w:ascii="宋体" w:eastAsia="宋体" w:hAnsi="宋体" w:cs="Times New Roman"/>
          <w:sz w:val="24"/>
        </w:rPr>
      </w:pPr>
      <w:r w:rsidRPr="00C57C4D">
        <w:rPr>
          <w:rFonts w:ascii="宋体" w:eastAsia="宋体" w:hAnsi="宋体" w:cs="Times New Roman" w:hint="eastAsia"/>
          <w:b/>
          <w:sz w:val="24"/>
        </w:rPr>
        <w:t>图9.</w:t>
      </w:r>
      <w:r w:rsidRPr="00C57C4D">
        <w:rPr>
          <w:rFonts w:ascii="宋体" w:eastAsia="宋体" w:hAnsi="宋体" w:cs="Times New Roman" w:hint="eastAsia"/>
          <w:sz w:val="24"/>
        </w:rPr>
        <w:t>系统供电量和单位火用环境影响性的基于遗传算法的双目标优化</w:t>
      </w:r>
    </w:p>
    <w:p w:rsidR="00C57C4D" w:rsidRPr="00C57C4D" w:rsidRDefault="00C57C4D" w:rsidP="00C57C4D">
      <w:pPr>
        <w:spacing w:line="288" w:lineRule="auto"/>
        <w:jc w:val="center"/>
        <w:rPr>
          <w:rFonts w:ascii="宋体" w:eastAsia="宋体" w:hAnsi="宋体" w:cs="Times New Roman"/>
          <w:sz w:val="24"/>
        </w:rPr>
      </w:pPr>
    </w:p>
    <w:p w:rsidR="00C57C4D" w:rsidRPr="00C57C4D" w:rsidRDefault="00AE7F16" w:rsidP="00C57C4D">
      <w:pPr>
        <w:spacing w:line="288" w:lineRule="auto"/>
        <w:jc w:val="center"/>
        <w:rPr>
          <w:rFonts w:ascii="宋体" w:eastAsia="宋体" w:hAnsi="宋体" w:cs="Times New Roman"/>
          <w:sz w:val="24"/>
        </w:rPr>
      </w:pPr>
      <w:r w:rsidRPr="00C57C4D">
        <w:rPr>
          <w:rFonts w:ascii="等线" w:eastAsia="等线" w:hAnsi="等线" w:cs="Times New Roman"/>
          <w:kern w:val="0"/>
          <w:szCs w:val="21"/>
        </w:rPr>
        <w:object w:dxaOrig="6735" w:dyaOrig="4760">
          <v:shape id="_x0000_i1158" type="#_x0000_t75" style="width:336.85pt;height:238.55pt" o:ole="">
            <v:imagedata r:id="rId273" o:title=""/>
          </v:shape>
          <o:OLEObject Type="Embed" ProgID="Origin50.Graph" ShapeID="_x0000_i1158" DrawAspect="Content" ObjectID="_1620200829" r:id="rId274"/>
        </w:object>
      </w:r>
    </w:p>
    <w:p w:rsidR="00C57C4D" w:rsidRPr="00C57C4D" w:rsidRDefault="00C57C4D" w:rsidP="00C57C4D">
      <w:pPr>
        <w:spacing w:line="288" w:lineRule="auto"/>
        <w:jc w:val="center"/>
        <w:rPr>
          <w:rFonts w:ascii="宋体" w:eastAsia="宋体" w:hAnsi="宋体" w:cs="Times New Roman"/>
          <w:sz w:val="24"/>
        </w:rPr>
      </w:pPr>
      <w:r w:rsidRPr="00C57C4D">
        <w:rPr>
          <w:rFonts w:ascii="宋体" w:eastAsia="宋体" w:hAnsi="宋体" w:cs="Times New Roman" w:hint="eastAsia"/>
          <w:b/>
          <w:sz w:val="24"/>
        </w:rPr>
        <w:t>图10.</w:t>
      </w:r>
      <w:r w:rsidRPr="00C57C4D">
        <w:rPr>
          <w:rFonts w:ascii="宋体" w:eastAsia="宋体" w:hAnsi="宋体" w:cs="Times New Roman" w:hint="eastAsia"/>
          <w:sz w:val="24"/>
        </w:rPr>
        <w:t>系统供电量、单位火用成本和单位火用环境影响性的基于遗传算法的</w:t>
      </w:r>
      <w:proofErr w:type="gramStart"/>
      <w:r w:rsidRPr="00C57C4D">
        <w:rPr>
          <w:rFonts w:ascii="宋体" w:eastAsia="宋体" w:hAnsi="宋体" w:cs="Times New Roman" w:hint="eastAsia"/>
          <w:sz w:val="24"/>
        </w:rPr>
        <w:t>三目标</w:t>
      </w:r>
      <w:proofErr w:type="gramEnd"/>
      <w:r w:rsidRPr="00C57C4D">
        <w:rPr>
          <w:rFonts w:ascii="宋体" w:eastAsia="宋体" w:hAnsi="宋体" w:cs="Times New Roman" w:hint="eastAsia"/>
          <w:sz w:val="24"/>
        </w:rPr>
        <w:t>优化</w:t>
      </w:r>
    </w:p>
    <w:p w:rsidR="00C57C4D" w:rsidRDefault="00C57C4D" w:rsidP="00312711">
      <w:pPr>
        <w:spacing w:line="480" w:lineRule="auto"/>
        <w:jc w:val="left"/>
        <w:rPr>
          <w:rFonts w:ascii="Times New Roman" w:eastAsia="等线" w:hAnsi="Times New Roman" w:cs="Times New Roman"/>
          <w:sz w:val="24"/>
          <w:szCs w:val="24"/>
        </w:rPr>
      </w:pPr>
    </w:p>
    <w:p w:rsidR="007F70DF" w:rsidRDefault="007F70DF" w:rsidP="00312711">
      <w:pPr>
        <w:spacing w:line="480" w:lineRule="auto"/>
        <w:jc w:val="left"/>
        <w:rPr>
          <w:rFonts w:ascii="Times New Roman" w:eastAsia="等线" w:hAnsi="Times New Roman" w:cs="Times New Roman"/>
          <w:sz w:val="24"/>
          <w:szCs w:val="24"/>
        </w:rPr>
      </w:pPr>
      <w:r>
        <w:rPr>
          <w:rFonts w:ascii="Times New Roman" w:eastAsia="等线" w:hAnsi="Times New Roman" w:cs="Times New Roman"/>
          <w:sz w:val="24"/>
          <w:szCs w:val="24"/>
        </w:rPr>
        <w:t xml:space="preserve">This paper develops a geothermal driven combined heating and power system to obtain multi-generation, in which power is generated by Organic Rankine Cycle and heating is supplied by radiant floor heating system. Comprehensive thermodynamic, </w:t>
      </w:r>
      <w:proofErr w:type="spellStart"/>
      <w:r>
        <w:rPr>
          <w:rFonts w:ascii="Times New Roman" w:eastAsia="等线" w:hAnsi="Times New Roman" w:cs="Times New Roman"/>
          <w:sz w:val="24"/>
          <w:szCs w:val="24"/>
        </w:rPr>
        <w:t>exergoeconomic</w:t>
      </w:r>
      <w:proofErr w:type="spellEnd"/>
      <w:r>
        <w:rPr>
          <w:rFonts w:ascii="Times New Roman" w:eastAsia="等线" w:hAnsi="Times New Roman" w:cs="Times New Roman"/>
          <w:sz w:val="24"/>
          <w:szCs w:val="24"/>
        </w:rPr>
        <w:t xml:space="preserve"> and </w:t>
      </w:r>
      <w:proofErr w:type="spellStart"/>
      <w:r>
        <w:rPr>
          <w:rFonts w:ascii="Times New Roman" w:eastAsia="等线" w:hAnsi="Times New Roman" w:cs="Times New Roman"/>
          <w:sz w:val="24"/>
          <w:szCs w:val="24"/>
        </w:rPr>
        <w:t>exergoenvironmental</w:t>
      </w:r>
      <w:proofErr w:type="spellEnd"/>
      <w:r>
        <w:rPr>
          <w:rFonts w:ascii="Times New Roman" w:eastAsia="等线" w:hAnsi="Times New Roman" w:cs="Times New Roman"/>
          <w:sz w:val="24"/>
          <w:szCs w:val="24"/>
        </w:rPr>
        <w:t xml:space="preserve"> models of the system are performed and the capital cost and environmental impacts of the system components are analyzed. Superheat degree of the organic working fluid and inlet pressure of the ORC turbine are selected as variables to assess the system performance. Multi-objective optimization is employed to obtain the maximum power output, minimum levelized exergy cost and minimum levelized environmental impact of the system. Results show that the increase of the working fluid superheat degree and the ORC turbine inlet pressure would cause the decrease of the ORC turbine power output and the increase of the heat supplying. Cooling</w:t>
      </w:r>
      <w:r w:rsidRPr="008F29D0">
        <w:rPr>
          <w:rFonts w:ascii="Times New Roman" w:eastAsia="等线" w:hAnsi="Times New Roman" w:cs="Times New Roman"/>
          <w:sz w:val="24"/>
          <w:szCs w:val="24"/>
        </w:rPr>
        <w:t xml:space="preserve"> water holds the highest levelized exergy cost</w:t>
      </w:r>
      <w:r>
        <w:rPr>
          <w:rFonts w:ascii="Times New Roman" w:eastAsia="等线" w:hAnsi="Times New Roman" w:cs="Times New Roman"/>
          <w:sz w:val="24"/>
          <w:szCs w:val="24"/>
        </w:rPr>
        <w:t xml:space="preserve"> </w:t>
      </w:r>
      <w:r>
        <w:rPr>
          <w:rFonts w:ascii="Times New Roman" w:eastAsia="等线" w:hAnsi="Times New Roman" w:cs="Times New Roman"/>
          <w:sz w:val="24"/>
          <w:szCs w:val="24"/>
        </w:rPr>
        <w:lastRenderedPageBreak/>
        <w:t xml:space="preserve">and heat exchanger for heating has the highest </w:t>
      </w:r>
      <w:r w:rsidRPr="008F29D0">
        <w:rPr>
          <w:rFonts w:ascii="Times New Roman" w:eastAsia="等线" w:hAnsi="Times New Roman" w:cs="Times New Roman"/>
          <w:sz w:val="24"/>
          <w:szCs w:val="24"/>
        </w:rPr>
        <w:t>environmental impact reduc</w:t>
      </w:r>
      <w:r>
        <w:rPr>
          <w:rFonts w:ascii="Times New Roman" w:eastAsia="等线" w:hAnsi="Times New Roman" w:cs="Times New Roman"/>
          <w:sz w:val="24"/>
          <w:szCs w:val="24"/>
        </w:rPr>
        <w:t>ing</w:t>
      </w:r>
      <w:r w:rsidRPr="008F29D0">
        <w:rPr>
          <w:rFonts w:ascii="Times New Roman" w:eastAsia="等线" w:hAnsi="Times New Roman" w:cs="Times New Roman"/>
          <w:sz w:val="24"/>
          <w:szCs w:val="24"/>
        </w:rPr>
        <w:t xml:space="preserve"> potential</w:t>
      </w:r>
      <w:r>
        <w:rPr>
          <w:rFonts w:ascii="Times New Roman" w:eastAsia="等线" w:hAnsi="Times New Roman" w:cs="Times New Roman"/>
          <w:sz w:val="24"/>
          <w:szCs w:val="24"/>
        </w:rPr>
        <w:t>. Three-objective optimization shows that the ORC turbine power output</w:t>
      </w:r>
      <w:r w:rsidR="00382C11">
        <w:rPr>
          <w:rFonts w:ascii="Times New Roman" w:eastAsia="等线" w:hAnsi="Times New Roman" w:cs="Times New Roman"/>
          <w:sz w:val="24"/>
          <w:szCs w:val="24"/>
        </w:rPr>
        <w:t xml:space="preserve"> is</w:t>
      </w:r>
      <w:r>
        <w:rPr>
          <w:rFonts w:ascii="Times New Roman" w:eastAsia="等线" w:hAnsi="Times New Roman" w:cs="Times New Roman"/>
          <w:sz w:val="24"/>
          <w:szCs w:val="24"/>
        </w:rPr>
        <w:t xml:space="preserve"> 1.19 MW, the levelized exergy cost per exergy </w:t>
      </w:r>
      <w:r>
        <w:rPr>
          <w:rFonts w:ascii="Times New Roman" w:eastAsia="等线" w:hAnsi="Times New Roman" w:cs="Times New Roman" w:hint="eastAsia"/>
          <w:sz w:val="24"/>
          <w:szCs w:val="24"/>
        </w:rPr>
        <w:t>unit</w:t>
      </w:r>
      <w:r>
        <w:rPr>
          <w:rFonts w:ascii="Times New Roman" w:eastAsia="等线" w:hAnsi="Times New Roman" w:cs="Times New Roman"/>
          <w:sz w:val="24"/>
          <w:szCs w:val="24"/>
        </w:rPr>
        <w:t xml:space="preserve"> is 1.20 $/GJ and the levelized environmental impact per exergy unit is 3.99 </w:t>
      </w:r>
      <w:proofErr w:type="spellStart"/>
      <w:r>
        <w:rPr>
          <w:rFonts w:ascii="Times New Roman" w:eastAsia="等线" w:hAnsi="Times New Roman" w:cs="Times New Roman"/>
          <w:sz w:val="24"/>
          <w:szCs w:val="24"/>
        </w:rPr>
        <w:t>mpts</w:t>
      </w:r>
      <w:proofErr w:type="spellEnd"/>
      <w:r>
        <w:rPr>
          <w:rFonts w:ascii="Times New Roman" w:eastAsia="等线" w:hAnsi="Times New Roman" w:cs="Times New Roman"/>
          <w:sz w:val="24"/>
          <w:szCs w:val="24"/>
        </w:rPr>
        <w:t>/GJ.</w:t>
      </w:r>
    </w:p>
    <w:p w:rsidR="007F70DF" w:rsidRPr="00C57C4D" w:rsidRDefault="007F70DF" w:rsidP="007F70DF">
      <w:pPr>
        <w:spacing w:line="480" w:lineRule="auto"/>
        <w:ind w:firstLineChars="100" w:firstLine="240"/>
        <w:jc w:val="left"/>
        <w:rPr>
          <w:rFonts w:ascii="Times New Roman" w:eastAsia="等线" w:hAnsi="Times New Roman" w:cs="Times New Roman"/>
          <w:sz w:val="24"/>
          <w:szCs w:val="24"/>
        </w:rPr>
      </w:pPr>
      <w:r>
        <w:rPr>
          <w:rFonts w:ascii="Times New Roman" w:eastAsia="等线" w:hAnsi="Times New Roman" w:cs="Times New Roman"/>
          <w:sz w:val="24"/>
          <w:szCs w:val="24"/>
        </w:rPr>
        <w:t xml:space="preserve">This paper designs a combined heating and power system consisting of organic Rankine cycle and radiant floor heating system driven by geothermal source. Exergy analysis, </w:t>
      </w:r>
      <w:proofErr w:type="spellStart"/>
      <w:r>
        <w:rPr>
          <w:rFonts w:ascii="Times New Roman" w:eastAsia="等线" w:hAnsi="Times New Roman" w:cs="Times New Roman"/>
          <w:sz w:val="24"/>
          <w:szCs w:val="24"/>
        </w:rPr>
        <w:t>exergoeconomic</w:t>
      </w:r>
      <w:proofErr w:type="spellEnd"/>
      <w:r>
        <w:rPr>
          <w:rFonts w:ascii="Times New Roman" w:eastAsia="等线" w:hAnsi="Times New Roman" w:cs="Times New Roman"/>
          <w:sz w:val="24"/>
          <w:szCs w:val="24"/>
        </w:rPr>
        <w:t xml:space="preserve"> analysis and </w:t>
      </w:r>
      <w:proofErr w:type="spellStart"/>
      <w:r>
        <w:rPr>
          <w:rFonts w:ascii="Times New Roman" w:eastAsia="等线" w:hAnsi="Times New Roman" w:cs="Times New Roman"/>
          <w:sz w:val="24"/>
          <w:szCs w:val="24"/>
        </w:rPr>
        <w:t>exergoenvironmental</w:t>
      </w:r>
      <w:proofErr w:type="spellEnd"/>
      <w:r>
        <w:rPr>
          <w:rFonts w:ascii="Times New Roman" w:eastAsia="等线" w:hAnsi="Times New Roman" w:cs="Times New Roman"/>
          <w:sz w:val="24"/>
          <w:szCs w:val="24"/>
        </w:rPr>
        <w:t xml:space="preserve"> analysis are employed to assess the performance of the system. </w:t>
      </w:r>
      <w:r w:rsidR="00CF4D6E">
        <w:rPr>
          <w:rFonts w:ascii="Times New Roman" w:eastAsia="等线" w:hAnsi="Times New Roman" w:cs="Times New Roman"/>
          <w:sz w:val="24"/>
          <w:szCs w:val="24"/>
        </w:rPr>
        <w:t xml:space="preserve">Superheat degree of the organic working fluid and inlet pressure of the ORC turbine are selected as to key variables to analyze the increase and decrease of system power output, heat supply, levelized cost per exergy unit and levelized environmental impact per exergy unit. System power output, levelized cost per exergy unit of the system product and levelized environmental impact of system product are selected as objective functions to carry out multi-objective optimization. System analysis results show that </w:t>
      </w:r>
      <w:r w:rsidR="00382C11">
        <w:rPr>
          <w:rFonts w:ascii="Times New Roman" w:eastAsia="等线" w:hAnsi="Times New Roman" w:cs="Times New Roman"/>
          <w:sz w:val="24"/>
          <w:szCs w:val="24"/>
        </w:rPr>
        <w:t xml:space="preserve">both the increase of the working fluid superheat degree and inlet pressure of ORC turbine cause the decrease of the ORC turbine power output and the increase of the heat supplying. Optimization results show that the ORC turbine power output is 1.19 MW, the levelized exergy cost per exergy </w:t>
      </w:r>
      <w:r w:rsidR="00382C11">
        <w:rPr>
          <w:rFonts w:ascii="Times New Roman" w:eastAsia="等线" w:hAnsi="Times New Roman" w:cs="Times New Roman" w:hint="eastAsia"/>
          <w:sz w:val="24"/>
          <w:szCs w:val="24"/>
        </w:rPr>
        <w:t>unit</w:t>
      </w:r>
      <w:r w:rsidR="00382C11">
        <w:rPr>
          <w:rFonts w:ascii="Times New Roman" w:eastAsia="等线" w:hAnsi="Times New Roman" w:cs="Times New Roman"/>
          <w:sz w:val="24"/>
          <w:szCs w:val="24"/>
        </w:rPr>
        <w:t xml:space="preserve"> is 1.20 $/GJ and the levelized environmental impact per exergy unit is 3.99 </w:t>
      </w:r>
      <w:proofErr w:type="spellStart"/>
      <w:r w:rsidR="00382C11">
        <w:rPr>
          <w:rFonts w:ascii="Times New Roman" w:eastAsia="等线" w:hAnsi="Times New Roman" w:cs="Times New Roman"/>
          <w:sz w:val="24"/>
          <w:szCs w:val="24"/>
        </w:rPr>
        <w:t>mpts</w:t>
      </w:r>
      <w:proofErr w:type="spellEnd"/>
      <w:r w:rsidR="00382C11">
        <w:rPr>
          <w:rFonts w:ascii="Times New Roman" w:eastAsia="等线" w:hAnsi="Times New Roman" w:cs="Times New Roman"/>
          <w:sz w:val="24"/>
          <w:szCs w:val="24"/>
        </w:rPr>
        <w:t>/GJ.</w:t>
      </w:r>
    </w:p>
    <w:sectPr w:rsidR="007F70DF" w:rsidRPr="00C57C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F4F" w:rsidRDefault="00295F4F" w:rsidP="00B45ACC">
      <w:r>
        <w:separator/>
      </w:r>
    </w:p>
  </w:endnote>
  <w:endnote w:type="continuationSeparator" w:id="0">
    <w:p w:rsidR="00295F4F" w:rsidRDefault="00295F4F" w:rsidP="00B45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F4F" w:rsidRDefault="00295F4F" w:rsidP="00B45ACC">
      <w:r>
        <w:separator/>
      </w:r>
    </w:p>
  </w:footnote>
  <w:footnote w:type="continuationSeparator" w:id="0">
    <w:p w:rsidR="00295F4F" w:rsidRDefault="00295F4F" w:rsidP="00B45A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E1E44"/>
    <w:multiLevelType w:val="hybridMultilevel"/>
    <w:tmpl w:val="71066460"/>
    <w:lvl w:ilvl="0" w:tplc="3ACC21D6">
      <w:start w:val="1"/>
      <w:numFmt w:val="bullet"/>
      <w:lvlText w:val=""/>
      <w:lvlJc w:val="left"/>
      <w:pPr>
        <w:ind w:left="660" w:hanging="420"/>
      </w:pPr>
      <w:rPr>
        <w:rFonts w:ascii="Wingdings" w:hAnsi="Wingdings" w:hint="default"/>
        <w:sz w:val="16"/>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5E6"/>
    <w:rsid w:val="0002111E"/>
    <w:rsid w:val="0005179A"/>
    <w:rsid w:val="000558BF"/>
    <w:rsid w:val="000637F9"/>
    <w:rsid w:val="00075EC3"/>
    <w:rsid w:val="00091E37"/>
    <w:rsid w:val="000A2EF6"/>
    <w:rsid w:val="000B42B8"/>
    <w:rsid w:val="000B7209"/>
    <w:rsid w:val="000C7834"/>
    <w:rsid w:val="000D0249"/>
    <w:rsid w:val="000D0BAB"/>
    <w:rsid w:val="000D1050"/>
    <w:rsid w:val="000E0C9D"/>
    <w:rsid w:val="0013475B"/>
    <w:rsid w:val="0014336E"/>
    <w:rsid w:val="001550BF"/>
    <w:rsid w:val="001559D2"/>
    <w:rsid w:val="0017114B"/>
    <w:rsid w:val="001725BD"/>
    <w:rsid w:val="00173EA3"/>
    <w:rsid w:val="00184234"/>
    <w:rsid w:val="0018490D"/>
    <w:rsid w:val="0019778F"/>
    <w:rsid w:val="001A68FD"/>
    <w:rsid w:val="00202DEE"/>
    <w:rsid w:val="00210D6A"/>
    <w:rsid w:val="002251EA"/>
    <w:rsid w:val="00246FD1"/>
    <w:rsid w:val="002534CA"/>
    <w:rsid w:val="00281F79"/>
    <w:rsid w:val="00295F4F"/>
    <w:rsid w:val="002A695F"/>
    <w:rsid w:val="002B2801"/>
    <w:rsid w:val="002C3A36"/>
    <w:rsid w:val="002F55A9"/>
    <w:rsid w:val="002F62A1"/>
    <w:rsid w:val="00303812"/>
    <w:rsid w:val="00306DDB"/>
    <w:rsid w:val="00312711"/>
    <w:rsid w:val="003243AA"/>
    <w:rsid w:val="00327B2F"/>
    <w:rsid w:val="00357D87"/>
    <w:rsid w:val="00382C11"/>
    <w:rsid w:val="00391978"/>
    <w:rsid w:val="003A117E"/>
    <w:rsid w:val="003A20EF"/>
    <w:rsid w:val="003B0525"/>
    <w:rsid w:val="003B0BCA"/>
    <w:rsid w:val="003B64D7"/>
    <w:rsid w:val="003B702F"/>
    <w:rsid w:val="003C76D5"/>
    <w:rsid w:val="003D3CE4"/>
    <w:rsid w:val="003D6575"/>
    <w:rsid w:val="003E50B0"/>
    <w:rsid w:val="003E650E"/>
    <w:rsid w:val="003F3114"/>
    <w:rsid w:val="003F54DE"/>
    <w:rsid w:val="004049A2"/>
    <w:rsid w:val="004107DE"/>
    <w:rsid w:val="004161CB"/>
    <w:rsid w:val="00421723"/>
    <w:rsid w:val="004313C7"/>
    <w:rsid w:val="0044238A"/>
    <w:rsid w:val="00455077"/>
    <w:rsid w:val="0046276D"/>
    <w:rsid w:val="00493E05"/>
    <w:rsid w:val="00495FA1"/>
    <w:rsid w:val="004B7BEB"/>
    <w:rsid w:val="004C45FD"/>
    <w:rsid w:val="004C4AAA"/>
    <w:rsid w:val="004C57B1"/>
    <w:rsid w:val="004F33FD"/>
    <w:rsid w:val="005166ED"/>
    <w:rsid w:val="005273E3"/>
    <w:rsid w:val="00540FD0"/>
    <w:rsid w:val="00543381"/>
    <w:rsid w:val="005521FE"/>
    <w:rsid w:val="00553DA7"/>
    <w:rsid w:val="00553E16"/>
    <w:rsid w:val="00564AC8"/>
    <w:rsid w:val="00571A33"/>
    <w:rsid w:val="00574E6D"/>
    <w:rsid w:val="00584D19"/>
    <w:rsid w:val="00591A1F"/>
    <w:rsid w:val="005B0B34"/>
    <w:rsid w:val="005B1767"/>
    <w:rsid w:val="005B1984"/>
    <w:rsid w:val="005B1F3A"/>
    <w:rsid w:val="005B7685"/>
    <w:rsid w:val="005C6F26"/>
    <w:rsid w:val="005E1DC3"/>
    <w:rsid w:val="005F3B48"/>
    <w:rsid w:val="005F577D"/>
    <w:rsid w:val="005F62DC"/>
    <w:rsid w:val="006044CF"/>
    <w:rsid w:val="00624694"/>
    <w:rsid w:val="00646EBF"/>
    <w:rsid w:val="0065327C"/>
    <w:rsid w:val="00665DB7"/>
    <w:rsid w:val="00686CC9"/>
    <w:rsid w:val="0069369F"/>
    <w:rsid w:val="00693A1E"/>
    <w:rsid w:val="00693DB8"/>
    <w:rsid w:val="006967F4"/>
    <w:rsid w:val="006A58F0"/>
    <w:rsid w:val="006A724A"/>
    <w:rsid w:val="006B7E67"/>
    <w:rsid w:val="006D3BF9"/>
    <w:rsid w:val="006E1A3A"/>
    <w:rsid w:val="006E5BD6"/>
    <w:rsid w:val="006F4485"/>
    <w:rsid w:val="006F51BB"/>
    <w:rsid w:val="007006B4"/>
    <w:rsid w:val="00704DDD"/>
    <w:rsid w:val="00707CA4"/>
    <w:rsid w:val="007108EE"/>
    <w:rsid w:val="00713E90"/>
    <w:rsid w:val="0073434B"/>
    <w:rsid w:val="007362B9"/>
    <w:rsid w:val="0074538D"/>
    <w:rsid w:val="00745C88"/>
    <w:rsid w:val="00757D24"/>
    <w:rsid w:val="00775C35"/>
    <w:rsid w:val="00780DA0"/>
    <w:rsid w:val="007901FC"/>
    <w:rsid w:val="007B1ACA"/>
    <w:rsid w:val="007B5C55"/>
    <w:rsid w:val="007E25C4"/>
    <w:rsid w:val="007F2027"/>
    <w:rsid w:val="007F70DF"/>
    <w:rsid w:val="008004DF"/>
    <w:rsid w:val="00801E71"/>
    <w:rsid w:val="0081126F"/>
    <w:rsid w:val="008126E4"/>
    <w:rsid w:val="00825E84"/>
    <w:rsid w:val="00841307"/>
    <w:rsid w:val="008439BE"/>
    <w:rsid w:val="008449DB"/>
    <w:rsid w:val="00847D5A"/>
    <w:rsid w:val="008635A9"/>
    <w:rsid w:val="0089303D"/>
    <w:rsid w:val="008A42CB"/>
    <w:rsid w:val="008D5D73"/>
    <w:rsid w:val="008D60CF"/>
    <w:rsid w:val="008E4E19"/>
    <w:rsid w:val="008F0AFF"/>
    <w:rsid w:val="008F29D0"/>
    <w:rsid w:val="00926D54"/>
    <w:rsid w:val="00940379"/>
    <w:rsid w:val="009525E6"/>
    <w:rsid w:val="009646B0"/>
    <w:rsid w:val="009658D2"/>
    <w:rsid w:val="00970A3A"/>
    <w:rsid w:val="00974E40"/>
    <w:rsid w:val="009805FA"/>
    <w:rsid w:val="00995FAF"/>
    <w:rsid w:val="009C351E"/>
    <w:rsid w:val="009C3EBB"/>
    <w:rsid w:val="009D6398"/>
    <w:rsid w:val="009F15CE"/>
    <w:rsid w:val="00A04092"/>
    <w:rsid w:val="00A04BF7"/>
    <w:rsid w:val="00A13D3D"/>
    <w:rsid w:val="00A21352"/>
    <w:rsid w:val="00A257AF"/>
    <w:rsid w:val="00A273D5"/>
    <w:rsid w:val="00A343F5"/>
    <w:rsid w:val="00A3524A"/>
    <w:rsid w:val="00A40EF3"/>
    <w:rsid w:val="00A42FA0"/>
    <w:rsid w:val="00A43ABB"/>
    <w:rsid w:val="00A521F4"/>
    <w:rsid w:val="00A64255"/>
    <w:rsid w:val="00A72533"/>
    <w:rsid w:val="00AB0078"/>
    <w:rsid w:val="00AB3D75"/>
    <w:rsid w:val="00AC7BBD"/>
    <w:rsid w:val="00AD2509"/>
    <w:rsid w:val="00AD2BEC"/>
    <w:rsid w:val="00AD6301"/>
    <w:rsid w:val="00AE461D"/>
    <w:rsid w:val="00AE5982"/>
    <w:rsid w:val="00AE7F16"/>
    <w:rsid w:val="00B00028"/>
    <w:rsid w:val="00B02DB7"/>
    <w:rsid w:val="00B11C7E"/>
    <w:rsid w:val="00B154A8"/>
    <w:rsid w:val="00B17427"/>
    <w:rsid w:val="00B332D8"/>
    <w:rsid w:val="00B36B2C"/>
    <w:rsid w:val="00B45ACC"/>
    <w:rsid w:val="00B47E20"/>
    <w:rsid w:val="00B5122E"/>
    <w:rsid w:val="00B54E27"/>
    <w:rsid w:val="00B61202"/>
    <w:rsid w:val="00B80B39"/>
    <w:rsid w:val="00B827E1"/>
    <w:rsid w:val="00B82F49"/>
    <w:rsid w:val="00B9139A"/>
    <w:rsid w:val="00B946AA"/>
    <w:rsid w:val="00B969CE"/>
    <w:rsid w:val="00BA0D0E"/>
    <w:rsid w:val="00BA4E1F"/>
    <w:rsid w:val="00BA5BE7"/>
    <w:rsid w:val="00BC2F36"/>
    <w:rsid w:val="00BC4206"/>
    <w:rsid w:val="00BD56C3"/>
    <w:rsid w:val="00BE3A35"/>
    <w:rsid w:val="00C12201"/>
    <w:rsid w:val="00C4302C"/>
    <w:rsid w:val="00C57C4D"/>
    <w:rsid w:val="00C64F4A"/>
    <w:rsid w:val="00C779D1"/>
    <w:rsid w:val="00CA02AE"/>
    <w:rsid w:val="00CB600B"/>
    <w:rsid w:val="00CD2663"/>
    <w:rsid w:val="00CD316C"/>
    <w:rsid w:val="00CD5BF0"/>
    <w:rsid w:val="00CE02B1"/>
    <w:rsid w:val="00CE6573"/>
    <w:rsid w:val="00CF4D6E"/>
    <w:rsid w:val="00CF7E15"/>
    <w:rsid w:val="00CF7FB8"/>
    <w:rsid w:val="00D01A71"/>
    <w:rsid w:val="00D05CA3"/>
    <w:rsid w:val="00D2276A"/>
    <w:rsid w:val="00D253B3"/>
    <w:rsid w:val="00D35E9B"/>
    <w:rsid w:val="00D419FA"/>
    <w:rsid w:val="00D4333B"/>
    <w:rsid w:val="00D74D45"/>
    <w:rsid w:val="00D849B0"/>
    <w:rsid w:val="00D85333"/>
    <w:rsid w:val="00D85658"/>
    <w:rsid w:val="00D9777E"/>
    <w:rsid w:val="00DA4314"/>
    <w:rsid w:val="00DC11C5"/>
    <w:rsid w:val="00DC1981"/>
    <w:rsid w:val="00DC549D"/>
    <w:rsid w:val="00DC7AD6"/>
    <w:rsid w:val="00DD6408"/>
    <w:rsid w:val="00DD76D6"/>
    <w:rsid w:val="00DF42F0"/>
    <w:rsid w:val="00E01F1D"/>
    <w:rsid w:val="00E03994"/>
    <w:rsid w:val="00E069A6"/>
    <w:rsid w:val="00E06F68"/>
    <w:rsid w:val="00E337C5"/>
    <w:rsid w:val="00E36E08"/>
    <w:rsid w:val="00E50CFC"/>
    <w:rsid w:val="00E50F99"/>
    <w:rsid w:val="00E6649E"/>
    <w:rsid w:val="00E75C63"/>
    <w:rsid w:val="00E8266B"/>
    <w:rsid w:val="00E954AB"/>
    <w:rsid w:val="00E977A5"/>
    <w:rsid w:val="00EA5629"/>
    <w:rsid w:val="00EB3A00"/>
    <w:rsid w:val="00EB6EE7"/>
    <w:rsid w:val="00ED4AA3"/>
    <w:rsid w:val="00ED6E9D"/>
    <w:rsid w:val="00F06678"/>
    <w:rsid w:val="00F118D6"/>
    <w:rsid w:val="00F164FD"/>
    <w:rsid w:val="00F24E1D"/>
    <w:rsid w:val="00F2556E"/>
    <w:rsid w:val="00F331D5"/>
    <w:rsid w:val="00F34C93"/>
    <w:rsid w:val="00F50578"/>
    <w:rsid w:val="00F74920"/>
    <w:rsid w:val="00F82A89"/>
    <w:rsid w:val="00F83A30"/>
    <w:rsid w:val="00F87329"/>
    <w:rsid w:val="00F951AA"/>
    <w:rsid w:val="00FC559D"/>
    <w:rsid w:val="00FC762D"/>
    <w:rsid w:val="00FD6998"/>
    <w:rsid w:val="00FF6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C2C22"/>
  <w15:chartTrackingRefBased/>
  <w15:docId w15:val="{32880EDA-4CA9-4CCD-A5C5-2714B07D1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5A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5ACC"/>
    <w:rPr>
      <w:sz w:val="18"/>
      <w:szCs w:val="18"/>
    </w:rPr>
  </w:style>
  <w:style w:type="paragraph" w:styleId="a5">
    <w:name w:val="footer"/>
    <w:basedOn w:val="a"/>
    <w:link w:val="a6"/>
    <w:uiPriority w:val="99"/>
    <w:unhideWhenUsed/>
    <w:rsid w:val="00B45ACC"/>
    <w:pPr>
      <w:tabs>
        <w:tab w:val="center" w:pos="4153"/>
        <w:tab w:val="right" w:pos="8306"/>
      </w:tabs>
      <w:snapToGrid w:val="0"/>
      <w:jc w:val="left"/>
    </w:pPr>
    <w:rPr>
      <w:sz w:val="18"/>
      <w:szCs w:val="18"/>
    </w:rPr>
  </w:style>
  <w:style w:type="character" w:customStyle="1" w:styleId="a6">
    <w:name w:val="页脚 字符"/>
    <w:basedOn w:val="a0"/>
    <w:link w:val="a5"/>
    <w:uiPriority w:val="99"/>
    <w:rsid w:val="00B45ACC"/>
    <w:rPr>
      <w:sz w:val="18"/>
      <w:szCs w:val="18"/>
    </w:rPr>
  </w:style>
  <w:style w:type="table" w:customStyle="1" w:styleId="1">
    <w:name w:val="网格型1"/>
    <w:basedOn w:val="a1"/>
    <w:next w:val="a7"/>
    <w:uiPriority w:val="39"/>
    <w:rsid w:val="0081126F"/>
    <w:pPr>
      <w:jc w:val="both"/>
    </w:pPr>
    <w:rPr>
      <w:rFonts w:ascii="Cambria Math" w:hAnsi="Cambria Math"/>
      <w: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rsid w:val="008112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7"/>
    <w:uiPriority w:val="39"/>
    <w:rsid w:val="00E75C63"/>
    <w:pPr>
      <w:jc w:val="both"/>
    </w:pPr>
    <w:rPr>
      <w:rFonts w:ascii="Cambria Math" w:hAnsi="Cambria Math"/>
      <w: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next w:val="a7"/>
    <w:uiPriority w:val="39"/>
    <w:rsid w:val="00CB600B"/>
    <w:rPr>
      <w:rFonts w:ascii="Cambria Math" w:hAnsi="Cambria Math"/>
      <w: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7"/>
    <w:uiPriority w:val="39"/>
    <w:rsid w:val="00A42FA0"/>
    <w:pPr>
      <w:jc w:val="both"/>
    </w:pPr>
    <w:rPr>
      <w:rFonts w:ascii="Cambria Math" w:hAnsi="Cambria Math"/>
      <w: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7"/>
    <w:uiPriority w:val="39"/>
    <w:rsid w:val="00DD6408"/>
    <w:pPr>
      <w:jc w:val="both"/>
    </w:pPr>
    <w:rPr>
      <w:rFonts w:ascii="Cambria Math" w:hAnsi="Cambria Math"/>
      <w: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1"/>
    <w:basedOn w:val="a1"/>
    <w:next w:val="a7"/>
    <w:uiPriority w:val="39"/>
    <w:rsid w:val="006D3BF9"/>
    <w:pPr>
      <w:jc w:val="both"/>
    </w:pPr>
    <w:rPr>
      <w:rFonts w:ascii="Cambria Math" w:hAnsi="Cambria Math"/>
      <w: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1"/>
    <w:basedOn w:val="a1"/>
    <w:uiPriority w:val="39"/>
    <w:rsid w:val="00E03994"/>
    <w:pPr>
      <w:jc w:val="both"/>
    </w:pPr>
    <w:rPr>
      <w:rFonts w:ascii="Cambria Math" w:eastAsia="等线" w:hAnsi="Cambria Math" w:cs="Times New Roman"/>
      <w: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4F33FD"/>
    <w:rPr>
      <w:sz w:val="18"/>
      <w:szCs w:val="18"/>
    </w:rPr>
  </w:style>
  <w:style w:type="character" w:customStyle="1" w:styleId="a9">
    <w:name w:val="批注框文本 字符"/>
    <w:basedOn w:val="a0"/>
    <w:link w:val="a8"/>
    <w:uiPriority w:val="99"/>
    <w:semiHidden/>
    <w:rsid w:val="004F33FD"/>
    <w:rPr>
      <w:sz w:val="18"/>
      <w:szCs w:val="18"/>
    </w:rPr>
  </w:style>
  <w:style w:type="paragraph" w:styleId="aa">
    <w:name w:val="List Paragraph"/>
    <w:basedOn w:val="a"/>
    <w:uiPriority w:val="34"/>
    <w:qFormat/>
    <w:rsid w:val="008F29D0"/>
    <w:pPr>
      <w:ind w:firstLineChars="200" w:firstLine="420"/>
    </w:pPr>
  </w:style>
  <w:style w:type="table" w:customStyle="1" w:styleId="8">
    <w:name w:val="网格型8"/>
    <w:basedOn w:val="a1"/>
    <w:uiPriority w:val="39"/>
    <w:rsid w:val="00EB6EE7"/>
    <w:pPr>
      <w:jc w:val="both"/>
    </w:pPr>
    <w:rPr>
      <w:rFonts w:ascii="Cambria Math" w:eastAsia="等线" w:hAnsi="Cambria Math" w:cs="Times New Roman"/>
      <w:i/>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9940">
      <w:bodyDiv w:val="1"/>
      <w:marLeft w:val="0"/>
      <w:marRight w:val="0"/>
      <w:marTop w:val="0"/>
      <w:marBottom w:val="0"/>
      <w:divBdr>
        <w:top w:val="none" w:sz="0" w:space="0" w:color="auto"/>
        <w:left w:val="none" w:sz="0" w:space="0" w:color="auto"/>
        <w:bottom w:val="none" w:sz="0" w:space="0" w:color="auto"/>
        <w:right w:val="none" w:sz="0" w:space="0" w:color="auto"/>
      </w:divBdr>
    </w:div>
    <w:div w:id="14619902">
      <w:bodyDiv w:val="1"/>
      <w:marLeft w:val="0"/>
      <w:marRight w:val="0"/>
      <w:marTop w:val="0"/>
      <w:marBottom w:val="0"/>
      <w:divBdr>
        <w:top w:val="none" w:sz="0" w:space="0" w:color="auto"/>
        <w:left w:val="none" w:sz="0" w:space="0" w:color="auto"/>
        <w:bottom w:val="none" w:sz="0" w:space="0" w:color="auto"/>
        <w:right w:val="none" w:sz="0" w:space="0" w:color="auto"/>
      </w:divBdr>
    </w:div>
    <w:div w:id="100684305">
      <w:bodyDiv w:val="1"/>
      <w:marLeft w:val="0"/>
      <w:marRight w:val="0"/>
      <w:marTop w:val="0"/>
      <w:marBottom w:val="0"/>
      <w:divBdr>
        <w:top w:val="none" w:sz="0" w:space="0" w:color="auto"/>
        <w:left w:val="none" w:sz="0" w:space="0" w:color="auto"/>
        <w:bottom w:val="none" w:sz="0" w:space="0" w:color="auto"/>
        <w:right w:val="none" w:sz="0" w:space="0" w:color="auto"/>
      </w:divBdr>
    </w:div>
    <w:div w:id="591667712">
      <w:bodyDiv w:val="1"/>
      <w:marLeft w:val="0"/>
      <w:marRight w:val="0"/>
      <w:marTop w:val="0"/>
      <w:marBottom w:val="0"/>
      <w:divBdr>
        <w:top w:val="none" w:sz="0" w:space="0" w:color="auto"/>
        <w:left w:val="none" w:sz="0" w:space="0" w:color="auto"/>
        <w:bottom w:val="none" w:sz="0" w:space="0" w:color="auto"/>
        <w:right w:val="none" w:sz="0" w:space="0" w:color="auto"/>
      </w:divBdr>
    </w:div>
    <w:div w:id="940408569">
      <w:bodyDiv w:val="1"/>
      <w:marLeft w:val="0"/>
      <w:marRight w:val="0"/>
      <w:marTop w:val="0"/>
      <w:marBottom w:val="0"/>
      <w:divBdr>
        <w:top w:val="none" w:sz="0" w:space="0" w:color="auto"/>
        <w:left w:val="none" w:sz="0" w:space="0" w:color="auto"/>
        <w:bottom w:val="none" w:sz="0" w:space="0" w:color="auto"/>
        <w:right w:val="none" w:sz="0" w:space="0" w:color="auto"/>
      </w:divBdr>
    </w:div>
    <w:div w:id="992681209">
      <w:bodyDiv w:val="1"/>
      <w:marLeft w:val="0"/>
      <w:marRight w:val="0"/>
      <w:marTop w:val="0"/>
      <w:marBottom w:val="0"/>
      <w:divBdr>
        <w:top w:val="none" w:sz="0" w:space="0" w:color="auto"/>
        <w:left w:val="none" w:sz="0" w:space="0" w:color="auto"/>
        <w:bottom w:val="none" w:sz="0" w:space="0" w:color="auto"/>
        <w:right w:val="none" w:sz="0" w:space="0" w:color="auto"/>
      </w:divBdr>
    </w:div>
    <w:div w:id="1198620126">
      <w:bodyDiv w:val="1"/>
      <w:marLeft w:val="0"/>
      <w:marRight w:val="0"/>
      <w:marTop w:val="0"/>
      <w:marBottom w:val="0"/>
      <w:divBdr>
        <w:top w:val="none" w:sz="0" w:space="0" w:color="auto"/>
        <w:left w:val="none" w:sz="0" w:space="0" w:color="auto"/>
        <w:bottom w:val="none" w:sz="0" w:space="0" w:color="auto"/>
        <w:right w:val="none" w:sz="0" w:space="0" w:color="auto"/>
      </w:divBdr>
    </w:div>
    <w:div w:id="1300455297">
      <w:bodyDiv w:val="1"/>
      <w:marLeft w:val="0"/>
      <w:marRight w:val="0"/>
      <w:marTop w:val="0"/>
      <w:marBottom w:val="0"/>
      <w:divBdr>
        <w:top w:val="none" w:sz="0" w:space="0" w:color="auto"/>
        <w:left w:val="none" w:sz="0" w:space="0" w:color="auto"/>
        <w:bottom w:val="none" w:sz="0" w:space="0" w:color="auto"/>
        <w:right w:val="none" w:sz="0" w:space="0" w:color="auto"/>
      </w:divBdr>
    </w:div>
    <w:div w:id="1350639616">
      <w:bodyDiv w:val="1"/>
      <w:marLeft w:val="0"/>
      <w:marRight w:val="0"/>
      <w:marTop w:val="0"/>
      <w:marBottom w:val="0"/>
      <w:divBdr>
        <w:top w:val="none" w:sz="0" w:space="0" w:color="auto"/>
        <w:left w:val="none" w:sz="0" w:space="0" w:color="auto"/>
        <w:bottom w:val="none" w:sz="0" w:space="0" w:color="auto"/>
        <w:right w:val="none" w:sz="0" w:space="0" w:color="auto"/>
      </w:divBdr>
    </w:div>
    <w:div w:id="1539006500">
      <w:bodyDiv w:val="1"/>
      <w:marLeft w:val="0"/>
      <w:marRight w:val="0"/>
      <w:marTop w:val="0"/>
      <w:marBottom w:val="0"/>
      <w:divBdr>
        <w:top w:val="none" w:sz="0" w:space="0" w:color="auto"/>
        <w:left w:val="none" w:sz="0" w:space="0" w:color="auto"/>
        <w:bottom w:val="none" w:sz="0" w:space="0" w:color="auto"/>
        <w:right w:val="none" w:sz="0" w:space="0" w:color="auto"/>
      </w:divBdr>
    </w:div>
    <w:div w:id="193705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9.wmf"/><Relationship Id="rId63" Type="http://schemas.openxmlformats.org/officeDocument/2006/relationships/oleObject" Target="embeddings/oleObject28.bin"/><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oleObject" Target="embeddings/oleObject76.bin"/><Relationship Id="rId170" Type="http://schemas.openxmlformats.org/officeDocument/2006/relationships/oleObject" Target="embeddings/oleObject82.bin"/><Relationship Id="rId191" Type="http://schemas.openxmlformats.org/officeDocument/2006/relationships/image" Target="media/image93.wmf"/><Relationship Id="rId205" Type="http://schemas.openxmlformats.org/officeDocument/2006/relationships/image" Target="media/image100.wmf"/><Relationship Id="rId226" Type="http://schemas.openxmlformats.org/officeDocument/2006/relationships/image" Target="media/image110.wmf"/><Relationship Id="rId247" Type="http://schemas.openxmlformats.org/officeDocument/2006/relationships/oleObject" Target="embeddings/oleObject121.bin"/><Relationship Id="rId107" Type="http://schemas.openxmlformats.org/officeDocument/2006/relationships/oleObject" Target="embeddings/oleObject50.bin"/><Relationship Id="rId268" Type="http://schemas.openxmlformats.org/officeDocument/2006/relationships/oleObject" Target="embeddings/oleObject131.bin"/><Relationship Id="rId11" Type="http://schemas.openxmlformats.org/officeDocument/2006/relationships/image" Target="media/image3.wmf"/><Relationship Id="rId32" Type="http://schemas.openxmlformats.org/officeDocument/2006/relationships/image" Target="media/image14.wmf"/><Relationship Id="rId53" Type="http://schemas.openxmlformats.org/officeDocument/2006/relationships/oleObject" Target="embeddings/oleObject23.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oleObject" Target="embeddings/oleObject71.bin"/><Relationship Id="rId5" Type="http://schemas.openxmlformats.org/officeDocument/2006/relationships/footnotes" Target="footnotes.xml"/><Relationship Id="rId95" Type="http://schemas.openxmlformats.org/officeDocument/2006/relationships/oleObject" Target="embeddings/oleObject44.bin"/><Relationship Id="rId160" Type="http://schemas.openxmlformats.org/officeDocument/2006/relationships/oleObject" Target="embeddings/oleObject77.bin"/><Relationship Id="rId181" Type="http://schemas.openxmlformats.org/officeDocument/2006/relationships/image" Target="media/image88.wmf"/><Relationship Id="rId216" Type="http://schemas.openxmlformats.org/officeDocument/2006/relationships/image" Target="media/image105.wmf"/><Relationship Id="rId237" Type="http://schemas.openxmlformats.org/officeDocument/2006/relationships/oleObject" Target="embeddings/oleObject116.bin"/><Relationship Id="rId258" Type="http://schemas.openxmlformats.org/officeDocument/2006/relationships/hyperlink" Target="http://www.chemengonline.com/pci-home" TargetMode="External"/><Relationship Id="rId22" Type="http://schemas.openxmlformats.org/officeDocument/2006/relationships/image" Target="media/image9.wmf"/><Relationship Id="rId43" Type="http://schemas.openxmlformats.org/officeDocument/2006/relationships/oleObject" Target="embeddings/oleObject18.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6.bin"/><Relationship Id="rId85" Type="http://schemas.openxmlformats.org/officeDocument/2006/relationships/oleObject" Target="embeddings/oleObject39.bin"/><Relationship Id="rId150" Type="http://schemas.openxmlformats.org/officeDocument/2006/relationships/image" Target="media/image73.wmf"/><Relationship Id="rId171" Type="http://schemas.openxmlformats.org/officeDocument/2006/relationships/image" Target="media/image83.wmf"/><Relationship Id="rId192" Type="http://schemas.openxmlformats.org/officeDocument/2006/relationships/oleObject" Target="embeddings/oleObject93.bin"/><Relationship Id="rId206" Type="http://schemas.openxmlformats.org/officeDocument/2006/relationships/oleObject" Target="embeddings/oleObject100.bin"/><Relationship Id="rId227" Type="http://schemas.openxmlformats.org/officeDocument/2006/relationships/oleObject" Target="embeddings/oleObject111.bin"/><Relationship Id="rId248" Type="http://schemas.openxmlformats.org/officeDocument/2006/relationships/image" Target="media/image121.wmf"/><Relationship Id="rId269" Type="http://schemas.openxmlformats.org/officeDocument/2006/relationships/image" Target="media/image131.wmf"/><Relationship Id="rId12" Type="http://schemas.openxmlformats.org/officeDocument/2006/relationships/oleObject" Target="embeddings/oleObject3.bin"/><Relationship Id="rId33" Type="http://schemas.openxmlformats.org/officeDocument/2006/relationships/oleObject" Target="embeddings/oleObject13.bin"/><Relationship Id="rId108" Type="http://schemas.openxmlformats.org/officeDocument/2006/relationships/image" Target="media/image52.wmf"/><Relationship Id="rId129" Type="http://schemas.openxmlformats.org/officeDocument/2006/relationships/oleObject" Target="embeddings/oleObject61.bin"/><Relationship Id="rId54" Type="http://schemas.openxmlformats.org/officeDocument/2006/relationships/image" Target="media/image25.wmf"/><Relationship Id="rId75" Type="http://schemas.openxmlformats.org/officeDocument/2006/relationships/oleObject" Target="embeddings/oleObject34.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image" Target="media/image78.wmf"/><Relationship Id="rId182" Type="http://schemas.openxmlformats.org/officeDocument/2006/relationships/oleObject" Target="embeddings/oleObject88.bin"/><Relationship Id="rId217" Type="http://schemas.openxmlformats.org/officeDocument/2006/relationships/oleObject" Target="embeddings/oleObject106.bin"/><Relationship Id="rId6" Type="http://schemas.openxmlformats.org/officeDocument/2006/relationships/endnotes" Target="endnotes.xml"/><Relationship Id="rId238" Type="http://schemas.openxmlformats.org/officeDocument/2006/relationships/image" Target="media/image116.wmf"/><Relationship Id="rId259" Type="http://schemas.openxmlformats.org/officeDocument/2006/relationships/image" Target="media/image126.wmf"/><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oleObject" Target="embeddings/oleObject132.bin"/><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1.wmf"/><Relationship Id="rId130" Type="http://schemas.openxmlformats.org/officeDocument/2006/relationships/image" Target="media/image63.wmf"/><Relationship Id="rId135" Type="http://schemas.openxmlformats.org/officeDocument/2006/relationships/oleObject" Target="embeddings/oleObject64.bin"/><Relationship Id="rId151" Type="http://schemas.openxmlformats.org/officeDocument/2006/relationships/oleObject" Target="embeddings/oleObject72.bin"/><Relationship Id="rId156" Type="http://schemas.openxmlformats.org/officeDocument/2006/relationships/image" Target="media/image76.wmf"/><Relationship Id="rId177" Type="http://schemas.openxmlformats.org/officeDocument/2006/relationships/image" Target="media/image86.wmf"/><Relationship Id="rId198" Type="http://schemas.openxmlformats.org/officeDocument/2006/relationships/oleObject" Target="embeddings/oleObject96.bin"/><Relationship Id="rId172" Type="http://schemas.openxmlformats.org/officeDocument/2006/relationships/oleObject" Target="embeddings/oleObject83.bin"/><Relationship Id="rId193" Type="http://schemas.openxmlformats.org/officeDocument/2006/relationships/image" Target="media/image94.wmf"/><Relationship Id="rId202" Type="http://schemas.openxmlformats.org/officeDocument/2006/relationships/oleObject" Target="embeddings/oleObject98.bin"/><Relationship Id="rId207" Type="http://schemas.openxmlformats.org/officeDocument/2006/relationships/image" Target="media/image101.wmf"/><Relationship Id="rId223" Type="http://schemas.openxmlformats.org/officeDocument/2006/relationships/oleObject" Target="embeddings/oleObject109.bin"/><Relationship Id="rId228" Type="http://schemas.openxmlformats.org/officeDocument/2006/relationships/image" Target="media/image111.wmf"/><Relationship Id="rId244" Type="http://schemas.openxmlformats.org/officeDocument/2006/relationships/image" Target="media/image119.wmf"/><Relationship Id="rId249" Type="http://schemas.openxmlformats.org/officeDocument/2006/relationships/oleObject" Target="embeddings/oleObject122.bin"/><Relationship Id="rId13" Type="http://schemas.openxmlformats.org/officeDocument/2006/relationships/image" Target="media/image4.jpeg"/><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oleObject" Target="embeddings/oleObject51.bin"/><Relationship Id="rId260" Type="http://schemas.openxmlformats.org/officeDocument/2006/relationships/oleObject" Target="embeddings/oleObject127.bin"/><Relationship Id="rId265" Type="http://schemas.openxmlformats.org/officeDocument/2006/relationships/image" Target="media/image129.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1.wmf"/><Relationship Id="rId167" Type="http://schemas.openxmlformats.org/officeDocument/2006/relationships/image" Target="media/image81.wmf"/><Relationship Id="rId188" Type="http://schemas.openxmlformats.org/officeDocument/2006/relationships/oleObject" Target="embeddings/oleObject91.bin"/><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4.wmf"/><Relationship Id="rId162" Type="http://schemas.openxmlformats.org/officeDocument/2006/relationships/oleObject" Target="embeddings/oleObject78.bin"/><Relationship Id="rId183" Type="http://schemas.openxmlformats.org/officeDocument/2006/relationships/image" Target="media/image89.wmf"/><Relationship Id="rId213" Type="http://schemas.openxmlformats.org/officeDocument/2006/relationships/oleObject" Target="embeddings/oleObject104.bin"/><Relationship Id="rId218" Type="http://schemas.openxmlformats.org/officeDocument/2006/relationships/image" Target="media/image106.wmf"/><Relationship Id="rId234" Type="http://schemas.openxmlformats.org/officeDocument/2006/relationships/image" Target="media/image114.wmf"/><Relationship Id="rId239" Type="http://schemas.openxmlformats.org/officeDocument/2006/relationships/oleObject" Target="embeddings/oleObject117.bin"/><Relationship Id="rId2" Type="http://schemas.openxmlformats.org/officeDocument/2006/relationships/styles" Target="styles.xml"/><Relationship Id="rId29" Type="http://schemas.openxmlformats.org/officeDocument/2006/relationships/oleObject" Target="embeddings/oleObject11.bin"/><Relationship Id="rId250" Type="http://schemas.openxmlformats.org/officeDocument/2006/relationships/image" Target="media/image122.wmf"/><Relationship Id="rId255" Type="http://schemas.openxmlformats.org/officeDocument/2006/relationships/oleObject" Target="embeddings/oleObject125.bin"/><Relationship Id="rId271" Type="http://schemas.openxmlformats.org/officeDocument/2006/relationships/image" Target="media/image132.wmf"/><Relationship Id="rId276" Type="http://schemas.openxmlformats.org/officeDocument/2006/relationships/theme" Target="theme/theme1.xml"/><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image" Target="media/image53.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6.wmf"/><Relationship Id="rId157" Type="http://schemas.openxmlformats.org/officeDocument/2006/relationships/oleObject" Target="embeddings/oleObject75.bin"/><Relationship Id="rId178" Type="http://schemas.openxmlformats.org/officeDocument/2006/relationships/oleObject" Target="embeddings/oleObject86.bin"/><Relationship Id="rId61" Type="http://schemas.openxmlformats.org/officeDocument/2006/relationships/oleObject" Target="embeddings/oleObject27.bin"/><Relationship Id="rId82" Type="http://schemas.openxmlformats.org/officeDocument/2006/relationships/image" Target="media/image39.wmf"/><Relationship Id="rId152" Type="http://schemas.openxmlformats.org/officeDocument/2006/relationships/image" Target="media/image74.wmf"/><Relationship Id="rId173" Type="http://schemas.openxmlformats.org/officeDocument/2006/relationships/image" Target="media/image84.wmf"/><Relationship Id="rId194" Type="http://schemas.openxmlformats.org/officeDocument/2006/relationships/oleObject" Target="embeddings/oleObject94.bin"/><Relationship Id="rId199" Type="http://schemas.openxmlformats.org/officeDocument/2006/relationships/image" Target="media/image97.wmf"/><Relationship Id="rId203" Type="http://schemas.openxmlformats.org/officeDocument/2006/relationships/image" Target="media/image99.wmf"/><Relationship Id="rId208" Type="http://schemas.openxmlformats.org/officeDocument/2006/relationships/oleObject" Target="embeddings/oleObject101.bin"/><Relationship Id="rId229" Type="http://schemas.openxmlformats.org/officeDocument/2006/relationships/oleObject" Target="embeddings/oleObject112.bin"/><Relationship Id="rId19" Type="http://schemas.openxmlformats.org/officeDocument/2006/relationships/oleObject" Target="embeddings/oleObject6.bin"/><Relationship Id="rId224" Type="http://schemas.openxmlformats.org/officeDocument/2006/relationships/image" Target="media/image109.wmf"/><Relationship Id="rId240" Type="http://schemas.openxmlformats.org/officeDocument/2006/relationships/image" Target="media/image117.wmf"/><Relationship Id="rId245" Type="http://schemas.openxmlformats.org/officeDocument/2006/relationships/oleObject" Target="embeddings/oleObject120.bin"/><Relationship Id="rId261" Type="http://schemas.openxmlformats.org/officeDocument/2006/relationships/image" Target="media/image127.wmf"/><Relationship Id="rId266" Type="http://schemas.openxmlformats.org/officeDocument/2006/relationships/oleObject" Target="embeddings/oleObject130.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oleObject" Target="embeddings/oleObject49.bin"/><Relationship Id="rId126" Type="http://schemas.openxmlformats.org/officeDocument/2006/relationships/image" Target="media/image61.wmf"/><Relationship Id="rId147" Type="http://schemas.openxmlformats.org/officeDocument/2006/relationships/oleObject" Target="embeddings/oleObject70.bin"/><Relationship Id="rId168" Type="http://schemas.openxmlformats.org/officeDocument/2006/relationships/oleObject" Target="embeddings/oleObject81.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3.bin"/><Relationship Id="rId98" Type="http://schemas.openxmlformats.org/officeDocument/2006/relationships/image" Target="media/image47.wmf"/><Relationship Id="rId121" Type="http://schemas.openxmlformats.org/officeDocument/2006/relationships/oleObject" Target="embeddings/oleObject57.bin"/><Relationship Id="rId142" Type="http://schemas.openxmlformats.org/officeDocument/2006/relationships/image" Target="media/image69.wmf"/><Relationship Id="rId163" Type="http://schemas.openxmlformats.org/officeDocument/2006/relationships/image" Target="media/image79.wmf"/><Relationship Id="rId184" Type="http://schemas.openxmlformats.org/officeDocument/2006/relationships/oleObject" Target="embeddings/oleObject89.bin"/><Relationship Id="rId189" Type="http://schemas.openxmlformats.org/officeDocument/2006/relationships/image" Target="media/image92.wmf"/><Relationship Id="rId219" Type="http://schemas.openxmlformats.org/officeDocument/2006/relationships/oleObject" Target="embeddings/oleObject107.bin"/><Relationship Id="rId3" Type="http://schemas.openxmlformats.org/officeDocument/2006/relationships/settings" Target="settings.xml"/><Relationship Id="rId214" Type="http://schemas.openxmlformats.org/officeDocument/2006/relationships/image" Target="media/image104.wmf"/><Relationship Id="rId230" Type="http://schemas.openxmlformats.org/officeDocument/2006/relationships/image" Target="media/image112.wmf"/><Relationship Id="rId235" Type="http://schemas.openxmlformats.org/officeDocument/2006/relationships/oleObject" Target="embeddings/oleObject115.bin"/><Relationship Id="rId251" Type="http://schemas.openxmlformats.org/officeDocument/2006/relationships/oleObject" Target="embeddings/oleObject123.bin"/><Relationship Id="rId256" Type="http://schemas.openxmlformats.org/officeDocument/2006/relationships/image" Target="media/image125.wmf"/><Relationship Id="rId25" Type="http://schemas.openxmlformats.org/officeDocument/2006/relationships/oleObject" Target="embeddings/oleObject9.bin"/><Relationship Id="rId46" Type="http://schemas.openxmlformats.org/officeDocument/2006/relationships/image" Target="media/image21.wmf"/><Relationship Id="rId67" Type="http://schemas.openxmlformats.org/officeDocument/2006/relationships/oleObject" Target="embeddings/oleObject30.bin"/><Relationship Id="rId116" Type="http://schemas.openxmlformats.org/officeDocument/2006/relationships/image" Target="media/image56.wmf"/><Relationship Id="rId137" Type="http://schemas.openxmlformats.org/officeDocument/2006/relationships/oleObject" Target="embeddings/oleObject65.bin"/><Relationship Id="rId158" Type="http://schemas.openxmlformats.org/officeDocument/2006/relationships/image" Target="media/image77.wmf"/><Relationship Id="rId272" Type="http://schemas.openxmlformats.org/officeDocument/2006/relationships/oleObject" Target="embeddings/oleObject133.bin"/><Relationship Id="rId20" Type="http://schemas.openxmlformats.org/officeDocument/2006/relationships/image" Target="media/image8.wmf"/><Relationship Id="rId41" Type="http://schemas.openxmlformats.org/officeDocument/2006/relationships/oleObject" Target="embeddings/oleObject17.bin"/><Relationship Id="rId62" Type="http://schemas.openxmlformats.org/officeDocument/2006/relationships/image" Target="media/image29.wmf"/><Relationship Id="rId83" Type="http://schemas.openxmlformats.org/officeDocument/2006/relationships/oleObject" Target="embeddings/oleObject38.bin"/><Relationship Id="rId88" Type="http://schemas.openxmlformats.org/officeDocument/2006/relationships/image" Target="media/image42.wmf"/><Relationship Id="rId111" Type="http://schemas.openxmlformats.org/officeDocument/2006/relationships/oleObject" Target="embeddings/oleObject52.bin"/><Relationship Id="rId132" Type="http://schemas.openxmlformats.org/officeDocument/2006/relationships/image" Target="media/image64.wmf"/><Relationship Id="rId153" Type="http://schemas.openxmlformats.org/officeDocument/2006/relationships/oleObject" Target="embeddings/oleObject73.bin"/><Relationship Id="rId174" Type="http://schemas.openxmlformats.org/officeDocument/2006/relationships/oleObject" Target="embeddings/oleObject84.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image" Target="media/image102.wmf"/><Relationship Id="rId190" Type="http://schemas.openxmlformats.org/officeDocument/2006/relationships/oleObject" Target="embeddings/oleObject92.bin"/><Relationship Id="rId204" Type="http://schemas.openxmlformats.org/officeDocument/2006/relationships/oleObject" Target="embeddings/oleObject99.bin"/><Relationship Id="rId220" Type="http://schemas.openxmlformats.org/officeDocument/2006/relationships/image" Target="media/image107.wmf"/><Relationship Id="rId225" Type="http://schemas.openxmlformats.org/officeDocument/2006/relationships/oleObject" Target="embeddings/oleObject110.bin"/><Relationship Id="rId241" Type="http://schemas.openxmlformats.org/officeDocument/2006/relationships/oleObject" Target="embeddings/oleObject118.bin"/><Relationship Id="rId246" Type="http://schemas.openxmlformats.org/officeDocument/2006/relationships/image" Target="media/image120.wmf"/><Relationship Id="rId267" Type="http://schemas.openxmlformats.org/officeDocument/2006/relationships/image" Target="media/image130.wmf"/><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oleObject" Target="embeddings/oleObject25.bin"/><Relationship Id="rId106" Type="http://schemas.openxmlformats.org/officeDocument/2006/relationships/image" Target="media/image51.wmf"/><Relationship Id="rId127" Type="http://schemas.openxmlformats.org/officeDocument/2006/relationships/oleObject" Target="embeddings/oleObject60.bin"/><Relationship Id="rId262" Type="http://schemas.openxmlformats.org/officeDocument/2006/relationships/oleObject" Target="embeddings/oleObject128.bin"/><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4.wmf"/><Relationship Id="rId73" Type="http://schemas.openxmlformats.org/officeDocument/2006/relationships/oleObject" Target="embeddings/oleObject33.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9.wmf"/><Relationship Id="rId143" Type="http://schemas.openxmlformats.org/officeDocument/2006/relationships/oleObject" Target="embeddings/oleObject68.bin"/><Relationship Id="rId148" Type="http://schemas.openxmlformats.org/officeDocument/2006/relationships/image" Target="media/image72.wmf"/><Relationship Id="rId164" Type="http://schemas.openxmlformats.org/officeDocument/2006/relationships/oleObject" Target="embeddings/oleObject79.bin"/><Relationship Id="rId169" Type="http://schemas.openxmlformats.org/officeDocument/2006/relationships/image" Target="media/image82.wmf"/><Relationship Id="rId185" Type="http://schemas.openxmlformats.org/officeDocument/2006/relationships/image" Target="media/image90.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7.bin"/><Relationship Id="rId210" Type="http://schemas.openxmlformats.org/officeDocument/2006/relationships/oleObject" Target="embeddings/oleObject102.bin"/><Relationship Id="rId215" Type="http://schemas.openxmlformats.org/officeDocument/2006/relationships/oleObject" Target="embeddings/oleObject105.bin"/><Relationship Id="rId236" Type="http://schemas.openxmlformats.org/officeDocument/2006/relationships/image" Target="media/image115.wmf"/><Relationship Id="rId257" Type="http://schemas.openxmlformats.org/officeDocument/2006/relationships/oleObject" Target="embeddings/oleObject126.bin"/><Relationship Id="rId26" Type="http://schemas.openxmlformats.org/officeDocument/2006/relationships/image" Target="media/image11.wmf"/><Relationship Id="rId231" Type="http://schemas.openxmlformats.org/officeDocument/2006/relationships/oleObject" Target="embeddings/oleObject113.bin"/><Relationship Id="rId252" Type="http://schemas.openxmlformats.org/officeDocument/2006/relationships/image" Target="media/image123.wmf"/><Relationship Id="rId273" Type="http://schemas.openxmlformats.org/officeDocument/2006/relationships/image" Target="media/image133.wmf"/><Relationship Id="rId47" Type="http://schemas.openxmlformats.org/officeDocument/2006/relationships/oleObject" Target="embeddings/oleObject20.bin"/><Relationship Id="rId68" Type="http://schemas.openxmlformats.org/officeDocument/2006/relationships/image" Target="media/image32.wmf"/><Relationship Id="rId89" Type="http://schemas.openxmlformats.org/officeDocument/2006/relationships/oleObject" Target="embeddings/oleObject41.bin"/><Relationship Id="rId112" Type="http://schemas.openxmlformats.org/officeDocument/2006/relationships/image" Target="media/image54.wmf"/><Relationship Id="rId133" Type="http://schemas.openxmlformats.org/officeDocument/2006/relationships/oleObject" Target="embeddings/oleObject63.bin"/><Relationship Id="rId154" Type="http://schemas.openxmlformats.org/officeDocument/2006/relationships/image" Target="media/image75.wmf"/><Relationship Id="rId175" Type="http://schemas.openxmlformats.org/officeDocument/2006/relationships/image" Target="media/image85.wmf"/><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image" Target="media/image6.wmf"/><Relationship Id="rId221" Type="http://schemas.openxmlformats.org/officeDocument/2006/relationships/oleObject" Target="embeddings/oleObject108.bin"/><Relationship Id="rId242" Type="http://schemas.openxmlformats.org/officeDocument/2006/relationships/image" Target="media/image118.wmf"/><Relationship Id="rId263" Type="http://schemas.openxmlformats.org/officeDocument/2006/relationships/image" Target="media/image128.wmf"/><Relationship Id="rId37" Type="http://schemas.openxmlformats.org/officeDocument/2006/relationships/oleObject" Target="embeddings/oleObject15.bin"/><Relationship Id="rId58" Type="http://schemas.openxmlformats.org/officeDocument/2006/relationships/image" Target="media/image27.wmf"/><Relationship Id="rId79" Type="http://schemas.openxmlformats.org/officeDocument/2006/relationships/oleObject" Target="embeddings/oleObject36.bin"/><Relationship Id="rId102" Type="http://schemas.openxmlformats.org/officeDocument/2006/relationships/image" Target="media/image49.wmf"/><Relationship Id="rId123" Type="http://schemas.openxmlformats.org/officeDocument/2006/relationships/oleObject" Target="embeddings/oleObject58.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image" Target="media/image80.wmf"/><Relationship Id="rId186" Type="http://schemas.openxmlformats.org/officeDocument/2006/relationships/oleObject" Target="embeddings/oleObject90.bin"/><Relationship Id="rId211" Type="http://schemas.openxmlformats.org/officeDocument/2006/relationships/oleObject" Target="embeddings/oleObject103.bin"/><Relationship Id="rId232" Type="http://schemas.openxmlformats.org/officeDocument/2006/relationships/image" Target="media/image113.wmf"/><Relationship Id="rId253" Type="http://schemas.openxmlformats.org/officeDocument/2006/relationships/oleObject" Target="embeddings/oleObject124.bin"/><Relationship Id="rId274" Type="http://schemas.openxmlformats.org/officeDocument/2006/relationships/oleObject" Target="embeddings/oleObject134.bin"/><Relationship Id="rId27" Type="http://schemas.openxmlformats.org/officeDocument/2006/relationships/oleObject" Target="embeddings/oleObject10.bin"/><Relationship Id="rId48" Type="http://schemas.openxmlformats.org/officeDocument/2006/relationships/image" Target="media/image22.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4.bin"/><Relationship Id="rId176" Type="http://schemas.openxmlformats.org/officeDocument/2006/relationships/oleObject" Target="embeddings/oleObject85.bin"/><Relationship Id="rId197" Type="http://schemas.openxmlformats.org/officeDocument/2006/relationships/image" Target="media/image96.wmf"/><Relationship Id="rId201" Type="http://schemas.openxmlformats.org/officeDocument/2006/relationships/image" Target="media/image98.wmf"/><Relationship Id="rId222" Type="http://schemas.openxmlformats.org/officeDocument/2006/relationships/image" Target="media/image108.wmf"/><Relationship Id="rId243" Type="http://schemas.openxmlformats.org/officeDocument/2006/relationships/oleObject" Target="embeddings/oleObject119.bin"/><Relationship Id="rId264" Type="http://schemas.openxmlformats.org/officeDocument/2006/relationships/oleObject" Target="embeddings/oleObject129.bin"/><Relationship Id="rId17" Type="http://schemas.openxmlformats.org/officeDocument/2006/relationships/oleObject" Target="embeddings/oleObject5.bin"/><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oleObject" Target="embeddings/oleObject80.bin"/><Relationship Id="rId187" Type="http://schemas.openxmlformats.org/officeDocument/2006/relationships/image" Target="media/image91.wmf"/><Relationship Id="rId1" Type="http://schemas.openxmlformats.org/officeDocument/2006/relationships/numbering" Target="numbering.xml"/><Relationship Id="rId212" Type="http://schemas.openxmlformats.org/officeDocument/2006/relationships/image" Target="media/image103.wmf"/><Relationship Id="rId233" Type="http://schemas.openxmlformats.org/officeDocument/2006/relationships/oleObject" Target="embeddings/oleObject114.bin"/><Relationship Id="rId254" Type="http://schemas.openxmlformats.org/officeDocument/2006/relationships/image" Target="media/image124.wmf"/><Relationship Id="rId28" Type="http://schemas.openxmlformats.org/officeDocument/2006/relationships/image" Target="media/image12.wmf"/><Relationship Id="rId49" Type="http://schemas.openxmlformats.org/officeDocument/2006/relationships/oleObject" Target="embeddings/oleObject21.bin"/><Relationship Id="rId114" Type="http://schemas.openxmlformats.org/officeDocument/2006/relationships/image" Target="media/image55.wmf"/><Relationship Id="rId27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6841</TotalTime>
  <Pages>55</Pages>
  <Words>10300</Words>
  <Characters>58714</Characters>
  <Application>Microsoft Office Word</Application>
  <DocSecurity>0</DocSecurity>
  <Lines>489</Lines>
  <Paragraphs>137</Paragraphs>
  <ScaleCrop>false</ScaleCrop>
  <Company/>
  <LinksUpToDate>false</LinksUpToDate>
  <CharactersWithSpaces>68877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黄文格</dc:creator>
  <cp:keywords/>
  <dc:description/>
  <cp:lastModifiedBy>黄文格</cp:lastModifiedBy>
  <cp:revision>28</cp:revision>
  <dcterms:created xsi:type="dcterms:W3CDTF">2019-02-19T08:47:00Z</dcterms:created>
  <dcterms:modified xsi:type="dcterms:W3CDTF">2019-05-24T02:50:00Z</dcterms:modified>
</cp:coreProperties>
</file>