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541"/>
        <w:gridCol w:w="1099"/>
        <w:gridCol w:w="3947"/>
        <w:gridCol w:w="872"/>
      </w:tblGrid>
      <w:tr w:rsidR="00D55A50" w14:paraId="682DBE5E" w14:textId="77777777" w:rsidTr="00D55A50">
        <w:tc>
          <w:tcPr>
            <w:tcW w:w="1072" w:type="dxa"/>
          </w:tcPr>
          <w:p w14:paraId="63244087" w14:textId="29A864A9" w:rsidR="00D55A50" w:rsidRDefault="00D55A50">
            <w:r>
              <w:t>Topic</w:t>
            </w:r>
          </w:p>
        </w:tc>
        <w:tc>
          <w:tcPr>
            <w:tcW w:w="1744" w:type="dxa"/>
          </w:tcPr>
          <w:p w14:paraId="01C290C4" w14:textId="6658438C" w:rsidR="00D55A50" w:rsidRDefault="00D55A50">
            <w:r>
              <w:t>Kaggle Challenge</w:t>
            </w:r>
          </w:p>
        </w:tc>
        <w:tc>
          <w:tcPr>
            <w:tcW w:w="1334" w:type="dxa"/>
          </w:tcPr>
          <w:p w14:paraId="797AFB89" w14:textId="34FBF2E5" w:rsidR="00D55A50" w:rsidRDefault="00D55A50">
            <w:r>
              <w:t>Level of interest</w:t>
            </w:r>
          </w:p>
        </w:tc>
        <w:tc>
          <w:tcPr>
            <w:tcW w:w="3667" w:type="dxa"/>
          </w:tcPr>
          <w:p w14:paraId="203866E1" w14:textId="71237CE3" w:rsidR="00D55A50" w:rsidRDefault="00D55A50">
            <w:r>
              <w:t>Link</w:t>
            </w:r>
          </w:p>
        </w:tc>
        <w:tc>
          <w:tcPr>
            <w:tcW w:w="1193" w:type="dxa"/>
          </w:tcPr>
          <w:p w14:paraId="2ECF77A5" w14:textId="12AFDF69" w:rsidR="00D55A50" w:rsidRDefault="00D55A50">
            <w:r>
              <w:t>Data Size</w:t>
            </w:r>
          </w:p>
        </w:tc>
      </w:tr>
      <w:tr w:rsidR="00D55A50" w14:paraId="6D545A2B" w14:textId="77777777" w:rsidTr="00D55A50">
        <w:tc>
          <w:tcPr>
            <w:tcW w:w="1072" w:type="dxa"/>
          </w:tcPr>
          <w:p w14:paraId="3B820106" w14:textId="6D979CF1" w:rsidR="00D55A50" w:rsidRDefault="00D55A50">
            <w:r>
              <w:t>QA label</w:t>
            </w:r>
          </w:p>
        </w:tc>
        <w:tc>
          <w:tcPr>
            <w:tcW w:w="1744" w:type="dxa"/>
          </w:tcPr>
          <w:p w14:paraId="3DED1CA7" w14:textId="00CC5FC0" w:rsidR="00D55A50" w:rsidRDefault="00D55A50">
            <w:r>
              <w:t>Google QUEST Q&amp;A Labels</w:t>
            </w:r>
          </w:p>
        </w:tc>
        <w:tc>
          <w:tcPr>
            <w:tcW w:w="1334" w:type="dxa"/>
          </w:tcPr>
          <w:p w14:paraId="5FCA1CEA" w14:textId="37F0E45B" w:rsidR="00D55A50" w:rsidRDefault="00D55A50">
            <w:r>
              <w:t>High</w:t>
            </w:r>
          </w:p>
        </w:tc>
        <w:tc>
          <w:tcPr>
            <w:tcW w:w="3667" w:type="dxa"/>
          </w:tcPr>
          <w:p w14:paraId="4C70F9D9" w14:textId="3FBC3B1C" w:rsidR="00D55A50" w:rsidRDefault="00D55A50">
            <w:r w:rsidRPr="00D55A50">
              <w:t>https://www.kaggle.com/c/google-quest-challenge/overview</w:t>
            </w:r>
          </w:p>
        </w:tc>
        <w:tc>
          <w:tcPr>
            <w:tcW w:w="1193" w:type="dxa"/>
          </w:tcPr>
          <w:p w14:paraId="252DE91A" w14:textId="6BA3B796" w:rsidR="00D55A50" w:rsidRDefault="00D55A50">
            <w:r>
              <w:t>13Mb</w:t>
            </w:r>
          </w:p>
        </w:tc>
      </w:tr>
      <w:tr w:rsidR="00D55A50" w14:paraId="4BA8645F" w14:textId="77777777" w:rsidTr="00D55A50">
        <w:tc>
          <w:tcPr>
            <w:tcW w:w="1072" w:type="dxa"/>
          </w:tcPr>
          <w:p w14:paraId="68FAECE1" w14:textId="44715A4A" w:rsidR="00D55A50" w:rsidRPr="00D55A50" w:rsidRDefault="00D55A50">
            <w:r>
              <w:t>Sentimental analysis</w:t>
            </w:r>
          </w:p>
        </w:tc>
        <w:tc>
          <w:tcPr>
            <w:tcW w:w="1744" w:type="dxa"/>
          </w:tcPr>
          <w:p w14:paraId="581407A6" w14:textId="056E0678" w:rsidR="00D55A50" w:rsidRDefault="00D55A50">
            <w:r w:rsidRPr="00D55A50">
              <w:t>Jigsaw Unintended Bias in Toxicity Classification</w:t>
            </w:r>
          </w:p>
        </w:tc>
        <w:tc>
          <w:tcPr>
            <w:tcW w:w="1334" w:type="dxa"/>
          </w:tcPr>
          <w:p w14:paraId="68CA1335" w14:textId="002CB4AC" w:rsidR="00D55A50" w:rsidRDefault="00D55A50">
            <w:r>
              <w:t>Medium</w:t>
            </w:r>
          </w:p>
        </w:tc>
        <w:tc>
          <w:tcPr>
            <w:tcW w:w="3667" w:type="dxa"/>
          </w:tcPr>
          <w:p w14:paraId="13765807" w14:textId="1214CE95" w:rsidR="00D55A50" w:rsidRDefault="00D55A50">
            <w:r w:rsidRPr="00D55A50">
              <w:t>https://www.kaggle.com/c/jigsaw-unintended-bias-in-toxicity-classification</w:t>
            </w:r>
          </w:p>
        </w:tc>
        <w:tc>
          <w:tcPr>
            <w:tcW w:w="1193" w:type="dxa"/>
          </w:tcPr>
          <w:p w14:paraId="3E1BCD86" w14:textId="398D381A" w:rsidR="00D55A50" w:rsidRDefault="00D55A50">
            <w:r>
              <w:t>2GB</w:t>
            </w:r>
          </w:p>
        </w:tc>
      </w:tr>
      <w:tr w:rsidR="00D55A50" w14:paraId="3B33FFC8" w14:textId="77777777" w:rsidTr="00D55A50">
        <w:tc>
          <w:tcPr>
            <w:tcW w:w="1072" w:type="dxa"/>
          </w:tcPr>
          <w:p w14:paraId="2679B0F0" w14:textId="52286B13" w:rsidR="00D55A50" w:rsidRDefault="00D55A50">
            <w:r>
              <w:t>QA label</w:t>
            </w:r>
          </w:p>
        </w:tc>
        <w:tc>
          <w:tcPr>
            <w:tcW w:w="1744" w:type="dxa"/>
          </w:tcPr>
          <w:p w14:paraId="161F706C" w14:textId="7B10AFB7" w:rsidR="00D55A50" w:rsidRDefault="00D55A50">
            <w:r>
              <w:t>TREC-COVID Information Retrieval</w:t>
            </w:r>
          </w:p>
        </w:tc>
        <w:tc>
          <w:tcPr>
            <w:tcW w:w="1334" w:type="dxa"/>
          </w:tcPr>
          <w:p w14:paraId="30B157DE" w14:textId="1CC86A79" w:rsidR="00D55A50" w:rsidRDefault="00D55A50">
            <w:r>
              <w:t>High</w:t>
            </w:r>
          </w:p>
        </w:tc>
        <w:tc>
          <w:tcPr>
            <w:tcW w:w="3667" w:type="dxa"/>
          </w:tcPr>
          <w:p w14:paraId="4F28A5E4" w14:textId="43CBE5F5" w:rsidR="00D55A50" w:rsidRDefault="00D55A50">
            <w:r w:rsidRPr="00D55A50">
              <w:t>https://www.kaggle.com/c/trec-covid-information-retrieval/data?select=CORD-19</w:t>
            </w:r>
          </w:p>
        </w:tc>
        <w:tc>
          <w:tcPr>
            <w:tcW w:w="1193" w:type="dxa"/>
          </w:tcPr>
          <w:p w14:paraId="657100AE" w14:textId="225C3B06" w:rsidR="00D55A50" w:rsidRDefault="00D55A50">
            <w:r>
              <w:t>20GB</w:t>
            </w:r>
          </w:p>
        </w:tc>
      </w:tr>
      <w:tr w:rsidR="00D55A50" w14:paraId="5CB8D8D3" w14:textId="77777777" w:rsidTr="00D55A50">
        <w:tc>
          <w:tcPr>
            <w:tcW w:w="1072" w:type="dxa"/>
          </w:tcPr>
          <w:p w14:paraId="6687A622" w14:textId="6AD3F13B" w:rsidR="00D55A50" w:rsidRDefault="00D55A50">
            <w:r>
              <w:t>Classification, no labelled training</w:t>
            </w:r>
          </w:p>
        </w:tc>
        <w:tc>
          <w:tcPr>
            <w:tcW w:w="1744" w:type="dxa"/>
          </w:tcPr>
          <w:p w14:paraId="7CFD57CA" w14:textId="592D2F52" w:rsidR="00D55A50" w:rsidRDefault="00D55A50">
            <w:r>
              <w:t>Gendered Pronoun Resolution</w:t>
            </w:r>
          </w:p>
        </w:tc>
        <w:tc>
          <w:tcPr>
            <w:tcW w:w="1334" w:type="dxa"/>
          </w:tcPr>
          <w:p w14:paraId="1E1DE0BD" w14:textId="5F654043" w:rsidR="00D55A50" w:rsidRDefault="00D55A50">
            <w:r>
              <w:t>Medium</w:t>
            </w:r>
          </w:p>
        </w:tc>
        <w:tc>
          <w:tcPr>
            <w:tcW w:w="3667" w:type="dxa"/>
          </w:tcPr>
          <w:p w14:paraId="7B436BFA" w14:textId="31853385" w:rsidR="00D55A50" w:rsidRPr="00D55A50" w:rsidRDefault="00D55A50">
            <w:r w:rsidRPr="00D55A50">
              <w:t>https://www.kaggle.com/c/gendered-pronoun-resolution/data</w:t>
            </w:r>
          </w:p>
        </w:tc>
        <w:tc>
          <w:tcPr>
            <w:tcW w:w="1193" w:type="dxa"/>
          </w:tcPr>
          <w:p w14:paraId="6492544C" w14:textId="5E3894D7" w:rsidR="00D55A50" w:rsidRDefault="00D55A50">
            <w:r>
              <w:t>7Mb</w:t>
            </w:r>
          </w:p>
        </w:tc>
      </w:tr>
      <w:tr w:rsidR="00D55A50" w14:paraId="302D1A7B" w14:textId="77777777" w:rsidTr="00D55A50">
        <w:tc>
          <w:tcPr>
            <w:tcW w:w="1072" w:type="dxa"/>
          </w:tcPr>
          <w:p w14:paraId="6CA257F1" w14:textId="5E1A1AD5" w:rsidR="00D55A50" w:rsidRDefault="00D55A50">
            <w:r>
              <w:t>Text parsing</w:t>
            </w:r>
          </w:p>
        </w:tc>
        <w:tc>
          <w:tcPr>
            <w:tcW w:w="1744" w:type="dxa"/>
          </w:tcPr>
          <w:p w14:paraId="2B14A5DF" w14:textId="56720E4E" w:rsidR="00D55A50" w:rsidRDefault="00290D22">
            <w:r>
              <w:t>Data Science for Good: City of Los Angeles</w:t>
            </w:r>
          </w:p>
        </w:tc>
        <w:tc>
          <w:tcPr>
            <w:tcW w:w="1334" w:type="dxa"/>
          </w:tcPr>
          <w:p w14:paraId="522C3673" w14:textId="43D6B24B" w:rsidR="00D55A50" w:rsidRDefault="00290D22">
            <w:r>
              <w:t>Low (Not suitable for project)</w:t>
            </w:r>
          </w:p>
        </w:tc>
        <w:tc>
          <w:tcPr>
            <w:tcW w:w="3667" w:type="dxa"/>
          </w:tcPr>
          <w:p w14:paraId="0531BCD6" w14:textId="2BB83709" w:rsidR="00D55A50" w:rsidRPr="00D55A50" w:rsidRDefault="00D55A50">
            <w:r w:rsidRPr="00D55A50">
              <w:t>https://www.kaggle.com/c/data-science-for-good-city-of-los-angeles/discussion/102388</w:t>
            </w:r>
          </w:p>
        </w:tc>
        <w:tc>
          <w:tcPr>
            <w:tcW w:w="1193" w:type="dxa"/>
          </w:tcPr>
          <w:p w14:paraId="60261629" w14:textId="19C149A5" w:rsidR="00D55A50" w:rsidRDefault="00290D22">
            <w:r>
              <w:t>37Mb</w:t>
            </w:r>
          </w:p>
        </w:tc>
      </w:tr>
    </w:tbl>
    <w:p w14:paraId="6F336740" w14:textId="77777777" w:rsidR="00D74D18" w:rsidRDefault="00290D22"/>
    <w:sectPr w:rsidR="00D74D18" w:rsidSect="00F838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0"/>
    <w:rsid w:val="00290D22"/>
    <w:rsid w:val="002C0699"/>
    <w:rsid w:val="00D55A50"/>
    <w:rsid w:val="00F8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ECBA1"/>
  <w15:chartTrackingRefBased/>
  <w15:docId w15:val="{5FB744E8-D169-B549-A166-3CCFD676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9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8191</dc:creator>
  <cp:keywords/>
  <dc:description/>
  <cp:lastModifiedBy>8191</cp:lastModifiedBy>
  <cp:revision>1</cp:revision>
  <dcterms:created xsi:type="dcterms:W3CDTF">2021-06-24T10:59:00Z</dcterms:created>
  <dcterms:modified xsi:type="dcterms:W3CDTF">2021-06-24T11:23:00Z</dcterms:modified>
</cp:coreProperties>
</file>