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70CB9" w14:textId="0194F212" w:rsidR="00155061" w:rsidRDefault="00493180">
      <w:r w:rsidRPr="00493180">
        <w:rPr>
          <w:sz w:val="30"/>
          <w:szCs w:val="30"/>
        </w:rPr>
        <w:t>Java Stream</w:t>
      </w:r>
      <w:r>
        <w:rPr>
          <w:sz w:val="30"/>
          <w:szCs w:val="30"/>
        </w:rPr>
        <w:t xml:space="preserve">: </w:t>
      </w:r>
      <w:r>
        <w:t>streams are wrappers around a data source, allowing us to operate with that data source and making bulk processing convenient and fast.</w:t>
      </w:r>
      <w:r w:rsidR="0022708E">
        <w:t xml:space="preserve"> The reason to use Stream is to make it easy to process large amount of data. </w:t>
      </w:r>
    </w:p>
    <w:p w14:paraId="01D2F133" w14:textId="147BD678" w:rsidR="00A851C5" w:rsidRDefault="00A851C5"/>
    <w:p w14:paraId="7936C007" w14:textId="77777777" w:rsidR="003F4197" w:rsidRDefault="003F4197" w:rsidP="003F419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Style w:val="pln"/>
          <w:rFonts w:ascii="Consolas" w:hAnsi="Consolas" w:cs="Consolas"/>
          <w:color w:val="000000"/>
          <w:sz w:val="18"/>
          <w:szCs w:val="18"/>
        </w:rPr>
      </w:pPr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whenFilterEmployees_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</w:rPr>
        <w:t>thenGetFilteredStream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14:paraId="596A33EE" w14:textId="6BD23684" w:rsidR="003F4197" w:rsidRDefault="003F4197" w:rsidP="003F419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Style w:val="pln"/>
          <w:rFonts w:ascii="Consolas" w:hAnsi="Consolas" w:cs="Consolas"/>
          <w:color w:val="000000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Style w:val="typ"/>
          <w:rFonts w:ascii="Consolas" w:hAnsi="Consolas" w:cs="Consolas"/>
          <w:color w:val="660066"/>
          <w:sz w:val="18"/>
          <w:szCs w:val="18"/>
        </w:rPr>
        <w:t>Integer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[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]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empIds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1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2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3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4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};</w:t>
      </w:r>
    </w:p>
    <w:p w14:paraId="5A571A82" w14:textId="77777777" w:rsidR="003F4197" w:rsidRDefault="003F4197" w:rsidP="003F419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Style w:val="pln"/>
          <w:rFonts w:ascii="Consolas" w:hAnsi="Consolas" w:cs="Consolas"/>
          <w:color w:val="000000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typ"/>
          <w:rFonts w:ascii="Consolas" w:hAnsi="Consolas" w:cs="Consolas"/>
          <w:color w:val="660066"/>
          <w:sz w:val="18"/>
          <w:szCs w:val="18"/>
        </w:rPr>
        <w:t>List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&lt;</w:t>
      </w:r>
      <w:r>
        <w:rPr>
          <w:rStyle w:val="typ"/>
          <w:rFonts w:ascii="Consolas" w:hAnsi="Consolas" w:cs="Consolas"/>
          <w:color w:val="660066"/>
          <w:sz w:val="18"/>
          <w:szCs w:val="18"/>
        </w:rPr>
        <w:t>Employee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&gt;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employees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660066"/>
          <w:sz w:val="18"/>
          <w:szCs w:val="18"/>
        </w:rPr>
        <w:t>Stream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of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empIds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bookmarkStart w:id="0" w:name="_GoBack"/>
      <w:bookmarkEnd w:id="0"/>
    </w:p>
    <w:p w14:paraId="5AA0E064" w14:textId="77777777" w:rsidR="003F4197" w:rsidRDefault="003F4197" w:rsidP="003F419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Style w:val="pln"/>
          <w:rFonts w:ascii="Consolas" w:hAnsi="Consolas" w:cs="Consolas"/>
          <w:color w:val="000000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map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employeeRepository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::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findById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</w:p>
    <w:p w14:paraId="68CD3D22" w14:textId="77777777" w:rsidR="003F4197" w:rsidRDefault="003F4197" w:rsidP="003F419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Style w:val="pln"/>
          <w:rFonts w:ascii="Consolas" w:hAnsi="Consolas" w:cs="Consolas"/>
          <w:color w:val="000000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filter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-&gt;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!=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</w:p>
    <w:p w14:paraId="24AF3545" w14:textId="77777777" w:rsidR="003F4197" w:rsidRDefault="003F4197" w:rsidP="003F419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Style w:val="pln"/>
          <w:rFonts w:ascii="Consolas" w:hAnsi="Consolas" w:cs="Consolas"/>
          <w:color w:val="000000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filter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-&gt;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getSalary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&gt;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200000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</w:p>
    <w:p w14:paraId="10AB054D" w14:textId="4BAA2D6E" w:rsidR="003F4197" w:rsidRDefault="003F4197" w:rsidP="003F419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Style w:val="pln"/>
          <w:rFonts w:ascii="Consolas" w:hAnsi="Consolas" w:cs="Consolas"/>
          <w:color w:val="000000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collect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typ"/>
          <w:rFonts w:ascii="Consolas" w:hAnsi="Consolas" w:cs="Consolas"/>
          <w:color w:val="660066"/>
          <w:sz w:val="18"/>
          <w:szCs w:val="18"/>
        </w:rPr>
        <w:t>Collectors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toList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());</w:t>
      </w:r>
    </w:p>
    <w:p w14:paraId="0BF71233" w14:textId="77777777" w:rsidR="003F4197" w:rsidRDefault="003F4197" w:rsidP="003F419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Style w:val="pln"/>
          <w:rFonts w:ascii="Consolas" w:hAnsi="Consolas" w:cs="Consolas"/>
          <w:color w:val="000000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</w:rPr>
        <w:t>assertEquals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660066"/>
          <w:sz w:val="18"/>
          <w:szCs w:val="18"/>
        </w:rPr>
        <w:t>Arrays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asList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arrayOfEmps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[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2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]),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employees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14:paraId="2081DCFC" w14:textId="77777777" w:rsidR="003F4197" w:rsidRDefault="003F4197" w:rsidP="003F419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Fonts w:ascii="Consolas" w:hAnsi="Consolas" w:cs="Consolas"/>
          <w:color w:val="555555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14:paraId="6DDF8220" w14:textId="77777777" w:rsidR="00A851C5" w:rsidRDefault="00A851C5"/>
    <w:p w14:paraId="625C7705" w14:textId="4261BDFE" w:rsidR="00493180" w:rsidRPr="00493180" w:rsidRDefault="00A851C5">
      <w:r>
        <w:t xml:space="preserve">This example shows </w:t>
      </w:r>
      <w:r w:rsidR="003F4197">
        <w:t xml:space="preserve">that wrap all the employee id into a stream and then map all these employee ids into a list of employee objects. During this process, filter function is used twice to </w:t>
      </w:r>
      <w:r w:rsidR="00202AF7">
        <w:t>remove</w:t>
      </w:r>
      <w:r w:rsidR="003F4197">
        <w:t xml:space="preserve"> the null Employee objects and </w:t>
      </w:r>
      <w:r w:rsidR="00202AF7">
        <w:t>remove</w:t>
      </w:r>
      <w:r w:rsidR="003F4197">
        <w:t xml:space="preserve"> the employee objects whose salary is </w:t>
      </w:r>
      <w:r w:rsidR="00CB7B28">
        <w:t>lower</w:t>
      </w:r>
      <w:r w:rsidR="003F4197">
        <w:t xml:space="preserve"> than 200000. </w:t>
      </w:r>
      <w:r w:rsidR="005E6F33">
        <w:t xml:space="preserve">Then convert the stream into a list of Employee. This example shows that Stream is a wrapper around a data source. It is really convenient for us to operate on all the data by using Stream. </w:t>
      </w:r>
    </w:p>
    <w:sectPr w:rsidR="00493180" w:rsidRPr="00493180" w:rsidSect="00582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180"/>
    <w:rsid w:val="00202AF7"/>
    <w:rsid w:val="0022708E"/>
    <w:rsid w:val="003F4197"/>
    <w:rsid w:val="00493180"/>
    <w:rsid w:val="0058292E"/>
    <w:rsid w:val="005967B4"/>
    <w:rsid w:val="005E6F33"/>
    <w:rsid w:val="00932DC2"/>
    <w:rsid w:val="00A16F02"/>
    <w:rsid w:val="00A851C5"/>
    <w:rsid w:val="00A96629"/>
    <w:rsid w:val="00CB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9403C"/>
  <w15:chartTrackingRefBased/>
  <w15:docId w15:val="{4063D283-C1C0-D94B-8FC2-DD3D1123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1C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851C5"/>
  </w:style>
  <w:style w:type="character" w:customStyle="1" w:styleId="pln">
    <w:name w:val="pln"/>
    <w:basedOn w:val="DefaultParagraphFont"/>
    <w:rsid w:val="00A851C5"/>
  </w:style>
  <w:style w:type="character" w:customStyle="1" w:styleId="typ">
    <w:name w:val="typ"/>
    <w:basedOn w:val="DefaultParagraphFont"/>
    <w:rsid w:val="00A851C5"/>
  </w:style>
  <w:style w:type="character" w:customStyle="1" w:styleId="pun">
    <w:name w:val="pun"/>
    <w:basedOn w:val="DefaultParagraphFont"/>
    <w:rsid w:val="00A851C5"/>
  </w:style>
  <w:style w:type="character" w:customStyle="1" w:styleId="lit">
    <w:name w:val="lit"/>
    <w:basedOn w:val="DefaultParagraphFont"/>
    <w:rsid w:val="00A851C5"/>
  </w:style>
  <w:style w:type="character" w:customStyle="1" w:styleId="str">
    <w:name w:val="str"/>
    <w:basedOn w:val="DefaultParagraphFont"/>
    <w:rsid w:val="00A85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7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Wenhao</dc:creator>
  <cp:keywords/>
  <dc:description/>
  <cp:lastModifiedBy>Ge Wenhao</cp:lastModifiedBy>
  <cp:revision>2</cp:revision>
  <dcterms:created xsi:type="dcterms:W3CDTF">2020-01-23T22:56:00Z</dcterms:created>
  <dcterms:modified xsi:type="dcterms:W3CDTF">2020-01-23T22:56:00Z</dcterms:modified>
</cp:coreProperties>
</file>