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《Deep Gradient Compression: Reducing The Communication Bandwidth For Distributed Training》</w:t>
      </w:r>
      <w:r>
        <w:t>聚焦分布式训练中的通信带宽瓶颈问题，提出深度梯度压缩（DGC）技术，在不损失模型精度的前提下大幅降低梯度传输数据量，为大规模分布式训练（尤其是移动端联邦学习）提供高效解决方案。</w:t>
      </w:r>
    </w:p>
    <w:bookmarkEnd w:id="0"/>
    <w:p/>
    <w:p>
      <w:pPr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b/>
          <w:bCs/>
        </w:rPr>
        <w:t>研究背景与问题</w:t>
      </w:r>
    </w:p>
    <w:p>
      <w:pPr>
        <w:rPr>
          <w:b/>
          <w:bCs/>
        </w:rPr>
      </w:pPr>
      <w:r>
        <w:rPr>
          <w:b/>
          <w:bCs/>
        </w:rPr>
        <w:t>分布式训练的核心瓶颈</w:t>
      </w:r>
      <w:r>
        <w:rPr>
          <w:rFonts w:hint="eastAsia"/>
          <w:b/>
          <w:bCs/>
        </w:rPr>
        <w:t>在于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t>大规模分布式训练通过数据并行提升计算效率，但梯度交换的通信成本远超计算时间节省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</w:t>
      </w:r>
      <w:r>
        <w:t>联邦学习等移动端分布式场景中，设备存在带宽低、延迟高、连接不稳定、移动数据成本高的问题，传统梯度传输模式难以适配。</w:t>
      </w:r>
    </w:p>
    <w:p>
      <w:r>
        <w:rPr>
          <w:rFonts w:hint="eastAsia"/>
        </w:rPr>
        <w:t>（3）</w:t>
      </w:r>
      <w:r>
        <w:t>此</w:t>
      </w:r>
      <w:r>
        <w:rPr>
          <w:rFonts w:hint="eastAsia"/>
        </w:rPr>
        <w:t>方法之前的</w:t>
      </w:r>
      <w:r>
        <w:t>梯度量化（如 1-bit SGD、TernGrad）、梯度稀疏化（如 Gradient Dropping）技术，</w:t>
      </w:r>
      <w:r>
        <w:rPr>
          <w:rFonts w:hint="eastAsia"/>
        </w:rPr>
        <w:t>或</w:t>
      </w:r>
      <w:r>
        <w:t>压缩比有限（如 TernGrad 仅 8×），</w:t>
      </w:r>
      <w:r>
        <w:rPr>
          <w:rFonts w:hint="eastAsia"/>
        </w:rPr>
        <w:t>或</w:t>
      </w:r>
      <w:r>
        <w:t>需修改模型结构（如 Gradient Dropping 需层归一化），且部分技术存在精度损失（如 Gradient Dropping 在机器翻译任务中 BLEU 分数降 0.3%）。</w:t>
      </w:r>
    </w:p>
    <w:p/>
    <w:p>
      <w:pPr>
        <w:rPr>
          <w:rFonts w:hint="eastAsia"/>
        </w:rPr>
      </w:pPr>
    </w:p>
    <w:p>
      <w:r>
        <w:rPr>
          <w:rFonts w:hint="eastAsia"/>
          <w:b/>
          <w:bCs/>
        </w:rPr>
        <w:t>二、</w:t>
      </w:r>
      <w:r>
        <w:rPr>
          <w:b/>
          <w:bCs/>
        </w:rPr>
        <w:t>深度梯度压缩技术</w:t>
      </w:r>
      <w:r>
        <w:rPr>
          <w:rFonts w:hint="eastAsia"/>
          <w:b/>
          <w:bCs/>
        </w:rPr>
        <w:t>（Deep Gradient Compression, DGC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DGC方法由以下六个部分组成：</w:t>
      </w:r>
    </w:p>
    <w:p>
      <w:r>
        <w:rPr>
          <w:rFonts w:hint="eastAsia"/>
        </w:rPr>
        <w:t>1）梯度稀疏化（Gradient Sparsification）</w:t>
      </w:r>
    </w:p>
    <w:p>
      <w:r>
        <w:rPr>
          <w:rFonts w:hint="eastAsia"/>
        </w:rPr>
        <w:t>2）局部梯度累积（Local Gradient Accumulation）</w:t>
      </w:r>
    </w:p>
    <w:p>
      <w:r>
        <w:rPr>
          <w:rFonts w:hint="eastAsia"/>
        </w:rPr>
        <w:t>3）动量修正（</w:t>
      </w:r>
      <w:r>
        <w:t>Momentum Correction</w:t>
      </w:r>
      <w:r>
        <w:rPr>
          <w:rFonts w:hint="eastAsia"/>
        </w:rPr>
        <w:t>）</w:t>
      </w:r>
    </w:p>
    <w:p>
      <w:r>
        <w:rPr>
          <w:rFonts w:hint="eastAsia"/>
        </w:rPr>
        <w:t>4）局部梯度裁剪（</w:t>
      </w:r>
      <w:r>
        <w:t>Local Gradient Clipping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5）动量因子掩码（</w:t>
      </w:r>
      <w:r>
        <w:t>Momentum Factor Masking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6）热身训练（</w:t>
      </w:r>
      <w:r>
        <w:t>Warm-up Training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4"/>
        <w:tblpPr w:leftFromText="180" w:rightFromText="180" w:vertAnchor="text" w:horzAnchor="margin" w:tblpY="721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Algorithm 1: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Deep Gradient Compression</w:t>
            </w:r>
            <w:r>
              <w:rPr>
                <w:rFonts w:hint="eastAsia" w:ascii="Times New Roman" w:hAnsi="Times New Roman" w:cs="Times New Roman"/>
                <w:b/>
                <w:bCs/>
              </w:rPr>
              <w:t xml:space="preserve"> for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vanilla momentum SGD on node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k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dataset </w:t>
            </w:r>
            <w:r>
              <w:rPr>
                <w:rFonts w:ascii="Times New Roman" w:hAnsi="Times New Roman" w:cs="Times New Roman"/>
                <w:i/>
                <w:iCs/>
              </w:rPr>
              <w:t>χ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>
              <w:rPr>
                <w:rFonts w:ascii="Times New Roman" w:hAnsi="Times New Roman" w:cs="Times New Roman"/>
              </w:rPr>
              <w:t xml:space="preserve">minibatch size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b </w:t>
            </w:r>
            <w:r>
              <w:rPr>
                <w:rFonts w:ascii="Times New Roman" w:hAnsi="Times New Roman" w:cs="Times New Roman"/>
              </w:rPr>
              <w:t>per node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>
              <w:rPr>
                <w:rFonts w:ascii="Times New Roman" w:hAnsi="Times New Roman" w:cs="Times New Roman"/>
              </w:rPr>
              <w:t xml:space="preserve">momentum </w:t>
            </w: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>
              <w:rPr>
                <w:rFonts w:ascii="Times New Roman" w:hAnsi="Times New Roman" w:cs="Times New Roman"/>
              </w:rPr>
              <w:t xml:space="preserve">the number of nodes </w:t>
            </w:r>
            <w:r>
              <w:rPr>
                <w:rFonts w:ascii="Times New Roman" w:hAnsi="Times New Roman" w:cs="Times New Roman"/>
                <w:i/>
                <w:iCs/>
              </w:rPr>
              <w:t>N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>
              <w:rPr>
                <w:rFonts w:ascii="Times New Roman" w:hAnsi="Times New Roman" w:cs="Times New Roman"/>
              </w:rPr>
              <w:t xml:space="preserve">optimization function </w:t>
            </w:r>
            <w:r>
              <w:rPr>
                <w:rFonts w:ascii="Times New Roman" w:hAnsi="Times New Roman" w:cs="Times New Roman"/>
                <w:i/>
                <w:iCs/>
              </w:rPr>
              <w:t>SGD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>
              <w:rPr>
                <w:rFonts w:ascii="Times New Roman" w:hAnsi="Times New Roman" w:cs="Times New Roman"/>
              </w:rPr>
              <w:t xml:space="preserve">initial parameters </w:t>
            </w:r>
            <m:oMath>
              <m:r>
                <m:rPr/>
                <w:rPr>
                  <w:rFonts w:ascii="Cambria Math" w:hAnsi="Cambria Math" w:cs="Times New Roman"/>
                </w:rPr>
                <m:t xml:space="preserve">w = {w[0],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⋯</m:t>
              </m:r>
              <m:r>
                <m:rPr/>
                <w:rPr>
                  <w:rFonts w:ascii="Cambria Math" w:hAnsi="Cambria Math" w:cs="Times New Roman"/>
                </w:rPr>
                <m:t>, w[M]}</m:t>
              </m:r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←0,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←0</m:t>
              </m:r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m:oMath>
              <m:r>
                <m:rPr/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/>
                <w:rPr>
                  <w:rFonts w:ascii="Cambria Math" w:hAnsi="Cambria Math" w:cs="Times New Roman"/>
                </w:rPr>
                <m:t>0, 1,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⋯</m:t>
              </m:r>
            </m:oMath>
            <w:r>
              <w:rPr>
                <w:rFonts w:ascii="Times New Roman" w:hAnsi="Times New Roman" w:cs="Times New Roman"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do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 w:cs="Times New Roman"/>
                </w:rPr>
                <m:t>←0</m:t>
              </m:r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for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m:oMath>
              <m:r>
                <m:rPr/>
                <w:rPr>
                  <w:rFonts w:ascii="Cambria Math" w:hAnsi="Cambria Math" w:cs="Times New Roma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r>
                <m:rPr/>
                <w:rPr>
                  <w:rFonts w:ascii="Cambria Math" w:hAnsi="Cambria Math" w:cs="Times New Roman"/>
                </w:rPr>
                <m:t>1,⋯, b</m:t>
              </m:r>
            </m:oMath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do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Sample data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x </w:t>
            </w:r>
            <w:r>
              <w:rPr>
                <w:rFonts w:ascii="Times New Roman" w:hAnsi="Times New Roman" w:cs="Times New Roman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iCs/>
              </w:rPr>
              <w:t>χ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 xml:space="preserve">   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 w:cs="Times New Roman"/>
                </w:rPr>
                <m:t>←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</w:rPr>
                    <m:t>Nb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m:rPr/>
                <w:rPr>
                  <w:rFonts w:ascii="Cambria Math" w:hAnsi="Cambria Math" w:cs="Times New Roman"/>
                </w:rPr>
                <m:t>f(x;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)</m:t>
              </m:r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</w:rPr>
              <w:t>end for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if </w:t>
            </w:r>
            <w:r>
              <w:rPr>
                <w:rFonts w:ascii="Times New Roman" w:hAnsi="Times New Roman" w:cs="Times New Roman"/>
              </w:rPr>
              <w:t xml:space="preserve">Gradient Clipping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then 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 xml:space="preserve">  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 w:cs="Times New Roman"/>
                </w:rPr>
                <m:t>←Local_Gradient_Clipping(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 w:cs="Times New Roman"/>
                </w:rPr>
                <m:t>)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end if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Cs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 w:cs="Times New Roman"/>
                </w:rPr>
                <m:t>←m·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t−1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Cs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 w:cs="Times New Roman"/>
                </w:rPr>
                <m:t>←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t−1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m:oMath>
              <m:r>
                <m:rPr/>
                <w:rPr>
                  <w:rFonts w:ascii="Cambria Math" w:hAnsi="Cambria Math" w:cs="Times New Roman"/>
                </w:rPr>
                <m:t xml:space="preserve">j=0,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⋯</m:t>
              </m:r>
              <m:r>
                <m:rPr/>
                <w:rPr>
                  <w:rFonts w:ascii="Cambria Math" w:hAnsi="Cambria Math" w:cs="Times New Roman"/>
                </w:rPr>
                <m:t xml:space="preserve">, M </m:t>
              </m:r>
            </m:oMath>
            <w:r>
              <w:rPr>
                <w:rFonts w:ascii="Times New Roman" w:hAnsi="Times New Roman" w:cs="Times New Roman"/>
                <w:b/>
                <w:bCs/>
              </w:rPr>
              <w:t>do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Cs/>
              </w:rPr>
              <w:t xml:space="preserve">      </w:t>
            </w:r>
            <m:oMath>
              <m:r>
                <m:rPr/>
                <w:rPr>
                  <w:rFonts w:ascii="Cambria Math" w:hAnsi="Cambria Math" w:cs="Times New Roman"/>
                </w:rPr>
                <m:t>tℎr←s% of |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[</m:t>
              </m:r>
              <m:r>
                <m:rPr/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]|</m:t>
              </m:r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Cs/>
              </w:rPr>
              <w:t xml:space="preserve">      </w:t>
            </w:r>
            <m:oMath>
              <m:r>
                <m:rPr/>
                <w:rPr>
                  <w:rFonts w:ascii="Cambria Math" w:hAnsi="Cambria Math" w:cs="Times New Roman"/>
                </w:rPr>
                <m:t>Mask←|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[</m:t>
              </m:r>
              <m:r>
                <m:rPr/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]|</m:t>
              </m:r>
              <m:r>
                <m:rPr/>
                <w:rPr>
                  <w:rFonts w:ascii="Cambria Math" w:hAnsi="Cambria Math" w:cs="Times New Roman"/>
                </w:rPr>
                <m:t>&gt;tℎr</m:t>
              </m:r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Cs/>
              </w:rPr>
              <w:t xml:space="preserve">      </w:t>
            </w:r>
            <m:oMath>
              <m:acc>
                <m:accPr>
                  <m:chr m:val="̃"/>
                  <m:ctrlPr>
                    <w:rPr>
                      <w:rFonts w:ascii="Cambria Math" w:hAnsi="Cambria Math" w:cs="Times New Roman"/>
                      <w:iCs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G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Cs/>
                    </w:rPr>
                  </m:ctrlP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</w:rPr>
                <m:t>←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j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 w:cs="Times New Roman"/>
                </w:rPr>
                <m:t>⊙</m:t>
              </m:r>
              <m:r>
                <m:rPr/>
                <w:rPr>
                  <w:rFonts w:ascii="Cambria Math" w:hAnsi="Cambria Math" w:cs="Times New Roman"/>
                </w:rPr>
                <m:t>Mask</m:t>
              </m:r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Cs/>
              </w:rPr>
              <w:t xml:space="preserve">   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Cs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Cs/>
                    </w:rPr>
                  </m:ctrlP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</w:rPr>
                <m:t>←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j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 w:cs="Times New Roman"/>
                </w:rPr>
                <m:t>⊙¬</m:t>
              </m:r>
              <m:r>
                <m:rPr/>
                <w:rPr>
                  <w:rFonts w:ascii="Cambria Math" w:hAnsi="Cambria Math" w:cs="Times New Roman"/>
                </w:rPr>
                <m:t>Mask</m:t>
              </m:r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  <w:i/>
                <w:iCs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 xml:space="preserve">   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</w:rPr>
                <m:t>←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d>
              <m:r>
                <m:rPr/>
                <w:rPr>
                  <w:rFonts w:hint="eastAsia" w:ascii="Cambria Math" w:hAnsi="Cambria Math" w:cs="Times New Roman"/>
                </w:rPr>
                <m:t>⊙¬</m:t>
              </m:r>
              <m:r>
                <m:rPr/>
                <w:rPr>
                  <w:rFonts w:ascii="Cambria Math" w:hAnsi="Cambria Math" w:cs="Times New Roman"/>
                </w:rPr>
                <m:t>Mask</m:t>
              </m:r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end for 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</w:rPr>
              <w:t>All-</w:t>
            </w:r>
            <w:r>
              <w:rPr>
                <w:rFonts w:hint="eastAsia" w:ascii="Times New Roman" w:hAnsi="Times New Roman" w:cs="Times New Roman"/>
                <w:i/>
                <w:iCs/>
                <w:lang w:val="en-US" w:eastAsia="zh-CN"/>
              </w:rPr>
              <w:t>gather</w:t>
            </w:r>
            <w:r>
              <w:rPr>
                <w:rFonts w:ascii="Times New Roman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←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Cs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k=1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  <m:e>
                  <m:r>
                    <m:rPr/>
                    <w:rPr>
                      <w:rFonts w:ascii="Cambria Math" w:hAnsi="Cambria Math" w:cs="Times New Roman"/>
                    </w:rPr>
                    <m:t>encode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nary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Cs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t+1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←SGD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G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oMath>
          </w:p>
          <w:p>
            <w:pPr>
              <w:pStyle w:val="30"/>
              <w:numPr>
                <w:ilvl w:val="0"/>
                <w:numId w:val="1"/>
              </w:numPr>
              <w:ind w:left="547" w:leftChars="50" w:hanging="442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</w:tbl>
    <w:p/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Algorithm 1</w:t>
      </w:r>
      <w:r>
        <w:rPr>
          <w:rFonts w:hint="eastAsia" w:ascii="Times New Roman" w:hAnsi="Times New Roman" w:cs="Times New Roman"/>
        </w:rPr>
        <w:t>描述了DGC方法在节点</w:t>
      </w:r>
      <w:r>
        <w:rPr>
          <w:rFonts w:hint="eastAsia" w:ascii="Times New Roman" w:hAnsi="Times New Roman" w:cs="Times New Roman"/>
          <w:i/>
          <w:iCs/>
        </w:rPr>
        <w:t>k</w:t>
      </w:r>
      <w:r>
        <w:rPr>
          <w:rFonts w:hint="eastAsia" w:ascii="Times New Roman" w:hAnsi="Times New Roman" w:cs="Times New Roman"/>
        </w:rPr>
        <w:t>上的应用过程。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1至7行描述了节点局部梯度更新的过程。</w:t>
      </w:r>
      <w:bookmarkStart w:id="1" w:name="_GoBack"/>
      <w:bookmarkEnd w:id="1"/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8至10行是局部梯度裁剪操作。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11、12两行涉及到动量修正。</w:t>
      </w:r>
    </w:p>
    <w:p>
      <w:pPr>
        <w:rPr>
          <w:rFonts w:ascii="Times New Roman" w:hAnsi="Times New Roman" w:cs="Times New Roman"/>
          <w:iCs/>
        </w:rPr>
      </w:pPr>
      <w:r>
        <w:rPr>
          <w:rFonts w:hint="eastAsia" w:ascii="Times New Roman" w:hAnsi="Times New Roman" w:cs="Times New Roman"/>
        </w:rPr>
        <w:t>13至19行进行了梯度稀疏化操作，筛选出重要梯度</w:t>
      </w:r>
      <m:oMath>
        <m:acc>
          <m:accPr>
            <m:chr m:val="̃"/>
            <m:ctrlPr>
              <w:rPr>
                <w:rFonts w:ascii="Cambria Math" w:hAnsi="Cambria Math" w:cs="Times New Roman"/>
                <w:iCs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up>
            </m:sSubSup>
            <m:ctrlPr>
              <w:rPr>
                <w:rFonts w:ascii="Cambria Math" w:hAnsi="Cambria Math" w:cs="Times New Roman"/>
                <w:iCs/>
              </w:rPr>
            </m:ctrlPr>
          </m:e>
        </m:acc>
      </m:oMath>
      <w:r>
        <w:rPr>
          <w:rFonts w:hint="eastAsia" w:ascii="Times New Roman" w:hAnsi="Times New Roman" w:cs="Times New Roman"/>
        </w:rPr>
        <w:t>，同时也保留次要梯度</w:t>
      </w:r>
      <m:oMath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Cs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Cs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k</m:t>
            </m:r>
            <m:ctrlPr>
              <w:rPr>
                <w:rFonts w:ascii="Cambria Math" w:hAnsi="Cambria Math" w:cs="Times New Roman"/>
                <w:iCs/>
              </w:rPr>
            </m:ctrlPr>
          </m:sup>
        </m:sSubSup>
      </m:oMath>
      <w:r>
        <w:rPr>
          <w:rFonts w:hint="eastAsia" w:ascii="Times New Roman" w:hAnsi="Times New Roman" w:cs="Times New Roman"/>
          <w:iCs/>
        </w:rPr>
        <w:t>和其对应的动量项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U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  <w:iCs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k</m:t>
            </m:r>
            <m:ctrlPr>
              <w:rPr>
                <w:rFonts w:ascii="Cambria Math" w:hAnsi="Cambria Math" w:cs="Times New Roman"/>
                <w:i/>
                <w:iCs/>
              </w:rPr>
            </m:ctrlPr>
          </m:sup>
        </m:sSubSup>
      </m:oMath>
      <w:r>
        <w:rPr>
          <w:rFonts w:hint="eastAsia" w:ascii="Times New Roman" w:hAnsi="Times New Roman" w:cs="Times New Roman"/>
          <w:iCs/>
        </w:rPr>
        <w:t>用于局部梯度累积。此外，这涉及到动量因子掩码操作，以应对延迟效应（Staleness Effect）。</w:t>
      </w:r>
    </w:p>
    <w:p>
      <w:pPr>
        <w:rPr>
          <w:rFonts w:ascii="Times New Roman" w:hAnsi="Times New Roman" w:cs="Times New Roman"/>
          <w:iCs/>
        </w:rPr>
      </w:pPr>
      <w:r>
        <w:rPr>
          <w:rFonts w:hint="eastAsia" w:ascii="Times New Roman" w:hAnsi="Times New Roman" w:cs="Times New Roman"/>
          <w:iCs/>
        </w:rPr>
        <w:t>20行是梯度聚合操作，得到全局梯度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</w:rPr>
              <m:t>G</m:t>
            </m:r>
            <m:ctrlPr>
              <w:rPr>
                <w:rFonts w:hint="eastAsia" w:ascii="Cambria Math" w:hAnsi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  <w:iCs/>
              </w:rPr>
            </m:ctrlPr>
          </m:sub>
        </m:sSub>
      </m:oMath>
      <w:r>
        <w:rPr>
          <w:rFonts w:hint="eastAsia" w:ascii="Times New Roman" w:hAnsi="Times New Roman" w:cs="Times New Roman"/>
          <w:iCs/>
        </w:rPr>
        <w:t>。</w:t>
      </w:r>
    </w:p>
    <w:p>
      <w:pPr>
        <w:rPr>
          <w:rFonts w:hint="eastAsia" w:ascii="Times New Roman" w:hAnsi="Times New Roman" w:cs="Times New Roman"/>
          <w:iCs/>
        </w:rPr>
      </w:pPr>
      <w:r>
        <w:rPr>
          <w:rFonts w:hint="eastAsia" w:ascii="Times New Roman" w:hAnsi="Times New Roman" w:cs="Times New Roman"/>
          <w:iCs/>
        </w:rPr>
        <w:t>21行使用</w:t>
      </w:r>
      <w:r>
        <w:rPr>
          <w:rFonts w:ascii="Times New Roman" w:hAnsi="Times New Roman" w:cs="Times New Roman"/>
          <w:b/>
          <w:bCs/>
        </w:rPr>
        <w:t>vanilla momentum SG</w:t>
      </w:r>
      <w:r>
        <w:rPr>
          <w:rFonts w:hint="eastAsia" w:ascii="Times New Roman" w:hAnsi="Times New Roman" w:cs="Times New Roman"/>
          <w:b/>
          <w:bCs/>
        </w:rPr>
        <w:t>D</w:t>
      </w:r>
      <w:r>
        <w:rPr>
          <w:rFonts w:hint="eastAsia" w:ascii="Times New Roman" w:hAnsi="Times New Roman" w:cs="Times New Roman"/>
        </w:rPr>
        <w:t>，通过全局梯度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</w:rPr>
              <m:t>G</m:t>
            </m:r>
            <m:ctrlPr>
              <w:rPr>
                <w:rFonts w:hint="eastAsia" w:ascii="Cambria Math" w:hAnsi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  <w:iCs/>
              </w:rPr>
            </m:ctrlPr>
          </m:sub>
        </m:sSub>
      </m:oMath>
      <w:r>
        <w:rPr>
          <w:rFonts w:hint="eastAsia" w:ascii="Times New Roman" w:hAnsi="Times New Roman" w:cs="Times New Roman"/>
          <w:iCs/>
        </w:rPr>
        <w:t>和历史模型参数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  <w:iCs/>
              </w:rPr>
            </m:ctrlPr>
          </m:sub>
        </m:sSub>
      </m:oMath>
      <w:r>
        <w:rPr>
          <w:rFonts w:hint="eastAsia" w:ascii="Times New Roman" w:hAnsi="Times New Roman" w:cs="Times New Roman"/>
        </w:rPr>
        <w:t>更新模型参数。</w:t>
      </w:r>
    </w:p>
    <w:p/>
    <w:p>
      <w:pPr>
        <w:pStyle w:val="30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梯度稀疏化（Gradient Sparsification）</w:t>
      </w:r>
    </w:p>
    <w:p>
      <w:pPr>
        <w:ind w:firstLine="420" w:firstLineChars="200"/>
      </w:pPr>
      <w:r>
        <w:rPr>
          <w:rFonts w:hint="eastAsia"/>
        </w:rPr>
        <w:t>梯度稀疏化的核心是“舍弃大部分微小的次要梯度，仅保留对模型参数更新由显著影响的重要梯度”。</w:t>
      </w:r>
    </w:p>
    <w:p>
      <w:pPr>
        <w:ind w:firstLine="420" w:firstLineChars="200"/>
        <w:rPr>
          <w:rFonts w:hint="eastAsia"/>
          <w:i/>
        </w:rPr>
      </w:pPr>
      <w:r>
        <w:rPr>
          <w:rFonts w:hint="eastAsia"/>
        </w:rPr>
        <w:t>注意，筛选梯度用到的阈值是取当前所有局部梯度绝对值的</w:t>
      </w:r>
      <m:oMath>
        <m:r>
          <m:rPr/>
          <w:rPr>
            <w:rFonts w:ascii="Cambria Math" w:hAnsi="Cambria Math"/>
          </w:rPr>
          <m:t>s%</m:t>
        </m:r>
      </m:oMath>
      <w:r>
        <w:rPr>
          <w:rFonts w:hint="eastAsia"/>
        </w:rPr>
        <w:t>分位数。但实际实验中，这样的操作很费时间。因此，作者决定只取所有局部梯度的</w:t>
      </w:r>
      <m:oMath>
        <m:r>
          <m:rPr/>
          <w:rPr>
            <w:rFonts w:hint="eastAsia" w:ascii="Cambria Math" w:hAnsi="Cambria Math"/>
          </w:rPr>
          <m:t>0.1</m:t>
        </m:r>
        <m:r>
          <m:rPr/>
          <w:rPr>
            <w:rFonts w:ascii="Cambria Math" w:hAnsi="Cambria Math"/>
          </w:rPr>
          <m:t>%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1%</m:t>
        </m:r>
      </m:oMath>
      <w:r>
        <w:rPr>
          <w:rFonts w:hint="eastAsia"/>
        </w:rPr>
        <w:t>，再去取这些梯度的</w:t>
      </w:r>
      <m:oMath>
        <m:r>
          <m:rPr/>
          <w:rPr>
            <w:rFonts w:hint="eastAsia" w:ascii="Cambria Math" w:hAnsi="Cambria Math"/>
          </w:rPr>
          <m:t>s</m:t>
        </m:r>
        <m:r>
          <m:rPr/>
          <w:rPr>
            <w:rFonts w:ascii="Cambria Math" w:hAnsi="Cambria Math"/>
          </w:rPr>
          <m:t>%</m:t>
        </m:r>
      </m:oMath>
      <w:r>
        <w:rPr>
          <w:rFonts w:hint="eastAsia"/>
        </w:rPr>
        <w:t>分位数。假如所取的阈值不太理想（即达到阈值的梯度多的超出预期），那就从已经筛选出来的梯度中取得更加准确的阈值。最后通过条件判断</w:t>
      </w:r>
      <m:oMath>
        <m:r>
          <m:rPr/>
          <w:rPr>
            <w:rFonts w:hint="eastAsia" w:ascii="Cambria Math" w:hAnsi="Cambria Math"/>
          </w:rPr>
          <m:t>M</m:t>
        </m:r>
        <m:r>
          <m:rPr/>
          <w:rPr>
            <w:rFonts w:ascii="Cambria Math" w:hAnsi="Cambria Math" w:cs="Times New Roman"/>
          </w:rPr>
          <m:t>ask←|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  <w:iCs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k</m:t>
            </m:r>
            <m:ctrlPr>
              <w:rPr>
                <w:rFonts w:ascii="Cambria Math" w:hAnsi="Cambria Math" w:cs="Times New Roman"/>
                <w:i/>
                <w:iCs/>
              </w:rPr>
            </m:ctrlPr>
          </m:sup>
        </m:sSubSup>
        <m:r>
          <m:rPr>
            <m:sty m:val="p"/>
          </m:rPr>
          <w:rPr>
            <w:rFonts w:ascii="Cambria Math" w:hAnsi="Cambria Math" w:cs="Times New Roman"/>
          </w:rPr>
          <m:t>[</m:t>
        </m:r>
        <m:r>
          <m:rPr/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]|</m:t>
        </m:r>
        <m:r>
          <m:rPr/>
          <w:rPr>
            <w:rFonts w:ascii="Cambria Math" w:hAnsi="Cambria Math" w:cs="Times New Roman"/>
          </w:rPr>
          <m:t>&gt;tℎr</m:t>
        </m:r>
      </m:oMath>
      <w:r>
        <w:rPr>
          <w:rFonts w:hint="eastAsia"/>
          <w:iCs/>
        </w:rPr>
        <w:t>语句生成掩码用于筛选重要梯度和次要梯度。</w:t>
      </w:r>
    </w:p>
    <w:p/>
    <w:p>
      <w:pPr>
        <w:rPr>
          <w:rFonts w:hint="eastAsia"/>
        </w:rPr>
      </w:pPr>
    </w:p>
    <w:p>
      <w:pPr>
        <w:pStyle w:val="30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局部梯度累积（Local Gradient Accumulation）</w:t>
      </w:r>
    </w:p>
    <w:p>
      <w:pPr>
        <w:ind w:firstLine="420" w:firstLineChars="200"/>
      </w:pPr>
      <w:r>
        <w:rPr>
          <w:rFonts w:hint="eastAsia"/>
        </w:rPr>
        <w:t>在分布式</w:t>
      </w:r>
      <w:r>
        <w:rPr>
          <w:rFonts w:hint="eastAsia" w:ascii="Times New Roman" w:hAnsi="Times New Roman" w:cs="Times New Roman"/>
        </w:rPr>
        <w:t>训练中</w:t>
      </w:r>
      <w:r>
        <w:rPr>
          <w:rFonts w:hint="eastAsia"/>
        </w:rPr>
        <w:t>，传统操作是每次迭代时，各节点都会传输自己的全部梯度。而局部梯度累积的定义是（1）节点每次仅传输绝对值超过阈值的重要梯度。（2）次要梯度则暂存本地，累积超过阈值之后方可传输。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局部梯度累积带来了稀疏更新间隔T的概念，它描述了节点在前</w:t>
      </w:r>
      <m:oMath>
        <m:r>
          <m:rPr/>
          <w:rPr>
            <w:rFonts w:hint="eastAsia" w:ascii="Cambria Math" w:hAnsi="Cambria Math"/>
          </w:rPr>
          <m:t>T</m:t>
        </m:r>
        <m:r>
          <m:rPr/>
          <w:rPr>
            <w:rFonts w:ascii="Cambria Math" w:hAnsi="Cambria Math"/>
          </w:rPr>
          <m:t>−1</m:t>
        </m:r>
      </m:oMath>
      <w:r>
        <w:rPr>
          <w:rFonts w:hint="eastAsia"/>
        </w:rPr>
        <w:t>轮迭代中因为未达阈值而不会传输梯度，只在第</w:t>
      </w:r>
      <m:oMath>
        <m:r>
          <m:rPr/>
          <w:rPr>
            <w:rFonts w:hint="eastAsia" w:ascii="Cambria Math" w:hAnsi="Cambria Math"/>
          </w:rPr>
          <m:t>T</m:t>
        </m:r>
      </m:oMath>
      <w:r>
        <w:rPr>
          <w:rFonts w:hint="eastAsia"/>
        </w:rPr>
        <w:t>轮迭代时，梯度绝对值超过阈值时传输重要梯度参与模型参数更新。</w:t>
      </w:r>
    </w:p>
    <w:p>
      <w:pPr>
        <w:ind w:firstLine="420" w:firstLineChars="200"/>
      </w:pPr>
      <w:r>
        <w:rPr>
          <w:rFonts w:hint="eastAsia"/>
        </w:rPr>
        <w:t>此外，通过数学证明，我们可以发现：</w:t>
      </w:r>
    </w:p>
    <w:p>
      <w:pPr>
        <w:ind w:firstLine="420" w:firstLineChars="200"/>
      </w:pPr>
      <w:r>
        <w:rPr>
          <w:rFonts w:hint="eastAsia"/>
        </w:rPr>
        <w:t>在局部梯度累积下的模型参数的T步更新公式为：</w:t>
      </w:r>
      <w:r>
        <w:br w:type="textWrapping"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r>
                    <m:rPr/>
                    <w:rPr>
                      <w:rFonts w:hint="eastAsia" w:ascii="Cambria Math" w:hAnsi="Cambria Math"/>
                    </w:rPr>
                    <m:t>+T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Nb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/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T−1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k,t+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x;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</w:rPr>
                  </m:ctrlPr>
                </m:e>
              </m:nary>
              <m:r>
                <m:rPr/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而利用到增大批处理大小的训练方式，将batchSize从</w:t>
      </w:r>
      <m:oMath>
        <m:r>
          <m:rPr/>
          <w:rPr>
            <w:rFonts w:hint="eastAsia" w:ascii="Cambria Math" w:hAnsi="Cambria Math"/>
          </w:rPr>
          <m:t>N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增大至</w:t>
      </w:r>
      <m:oMath>
        <m:r>
          <m:rPr/>
          <w:rPr>
            <w:rFonts w:hint="eastAsia" w:ascii="Cambria Math" w:hAnsi="Cambria Math"/>
          </w:rPr>
          <m:t>N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/>
          <w:rPr>
            <w:rFonts w:ascii="Cambria Math" w:hAnsi="Cambria Math"/>
          </w:rPr>
          <m:t>T</m:t>
        </m:r>
      </m:oMath>
      <w:r>
        <w:rPr>
          <w:rFonts w:hint="eastAsia"/>
        </w:rPr>
        <w:t>。相应地，学习率也要放缩至</w:t>
      </w:r>
      <m:oMath>
        <m:r>
          <m:rPr>
            <m:sty m:val="p"/>
          </m:rPr>
          <w:rPr>
            <w:rFonts w:ascii="Cambria Math" w:hAnsi="Cambria Math"/>
          </w:rPr>
          <m:t>η⋅</m:t>
        </m:r>
        <m:r>
          <m:rPr/>
          <w:rPr>
            <w:rFonts w:ascii="Cambria Math" w:hAnsi="Cambria Math"/>
          </w:rPr>
          <m:t>T</m:t>
        </m:r>
      </m:oMath>
      <w:r>
        <w:rPr>
          <w:rFonts w:hint="eastAsia"/>
        </w:rPr>
        <w:t>，可得其模型参数的T步更新公式为：</w:t>
      </w:r>
    </w:p>
    <w:p>
      <w:pPr>
        <w:ind w:firstLine="420" w:firstLineChars="20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r>
                    <m:rPr/>
                    <w:rPr>
                      <w:rFonts w:hint="eastAsia" w:ascii="Cambria Math" w:hAnsi="Cambria Math"/>
                    </w:rPr>
                    <m:t>+T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−η</m:t>
              </m:r>
              <m:r>
                <m:rPr/>
                <w:rPr>
                  <w:rFonts w:hint="eastAsia"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NbT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</w:rPr>
                        <m:t>τ=0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T−1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k,t+τ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x;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t+τ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</w:rPr>
                  </m:ctrlPr>
                </m:e>
              </m:nary>
              <m:r>
                <m:rPr/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hint="eastAsia"/>
          <w:iCs/>
        </w:rPr>
      </w:pPr>
      <w:r>
        <w:rPr>
          <w:rFonts w:hint="eastAsia"/>
          <w:iCs/>
        </w:rPr>
        <w:t>(1)式和(2)式等价，说明局部梯度累积在模型训练精度上等效于增大批处理大小。与此同时，局部梯度累积还能再分布式训练场景下大幅减少通信带宽。</w:t>
      </w:r>
    </w:p>
    <w:p>
      <w:pPr>
        <w:rPr>
          <w:rFonts w:hint="eastAsia"/>
        </w:rPr>
      </w:pPr>
    </w:p>
    <w:p/>
    <w:p>
      <w:pPr>
        <w:pStyle w:val="30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动量修正（</w:t>
      </w:r>
      <w:r>
        <w:rPr>
          <w:b/>
          <w:bCs/>
        </w:rPr>
        <w:t>Momentum Correction</w:t>
      </w:r>
      <w:r>
        <w:rPr>
          <w:rFonts w:hint="eastAsia"/>
          <w:b/>
          <w:bCs/>
        </w:rPr>
        <w:t>）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/>
        </w:rPr>
        <w:t>动量修正的目的是解决</w:t>
      </w:r>
      <w:r>
        <w:rPr>
          <w:rFonts w:hint="eastAsia"/>
          <w:b/>
          <w:bCs/>
        </w:rPr>
        <w:t>梯度稀疏化</w:t>
      </w:r>
      <w:r>
        <w:rPr>
          <w:rFonts w:hint="eastAsia"/>
        </w:rPr>
        <w:t>和</w:t>
      </w: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</w:rPr>
        <w:t>不兼容。</w:t>
      </w:r>
    </w:p>
    <w:p>
      <w:pPr>
        <w:ind w:firstLine="420" w:firstLineChars="20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</w:rPr>
        <w:t>的过程如下：</w:t>
      </w:r>
    </w:p>
    <w:p>
      <w:pPr>
        <w:ind w:firstLine="420" w:firstLineChars="200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Times New Roman"/>
                    </w:rPr>
                    <m:t>U</m:t>
                  </m:r>
                  <m:ctrlPr>
                    <w:rPr>
                      <w:rFonts w:hint="eastAsia"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k=1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/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k,t)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r>
                <m:rPr/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η⋅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hint="eastAsia"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其中，</w:t>
      </w:r>
      <m:oMath>
        <m:r>
          <m:rPr/>
          <w:rPr>
            <w:rFonts w:ascii="Cambria Math" w:hAnsi="Cambria Math" w:cs="Times New Roman"/>
          </w:rPr>
          <m:t>U</m:t>
        </m:r>
      </m:oMath>
      <w:r>
        <w:rPr>
          <w:rFonts w:hint="eastAsia" w:ascii="Times New Roman" w:hAnsi="Times New Roman" w:cs="Times New Roman"/>
        </w:rPr>
        <w:t>是动量项。</w:t>
      </w:r>
      <m:oMath>
        <m:r>
          <m:rPr/>
          <w:rPr>
            <w:rFonts w:hint="eastAsia" w:ascii="Cambria Math" w:hAnsi="Cambria Math" w:cs="Times New Roman"/>
          </w:rPr>
          <m:t>m</m:t>
        </m:r>
        <m:r>
          <m:rPr>
            <m:sty m:val="p"/>
          </m:rPr>
          <w:rPr>
            <w:rFonts w:hint="eastAsia" w:ascii="Cambria Math" w:hAnsi="Cambria Math" w:cs="Times New Roman"/>
          </w:rPr>
          <m:t>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0,1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hint="eastAsia" w:ascii="Times New Roman" w:hAnsi="Times New Roman" w:cs="Times New Roman"/>
        </w:rPr>
        <w:t>是动量折扣因子（</w:t>
      </w:r>
      <w:r>
        <w:rPr>
          <w:rFonts w:ascii="Times New Roman" w:hAnsi="Times New Roman" w:cs="Times New Roman"/>
        </w:rPr>
        <w:t>Discounting Factor</w:t>
      </w:r>
      <w:r>
        <w:rPr>
          <w:rFonts w:hint="eastAsia" w:ascii="Times New Roman" w:hAnsi="Times New Roman" w:cs="Times New Roman"/>
        </w:rPr>
        <w:t>），通常取0.9，表示历史动量的折扣程度。设训练节点数为</w:t>
      </w:r>
      <m:oMath>
        <m:r>
          <m:rPr/>
          <w:rPr>
            <w:rFonts w:ascii="Cambria Math" w:hAnsi="Cambria Math" w:cs="Times New Roman"/>
          </w:rPr>
          <m:t>N</m:t>
        </m:r>
      </m:oMath>
      <w:r>
        <w:rPr>
          <w:rFonts w:hint="eastAsia" w:ascii="Times New Roman" w:hAnsi="Times New Roman" w:cs="Times New Roman"/>
        </w:rPr>
        <w:t>。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k,t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Nb</m:t>
            </m:r>
            <m:ctrlPr>
              <w:rPr>
                <w:rFonts w:ascii="Cambria Math" w:hAnsi="Cambria Math" w:cs="Times New Roman"/>
              </w:rPr>
            </m:ctrlPr>
          </m:den>
        </m:f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/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k,t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Cambria Math"/>
              </w:rPr>
            </m:ctrlPr>
          </m:sub>
          <m:sup>
            <m:ctrlPr>
              <w:rPr>
                <w:rFonts w:ascii="Cambria Math" w:hAnsi="Cambria Math" w:cs="Times New Roman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m:rPr/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w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</m:nary>
      </m:oMath>
      <w:r>
        <w:rPr>
          <w:rFonts w:hint="eastAsia" w:ascii="Times New Roman" w:hAnsi="Times New Roman" w:cs="Times New Roman"/>
        </w:rPr>
        <w:t>表示第k节点上第t次迭代后的局部梯度。</w:t>
      </w:r>
      <m:oMath>
        <m:r>
          <m:rPr/>
          <w:rPr>
            <w:rFonts w:hint="eastAsia" w:ascii="Cambria Math" w:hAnsi="Cambria Math" w:cs="Times New Roman"/>
          </w:rPr>
          <m:t>w</m:t>
        </m:r>
      </m:oMath>
      <w:r>
        <w:rPr>
          <w:rFonts w:hint="eastAsia" w:ascii="Times New Roman" w:hAnsi="Times New Roman" w:cs="Times New Roman"/>
        </w:rPr>
        <w:t>表示模型参数。</w:t>
      </w:r>
      <m:oMath>
        <m:r>
          <m:rPr>
            <m:sty m:val="p"/>
          </m:rPr>
          <w:rPr>
            <w:rFonts w:ascii="Cambria Math" w:hAnsi="Cambria Math" w:cs="Times New Roman"/>
          </w:rPr>
          <m:t>η</m:t>
        </m:r>
      </m:oMath>
      <w:r>
        <w:rPr>
          <w:rFonts w:hint="eastAsia" w:ascii="Times New Roman" w:hAnsi="Times New Roman" w:cs="Times New Roman"/>
        </w:rPr>
        <w:t>表示学习率。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假如没有梯度稀疏化操作，</w:t>
      </w: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</w:rPr>
        <w:t>下的模型参数的T步更新公式为：</w:t>
      </w:r>
    </w:p>
    <w:p>
      <w:pPr>
        <w:ind w:firstLine="420" w:firstLineChars="200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r>
                    <m:rPr/>
                    <w:rPr>
                      <w:rFonts w:hint="eastAsia" w:ascii="Cambria Math" w:hAnsi="Cambria Math"/>
                    </w:rPr>
                    <m:t>+T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=0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T−2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τ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k,t+1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τ=0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T−1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τ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k,t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hint="eastAsia"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而由于梯度稀疏化的存在，模型参数的更新逻辑为：</w:t>
      </w:r>
    </w:p>
    <w:p>
      <w:pPr>
        <w:ind w:firstLine="420" w:firstLineChars="200"/>
        <w:rPr>
          <w:rFonts w:hint="eastAsia"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Times New Roman"/>
                    </w:rPr>
                    <m:t>V</m:t>
                  </m:r>
                  <m:ctrlPr>
                    <w:rPr>
                      <w:rFonts w:hint="eastAsia"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k=1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/>
                    <w:rPr>
                      <w:rFonts w:ascii="Cambria Math" w:hAnsi="Cambria Math" w:cs="Times New Roman"/>
                    </w:rPr>
                    <m:t>sparse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k,t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r>
                <m:rPr/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结合稀疏更新间隔</w:t>
      </w:r>
      <m:oMath>
        <m:r>
          <m:rPr/>
          <w:rPr>
            <w:rFonts w:hint="eastAsia" w:ascii="Cambria Math" w:hAnsi="Cambria Math" w:cs="Times New Roman"/>
          </w:rPr>
          <m:t>T</m:t>
        </m:r>
      </m:oMath>
      <w:r>
        <w:rPr>
          <w:rFonts w:hint="eastAsia" w:ascii="Times New Roman" w:hAnsi="Times New Roman" w:cs="Times New Roman"/>
        </w:rPr>
        <w:t>的定义可知，前</w:t>
      </w:r>
      <m:oMath>
        <m:r>
          <m:rPr/>
          <w:rPr>
            <w:rFonts w:hint="eastAsia" w:ascii="Cambria Math" w:hAnsi="Cambria Math" w:cs="Times New Roman"/>
          </w:rPr>
          <m:t>T</m:t>
        </m:r>
        <m:r>
          <m:rPr/>
          <w:rPr>
            <w:rFonts w:ascii="Cambria Math" w:hAnsi="Cambria Math" w:cs="Cambria Math"/>
          </w:rPr>
          <m:t>−</m:t>
        </m:r>
        <m:r>
          <m:rPr/>
          <w:rPr>
            <w:rFonts w:hint="eastAsia" w:ascii="Cambria Math" w:hAnsi="Cambria Math" w:cs="Times New Roman"/>
          </w:rPr>
          <m:t>1</m:t>
        </m:r>
      </m:oMath>
      <w:r>
        <w:rPr>
          <w:rFonts w:hint="eastAsia" w:ascii="Times New Roman" w:hAnsi="Times New Roman" w:cs="Times New Roman"/>
        </w:rPr>
        <w:t>轮几乎没有新梯度注入更新，而节点上一直进行局部梯度累积，于是有：</w:t>
      </w:r>
    </w:p>
    <w:p>
      <w:pPr>
        <w:ind w:firstLine="420" w:firstLineChars="200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k,t+T−1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k,t+1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⋯</m:t>
              </m:r>
              <m:r>
                <m:rPr/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k,t+T−1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6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hint="eastAsia" w:ascii="Times New Roman" w:hAnsi="Times New Roman" w:cs="Times New Roman"/>
        </w:rPr>
      </w:pPr>
    </w:p>
    <w:p>
      <w:pPr>
        <w:ind w:firstLine="420" w:firstLineChars="200"/>
        <w:rPr>
          <w:rFonts w:hint="eastAsia"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m:rPr/>
                <w:rPr>
                  <w:rFonts w:ascii="Cambria Math" w:hAnsi="Cambria Math" w:cs="Times New Roman"/>
                </w:rPr>
                <m:t>sparse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k,t+T−1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k,t+T−1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7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注：这边假设梯度的所有元素均达阈值，故经过掩码Mask筛选后仍与原先一致，简化推导。</w:t>
      </w:r>
    </w:p>
    <w:p>
      <w:pPr>
        <w:ind w:firstLine="420" w:firstLineChars="200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Cambria Math"/>
                    </w:rPr>
                    <m:t>t+T−1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</w:rPr>
                <m:t>=m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</w:rPr>
                    <m:t>U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cs="Cambria Math"/>
                    </w:rPr>
                    <m:t>t+T−2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Cambria Math"/>
                    </w:rPr>
                    <m:t>k=1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cs="Cambria Math"/>
                    </w:rPr>
                    <m:t>N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k,t+T−1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nary>
              <m:r>
                <m:rPr/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</w:rPr>
                    <m:t>8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t+T−2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t+T−3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+0=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⋯</m:t>
              </m:r>
              <m:r>
                <m:rPr/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</w:rPr>
                    <m:t>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→0#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9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所以得到：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</w:rPr>
              <m:t>U</m:t>
            </m:r>
            <m:ctrlPr>
              <w:rPr>
                <w:rFonts w:hint="eastAsia"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t+T−1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</w:rPr>
          <m:t>≈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m:rPr/>
              <w:rPr>
                <w:rFonts w:ascii="Cambria Math" w:hAnsi="Cambria Math" w:cs="Times New Roman"/>
              </w:rPr>
              <m:t>k=1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k,t+T−1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</m:oMath>
      <w:r>
        <w:rPr>
          <w:rFonts w:hint="eastAsia" w:ascii="Times New Roman" w:hAnsi="Times New Roman" w:cs="Times New Roman"/>
        </w:rPr>
        <w:t>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故模型参数更新公式变为:</w:t>
      </w:r>
    </w:p>
    <w:p>
      <w:pPr>
        <w:ind w:firstLine="420" w:firstLineChars="200"/>
        <w:rPr>
          <w:rFonts w:hint="eastAsia"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又由于前T-1轮的模型参数几乎无实质上的更新，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所以有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</w:rPr>
              <m:t>w</m:t>
            </m:r>
            <m:ctrlPr>
              <w:rPr>
                <w:rFonts w:hint="eastAsia"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t+T−1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t+T−2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⋯</m:t>
        </m:r>
        <m:r>
          <m:rPr>
            <m:sty m:val="p"/>
          </m:rPr>
          <w:rPr>
            <w:rFonts w:hint="eastAsia" w:ascii="Cambria Math" w:hAnsi="Cambria Math" w:cs="Times New Roman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hint="eastAsia" w:ascii="Times New Roman" w:hAnsi="Times New Roman" w:cs="Times New Roman"/>
        </w:rPr>
        <w:t>，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进而得到：</w:t>
      </w:r>
    </w:p>
    <w:p>
      <w:pPr>
        <w:ind w:firstLine="420" w:firstLineChars="200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k,t+1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k,t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11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对比(4)式和(11)式，可发现：</w:t>
      </w:r>
    </w:p>
    <w:p>
      <w:pPr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由于梯度稀疏化，动量折扣因子的作用消失。这意味着最近历史动量和最早历史动量的影响权重相当。显然，这不符合</w:t>
      </w: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</w:rPr>
        <w:t>的设计初衷，反而会带偏模型训练。</w:t>
      </w:r>
    </w:p>
    <w:p>
      <w:pPr>
        <w:ind w:firstLine="420" w:firstLineChars="200"/>
        <w:rPr>
          <w:rFonts w:hint="eastAsia" w:ascii="Times New Roman" w:hAnsi="Times New Roman" w:cs="Times New Roman"/>
        </w:rPr>
      </w:pPr>
    </w:p>
    <w:p>
      <w:pPr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简单来说，</w:t>
      </w: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</w:rPr>
        <w:t>的模型参数更新依赖于完整梯度参与迭代。然而，DGC方法每次只传输重要梯度参与模型参数更新，导致上述的动量迭代偏离真实值，不利于模型正确训练。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动量修正原理是通过将局部梯度累积的对象从局部梯度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hint="eastAsia" w:ascii="Cambria Math" w:hAnsi="Cambria Math" w:cs="Times New Roman"/>
              </w:rPr>
              <m:t>G</m:t>
            </m:r>
            <m:ctrlPr>
              <w:rPr>
                <w:rFonts w:hint="eastAsia"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k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</m:oMath>
      <w:r>
        <w:rPr>
          <w:rFonts w:hint="eastAsia" w:ascii="Times New Roman" w:hAnsi="Times New Roman" w:cs="Times New Roman"/>
        </w:rPr>
        <w:t>变成动量项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hint="eastAsia" w:ascii="Cambria Math" w:hAnsi="Cambria Math" w:cs="Times New Roman"/>
              </w:rPr>
              <m:t>U</m:t>
            </m:r>
            <m:ctrlPr>
              <w:rPr>
                <w:rFonts w:hint="eastAsia"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k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</m:oMath>
      <w:r>
        <w:rPr>
          <w:rFonts w:hint="eastAsia" w:ascii="Times New Roman" w:hAnsi="Times New Roman" w:cs="Times New Roman"/>
        </w:rPr>
        <w:t>。如果我们将动量项</w:t>
      </w:r>
      <m:oMath>
        <m:r>
          <m:rPr/>
          <w:rPr>
            <w:rFonts w:ascii="Cambria Math" w:hAnsi="Cambria Math" w:cs="Times New Roman"/>
          </w:rPr>
          <m:t>U</m:t>
        </m:r>
      </m:oMath>
      <w:r>
        <w:rPr>
          <w:rFonts w:hint="eastAsia" w:ascii="Times New Roman" w:hAnsi="Times New Roman" w:cs="Times New Roman"/>
        </w:rPr>
        <w:t>视作梯度。那么</w:t>
      </w: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</w:rPr>
        <w:t>的模型参数更新公式与</w:t>
      </w:r>
      <w:r>
        <w:rPr>
          <w:rFonts w:hint="eastAsia" w:ascii="Times New Roman" w:hAnsi="Times New Roman" w:cs="Times New Roman"/>
          <w:b/>
          <w:bCs/>
        </w:rPr>
        <w:t>Vanilla SGD</w:t>
      </w:r>
      <w:r>
        <w:rPr>
          <w:rFonts w:hint="eastAsia" w:ascii="Times New Roman" w:hAnsi="Times New Roman" w:cs="Times New Roman"/>
        </w:rPr>
        <w:t>的模型参数更新公式无异。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早在先前我们证明了局部梯度累积对</w:t>
      </w:r>
      <w:r>
        <w:rPr>
          <w:rFonts w:hint="eastAsia" w:ascii="Times New Roman" w:hAnsi="Times New Roman" w:cs="Times New Roman"/>
          <w:b/>
          <w:bCs/>
        </w:rPr>
        <w:t>Vanilla SGD</w:t>
      </w:r>
      <w:r>
        <w:rPr>
          <w:rFonts w:hint="eastAsia" w:ascii="Times New Roman" w:hAnsi="Times New Roman" w:cs="Times New Roman"/>
        </w:rPr>
        <w:t>是有效的。同理可知，局部动量的累积也是对</w:t>
      </w: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</w:rPr>
        <w:t>有效的。因此，动量修正之后，我们的</w:t>
      </w: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</w:rPr>
        <w:t>操作如下：</w:t>
      </w:r>
    </w:p>
    <w:p>
      <w:pPr>
        <w:ind w:firstLine="420" w:firstLineChars="200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hint="eastAsia"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=m⋅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∇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Times New Roman"/>
                    </w:rPr>
                    <m:t>V</m:t>
                  </m:r>
                  <m:ctrlPr>
                    <w:rPr>
                      <w:rFonts w:hint="eastAsia"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k,t−1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t+1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−η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k=1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/>
                    <w:rPr>
                      <w:rFonts w:ascii="Cambria Math" w:hAnsi="Cambria Math" w:cs="Times New Roman"/>
                    </w:rPr>
                    <m:t>sparse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k,t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r>
                <m:rPr/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12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通过这一修正，我们既能保证在</w:t>
      </w: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</w:rPr>
        <w:t>中，局部梯度累积在模型训练上的正确性，而且也成功将梯度稀疏化应用在</w:t>
      </w:r>
      <w:r>
        <w:rPr>
          <w:rFonts w:hint="eastAsia"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omentum SGD</w:t>
      </w:r>
      <w:r>
        <w:rPr>
          <w:rFonts w:hint="eastAsia" w:ascii="Times New Roman" w:hAnsi="Times New Roman" w:cs="Times New Roman"/>
        </w:rPr>
        <w:t>上。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hint="eastAsia" w:ascii="Times New Roman" w:hAnsi="Times New Roman" w:cs="Times New Roman"/>
        </w:rPr>
      </w:pPr>
    </w:p>
    <w:p>
      <w:pPr>
        <w:pStyle w:val="30"/>
        <w:numPr>
          <w:ilvl w:val="0"/>
          <w:numId w:val="2"/>
        </w:num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局部梯度裁剪（</w:t>
      </w:r>
      <w:r>
        <w:rPr>
          <w:b/>
          <w:bCs/>
        </w:rPr>
        <w:t>Local Gradient Clipping</w:t>
      </w:r>
      <w:r>
        <w:rPr>
          <w:rFonts w:hint="eastAsia"/>
          <w:b/>
          <w:bCs/>
        </w:rPr>
        <w:t>）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局部梯度裁剪是为了适应分布式训练中节点的局部梯度累积，避免局部梯度爆炸而设计的梯度预处理操作。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与传统梯度裁剪不同，传统的梯度裁剪通常在所有节点梯度聚合后进行。而作者采用节点本地对累积的梯度裁剪。</w:t>
      </w:r>
    </w:p>
    <w:p>
      <w:pPr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它的操作流程是节点当前产生的梯度一定要先在本地完成裁剪，方可加入累积缓冲区。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裁剪的判断依据是以局部梯度的L2范数为标准，若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G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hint="eastAsia" w:ascii="Cambria Math" w:hAnsi="Cambria Math" w:cs="Times New Roman"/>
          </w:rPr>
          <m:t>阈值</m:t>
        </m:r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>
        <w:rPr>
          <w:rFonts w:hint="eastAsia" w:ascii="Times New Roman" w:hAnsi="Times New Roman" w:cs="Times New Roman"/>
        </w:rPr>
        <w:t>，则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hint="eastAsia" w:ascii="Cambria Math" w:hAnsi="Cambria Math" w:cs="Times New Roman"/>
              </w:rPr>
              <m:t>G</m:t>
            </m:r>
            <m:ctrlPr>
              <w:rPr>
                <w:rFonts w:hint="eastAsia"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clipped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G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</w:rPr>
          <m:t>⋅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G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mbria Math"/>
                          </w:rPr>
                          <m:t>t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hint="eastAsia" w:ascii="Times New Roman" w:hAnsi="Times New Roman" w:cs="Times New Roman"/>
        </w:rPr>
        <w:t>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hint="eastAsia" w:ascii="Times New Roman" w:hAnsi="Times New Roman" w:cs="Times New Roman"/>
        </w:rPr>
      </w:pPr>
    </w:p>
    <w:p>
      <w:pPr>
        <w:pStyle w:val="30"/>
        <w:numPr>
          <w:ilvl w:val="0"/>
          <w:numId w:val="2"/>
        </w:numPr>
        <w:ind w:firstLine="420" w:firstLineChars="200"/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应对延迟效应（Staleness Effect）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延迟效应（Staleness Effect）主要是指由于目前仅传输重要梯度，未达阈值的次要梯度有的会在节点本地一直累积，导致这些梯度的更新时机明显滞后于当前模型参数的迭代，进而出现干扰模型优化方向的现象。</w:t>
      </w:r>
    </w:p>
    <w:p>
      <w:pPr>
        <w:ind w:firstLine="420" w:firstLineChars="200"/>
      </w:pPr>
      <w:r>
        <w:rPr>
          <w:rFonts w:hint="eastAsia" w:ascii="Times New Roman" w:hAnsi="Times New Roman" w:cs="Times New Roman"/>
        </w:rPr>
        <w:t>论文是采取</w:t>
      </w:r>
      <w:r>
        <w:rPr>
          <w:rFonts w:hint="eastAsia"/>
        </w:rPr>
        <w:t>动量因子掩码和热身训练的方式应对。</w:t>
      </w:r>
    </w:p>
    <w:p>
      <w:pPr>
        <w:ind w:firstLine="420" w:firstLineChars="200"/>
      </w:pPr>
      <w:r>
        <w:rPr>
          <w:rFonts w:hint="eastAsia"/>
        </w:rPr>
        <w:t>动量因子掩码是如下操作：</w:t>
      </w:r>
    </w:p>
    <w:p>
      <w:pPr>
        <w:ind w:firstLine="420" w:firstLineChars="20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/>
                <w:rPr>
                  <w:rFonts w:hint="eastAsia" w:ascii="Cambria Math" w:hAnsi="Cambria Math"/>
                </w:rPr>
                <m:t>Mask</m:t>
              </m:r>
              <m:r>
                <m:rPr/>
                <w:rPr>
                  <w:rFonts w:ascii="Cambria Math" w:hAnsi="Cambria Math"/>
                </w:rPr>
                <m:t>←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k,t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 xml:space="preserve">&gt;tℎr,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k,t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k,t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⊙¬</m:t>
              </m:r>
              <m:r>
                <m:rPr/>
                <w:rPr>
                  <w:rFonts w:ascii="Cambria Math" w:hAnsi="Cambria Math"/>
                </w:rPr>
                <m:t xml:space="preserve">Mask,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k,t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k,t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⊙¬</m:t>
              </m:r>
              <m:r>
                <m:rPr/>
                <w:rPr>
                  <w:rFonts w:ascii="Cambria Math" w:hAnsi="Cambria Math"/>
                </w:rPr>
                <m:t>Mask#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这其实阻止了延迟梯度（delayed gradient）的对应动量累积，防止陈旧动量（stale momentum）干扰模型参数更新方向。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需要热身训练的原因在于训练初期，模型参数变化迅速，梯度分布更加多样且激进。若一开始梯度稀疏度过大，反而筛选不出有利于模型训练的梯度，不利于模型收敛。因此，我们要利用预热阶段较小学习率和较低的稀疏度，来缓解训练初期模型参数变化速度，减少被延迟传输的极端梯度的数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260AED"/>
    <w:multiLevelType w:val="multilevel"/>
    <w:tmpl w:val="20260AED"/>
    <w:lvl w:ilvl="0" w:tentative="0">
      <w:start w:val="1"/>
      <w:numFmt w:val="decimal"/>
      <w:lvlText w:val="%1:"/>
      <w:lvlJc w:val="left"/>
      <w:pPr>
        <w:ind w:left="440" w:hanging="440"/>
      </w:pPr>
      <w:rPr>
        <w:rFonts w:hint="default" w:ascii="Times New Roman" w:hAnsi="Times New Roman"/>
        <w:sz w:val="21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005D78"/>
    <w:multiLevelType w:val="multilevel"/>
    <w:tmpl w:val="53005D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xMjY1MGQ1MzQ1MTViNzFlY2JhNjFlODM0ZGZhZTMifQ=="/>
  </w:docVars>
  <w:rsids>
    <w:rsidRoot w:val="00995F2B"/>
    <w:rsid w:val="000328CF"/>
    <w:rsid w:val="00040EE7"/>
    <w:rsid w:val="00082F98"/>
    <w:rsid w:val="0008606C"/>
    <w:rsid w:val="000A03BC"/>
    <w:rsid w:val="000B78BC"/>
    <w:rsid w:val="000E46A9"/>
    <w:rsid w:val="00101A2E"/>
    <w:rsid w:val="00104C3B"/>
    <w:rsid w:val="00105338"/>
    <w:rsid w:val="00130B7B"/>
    <w:rsid w:val="00144512"/>
    <w:rsid w:val="001727A3"/>
    <w:rsid w:val="001863F0"/>
    <w:rsid w:val="001A10D5"/>
    <w:rsid w:val="001F565B"/>
    <w:rsid w:val="001F704E"/>
    <w:rsid w:val="00215656"/>
    <w:rsid w:val="00241F96"/>
    <w:rsid w:val="002437C3"/>
    <w:rsid w:val="0026777F"/>
    <w:rsid w:val="002B02AD"/>
    <w:rsid w:val="002B2BFF"/>
    <w:rsid w:val="003103D1"/>
    <w:rsid w:val="00313A88"/>
    <w:rsid w:val="003357E2"/>
    <w:rsid w:val="00340FD7"/>
    <w:rsid w:val="00351487"/>
    <w:rsid w:val="0035232D"/>
    <w:rsid w:val="00354DE4"/>
    <w:rsid w:val="00361003"/>
    <w:rsid w:val="003A12C3"/>
    <w:rsid w:val="003D5C40"/>
    <w:rsid w:val="003E2C3D"/>
    <w:rsid w:val="00400483"/>
    <w:rsid w:val="00431A30"/>
    <w:rsid w:val="00451196"/>
    <w:rsid w:val="00464EFE"/>
    <w:rsid w:val="00471842"/>
    <w:rsid w:val="00486BC2"/>
    <w:rsid w:val="00492A0F"/>
    <w:rsid w:val="004A5264"/>
    <w:rsid w:val="004B4B02"/>
    <w:rsid w:val="004E7EAB"/>
    <w:rsid w:val="0050114B"/>
    <w:rsid w:val="005247F9"/>
    <w:rsid w:val="00541FF4"/>
    <w:rsid w:val="00553F98"/>
    <w:rsid w:val="005764B9"/>
    <w:rsid w:val="00584BF6"/>
    <w:rsid w:val="005C387F"/>
    <w:rsid w:val="005C65F2"/>
    <w:rsid w:val="005D431E"/>
    <w:rsid w:val="005D552C"/>
    <w:rsid w:val="005F7951"/>
    <w:rsid w:val="00603A95"/>
    <w:rsid w:val="006114AC"/>
    <w:rsid w:val="006520C2"/>
    <w:rsid w:val="00685BAF"/>
    <w:rsid w:val="006A34C3"/>
    <w:rsid w:val="006E682F"/>
    <w:rsid w:val="007613B4"/>
    <w:rsid w:val="0077791A"/>
    <w:rsid w:val="007805E1"/>
    <w:rsid w:val="00782A63"/>
    <w:rsid w:val="007835BC"/>
    <w:rsid w:val="007D4E29"/>
    <w:rsid w:val="008130C8"/>
    <w:rsid w:val="008278F4"/>
    <w:rsid w:val="00847C20"/>
    <w:rsid w:val="008508F5"/>
    <w:rsid w:val="00867BA8"/>
    <w:rsid w:val="0087182A"/>
    <w:rsid w:val="0088499D"/>
    <w:rsid w:val="00897DC6"/>
    <w:rsid w:val="008A1852"/>
    <w:rsid w:val="008C795F"/>
    <w:rsid w:val="008D10E2"/>
    <w:rsid w:val="00905A54"/>
    <w:rsid w:val="00915986"/>
    <w:rsid w:val="00962A8A"/>
    <w:rsid w:val="00980917"/>
    <w:rsid w:val="00985C6E"/>
    <w:rsid w:val="00990640"/>
    <w:rsid w:val="00995F2B"/>
    <w:rsid w:val="009A2A5E"/>
    <w:rsid w:val="009B00F0"/>
    <w:rsid w:val="009B10BD"/>
    <w:rsid w:val="009D02EE"/>
    <w:rsid w:val="009D22FC"/>
    <w:rsid w:val="009F3A45"/>
    <w:rsid w:val="00A07A05"/>
    <w:rsid w:val="00A13EA7"/>
    <w:rsid w:val="00A35332"/>
    <w:rsid w:val="00A7626B"/>
    <w:rsid w:val="00A85810"/>
    <w:rsid w:val="00A97365"/>
    <w:rsid w:val="00AE0181"/>
    <w:rsid w:val="00B307EF"/>
    <w:rsid w:val="00B50196"/>
    <w:rsid w:val="00B633A2"/>
    <w:rsid w:val="00B65A3A"/>
    <w:rsid w:val="00B7139E"/>
    <w:rsid w:val="00B81CE4"/>
    <w:rsid w:val="00B82277"/>
    <w:rsid w:val="00B85221"/>
    <w:rsid w:val="00BC128F"/>
    <w:rsid w:val="00BC319C"/>
    <w:rsid w:val="00BF020B"/>
    <w:rsid w:val="00C014FF"/>
    <w:rsid w:val="00C035BD"/>
    <w:rsid w:val="00C755E5"/>
    <w:rsid w:val="00CB0AD2"/>
    <w:rsid w:val="00CD4D38"/>
    <w:rsid w:val="00D02814"/>
    <w:rsid w:val="00D06283"/>
    <w:rsid w:val="00D23A0D"/>
    <w:rsid w:val="00D24347"/>
    <w:rsid w:val="00D41B2C"/>
    <w:rsid w:val="00D46299"/>
    <w:rsid w:val="00D66ADC"/>
    <w:rsid w:val="00D66D5B"/>
    <w:rsid w:val="00D704D2"/>
    <w:rsid w:val="00D874EB"/>
    <w:rsid w:val="00D91FD7"/>
    <w:rsid w:val="00DB4199"/>
    <w:rsid w:val="00DC36F7"/>
    <w:rsid w:val="00DE1A33"/>
    <w:rsid w:val="00DE37A5"/>
    <w:rsid w:val="00DF2FA9"/>
    <w:rsid w:val="00E06F93"/>
    <w:rsid w:val="00E212B3"/>
    <w:rsid w:val="00E361C3"/>
    <w:rsid w:val="00E42D9B"/>
    <w:rsid w:val="00E673D9"/>
    <w:rsid w:val="00E91A4E"/>
    <w:rsid w:val="00E97D14"/>
    <w:rsid w:val="00EE62C6"/>
    <w:rsid w:val="00EE6FED"/>
    <w:rsid w:val="00EF0831"/>
    <w:rsid w:val="00F12B0C"/>
    <w:rsid w:val="00F244A7"/>
    <w:rsid w:val="00F27ED6"/>
    <w:rsid w:val="00F33AFC"/>
    <w:rsid w:val="00F503E7"/>
    <w:rsid w:val="00F721A9"/>
    <w:rsid w:val="00F8038E"/>
    <w:rsid w:val="00F84C4C"/>
    <w:rsid w:val="00F85E02"/>
    <w:rsid w:val="00FA46C8"/>
    <w:rsid w:val="00FC4869"/>
    <w:rsid w:val="00FD6A2C"/>
    <w:rsid w:val="00FE1C6A"/>
    <w:rsid w:val="00FE6E03"/>
    <w:rsid w:val="00FF4EC4"/>
    <w:rsid w:val="64C1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Emphasis"/>
    <w:basedOn w:val="15"/>
    <w:qFormat/>
    <w:uiPriority w:val="20"/>
    <w:rPr>
      <w:i/>
      <w:iCs/>
    </w:rPr>
  </w:style>
  <w:style w:type="character" w:customStyle="1" w:styleId="17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character" w:styleId="35">
    <w:name w:val="Placeholder Text"/>
    <w:basedOn w:val="15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806</Words>
  <Characters>4596</Characters>
  <Lines>38</Lines>
  <Paragraphs>10</Paragraphs>
  <TotalTime>413</TotalTime>
  <ScaleCrop>false</ScaleCrop>
  <LinksUpToDate>false</LinksUpToDate>
  <CharactersWithSpaces>5392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2025-09-15T08:22:00Z</dcterms:created>
  <dc:creator>虞喆 周</dc:creator>
  <cp:lastModifiedBy>。。。</cp:lastModifiedBy>
  <dcterms:modified xsi:type="dcterms:W3CDTF">2025-09-16T02:52:51Z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33A9A06586894D508AE3426054981C62_12</vt:lpwstr>
  </property>
</Properties>
</file>