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542F" w:rsidRDefault="00000000">
      <w:pPr>
        <w:spacing w:after="80"/>
        <w:jc w:val="center"/>
        <w:rPr>
          <w:lang w:eastAsia="zh-CN"/>
        </w:rPr>
      </w:pPr>
      <w:r>
        <w:rPr>
          <w:rFonts w:eastAsia="黑体"/>
          <w:b/>
          <w:sz w:val="40"/>
          <w:lang w:eastAsia="zh-CN"/>
        </w:rPr>
        <w:t>研究生工程实践课程</w:t>
      </w:r>
      <w:r w:rsidR="000C78B0">
        <w:rPr>
          <w:rFonts w:eastAsia="黑体" w:hint="eastAsia"/>
          <w:b/>
          <w:sz w:val="40"/>
          <w:lang w:eastAsia="zh-CN"/>
        </w:rPr>
        <w:t>秋学期</w:t>
      </w:r>
      <w:r>
        <w:rPr>
          <w:rFonts w:eastAsia="黑体"/>
          <w:b/>
          <w:sz w:val="40"/>
          <w:lang w:eastAsia="zh-CN"/>
        </w:rPr>
        <w:t>方案</w:t>
      </w:r>
    </w:p>
    <w:p w:rsidR="00EF542F" w:rsidRDefault="00000000">
      <w:pPr>
        <w:spacing w:after="320"/>
        <w:jc w:val="center"/>
        <w:rPr>
          <w:lang w:eastAsia="zh-CN"/>
        </w:rPr>
      </w:pPr>
      <w:r>
        <w:rPr>
          <w:rFonts w:eastAsia="黑体"/>
          <w:b/>
          <w:sz w:val="26"/>
          <w:lang w:eastAsia="zh-CN"/>
        </w:rPr>
        <w:t xml:space="preserve">——AI </w:t>
      </w:r>
      <w:r>
        <w:rPr>
          <w:rFonts w:eastAsia="黑体"/>
          <w:b/>
          <w:sz w:val="26"/>
          <w:lang w:eastAsia="zh-CN"/>
        </w:rPr>
        <w:t>编程工具驱动的生理信号与智能系统端云部署</w:t>
      </w:r>
    </w:p>
    <w:p w:rsidR="00EF542F" w:rsidRDefault="00CF7D52">
      <w:pPr>
        <w:spacing w:before="320" w:after="160"/>
        <w:rPr>
          <w:rFonts w:hint="eastAsia"/>
          <w:lang w:eastAsia="zh-CN"/>
        </w:rPr>
      </w:pPr>
      <w:r>
        <w:rPr>
          <w:rFonts w:eastAsia="黑体" w:hint="eastAsia"/>
          <w:b/>
          <w:color w:val="1F3B63"/>
          <w:sz w:val="30"/>
          <w:lang w:eastAsia="zh-CN"/>
        </w:rPr>
        <w:t>一</w:t>
      </w:r>
      <w:r w:rsidR="00000000">
        <w:rPr>
          <w:rFonts w:eastAsia="黑体" w:hint="eastAsia"/>
          <w:b/>
          <w:color w:val="1F3B63"/>
          <w:sz w:val="30"/>
          <w:lang w:eastAsia="zh-CN"/>
        </w:rPr>
        <w:t>、</w:t>
      </w:r>
      <w:r w:rsidR="00000000">
        <w:rPr>
          <w:rFonts w:eastAsia="黑体"/>
          <w:b/>
          <w:color w:val="1F3B63"/>
          <w:sz w:val="30"/>
          <w:lang w:eastAsia="zh-CN"/>
        </w:rPr>
        <w:t>课程</w:t>
      </w:r>
      <w:r w:rsidR="00350A83">
        <w:rPr>
          <w:rFonts w:eastAsia="黑体" w:hint="eastAsia"/>
          <w:b/>
          <w:color w:val="1F3B63"/>
          <w:sz w:val="30"/>
          <w:lang w:eastAsia="zh-CN"/>
        </w:rPr>
        <w:t>任务（秋学期）</w:t>
      </w:r>
    </w:p>
    <w:p w:rsidR="00EF542F" w:rsidRDefault="00000000">
      <w:pPr>
        <w:spacing w:after="120"/>
        <w:ind w:firstLine="480"/>
        <w:rPr>
          <w:lang w:eastAsia="zh-CN"/>
        </w:rPr>
      </w:pPr>
      <w:r>
        <w:rPr>
          <w:lang w:eastAsia="zh-CN"/>
        </w:rPr>
        <w:t>本课程以</w:t>
      </w:r>
      <w:r>
        <w:rPr>
          <w:lang w:eastAsia="zh-CN"/>
        </w:rPr>
        <w:t xml:space="preserve">“AI </w:t>
      </w:r>
      <w:r>
        <w:rPr>
          <w:lang w:eastAsia="zh-CN"/>
        </w:rPr>
        <w:t>编程工具</w:t>
      </w:r>
      <w:r>
        <w:rPr>
          <w:lang w:eastAsia="zh-CN"/>
        </w:rPr>
        <w:t>”</w:t>
      </w:r>
      <w:r>
        <w:rPr>
          <w:lang w:eastAsia="zh-CN"/>
        </w:rPr>
        <w:t>贯穿始终，按</w:t>
      </w:r>
      <w:r>
        <w:rPr>
          <w:lang w:eastAsia="zh-CN"/>
        </w:rPr>
        <w:t>“</w:t>
      </w:r>
      <w:r>
        <w:rPr>
          <w:lang w:eastAsia="zh-CN"/>
        </w:rPr>
        <w:t>环境</w:t>
      </w:r>
      <w:r>
        <w:rPr>
          <w:lang w:eastAsia="zh-CN"/>
        </w:rPr>
        <w:t xml:space="preserve"> → </w:t>
      </w:r>
      <w:r>
        <w:rPr>
          <w:lang w:eastAsia="zh-CN"/>
        </w:rPr>
        <w:t>数据</w:t>
      </w:r>
      <w:r>
        <w:rPr>
          <w:lang w:eastAsia="zh-CN"/>
        </w:rPr>
        <w:t xml:space="preserve"> → </w:t>
      </w:r>
      <w:r>
        <w:rPr>
          <w:lang w:eastAsia="zh-CN"/>
        </w:rPr>
        <w:t>端</w:t>
      </w:r>
      <w:r>
        <w:rPr>
          <w:lang w:eastAsia="zh-CN"/>
        </w:rPr>
        <w:t xml:space="preserve"> → </w:t>
      </w:r>
      <w:r>
        <w:rPr>
          <w:lang w:eastAsia="zh-CN"/>
        </w:rPr>
        <w:t>边缘</w:t>
      </w:r>
      <w:r>
        <w:rPr>
          <w:lang w:eastAsia="zh-CN"/>
        </w:rPr>
        <w:t xml:space="preserve"> → </w:t>
      </w:r>
      <w:r>
        <w:rPr>
          <w:lang w:eastAsia="zh-CN"/>
        </w:rPr>
        <w:t>云端</w:t>
      </w:r>
      <w:r>
        <w:rPr>
          <w:lang w:eastAsia="zh-CN"/>
        </w:rPr>
        <w:t>”</w:t>
      </w:r>
      <w:r>
        <w:rPr>
          <w:lang w:eastAsia="zh-CN"/>
        </w:rPr>
        <w:t>五阶段递进，覆盖</w:t>
      </w:r>
      <w:r w:rsidR="00CF7D52">
        <w:rPr>
          <w:rFonts w:hint="eastAsia"/>
          <w:lang w:eastAsia="zh-CN"/>
        </w:rPr>
        <w:t>生理与医学</w:t>
      </w:r>
      <w:r>
        <w:rPr>
          <w:lang w:eastAsia="zh-CN"/>
        </w:rPr>
        <w:t>数据获取、识别与预测、边缘推理到云端部署的完整工程闭环。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6"/>
        <w:gridCol w:w="2605"/>
        <w:gridCol w:w="5777"/>
      </w:tblGrid>
      <w:tr w:rsidR="00EF542F" w:rsidTr="004B2F39">
        <w:trPr>
          <w:jc w:val="center"/>
        </w:trPr>
        <w:tc>
          <w:tcPr>
            <w:tcW w:w="1246" w:type="dxa"/>
          </w:tcPr>
          <w:p w:rsidR="00EF542F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阶段</w:t>
            </w:r>
            <w:proofErr w:type="spellEnd"/>
          </w:p>
        </w:tc>
        <w:tc>
          <w:tcPr>
            <w:tcW w:w="2605" w:type="dxa"/>
          </w:tcPr>
          <w:p w:rsidR="00EF542F" w:rsidRDefault="00000000">
            <w:pPr>
              <w:jc w:val="center"/>
            </w:pPr>
            <w:r>
              <w:rPr>
                <w:b/>
                <w:sz w:val="21"/>
              </w:rPr>
              <w:t>主题</w:t>
            </w:r>
          </w:p>
        </w:tc>
        <w:tc>
          <w:tcPr>
            <w:tcW w:w="5777" w:type="dxa"/>
          </w:tcPr>
          <w:p w:rsidR="00EF542F" w:rsidRDefault="00000000">
            <w:pPr>
              <w:jc w:val="center"/>
            </w:pPr>
            <w:r>
              <w:rPr>
                <w:b/>
                <w:sz w:val="21"/>
              </w:rPr>
              <w:t>核心目标</w:t>
            </w:r>
          </w:p>
        </w:tc>
      </w:tr>
      <w:tr w:rsidR="00EF542F" w:rsidTr="004B2F39">
        <w:trPr>
          <w:jc w:val="center"/>
        </w:trPr>
        <w:tc>
          <w:tcPr>
            <w:tcW w:w="1246" w:type="dxa"/>
          </w:tcPr>
          <w:p w:rsidR="00EF542F" w:rsidRDefault="00000000">
            <w:pPr>
              <w:jc w:val="center"/>
            </w:pPr>
            <w:r>
              <w:rPr>
                <w:sz w:val="21"/>
              </w:rPr>
              <w:t>第</w:t>
            </w:r>
            <w:r w:rsidR="004B2F39">
              <w:rPr>
                <w:rFonts w:hint="eastAsia"/>
                <w:sz w:val="21"/>
                <w:lang w:eastAsia="zh-CN"/>
              </w:rPr>
              <w:t>一阶段</w:t>
            </w:r>
          </w:p>
        </w:tc>
        <w:tc>
          <w:tcPr>
            <w:tcW w:w="2605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数据库与</w:t>
            </w:r>
            <w:r>
              <w:rPr>
                <w:sz w:val="21"/>
                <w:lang w:eastAsia="zh-CN"/>
              </w:rPr>
              <w:t xml:space="preserve"> AI </w:t>
            </w:r>
            <w:r>
              <w:rPr>
                <w:sz w:val="21"/>
                <w:lang w:eastAsia="zh-CN"/>
              </w:rPr>
              <w:t>辅助识别预测</w:t>
            </w:r>
          </w:p>
        </w:tc>
        <w:tc>
          <w:tcPr>
            <w:tcW w:w="5777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查找生理信号（心电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脑电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睡眠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跌倒）与医学图像数据库，用</w:t>
            </w:r>
            <w:r>
              <w:rPr>
                <w:sz w:val="21"/>
                <w:lang w:eastAsia="zh-CN"/>
              </w:rPr>
              <w:t xml:space="preserve"> AI </w:t>
            </w:r>
            <w:r>
              <w:rPr>
                <w:sz w:val="21"/>
                <w:lang w:eastAsia="zh-CN"/>
              </w:rPr>
              <w:t>辅助实现识别与预测</w:t>
            </w:r>
          </w:p>
        </w:tc>
      </w:tr>
      <w:tr w:rsidR="00EF542F" w:rsidTr="004B2F39">
        <w:trPr>
          <w:jc w:val="center"/>
        </w:trPr>
        <w:tc>
          <w:tcPr>
            <w:tcW w:w="1246" w:type="dxa"/>
          </w:tcPr>
          <w:p w:rsidR="00EF542F" w:rsidRDefault="00000000">
            <w:pPr>
              <w:jc w:val="center"/>
            </w:pPr>
            <w:r>
              <w:rPr>
                <w:sz w:val="21"/>
              </w:rPr>
              <w:t>第</w:t>
            </w:r>
            <w:r w:rsidR="004B2F39">
              <w:rPr>
                <w:rFonts w:hint="eastAsia"/>
                <w:sz w:val="21"/>
                <w:lang w:eastAsia="zh-CN"/>
              </w:rPr>
              <w:t>二阶段</w:t>
            </w:r>
          </w:p>
        </w:tc>
        <w:tc>
          <w:tcPr>
            <w:tcW w:w="2605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树莓派心电采集与信号分析</w:t>
            </w:r>
            <w:r w:rsidR="004B2F39">
              <w:rPr>
                <w:rFonts w:hint="eastAsia"/>
                <w:sz w:val="21"/>
                <w:lang w:eastAsia="zh-CN"/>
              </w:rPr>
              <w:t>，</w:t>
            </w:r>
            <w:r w:rsidR="004B2F39">
              <w:rPr>
                <w:sz w:val="21"/>
                <w:lang w:eastAsia="zh-CN"/>
              </w:rPr>
              <w:t>边缘深度学习模型部署</w:t>
            </w:r>
            <w:r w:rsidR="004B2F39">
              <w:rPr>
                <w:rFonts w:hint="eastAsia"/>
                <w:sz w:val="21"/>
                <w:lang w:eastAsia="zh-CN"/>
              </w:rPr>
              <w:t>，</w:t>
            </w:r>
            <w:r w:rsidR="004B2F39">
              <w:rPr>
                <w:sz w:val="21"/>
                <w:lang w:eastAsia="zh-CN"/>
              </w:rPr>
              <w:t>云端部署</w:t>
            </w:r>
          </w:p>
        </w:tc>
        <w:tc>
          <w:tcPr>
            <w:tcW w:w="5777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树莓派</w:t>
            </w:r>
            <w:r>
              <w:rPr>
                <w:sz w:val="21"/>
                <w:lang w:eastAsia="zh-CN"/>
              </w:rPr>
              <w:t xml:space="preserve"> + ECG </w:t>
            </w:r>
            <w:r>
              <w:rPr>
                <w:sz w:val="21"/>
                <w:lang w:eastAsia="zh-CN"/>
              </w:rPr>
              <w:t>采集模块，实现心电信号分析与识别</w:t>
            </w:r>
            <w:r w:rsidR="004B2F39">
              <w:rPr>
                <w:rFonts w:hint="eastAsia"/>
                <w:sz w:val="21"/>
                <w:lang w:eastAsia="zh-CN"/>
              </w:rPr>
              <w:t>，</w:t>
            </w:r>
            <w:r w:rsidR="004B2F39">
              <w:rPr>
                <w:sz w:val="21"/>
                <w:lang w:eastAsia="zh-CN"/>
              </w:rPr>
              <w:t>设计轻量深度学习模型，量化并部署到树莓派</w:t>
            </w:r>
            <w:r w:rsidR="004B2F39">
              <w:rPr>
                <w:rFonts w:hint="eastAsia"/>
                <w:sz w:val="21"/>
                <w:lang w:eastAsia="zh-CN"/>
              </w:rPr>
              <w:t>，</w:t>
            </w:r>
            <w:r w:rsidR="004B2F39">
              <w:rPr>
                <w:sz w:val="21"/>
                <w:lang w:eastAsia="zh-CN"/>
              </w:rPr>
              <w:t>构建端云协同的云端部署系统</w:t>
            </w:r>
          </w:p>
        </w:tc>
      </w:tr>
      <w:tr w:rsidR="0029461C" w:rsidTr="004B2F39">
        <w:trPr>
          <w:jc w:val="center"/>
        </w:trPr>
        <w:tc>
          <w:tcPr>
            <w:tcW w:w="1246" w:type="dxa"/>
          </w:tcPr>
          <w:p w:rsidR="0029461C" w:rsidRDefault="0029461C" w:rsidP="0029461C">
            <w:pPr>
              <w:jc w:val="center"/>
            </w:pPr>
            <w:r>
              <w:rPr>
                <w:rFonts w:hint="eastAsia"/>
                <w:lang w:eastAsia="zh-CN"/>
              </w:rPr>
              <w:t>基本工具和方法</w:t>
            </w:r>
          </w:p>
        </w:tc>
        <w:tc>
          <w:tcPr>
            <w:tcW w:w="2605" w:type="dxa"/>
          </w:tcPr>
          <w:p w:rsidR="0029461C" w:rsidRDefault="0029461C" w:rsidP="0029461C">
            <w:r>
              <w:rPr>
                <w:sz w:val="21"/>
              </w:rPr>
              <w:t xml:space="preserve">AI </w:t>
            </w:r>
            <w:proofErr w:type="spellStart"/>
            <w:r>
              <w:rPr>
                <w:sz w:val="21"/>
              </w:rPr>
              <w:t>编程环境与方法</w:t>
            </w:r>
            <w:proofErr w:type="spellEnd"/>
          </w:p>
        </w:tc>
        <w:tc>
          <w:tcPr>
            <w:tcW w:w="5777" w:type="dxa"/>
          </w:tcPr>
          <w:p w:rsidR="0029461C" w:rsidRDefault="0029461C" w:rsidP="0029461C">
            <w:proofErr w:type="spellStart"/>
            <w:r>
              <w:rPr>
                <w:sz w:val="21"/>
              </w:rPr>
              <w:t>配置</w:t>
            </w:r>
            <w:proofErr w:type="spellEnd"/>
            <w:r>
              <w:rPr>
                <w:sz w:val="21"/>
              </w:rPr>
              <w:t xml:space="preserve"> Claude Code + </w:t>
            </w:r>
            <w:proofErr w:type="spellStart"/>
            <w:r>
              <w:rPr>
                <w:sz w:val="21"/>
              </w:rPr>
              <w:t>DeepSeek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环境，掌握</w:t>
            </w:r>
            <w:proofErr w:type="spellEnd"/>
            <w:r>
              <w:rPr>
                <w:sz w:val="21"/>
              </w:rPr>
              <w:t xml:space="preserve"> AI </w:t>
            </w:r>
            <w:proofErr w:type="spellStart"/>
            <w:r>
              <w:rPr>
                <w:sz w:val="21"/>
              </w:rPr>
              <w:t>辅助编程、</w:t>
            </w:r>
            <w:r>
              <w:rPr>
                <w:sz w:val="21"/>
              </w:rPr>
              <w:t>Vibe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Coding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Harness</w:t>
            </w:r>
            <w:proofErr w:type="spellEnd"/>
            <w:r>
              <w:rPr>
                <w:sz w:val="21"/>
              </w:rPr>
              <w:t xml:space="preserve"> Engineering</w:t>
            </w:r>
          </w:p>
        </w:tc>
      </w:tr>
    </w:tbl>
    <w:p w:rsidR="00EF542F" w:rsidRDefault="00EF542F">
      <w:pPr>
        <w:spacing w:after="40"/>
        <w:rPr>
          <w:lang w:eastAsia="zh-CN"/>
        </w:rPr>
      </w:pPr>
    </w:p>
    <w:p w:rsidR="00EF542F" w:rsidRPr="00DE47B3" w:rsidRDefault="00000000">
      <w:pPr>
        <w:spacing w:before="320" w:after="160"/>
        <w:rPr>
          <w:sz w:val="28"/>
          <w:szCs w:val="28"/>
          <w:lang w:eastAsia="zh-CN"/>
        </w:rPr>
      </w:pPr>
      <w:r w:rsidRPr="00DE47B3">
        <w:rPr>
          <w:rFonts w:eastAsia="黑体"/>
          <w:b/>
          <w:color w:val="1F3B63"/>
          <w:sz w:val="28"/>
          <w:szCs w:val="28"/>
          <w:lang w:eastAsia="zh-CN"/>
        </w:rPr>
        <w:t>第</w:t>
      </w:r>
      <w:r w:rsidR="00594385" w:rsidRPr="00DE47B3">
        <w:rPr>
          <w:rFonts w:eastAsia="黑体" w:hint="eastAsia"/>
          <w:b/>
          <w:color w:val="1F3B63"/>
          <w:sz w:val="28"/>
          <w:szCs w:val="28"/>
          <w:lang w:eastAsia="zh-CN"/>
        </w:rPr>
        <w:t>一阶段</w:t>
      </w:r>
      <w:r w:rsidRPr="00DE47B3">
        <w:rPr>
          <w:rFonts w:eastAsia="黑体"/>
          <w:b/>
          <w:color w:val="1F3B63"/>
          <w:sz w:val="28"/>
          <w:szCs w:val="28"/>
          <w:lang w:eastAsia="zh-CN"/>
        </w:rPr>
        <w:t>：</w:t>
      </w:r>
      <w:r w:rsidR="00350A83" w:rsidRPr="00DE47B3">
        <w:rPr>
          <w:rFonts w:eastAsia="黑体" w:hint="eastAsia"/>
          <w:b/>
          <w:bCs/>
          <w:color w:val="1F3B63"/>
          <w:sz w:val="28"/>
          <w:szCs w:val="28"/>
          <w:lang w:eastAsia="zh-CN"/>
        </w:rPr>
        <w:t>AI</w:t>
      </w:r>
      <w:r w:rsidR="00350A83" w:rsidRPr="00DE47B3">
        <w:rPr>
          <w:rFonts w:eastAsia="黑体" w:hint="eastAsia"/>
          <w:b/>
          <w:bCs/>
          <w:color w:val="1F3B63"/>
          <w:sz w:val="28"/>
          <w:szCs w:val="28"/>
          <w:lang w:eastAsia="zh-CN"/>
        </w:rPr>
        <w:t>辅助下的智能算法编程实现</w:t>
      </w:r>
    </w:p>
    <w:p w:rsidR="005B7A96" w:rsidRDefault="00350A83" w:rsidP="00350A83">
      <w:pPr>
        <w:spacing w:after="120"/>
        <w:ind w:firstLine="480"/>
        <w:rPr>
          <w:lang w:eastAsia="zh-CN"/>
        </w:rPr>
      </w:pPr>
      <w:r>
        <w:rPr>
          <w:rFonts w:hint="eastAsia"/>
          <w:lang w:eastAsia="zh-CN"/>
        </w:rPr>
        <w:t>通过选择</w:t>
      </w:r>
      <w:r w:rsidRPr="005B7A96">
        <w:rPr>
          <w:rFonts w:hint="eastAsia"/>
          <w:lang w:eastAsia="zh-CN"/>
        </w:rPr>
        <w:t>心电监护、脑电检测、睡眠监测、跌倒监护、医学图像等</w:t>
      </w:r>
      <w:r>
        <w:rPr>
          <w:rFonts w:hint="eastAsia"/>
          <w:lang w:eastAsia="zh-CN"/>
        </w:rPr>
        <w:t>任一场景，设定</w:t>
      </w:r>
      <w:r w:rsidRPr="005B7A96">
        <w:rPr>
          <w:rFonts w:hint="eastAsia"/>
          <w:lang w:eastAsia="zh-CN"/>
        </w:rPr>
        <w:t>需求</w:t>
      </w:r>
      <w:r>
        <w:rPr>
          <w:rFonts w:hint="eastAsia"/>
          <w:lang w:eastAsia="zh-CN"/>
        </w:rPr>
        <w:t>（疾病</w:t>
      </w:r>
      <w:r>
        <w:rPr>
          <w:lang w:eastAsia="zh-CN"/>
        </w:rPr>
        <w:t>识别与预测</w:t>
      </w:r>
      <w:r>
        <w:rPr>
          <w:rFonts w:hint="eastAsia"/>
          <w:lang w:eastAsia="zh-CN"/>
        </w:rPr>
        <w:t>），通过</w:t>
      </w:r>
      <w:r w:rsidR="00000000">
        <w:rPr>
          <w:lang w:eastAsia="zh-CN"/>
        </w:rPr>
        <w:t>公开数据库的查找、下载</w:t>
      </w:r>
      <w:r>
        <w:rPr>
          <w:rFonts w:hint="eastAsia"/>
          <w:lang w:eastAsia="zh-CN"/>
        </w:rPr>
        <w:t>数据</w:t>
      </w:r>
      <w:r w:rsidR="00000000">
        <w:rPr>
          <w:lang w:eastAsia="zh-CN"/>
        </w:rPr>
        <w:t>，</w:t>
      </w:r>
      <w:r>
        <w:rPr>
          <w:rFonts w:hint="eastAsia"/>
          <w:lang w:eastAsia="zh-CN"/>
        </w:rPr>
        <w:t>采</w:t>
      </w:r>
      <w:r w:rsidR="00000000">
        <w:rPr>
          <w:lang w:eastAsia="zh-CN"/>
        </w:rPr>
        <w:t>用</w:t>
      </w:r>
      <w:r w:rsidR="00000000">
        <w:rPr>
          <w:lang w:eastAsia="zh-CN"/>
        </w:rPr>
        <w:t>AI</w:t>
      </w:r>
      <w:r w:rsidR="00000000">
        <w:rPr>
          <w:lang w:eastAsia="zh-CN"/>
        </w:rPr>
        <w:t>辅助生成代码完成识别与预测基线模型。</w:t>
      </w:r>
      <w:r w:rsidR="005B7A96" w:rsidRPr="005B7A96">
        <w:rPr>
          <w:rFonts w:hint="eastAsia"/>
          <w:lang w:eastAsia="zh-CN"/>
        </w:rPr>
        <w:t>工作实践量：约</w:t>
      </w:r>
      <w:r w:rsidR="005B7A96" w:rsidRPr="005B7A96">
        <w:rPr>
          <w:rFonts w:hint="eastAsia"/>
          <w:lang w:eastAsia="zh-CN"/>
        </w:rPr>
        <w:t xml:space="preserve"> 1 </w:t>
      </w:r>
      <w:r w:rsidR="005B7A96" w:rsidRPr="005B7A96">
        <w:rPr>
          <w:rFonts w:hint="eastAsia"/>
          <w:lang w:eastAsia="zh-CN"/>
        </w:rPr>
        <w:t>个月</w:t>
      </w:r>
    </w:p>
    <w:p w:rsidR="00AD4D50" w:rsidRPr="00DE47B3" w:rsidRDefault="00AD4D50" w:rsidP="00DE47B3">
      <w:pPr>
        <w:spacing w:before="320" w:after="160"/>
        <w:rPr>
          <w:rFonts w:eastAsia="黑体"/>
          <w:b/>
          <w:color w:val="1F3B63"/>
          <w:sz w:val="24"/>
          <w:szCs w:val="24"/>
          <w:lang w:eastAsia="zh-CN"/>
        </w:rPr>
      </w:pPr>
      <w:r w:rsidRPr="00DE47B3">
        <w:rPr>
          <w:rFonts w:eastAsia="黑体"/>
          <w:b/>
          <w:color w:val="1F3B63"/>
          <w:sz w:val="24"/>
          <w:szCs w:val="24"/>
          <w:lang w:eastAsia="zh-CN"/>
        </w:rPr>
        <w:t xml:space="preserve">AI </w:t>
      </w:r>
      <w:r w:rsidRPr="00DE47B3">
        <w:rPr>
          <w:rFonts w:eastAsia="黑体"/>
          <w:b/>
          <w:color w:val="1F3B63"/>
          <w:sz w:val="24"/>
          <w:szCs w:val="24"/>
          <w:lang w:eastAsia="zh-CN"/>
        </w:rPr>
        <w:t>辅助识别与预测的统一方法</w:t>
      </w:r>
    </w:p>
    <w:p w:rsidR="00AD4D50" w:rsidRDefault="00AD4D50" w:rsidP="00AD4D50">
      <w:pPr>
        <w:pStyle w:val="a0"/>
        <w:spacing w:after="60"/>
        <w:ind w:left="440" w:hanging="440"/>
      </w:pPr>
      <w:r>
        <w:t xml:space="preserve">Vibe Coding × Harness Engineering </w:t>
      </w:r>
      <w:proofErr w:type="spellStart"/>
      <w:r>
        <w:t>闭环：</w:t>
      </w:r>
      <w:proofErr w:type="gramStart"/>
      <w:r>
        <w:t>每个场景都遵循</w:t>
      </w:r>
      <w:r>
        <w:t>“</w:t>
      </w:r>
      <w:proofErr w:type="gramEnd"/>
      <w:r>
        <w:t>自然语言描述需求</w:t>
      </w:r>
      <w:proofErr w:type="spellEnd"/>
      <w:r>
        <w:t xml:space="preserve"> → AI </w:t>
      </w:r>
      <w:proofErr w:type="spellStart"/>
      <w:r>
        <w:t>生成</w:t>
      </w:r>
      <w:proofErr w:type="spellEnd"/>
      <w:r>
        <w:t xml:space="preserve"> → </w:t>
      </w:r>
      <w:proofErr w:type="spellStart"/>
      <w:r>
        <w:t>运行</w:t>
      </w:r>
      <w:proofErr w:type="spellEnd"/>
      <w:r>
        <w:t xml:space="preserve"> → </w:t>
      </w:r>
      <w:proofErr w:type="spellStart"/>
      <w:r>
        <w:t>测试</w:t>
      </w:r>
      <w:proofErr w:type="spellEnd"/>
      <w:r>
        <w:t xml:space="preserve"> → </w:t>
      </w:r>
      <w:proofErr w:type="spellStart"/>
      <w:r>
        <w:t>评估</w:t>
      </w:r>
      <w:proofErr w:type="spellEnd"/>
      <w:r>
        <w:t xml:space="preserve"> → </w:t>
      </w:r>
      <w:proofErr w:type="spellStart"/>
      <w:r>
        <w:t>评审</w:t>
      </w:r>
      <w:proofErr w:type="spellEnd"/>
      <w:r>
        <w:t xml:space="preserve"> → </w:t>
      </w:r>
      <w:proofErr w:type="spellStart"/>
      <w:r>
        <w:t>回滚</w:t>
      </w:r>
      <w:proofErr w:type="spellEnd"/>
      <w:r>
        <w:t>”</w:t>
      </w:r>
      <w:r>
        <w:t>，用</w:t>
      </w:r>
      <w:r>
        <w:t xml:space="preserve"> Vibe Coding </w:t>
      </w:r>
      <w:proofErr w:type="spellStart"/>
      <w:r>
        <w:t>提效、用</w:t>
      </w:r>
      <w:proofErr w:type="spellEnd"/>
      <w:r>
        <w:t xml:space="preserve"> Harness </w:t>
      </w:r>
      <w:proofErr w:type="spellStart"/>
      <w:r>
        <w:t>保底</w:t>
      </w:r>
      <w:proofErr w:type="spellEnd"/>
      <w:r>
        <w:t>；</w:t>
      </w:r>
    </w:p>
    <w:p w:rsidR="00AD4D50" w:rsidRDefault="00AD4D50" w:rsidP="00AD4D50">
      <w:pPr>
        <w:pStyle w:val="a0"/>
        <w:spacing w:after="60"/>
        <w:ind w:left="440" w:hanging="440"/>
      </w:pPr>
      <w:proofErr w:type="spellStart"/>
      <w:r>
        <w:t>数据加载与预处理：</w:t>
      </w:r>
      <w:r>
        <w:t>pyEDFlib</w:t>
      </w:r>
      <w:proofErr w:type="spellEnd"/>
      <w:r>
        <w:t xml:space="preserve"> / </w:t>
      </w:r>
      <w:proofErr w:type="spellStart"/>
      <w:r>
        <w:t>wfdb</w:t>
      </w:r>
      <w:r>
        <w:t>（心电、脑电、睡眠</w:t>
      </w:r>
      <w:proofErr w:type="spellEnd"/>
      <w:r>
        <w:t xml:space="preserve"> EDF</w:t>
      </w:r>
      <w:r>
        <w:t>）、</w:t>
      </w:r>
      <w:proofErr w:type="spellStart"/>
      <w:r>
        <w:t>pydicom</w:t>
      </w:r>
      <w:proofErr w:type="spellEnd"/>
      <w:r>
        <w:t xml:space="preserve"> / </w:t>
      </w:r>
      <w:proofErr w:type="spellStart"/>
      <w:r>
        <w:t>OpenCV</w:t>
      </w:r>
      <w:r>
        <w:t>（医学图像</w:t>
      </w:r>
      <w:proofErr w:type="spellEnd"/>
      <w:r>
        <w:t>）、</w:t>
      </w:r>
      <w:proofErr w:type="spellStart"/>
      <w:r>
        <w:t>scipy</w:t>
      </w:r>
      <w:proofErr w:type="spellEnd"/>
      <w:r>
        <w:t xml:space="preserve"> / </w:t>
      </w:r>
      <w:proofErr w:type="spellStart"/>
      <w:r>
        <w:t>numpy</w:t>
      </w:r>
      <w:proofErr w:type="spellEnd"/>
      <w:r>
        <w:t>；</w:t>
      </w:r>
    </w:p>
    <w:p w:rsidR="00AD4D50" w:rsidRDefault="00AD4D50" w:rsidP="00AD4D50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典型任务：心律失常分类、癫痫发作检测、睡眠呼吸暂停筛查、跌倒检测、皮肤病变良恶性分类、胸片异常检测、眼底血管</w:t>
      </w:r>
      <w:r>
        <w:rPr>
          <w:lang w:eastAsia="zh-CN"/>
        </w:rPr>
        <w:t xml:space="preserve"> / </w:t>
      </w:r>
      <w:r>
        <w:rPr>
          <w:lang w:eastAsia="zh-CN"/>
        </w:rPr>
        <w:t>脑肿瘤分割；</w:t>
      </w:r>
    </w:p>
    <w:p w:rsidR="00AD4D50" w:rsidRDefault="00AD4D50" w:rsidP="00AD4D50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辅助实现：用</w:t>
      </w:r>
      <w:r>
        <w:rPr>
          <w:lang w:eastAsia="zh-CN"/>
        </w:rPr>
        <w:t xml:space="preserve"> Claude Code + </w:t>
      </w:r>
      <w:proofErr w:type="spellStart"/>
      <w:r>
        <w:rPr>
          <w:lang w:eastAsia="zh-CN"/>
        </w:rPr>
        <w:t>DeepSeek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生成数据加载、预处理、特征提取与分类代码，人工审查数据划分与评估指标，确保无数据泄漏；</w:t>
      </w:r>
    </w:p>
    <w:p w:rsidR="00AD4D50" w:rsidRDefault="00AD4D50" w:rsidP="00AD4D50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评估：混淆矩阵、</w:t>
      </w:r>
      <w:r>
        <w:rPr>
          <w:lang w:eastAsia="zh-CN"/>
        </w:rPr>
        <w:t>ROC/AUC</w:t>
      </w:r>
      <w:r>
        <w:rPr>
          <w:lang w:eastAsia="zh-CN"/>
        </w:rPr>
        <w:t>、灵敏度</w:t>
      </w:r>
      <w:r>
        <w:rPr>
          <w:lang w:eastAsia="zh-CN"/>
        </w:rPr>
        <w:t xml:space="preserve"> / </w:t>
      </w:r>
      <w:r>
        <w:rPr>
          <w:lang w:eastAsia="zh-CN"/>
        </w:rPr>
        <w:t>特异性、交叉验证，与文献量级对比。</w:t>
      </w:r>
    </w:p>
    <w:p w:rsidR="00AD4D50" w:rsidRDefault="00AD4D50" w:rsidP="00AD4D50">
      <w:pPr>
        <w:spacing w:after="120"/>
        <w:ind w:firstLineChars="150" w:firstLine="331"/>
        <w:rPr>
          <w:b/>
          <w:lang w:eastAsia="zh-CN"/>
        </w:rPr>
      </w:pPr>
      <w:r>
        <w:rPr>
          <w:rFonts w:hint="eastAsia"/>
          <w:b/>
          <w:lang w:eastAsia="zh-CN"/>
        </w:rPr>
        <w:t>第一</w:t>
      </w:r>
      <w:r>
        <w:rPr>
          <w:rFonts w:hint="eastAsia"/>
          <w:b/>
          <w:lang w:eastAsia="zh-CN"/>
        </w:rPr>
        <w:t>阶</w:t>
      </w:r>
      <w:r>
        <w:rPr>
          <w:b/>
          <w:lang w:eastAsia="zh-CN"/>
        </w:rPr>
        <w:t>段产出：数据集探索笔记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识别与预测基线模型（</w:t>
      </w:r>
      <w:r>
        <w:rPr>
          <w:rFonts w:hint="eastAsia"/>
          <w:b/>
          <w:lang w:eastAsia="zh-CN"/>
        </w:rPr>
        <w:t>任选一个：</w:t>
      </w:r>
      <w:r>
        <w:rPr>
          <w:rFonts w:hint="eastAsia"/>
          <w:b/>
          <w:lang w:eastAsia="zh-CN"/>
        </w:rPr>
        <w:t>心</w:t>
      </w:r>
      <w:r>
        <w:rPr>
          <w:b/>
          <w:lang w:eastAsia="zh-CN"/>
        </w:rPr>
        <w:t>律失常分类、癫痫发作检测、睡眠呼吸暂停筛查、跌倒检测、医学图像分类），每份附</w:t>
      </w:r>
      <w:r>
        <w:rPr>
          <w:b/>
          <w:lang w:eastAsia="zh-CN"/>
        </w:rPr>
        <w:t xml:space="preserve"> Vibe × Harness </w:t>
      </w:r>
      <w:r>
        <w:rPr>
          <w:b/>
          <w:lang w:eastAsia="zh-CN"/>
        </w:rPr>
        <w:t>使用日志与评估报告。</w:t>
      </w:r>
    </w:p>
    <w:p w:rsidR="00AD4D50" w:rsidRPr="00C24225" w:rsidRDefault="00AD4D50" w:rsidP="00AD4D50">
      <w:pPr>
        <w:spacing w:after="120"/>
        <w:ind w:firstLineChars="200" w:firstLine="442"/>
        <w:rPr>
          <w:rFonts w:hint="eastAsia"/>
          <w:b/>
          <w:color w:val="FF0000"/>
          <w:lang w:eastAsia="zh-CN"/>
        </w:rPr>
      </w:pPr>
      <w:r w:rsidRPr="00C24225">
        <w:rPr>
          <w:rFonts w:hint="eastAsia"/>
          <w:b/>
          <w:color w:val="FF0000"/>
          <w:lang w:eastAsia="zh-CN"/>
        </w:rPr>
        <w:t>在</w:t>
      </w:r>
      <w:r w:rsidRPr="00C24225">
        <w:rPr>
          <w:rFonts w:hint="eastAsia"/>
          <w:b/>
          <w:color w:val="FF0000"/>
          <w:lang w:eastAsia="zh-CN"/>
        </w:rPr>
        <w:t>1</w:t>
      </w:r>
      <w:r w:rsidRPr="00C24225">
        <w:rPr>
          <w:b/>
          <w:color w:val="FF0000"/>
          <w:lang w:eastAsia="zh-CN"/>
        </w:rPr>
        <w:t>0</w:t>
      </w:r>
      <w:r w:rsidRPr="00C24225">
        <w:rPr>
          <w:rFonts w:hint="eastAsia"/>
          <w:b/>
          <w:color w:val="FF0000"/>
          <w:lang w:eastAsia="zh-CN"/>
        </w:rPr>
        <w:t>月</w:t>
      </w:r>
      <w:r w:rsidRPr="00C24225">
        <w:rPr>
          <w:rFonts w:hint="eastAsia"/>
          <w:b/>
          <w:color w:val="FF0000"/>
          <w:lang w:eastAsia="zh-CN"/>
        </w:rPr>
        <w:t>1</w:t>
      </w:r>
      <w:r w:rsidRPr="00C24225">
        <w:rPr>
          <w:b/>
          <w:color w:val="FF0000"/>
          <w:lang w:eastAsia="zh-CN"/>
        </w:rPr>
        <w:t>6</w:t>
      </w:r>
      <w:r w:rsidRPr="00C24225">
        <w:rPr>
          <w:rFonts w:hint="eastAsia"/>
          <w:b/>
          <w:color w:val="FF0000"/>
          <w:lang w:eastAsia="zh-CN"/>
        </w:rPr>
        <w:t>日集中课程汇报，并交付</w:t>
      </w:r>
      <w:r w:rsidRPr="00C24225">
        <w:rPr>
          <w:rFonts w:hint="eastAsia"/>
          <w:b/>
          <w:color w:val="FF0000"/>
          <w:lang w:eastAsia="zh-CN"/>
        </w:rPr>
        <w:t>报告。</w:t>
      </w:r>
    </w:p>
    <w:p w:rsidR="00EF542F" w:rsidRPr="00DE47B3" w:rsidRDefault="00000000" w:rsidP="00DE47B3">
      <w:pPr>
        <w:spacing w:before="320" w:after="160"/>
        <w:rPr>
          <w:rFonts w:eastAsia="黑体"/>
          <w:b/>
          <w:color w:val="1F3B63"/>
          <w:sz w:val="24"/>
          <w:szCs w:val="24"/>
          <w:lang w:eastAsia="zh-CN"/>
        </w:rPr>
      </w:pPr>
      <w:r w:rsidRPr="00DE47B3">
        <w:rPr>
          <w:rFonts w:eastAsia="黑体"/>
          <w:b/>
          <w:color w:val="1F3B63"/>
          <w:sz w:val="24"/>
          <w:szCs w:val="24"/>
          <w:lang w:eastAsia="zh-CN"/>
        </w:rPr>
        <w:t>（一）心电（</w:t>
      </w:r>
      <w:r w:rsidRPr="00DE47B3">
        <w:rPr>
          <w:rFonts w:eastAsia="黑体"/>
          <w:b/>
          <w:color w:val="1F3B63"/>
          <w:sz w:val="24"/>
          <w:szCs w:val="24"/>
          <w:lang w:eastAsia="zh-CN"/>
        </w:rPr>
        <w:t>ECG</w:t>
      </w:r>
      <w:r w:rsidRPr="00DE47B3">
        <w:rPr>
          <w:rFonts w:eastAsia="黑体"/>
          <w:b/>
          <w:color w:val="1F3B63"/>
          <w:sz w:val="24"/>
          <w:szCs w:val="24"/>
          <w:lang w:eastAsia="zh-CN"/>
        </w:rPr>
        <w:t>）</w:t>
      </w:r>
      <w:r w:rsidRPr="00DE47B3">
        <w:rPr>
          <w:rFonts w:eastAsia="黑体"/>
          <w:b/>
          <w:color w:val="1F3B63"/>
          <w:sz w:val="24"/>
          <w:szCs w:val="24"/>
          <w:lang w:eastAsia="zh-CN"/>
        </w:rPr>
        <w:t>——</w:t>
      </w:r>
      <w:r w:rsidRPr="00DE47B3">
        <w:rPr>
          <w:rFonts w:eastAsia="黑体"/>
          <w:b/>
          <w:color w:val="1F3B63"/>
          <w:sz w:val="24"/>
          <w:szCs w:val="24"/>
          <w:lang w:eastAsia="zh-CN"/>
        </w:rPr>
        <w:t>心律失常识别与预警</w:t>
      </w:r>
    </w:p>
    <w:p w:rsidR="00EF542F" w:rsidRDefault="00000000">
      <w:pPr>
        <w:spacing w:after="120"/>
        <w:ind w:firstLine="480"/>
        <w:rPr>
          <w:lang w:eastAsia="zh-CN"/>
        </w:rPr>
      </w:pPr>
      <w:r>
        <w:rPr>
          <w:lang w:eastAsia="zh-CN"/>
        </w:rPr>
        <w:t>识别与预测问题：房颤是卒中的重要可干预危险因素，但阵发性房颤常无症状、难以在诊室内捕捉。任务是心律失常的自动分类与预警：预处理（</w:t>
      </w:r>
      <w:r>
        <w:rPr>
          <w:lang w:eastAsia="zh-CN"/>
        </w:rPr>
        <w:t xml:space="preserve">50 Hz </w:t>
      </w:r>
      <w:r>
        <w:rPr>
          <w:lang w:eastAsia="zh-CN"/>
        </w:rPr>
        <w:t>陷波</w:t>
      </w:r>
      <w:r>
        <w:rPr>
          <w:lang w:eastAsia="zh-CN"/>
        </w:rPr>
        <w:t xml:space="preserve"> +</w:t>
      </w:r>
      <w:r>
        <w:rPr>
          <w:lang w:eastAsia="zh-CN"/>
        </w:rPr>
        <w:t>带通</w:t>
      </w:r>
      <w:r w:rsidR="006A53A4">
        <w:rPr>
          <w:rFonts w:hint="eastAsia"/>
          <w:lang w:eastAsia="zh-CN"/>
        </w:rPr>
        <w:t>滤波</w:t>
      </w:r>
      <w:r>
        <w:rPr>
          <w:lang w:eastAsia="zh-CN"/>
        </w:rPr>
        <w:t>）</w:t>
      </w:r>
      <w:r>
        <w:rPr>
          <w:lang w:eastAsia="zh-CN"/>
        </w:rPr>
        <w:t xml:space="preserve">→ QRS </w:t>
      </w:r>
      <w:r>
        <w:rPr>
          <w:lang w:eastAsia="zh-CN"/>
        </w:rPr>
        <w:t>检测与</w:t>
      </w:r>
      <w:r>
        <w:rPr>
          <w:lang w:eastAsia="zh-CN"/>
        </w:rPr>
        <w:t xml:space="preserve"> RR </w:t>
      </w:r>
      <w:r>
        <w:rPr>
          <w:lang w:eastAsia="zh-CN"/>
        </w:rPr>
        <w:t>间期</w:t>
      </w:r>
      <w:r>
        <w:rPr>
          <w:lang w:eastAsia="zh-CN"/>
        </w:rPr>
        <w:t xml:space="preserve"> / HRV </w:t>
      </w:r>
      <w:r>
        <w:rPr>
          <w:lang w:eastAsia="zh-CN"/>
        </w:rPr>
        <w:t>特征</w:t>
      </w:r>
      <w:r>
        <w:rPr>
          <w:lang w:eastAsia="zh-CN"/>
        </w:rPr>
        <w:t xml:space="preserve"> → </w:t>
      </w:r>
      <w:r>
        <w:rPr>
          <w:lang w:eastAsia="zh-CN"/>
        </w:rPr>
        <w:t>早搏</w:t>
      </w:r>
      <w:r>
        <w:rPr>
          <w:lang w:eastAsia="zh-CN"/>
        </w:rPr>
        <w:t xml:space="preserve"> / </w:t>
      </w:r>
      <w:r>
        <w:rPr>
          <w:lang w:eastAsia="zh-CN"/>
        </w:rPr>
        <w:t>房颤</w:t>
      </w:r>
      <w:r w:rsidR="006A53A4">
        <w:rPr>
          <w:rFonts w:hint="eastAsia"/>
          <w:lang w:eastAsia="zh-CN"/>
        </w:rPr>
        <w:t>等模型</w:t>
      </w:r>
      <w:r>
        <w:rPr>
          <w:lang w:eastAsia="zh-CN"/>
        </w:rPr>
        <w:t>分类，输出异常提示。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74"/>
        <w:gridCol w:w="4753"/>
      </w:tblGrid>
      <w:tr w:rsidR="00EF542F">
        <w:trPr>
          <w:jc w:val="center"/>
        </w:trPr>
        <w:tc>
          <w:tcPr>
            <w:tcW w:w="1701" w:type="dxa"/>
          </w:tcPr>
          <w:p w:rsidR="00EF542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lastRenderedPageBreak/>
              <w:t>数据库</w:t>
            </w:r>
            <w:proofErr w:type="spellEnd"/>
          </w:p>
        </w:tc>
        <w:tc>
          <w:tcPr>
            <w:tcW w:w="3175" w:type="dxa"/>
          </w:tcPr>
          <w:p w:rsidR="00EF542F" w:rsidRDefault="00000000">
            <w:pPr>
              <w:jc w:val="center"/>
            </w:pPr>
            <w:r>
              <w:rPr>
                <w:b/>
                <w:sz w:val="20"/>
              </w:rPr>
              <w:t>链接</w:t>
            </w:r>
          </w:p>
        </w:tc>
        <w:tc>
          <w:tcPr>
            <w:tcW w:w="4762" w:type="dxa"/>
          </w:tcPr>
          <w:p w:rsidR="00EF542F" w:rsidRDefault="00000000">
            <w:pPr>
              <w:jc w:val="center"/>
            </w:pPr>
            <w:r>
              <w:rPr>
                <w:b/>
                <w:sz w:val="20"/>
              </w:rPr>
              <w:t>内容与规模说明</w:t>
            </w:r>
          </w:p>
        </w:tc>
      </w:tr>
      <w:tr w:rsidR="00EF542F">
        <w:trPr>
          <w:jc w:val="center"/>
        </w:trPr>
        <w:tc>
          <w:tcPr>
            <w:tcW w:w="1701" w:type="dxa"/>
          </w:tcPr>
          <w:p w:rsidR="00EF542F" w:rsidRDefault="00000000">
            <w:r>
              <w:rPr>
                <w:b/>
                <w:sz w:val="19"/>
              </w:rPr>
              <w:t>MIT-BIH Arrhythmia</w:t>
            </w:r>
            <w:r>
              <w:rPr>
                <w:b/>
                <w:sz w:val="19"/>
              </w:rPr>
              <w:br/>
              <w:t>Database</w:t>
            </w:r>
            <w:r>
              <w:rPr>
                <w:b/>
                <w:sz w:val="19"/>
              </w:rPr>
              <w:t>（</w:t>
            </w:r>
            <w:r>
              <w:rPr>
                <w:b/>
                <w:sz w:val="19"/>
              </w:rPr>
              <w:t>PhysioNet</w:t>
            </w:r>
            <w:r>
              <w:rPr>
                <w:b/>
                <w:sz w:val="19"/>
              </w:rPr>
              <w:t>）</w:t>
            </w:r>
          </w:p>
        </w:tc>
        <w:tc>
          <w:tcPr>
            <w:tcW w:w="3175" w:type="dxa"/>
          </w:tcPr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https://physionet.org/content/mitdb/</w:t>
            </w:r>
          </w:p>
        </w:tc>
        <w:tc>
          <w:tcPr>
            <w:tcW w:w="4762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1975–1979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Beth Israel </w:t>
            </w:r>
            <w:r>
              <w:rPr>
                <w:sz w:val="19"/>
                <w:lang w:eastAsia="zh-CN"/>
              </w:rPr>
              <w:t>医院与</w:t>
            </w:r>
            <w:r>
              <w:rPr>
                <w:sz w:val="19"/>
                <w:lang w:eastAsia="zh-CN"/>
              </w:rPr>
              <w:t xml:space="preserve"> MIT </w:t>
            </w:r>
            <w:r>
              <w:rPr>
                <w:sz w:val="19"/>
                <w:lang w:eastAsia="zh-CN"/>
              </w:rPr>
              <w:t>合作采集的</w:t>
            </w:r>
            <w:r>
              <w:rPr>
                <w:sz w:val="19"/>
                <w:lang w:eastAsia="zh-CN"/>
              </w:rPr>
              <w:t xml:space="preserve"> 48 </w:t>
            </w:r>
            <w:r>
              <w:rPr>
                <w:sz w:val="19"/>
                <w:lang w:eastAsia="zh-CN"/>
              </w:rPr>
              <w:t>条</w:t>
            </w:r>
            <w:r>
              <w:rPr>
                <w:sz w:val="19"/>
                <w:lang w:eastAsia="zh-CN"/>
              </w:rPr>
              <w:t xml:space="preserve"> 30 </w:t>
            </w:r>
            <w:r>
              <w:rPr>
                <w:sz w:val="19"/>
                <w:lang w:eastAsia="zh-CN"/>
              </w:rPr>
              <w:t>分钟双通道动态心电记录（</w:t>
            </w:r>
            <w:r>
              <w:rPr>
                <w:sz w:val="19"/>
                <w:lang w:eastAsia="zh-CN"/>
              </w:rPr>
              <w:t>360 Hz</w:t>
            </w:r>
            <w:r>
              <w:rPr>
                <w:sz w:val="19"/>
                <w:lang w:eastAsia="zh-CN"/>
              </w:rPr>
              <w:t>，</w:t>
            </w:r>
            <w:r>
              <w:rPr>
                <w:sz w:val="19"/>
                <w:lang w:eastAsia="zh-CN"/>
              </w:rPr>
              <w:t>11 bit</w:t>
            </w:r>
            <w:r>
              <w:rPr>
                <w:sz w:val="19"/>
                <w:lang w:eastAsia="zh-CN"/>
              </w:rPr>
              <w:t>）。每条记录由</w:t>
            </w:r>
            <w:r>
              <w:rPr>
                <w:sz w:val="19"/>
                <w:lang w:eastAsia="zh-CN"/>
              </w:rPr>
              <w:t xml:space="preserve"> ≥2 </w:t>
            </w:r>
            <w:r>
              <w:rPr>
                <w:sz w:val="19"/>
                <w:lang w:eastAsia="zh-CN"/>
              </w:rPr>
              <w:t>名心内科医生独立逐搏标注</w:t>
            </w:r>
            <w:r>
              <w:rPr>
                <w:sz w:val="19"/>
                <w:lang w:eastAsia="zh-CN"/>
              </w:rPr>
              <w:t xml:space="preserve"> R </w:t>
            </w:r>
            <w:r>
              <w:rPr>
                <w:sz w:val="19"/>
                <w:lang w:eastAsia="zh-CN"/>
              </w:rPr>
              <w:t>波位置与心搏类型，共约</w:t>
            </w:r>
            <w:r>
              <w:rPr>
                <w:sz w:val="19"/>
                <w:lang w:eastAsia="zh-CN"/>
              </w:rPr>
              <w:t xml:space="preserve"> 11 </w:t>
            </w:r>
            <w:r>
              <w:rPr>
                <w:sz w:val="19"/>
                <w:lang w:eastAsia="zh-CN"/>
              </w:rPr>
              <w:t>万个心搏标注，覆盖正常、室性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室上性早搏、房颤、室颤等，是心律失常自动检测算法的国际标准基准。</w:t>
            </w:r>
          </w:p>
        </w:tc>
      </w:tr>
      <w:tr w:rsidR="00EF542F">
        <w:trPr>
          <w:jc w:val="center"/>
        </w:trPr>
        <w:tc>
          <w:tcPr>
            <w:tcW w:w="1701" w:type="dxa"/>
          </w:tcPr>
          <w:p w:rsidR="00EF542F" w:rsidRDefault="00000000">
            <w:r>
              <w:rPr>
                <w:b/>
                <w:sz w:val="19"/>
              </w:rPr>
              <w:t>PTB-XL</w:t>
            </w:r>
          </w:p>
        </w:tc>
        <w:tc>
          <w:tcPr>
            <w:tcW w:w="3175" w:type="dxa"/>
          </w:tcPr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https://physionet.org/content/ptb-xl/</w:t>
            </w:r>
          </w:p>
        </w:tc>
        <w:tc>
          <w:tcPr>
            <w:tcW w:w="4762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德国</w:t>
            </w:r>
            <w:r>
              <w:rPr>
                <w:sz w:val="19"/>
                <w:lang w:eastAsia="zh-CN"/>
              </w:rPr>
              <w:t xml:space="preserve"> PTB </w:t>
            </w:r>
            <w:r>
              <w:rPr>
                <w:sz w:val="19"/>
                <w:lang w:eastAsia="zh-CN"/>
              </w:rPr>
              <w:t>诊断心电数据库的扩展版，共</w:t>
            </w:r>
            <w:r>
              <w:rPr>
                <w:sz w:val="19"/>
                <w:lang w:eastAsia="zh-CN"/>
              </w:rPr>
              <w:t xml:space="preserve"> 21,837 </w:t>
            </w:r>
            <w:r>
              <w:rPr>
                <w:sz w:val="19"/>
                <w:lang w:eastAsia="zh-CN"/>
              </w:rPr>
              <w:t>条</w:t>
            </w:r>
            <w:r>
              <w:rPr>
                <w:sz w:val="19"/>
                <w:lang w:eastAsia="zh-CN"/>
              </w:rPr>
              <w:t xml:space="preserve"> 12 </w:t>
            </w:r>
            <w:r>
              <w:rPr>
                <w:sz w:val="19"/>
                <w:lang w:eastAsia="zh-CN"/>
              </w:rPr>
              <w:t>导联</w:t>
            </w:r>
            <w:r>
              <w:rPr>
                <w:sz w:val="19"/>
                <w:lang w:eastAsia="zh-CN"/>
              </w:rPr>
              <w:t xml:space="preserve"> ECG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 xml:space="preserve">10 </w:t>
            </w:r>
            <w:r>
              <w:rPr>
                <w:sz w:val="19"/>
                <w:lang w:eastAsia="zh-CN"/>
              </w:rPr>
              <w:t>秒，</w:t>
            </w:r>
            <w:r>
              <w:rPr>
                <w:sz w:val="19"/>
                <w:lang w:eastAsia="zh-CN"/>
              </w:rPr>
              <w:t>500 Hz</w:t>
            </w:r>
            <w:r>
              <w:rPr>
                <w:sz w:val="19"/>
                <w:lang w:eastAsia="zh-CN"/>
              </w:rPr>
              <w:t>，</w:t>
            </w:r>
            <w:r>
              <w:rPr>
                <w:sz w:val="19"/>
                <w:lang w:eastAsia="zh-CN"/>
              </w:rPr>
              <w:t>16 bit</w:t>
            </w:r>
            <w:r>
              <w:rPr>
                <w:sz w:val="19"/>
                <w:lang w:eastAsia="zh-CN"/>
              </w:rPr>
              <w:t>），来自</w:t>
            </w:r>
            <w:r>
              <w:rPr>
                <w:sz w:val="19"/>
                <w:lang w:eastAsia="zh-CN"/>
              </w:rPr>
              <w:t xml:space="preserve"> 18,885 </w:t>
            </w:r>
            <w:r>
              <w:rPr>
                <w:sz w:val="19"/>
                <w:lang w:eastAsia="zh-CN"/>
              </w:rPr>
              <w:t>名患者。按</w:t>
            </w:r>
            <w:r>
              <w:rPr>
                <w:sz w:val="19"/>
                <w:lang w:eastAsia="zh-CN"/>
              </w:rPr>
              <w:t xml:space="preserve"> SCP </w:t>
            </w:r>
            <w:r>
              <w:rPr>
                <w:sz w:val="19"/>
                <w:lang w:eastAsia="zh-CN"/>
              </w:rPr>
              <w:t>语句编码标注</w:t>
            </w:r>
            <w:r>
              <w:rPr>
                <w:sz w:val="19"/>
                <w:lang w:eastAsia="zh-CN"/>
              </w:rPr>
              <w:t xml:space="preserve"> 5 </w:t>
            </w:r>
            <w:r>
              <w:rPr>
                <w:sz w:val="19"/>
                <w:lang w:eastAsia="zh-CN"/>
              </w:rPr>
              <w:t>大类</w:t>
            </w:r>
            <w:r>
              <w:rPr>
                <w:sz w:val="19"/>
                <w:lang w:eastAsia="zh-CN"/>
              </w:rPr>
              <w:t xml:space="preserve"> 71 </w:t>
            </w:r>
            <w:r>
              <w:rPr>
                <w:sz w:val="19"/>
                <w:lang w:eastAsia="zh-CN"/>
              </w:rPr>
              <w:t>种诊断标签（正常、心肌梗死、传导阻滞、</w:t>
            </w:r>
            <w:r>
              <w:rPr>
                <w:sz w:val="19"/>
                <w:lang w:eastAsia="zh-CN"/>
              </w:rPr>
              <w:t xml:space="preserve">ST/T </w:t>
            </w:r>
            <w:r>
              <w:rPr>
                <w:sz w:val="19"/>
                <w:lang w:eastAsia="zh-CN"/>
              </w:rPr>
              <w:t>改变、心室肥厚等），是目前规模最大、公开可用的</w:t>
            </w:r>
            <w:r>
              <w:rPr>
                <w:sz w:val="19"/>
                <w:lang w:eastAsia="zh-CN"/>
              </w:rPr>
              <w:t xml:space="preserve"> 12 </w:t>
            </w:r>
            <w:r>
              <w:rPr>
                <w:sz w:val="19"/>
                <w:lang w:eastAsia="zh-CN"/>
              </w:rPr>
              <w:t>导联心电数据集。</w:t>
            </w:r>
          </w:p>
        </w:tc>
      </w:tr>
      <w:tr w:rsidR="00EF542F">
        <w:trPr>
          <w:jc w:val="center"/>
        </w:trPr>
        <w:tc>
          <w:tcPr>
            <w:tcW w:w="1701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CPSC 2018</w:t>
            </w:r>
            <w:r>
              <w:rPr>
                <w:b/>
                <w:sz w:val="19"/>
                <w:lang w:eastAsia="zh-CN"/>
              </w:rPr>
              <w:br/>
            </w:r>
            <w:r>
              <w:rPr>
                <w:b/>
                <w:sz w:val="19"/>
                <w:lang w:eastAsia="zh-CN"/>
              </w:rPr>
              <w:t>（中国生理信号挑战赛）</w:t>
            </w:r>
          </w:p>
        </w:tc>
        <w:tc>
          <w:tcPr>
            <w:tcW w:w="3175" w:type="dxa"/>
          </w:tcPr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http://2018.icbeb.org/Challenge.html</w:t>
            </w:r>
          </w:p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https://physionet.org/content/challenge-2018/</w:t>
            </w:r>
          </w:p>
        </w:tc>
        <w:tc>
          <w:tcPr>
            <w:tcW w:w="4762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2018 </w:t>
            </w:r>
            <w:r>
              <w:rPr>
                <w:sz w:val="19"/>
                <w:lang w:eastAsia="zh-CN"/>
              </w:rPr>
              <w:t>中国生理信号挑战赛数据集，共</w:t>
            </w:r>
            <w:r>
              <w:rPr>
                <w:sz w:val="19"/>
                <w:lang w:eastAsia="zh-CN"/>
              </w:rPr>
              <w:t xml:space="preserve"> 9,831 </w:t>
            </w:r>
            <w:r>
              <w:rPr>
                <w:sz w:val="19"/>
                <w:lang w:eastAsia="zh-CN"/>
              </w:rPr>
              <w:t>条</w:t>
            </w:r>
            <w:r>
              <w:rPr>
                <w:sz w:val="19"/>
                <w:lang w:eastAsia="zh-CN"/>
              </w:rPr>
              <w:t xml:space="preserve"> 12 </w:t>
            </w:r>
            <w:r>
              <w:rPr>
                <w:sz w:val="19"/>
                <w:lang w:eastAsia="zh-CN"/>
              </w:rPr>
              <w:t>导联</w:t>
            </w:r>
            <w:r>
              <w:rPr>
                <w:sz w:val="19"/>
                <w:lang w:eastAsia="zh-CN"/>
              </w:rPr>
              <w:t xml:space="preserve"> ECG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 xml:space="preserve">6–60 </w:t>
            </w:r>
            <w:r>
              <w:rPr>
                <w:sz w:val="19"/>
                <w:lang w:eastAsia="zh-CN"/>
              </w:rPr>
              <w:t>秒，</w:t>
            </w:r>
            <w:r>
              <w:rPr>
                <w:sz w:val="19"/>
                <w:lang w:eastAsia="zh-CN"/>
              </w:rPr>
              <w:t>500 Hz</w:t>
            </w:r>
            <w:r>
              <w:rPr>
                <w:sz w:val="19"/>
                <w:lang w:eastAsia="zh-CN"/>
              </w:rPr>
              <w:t>），由</w:t>
            </w:r>
            <w:r>
              <w:rPr>
                <w:sz w:val="19"/>
                <w:lang w:eastAsia="zh-CN"/>
              </w:rPr>
              <w:t xml:space="preserve"> 11 </w:t>
            </w:r>
            <w:r>
              <w:rPr>
                <w:sz w:val="19"/>
                <w:lang w:eastAsia="zh-CN"/>
              </w:rPr>
              <w:t>家医院采集。标注正常及</w:t>
            </w:r>
            <w:r>
              <w:rPr>
                <w:sz w:val="19"/>
                <w:lang w:eastAsia="zh-CN"/>
              </w:rPr>
              <w:t xml:space="preserve"> 8 </w:t>
            </w:r>
            <w:r>
              <w:rPr>
                <w:sz w:val="19"/>
                <w:lang w:eastAsia="zh-CN"/>
              </w:rPr>
              <w:t>类心律失常（房颤、室性早搏、心动过速等），中文社区资料丰富，适合心律失常多分类入门。</w:t>
            </w:r>
          </w:p>
        </w:tc>
      </w:tr>
      <w:tr w:rsidR="00EF542F">
        <w:trPr>
          <w:jc w:val="center"/>
        </w:trPr>
        <w:tc>
          <w:tcPr>
            <w:tcW w:w="1701" w:type="dxa"/>
          </w:tcPr>
          <w:p w:rsidR="00EF542F" w:rsidRDefault="00000000">
            <w:proofErr w:type="spellStart"/>
            <w:r>
              <w:rPr>
                <w:b/>
                <w:sz w:val="19"/>
              </w:rPr>
              <w:t>PhysioNet</w:t>
            </w:r>
            <w:proofErr w:type="spellEnd"/>
            <w:r>
              <w:rPr>
                <w:b/>
                <w:sz w:val="19"/>
              </w:rPr>
              <w:t>/</w:t>
            </w:r>
            <w:proofErr w:type="spellStart"/>
            <w:r>
              <w:rPr>
                <w:b/>
                <w:sz w:val="19"/>
              </w:rPr>
              <w:t>CinC</w:t>
            </w:r>
            <w:proofErr w:type="spellEnd"/>
            <w:r>
              <w:rPr>
                <w:b/>
                <w:sz w:val="19"/>
              </w:rPr>
              <w:t xml:space="preserve"> 2017</w:t>
            </w:r>
          </w:p>
        </w:tc>
        <w:tc>
          <w:tcPr>
            <w:tcW w:w="3175" w:type="dxa"/>
          </w:tcPr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https://physionet.org/content/challenge-2017/</w:t>
            </w:r>
          </w:p>
        </w:tc>
        <w:tc>
          <w:tcPr>
            <w:tcW w:w="4762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2017 Computing in Cardiology </w:t>
            </w:r>
            <w:r>
              <w:rPr>
                <w:sz w:val="19"/>
                <w:lang w:eastAsia="zh-CN"/>
              </w:rPr>
              <w:t>挑战赛数据，共</w:t>
            </w:r>
            <w:r>
              <w:rPr>
                <w:sz w:val="19"/>
                <w:lang w:eastAsia="zh-CN"/>
              </w:rPr>
              <w:t xml:space="preserve"> 8,528 </w:t>
            </w:r>
            <w:r>
              <w:rPr>
                <w:sz w:val="19"/>
                <w:lang w:eastAsia="zh-CN"/>
              </w:rPr>
              <w:t>条单导联（</w:t>
            </w:r>
            <w:r>
              <w:rPr>
                <w:sz w:val="19"/>
                <w:lang w:eastAsia="zh-CN"/>
              </w:rPr>
              <w:t>Ⅰ</w:t>
            </w:r>
            <w:r>
              <w:rPr>
                <w:sz w:val="19"/>
                <w:lang w:eastAsia="zh-CN"/>
              </w:rPr>
              <w:t>导联）心电记录（</w:t>
            </w:r>
            <w:r>
              <w:rPr>
                <w:sz w:val="19"/>
                <w:lang w:eastAsia="zh-CN"/>
              </w:rPr>
              <w:t xml:space="preserve">9–60 </w:t>
            </w:r>
            <w:r>
              <w:rPr>
                <w:sz w:val="19"/>
                <w:lang w:eastAsia="zh-CN"/>
              </w:rPr>
              <w:t>秒，</w:t>
            </w:r>
            <w:r>
              <w:rPr>
                <w:sz w:val="19"/>
                <w:lang w:eastAsia="zh-CN"/>
              </w:rPr>
              <w:t>300 Hz</w:t>
            </w:r>
            <w:r>
              <w:rPr>
                <w:sz w:val="19"/>
                <w:lang w:eastAsia="zh-CN"/>
              </w:rPr>
              <w:t>），标注正常、房颤、其他心律失常、噪声四类，面向可穿戴单导联设备，是房颤自动检测的主流公开基准。</w:t>
            </w:r>
          </w:p>
        </w:tc>
      </w:tr>
    </w:tbl>
    <w:p w:rsidR="00EF542F" w:rsidRDefault="00EF542F">
      <w:pPr>
        <w:spacing w:after="40"/>
        <w:rPr>
          <w:lang w:eastAsia="zh-CN"/>
        </w:rPr>
      </w:pPr>
    </w:p>
    <w:p w:rsidR="00EF542F" w:rsidRDefault="00000000">
      <w:pPr>
        <w:spacing w:after="40"/>
      </w:pPr>
      <w:r>
        <w:rPr>
          <w:b/>
        </w:rPr>
        <w:t xml:space="preserve">Vibe Coding × Harness Engineering </w:t>
      </w:r>
      <w:proofErr w:type="spellStart"/>
      <w:r w:rsidR="00C71D53">
        <w:rPr>
          <w:b/>
        </w:rPr>
        <w:t>结合与使用</w:t>
      </w:r>
      <w:proofErr w:type="spellEnd"/>
      <w:r w:rsidR="00C71D53">
        <w:rPr>
          <w:rFonts w:hint="eastAsia"/>
          <w:b/>
          <w:lang w:eastAsia="zh-CN"/>
        </w:rPr>
        <w:t>方式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7815"/>
      </w:tblGrid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w="7824" w:type="dxa"/>
          </w:tcPr>
          <w:p w:rsidR="00EF542F" w:rsidRDefault="00000000">
            <w:pPr>
              <w:jc w:val="center"/>
            </w:pPr>
            <w:r>
              <w:rPr>
                <w:b/>
                <w:sz w:val="20"/>
              </w:rPr>
              <w:t>结合方式与使用细节</w:t>
            </w:r>
          </w:p>
        </w:tc>
      </w:tr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</w:pPr>
            <w:r>
              <w:rPr>
                <w:b/>
                <w:sz w:val="19"/>
              </w:rPr>
              <w:t xml:space="preserve">Vibe Coding · </w:t>
            </w:r>
            <w:r>
              <w:rPr>
                <w:b/>
                <w:sz w:val="19"/>
              </w:rPr>
              <w:t>需求与提示词</w:t>
            </w:r>
          </w:p>
        </w:tc>
        <w:tc>
          <w:tcPr>
            <w:tcW w:w="7824" w:type="dxa"/>
          </w:tcPr>
          <w:p w:rsidR="00EF542F" w:rsidRDefault="00000000">
            <w:pPr>
              <w:rPr>
                <w:lang w:eastAsia="zh-CN"/>
              </w:rPr>
            </w:pPr>
            <w:proofErr w:type="spellStart"/>
            <w:r>
              <w:rPr>
                <w:sz w:val="19"/>
              </w:rPr>
              <w:t>用自然语言描述</w:t>
            </w:r>
            <w:proofErr w:type="spellEnd"/>
            <w:r>
              <w:rPr>
                <w:sz w:val="19"/>
              </w:rPr>
              <w:t>：</w:t>
            </w:r>
            <w:r>
              <w:rPr>
                <w:sz w:val="19"/>
              </w:rPr>
              <w:t>“</w:t>
            </w:r>
            <w:r w:rsidR="006A53A4">
              <w:rPr>
                <w:rFonts w:hint="eastAsia"/>
                <w:sz w:val="19"/>
                <w:lang w:eastAsia="zh-CN"/>
              </w:rPr>
              <w:t>使</w:t>
            </w:r>
            <w:proofErr w:type="spellStart"/>
            <w:r w:rsidR="006A53A4">
              <w:rPr>
                <w:rFonts w:hint="eastAsia"/>
                <w:sz w:val="19"/>
              </w:rPr>
              <w:t>用</w:t>
            </w:r>
            <w:r w:rsidR="006A53A4" w:rsidRPr="006A53A4">
              <w:rPr>
                <w:rFonts w:hint="eastAsia"/>
                <w:sz w:val="19"/>
              </w:rPr>
              <w:t>Python</w:t>
            </w:r>
            <w:r w:rsidR="006A53A4" w:rsidRPr="006A53A4">
              <w:rPr>
                <w:rFonts w:hint="eastAsia"/>
                <w:sz w:val="19"/>
              </w:rPr>
              <w:t>的</w:t>
            </w:r>
            <w:r>
              <w:rPr>
                <w:sz w:val="19"/>
              </w:rPr>
              <w:t>wfdb</w:t>
            </w:r>
            <w:r>
              <w:rPr>
                <w:sz w:val="19"/>
              </w:rPr>
              <w:t>读</w:t>
            </w:r>
            <w:r>
              <w:rPr>
                <w:sz w:val="19"/>
              </w:rPr>
              <w:t>MIT-BIH</w:t>
            </w:r>
            <w:r>
              <w:rPr>
                <w:sz w:val="19"/>
              </w:rPr>
              <w:t>记录</w:t>
            </w:r>
            <w:proofErr w:type="spellEnd"/>
            <w:r>
              <w:rPr>
                <w:sz w:val="19"/>
              </w:rPr>
              <w:t xml:space="preserve"> 100</w:t>
            </w:r>
            <w:r>
              <w:rPr>
                <w:sz w:val="19"/>
              </w:rPr>
              <w:t>，做</w:t>
            </w:r>
            <w:r>
              <w:rPr>
                <w:sz w:val="19"/>
              </w:rPr>
              <w:t xml:space="preserve"> 0.5–40 Hz </w:t>
            </w:r>
            <w:r>
              <w:rPr>
                <w:sz w:val="19"/>
              </w:rPr>
              <w:t>带通与</w:t>
            </w:r>
            <w:r>
              <w:rPr>
                <w:sz w:val="19"/>
              </w:rPr>
              <w:t xml:space="preserve"> 50 Hz </w:t>
            </w:r>
            <w:r>
              <w:rPr>
                <w:sz w:val="19"/>
              </w:rPr>
              <w:t>陷波，检测</w:t>
            </w:r>
            <w:r>
              <w:rPr>
                <w:sz w:val="19"/>
              </w:rPr>
              <w:t xml:space="preserve"> QRS </w:t>
            </w:r>
            <w:r>
              <w:rPr>
                <w:sz w:val="19"/>
              </w:rPr>
              <w:t>并提取</w:t>
            </w:r>
            <w:r>
              <w:rPr>
                <w:sz w:val="19"/>
              </w:rPr>
              <w:t xml:space="preserve"> RR </w:t>
            </w:r>
            <w:r>
              <w:rPr>
                <w:sz w:val="19"/>
              </w:rPr>
              <w:t>间期与</w:t>
            </w:r>
            <w:r>
              <w:rPr>
                <w:sz w:val="19"/>
              </w:rPr>
              <w:t xml:space="preserve"> HRV </w:t>
            </w:r>
            <w:proofErr w:type="spellStart"/>
            <w:r>
              <w:rPr>
                <w:sz w:val="19"/>
              </w:rPr>
              <w:t>特征，训练</w:t>
            </w:r>
            <w:proofErr w:type="spellEnd"/>
            <w:r>
              <w:rPr>
                <w:sz w:val="19"/>
              </w:rPr>
              <w:t xml:space="preserve"> 1D-CNN </w:t>
            </w:r>
            <w:proofErr w:type="spellStart"/>
            <w:r>
              <w:rPr>
                <w:sz w:val="19"/>
              </w:rPr>
              <w:t>做室性早搏二分类</w:t>
            </w:r>
            <w:proofErr w:type="spellEnd"/>
            <w:r>
              <w:rPr>
                <w:sz w:val="19"/>
              </w:rPr>
              <w:t>。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提示词中附带采样率</w:t>
            </w:r>
            <w:r>
              <w:rPr>
                <w:sz w:val="19"/>
                <w:lang w:eastAsia="zh-CN"/>
              </w:rPr>
              <w:t>(360 Hz)</w:t>
            </w:r>
            <w:r>
              <w:rPr>
                <w:sz w:val="19"/>
                <w:lang w:eastAsia="zh-CN"/>
              </w:rPr>
              <w:t>、通道数与输出要求，并让其先打印数据形状核对。</w:t>
            </w:r>
          </w:p>
        </w:tc>
      </w:tr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</w:pPr>
            <w:r>
              <w:rPr>
                <w:b/>
                <w:sz w:val="19"/>
              </w:rPr>
              <w:t xml:space="preserve">Vibe Coding · </w:t>
            </w:r>
            <w:proofErr w:type="spellStart"/>
            <w:r>
              <w:rPr>
                <w:b/>
                <w:sz w:val="19"/>
              </w:rPr>
              <w:t>生成</w:t>
            </w:r>
            <w:proofErr w:type="spellEnd"/>
            <w:r>
              <w:rPr>
                <w:b/>
                <w:sz w:val="19"/>
              </w:rPr>
              <w:t>—</w:t>
            </w:r>
            <w:proofErr w:type="spellStart"/>
            <w:r>
              <w:rPr>
                <w:b/>
                <w:sz w:val="19"/>
              </w:rPr>
              <w:t>运行</w:t>
            </w:r>
            <w:proofErr w:type="spellEnd"/>
            <w:r>
              <w:rPr>
                <w:b/>
                <w:sz w:val="19"/>
              </w:rPr>
              <w:t>—</w:t>
            </w:r>
            <w:proofErr w:type="spellStart"/>
            <w:r>
              <w:rPr>
                <w:b/>
                <w:sz w:val="19"/>
              </w:rPr>
              <w:t>修正</w:t>
            </w:r>
            <w:proofErr w:type="spellEnd"/>
          </w:p>
        </w:tc>
        <w:tc>
          <w:tcPr>
            <w:tcW w:w="7824" w:type="dxa"/>
          </w:tcPr>
          <w:p w:rsidR="00EF542F" w:rsidRDefault="00000000">
            <w:r>
              <w:rPr>
                <w:sz w:val="19"/>
              </w:rPr>
              <w:t xml:space="preserve">Claude Code </w:t>
            </w:r>
            <w:r>
              <w:rPr>
                <w:sz w:val="19"/>
              </w:rPr>
              <w:t>生成读取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滤波</w:t>
            </w:r>
            <w:r>
              <w:rPr>
                <w:sz w:val="19"/>
              </w:rPr>
              <w:t>/QRS/</w:t>
            </w:r>
            <w:r>
              <w:rPr>
                <w:sz w:val="19"/>
              </w:rPr>
              <w:t>特征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模型代码后立即运行，把报错（</w:t>
            </w:r>
            <w:r>
              <w:rPr>
                <w:sz w:val="19"/>
              </w:rPr>
              <w:t xml:space="preserve">wfdb </w:t>
            </w:r>
            <w:r>
              <w:rPr>
                <w:sz w:val="19"/>
              </w:rPr>
              <w:t>通道名、标签对齐等）回喂模型迭代；用</w:t>
            </w:r>
            <w:r>
              <w:rPr>
                <w:sz w:val="19"/>
              </w:rPr>
              <w:t xml:space="preserve"> DeepSeek </w:t>
            </w:r>
            <w:r>
              <w:rPr>
                <w:sz w:val="19"/>
              </w:rPr>
              <w:t>批量生成多模型变体与可视化脚本。</w:t>
            </w:r>
          </w:p>
        </w:tc>
      </w:tr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</w:pPr>
            <w:r>
              <w:rPr>
                <w:b/>
                <w:sz w:val="19"/>
              </w:rPr>
              <w:t xml:space="preserve">Harness · </w:t>
            </w:r>
            <w:r>
              <w:rPr>
                <w:b/>
                <w:sz w:val="19"/>
              </w:rPr>
              <w:t>测试与评估</w:t>
            </w:r>
          </w:p>
        </w:tc>
        <w:tc>
          <w:tcPr>
            <w:tcW w:w="7824" w:type="dxa"/>
          </w:tcPr>
          <w:p w:rsidR="00EF542F" w:rsidRDefault="00000000">
            <w:pPr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pytest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断言：读取返回的信号长度</w:t>
            </w:r>
            <w:r>
              <w:rPr>
                <w:sz w:val="19"/>
                <w:lang w:eastAsia="zh-CN"/>
              </w:rPr>
              <w:t>&gt;0</w:t>
            </w:r>
            <w:r>
              <w:rPr>
                <w:sz w:val="19"/>
                <w:lang w:eastAsia="zh-CN"/>
              </w:rPr>
              <w:t>、采样率</w:t>
            </w:r>
            <w:r>
              <w:rPr>
                <w:sz w:val="19"/>
                <w:lang w:eastAsia="zh-CN"/>
              </w:rPr>
              <w:t>=360 Hz</w:t>
            </w:r>
            <w:r>
              <w:rPr>
                <w:sz w:val="19"/>
                <w:lang w:eastAsia="zh-CN"/>
              </w:rPr>
              <w:t>、标签长度</w:t>
            </w:r>
            <w:r>
              <w:rPr>
                <w:sz w:val="19"/>
                <w:lang w:eastAsia="zh-CN"/>
              </w:rPr>
              <w:t>=</w:t>
            </w:r>
            <w:r>
              <w:rPr>
                <w:sz w:val="19"/>
                <w:lang w:eastAsia="zh-CN"/>
              </w:rPr>
              <w:t>信号长度、类别数正确；以官方标注为金标准输出混淆矩阵与精确率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召回率；数据按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记录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划分（同一患者片段不得同时出现在训练与测试集），防止泄漏。</w:t>
            </w:r>
          </w:p>
        </w:tc>
      </w:tr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 xml:space="preserve">Harness · </w:t>
            </w:r>
            <w:r>
              <w:rPr>
                <w:b/>
                <w:sz w:val="19"/>
                <w:lang w:eastAsia="zh-CN"/>
              </w:rPr>
              <w:t>环境</w:t>
            </w:r>
            <w:r>
              <w:rPr>
                <w:b/>
                <w:sz w:val="19"/>
                <w:lang w:eastAsia="zh-CN"/>
              </w:rPr>
              <w:t>/</w:t>
            </w:r>
            <w:r>
              <w:rPr>
                <w:b/>
                <w:sz w:val="19"/>
                <w:lang w:eastAsia="zh-CN"/>
              </w:rPr>
              <w:t>评审</w:t>
            </w:r>
            <w:r>
              <w:rPr>
                <w:b/>
                <w:sz w:val="19"/>
                <w:lang w:eastAsia="zh-CN"/>
              </w:rPr>
              <w:t>/</w:t>
            </w:r>
            <w:r>
              <w:rPr>
                <w:b/>
                <w:sz w:val="19"/>
                <w:lang w:eastAsia="zh-CN"/>
              </w:rPr>
              <w:t>回滚</w:t>
            </w:r>
            <w:r>
              <w:rPr>
                <w:b/>
                <w:sz w:val="19"/>
                <w:lang w:eastAsia="zh-CN"/>
              </w:rPr>
              <w:t xml:space="preserve"> + </w:t>
            </w:r>
            <w:r>
              <w:rPr>
                <w:b/>
                <w:sz w:val="19"/>
                <w:lang w:eastAsia="zh-CN"/>
              </w:rPr>
              <w:t>闭环</w:t>
            </w:r>
          </w:p>
        </w:tc>
        <w:tc>
          <w:tcPr>
            <w:tcW w:w="7824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使用日志记录提示词与人工修改；评审门核对滤波参数与数据划分；闭环为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描述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生成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运行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测试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评估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评审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提交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。</w:t>
            </w:r>
          </w:p>
        </w:tc>
      </w:tr>
    </w:tbl>
    <w:p w:rsidR="00EF542F" w:rsidRPr="00DE47B3" w:rsidRDefault="00000000" w:rsidP="00DE47B3">
      <w:pPr>
        <w:spacing w:before="320" w:after="160"/>
        <w:rPr>
          <w:rFonts w:eastAsia="黑体"/>
          <w:b/>
          <w:color w:val="1F3B63"/>
          <w:sz w:val="24"/>
          <w:szCs w:val="24"/>
          <w:lang w:eastAsia="zh-CN"/>
        </w:rPr>
      </w:pPr>
      <w:r w:rsidRPr="00DE47B3">
        <w:rPr>
          <w:rFonts w:eastAsia="黑体"/>
          <w:b/>
          <w:color w:val="1F3B63"/>
          <w:sz w:val="24"/>
          <w:szCs w:val="24"/>
          <w:lang w:eastAsia="zh-CN"/>
        </w:rPr>
        <w:t>（二）脑电（</w:t>
      </w:r>
      <w:r w:rsidRPr="00DE47B3">
        <w:rPr>
          <w:rFonts w:eastAsia="黑体"/>
          <w:b/>
          <w:color w:val="1F3B63"/>
          <w:sz w:val="24"/>
          <w:szCs w:val="24"/>
          <w:lang w:eastAsia="zh-CN"/>
        </w:rPr>
        <w:t>EEG</w:t>
      </w:r>
      <w:r w:rsidR="00DE47B3">
        <w:rPr>
          <w:rFonts w:eastAsia="黑体" w:hint="eastAsia"/>
          <w:b/>
          <w:color w:val="1F3B63"/>
          <w:sz w:val="24"/>
          <w:szCs w:val="24"/>
          <w:lang w:eastAsia="zh-CN"/>
        </w:rPr>
        <w:t>）</w:t>
      </w:r>
      <w:r w:rsidR="00DE47B3">
        <w:rPr>
          <w:rFonts w:eastAsia="黑体" w:hint="eastAsia"/>
          <w:b/>
          <w:color w:val="1F3B63"/>
          <w:sz w:val="24"/>
          <w:szCs w:val="24"/>
          <w:lang w:eastAsia="zh-CN"/>
        </w:rPr>
        <w:t>-</w:t>
      </w:r>
      <w:r w:rsidRPr="00DE47B3">
        <w:rPr>
          <w:rFonts w:eastAsia="黑体"/>
          <w:b/>
          <w:color w:val="1F3B63"/>
          <w:sz w:val="24"/>
          <w:szCs w:val="24"/>
          <w:lang w:eastAsia="zh-CN"/>
        </w:rPr>
        <w:t>癫痫发作检测与预警</w:t>
      </w:r>
    </w:p>
    <w:p w:rsidR="00EF542F" w:rsidRDefault="00000000">
      <w:pPr>
        <w:spacing w:after="120"/>
        <w:ind w:firstLine="480"/>
        <w:rPr>
          <w:lang w:eastAsia="zh-CN"/>
        </w:rPr>
      </w:pPr>
      <w:r>
        <w:rPr>
          <w:lang w:eastAsia="zh-CN"/>
        </w:rPr>
        <w:t>识别与预测问题：癫痫患者（尤其是难治性与夜间发作）存在发作时无人知晓、延误救治的风险。任务是对多通道脑电进行发作自动检测与预警：预处理（带通</w:t>
      </w:r>
      <w:r w:rsidR="006A53A4">
        <w:rPr>
          <w:rFonts w:hint="eastAsia"/>
          <w:lang w:eastAsia="zh-CN"/>
        </w:rPr>
        <w:t>滤波</w:t>
      </w:r>
      <w:r>
        <w:rPr>
          <w:lang w:eastAsia="zh-CN"/>
        </w:rPr>
        <w:t>+</w:t>
      </w:r>
      <w:r>
        <w:rPr>
          <w:lang w:eastAsia="zh-CN"/>
        </w:rPr>
        <w:t>工频陷波</w:t>
      </w:r>
      <w:r>
        <w:rPr>
          <w:lang w:eastAsia="zh-CN"/>
        </w:rPr>
        <w:t>+</w:t>
      </w:r>
      <w:r>
        <w:rPr>
          <w:lang w:eastAsia="zh-CN"/>
        </w:rPr>
        <w:t>去伪迹）</w:t>
      </w:r>
      <w:r>
        <w:rPr>
          <w:lang w:eastAsia="zh-CN"/>
        </w:rPr>
        <w:t xml:space="preserve">→ </w:t>
      </w:r>
      <w:r>
        <w:rPr>
          <w:lang w:eastAsia="zh-CN"/>
        </w:rPr>
        <w:t>频带功率与时频特征提取</w:t>
      </w:r>
      <w:r>
        <w:rPr>
          <w:lang w:eastAsia="zh-CN"/>
        </w:rPr>
        <w:t xml:space="preserve"> → CNN / CNN-LSTM </w:t>
      </w:r>
      <w:r>
        <w:rPr>
          <w:lang w:eastAsia="zh-CN"/>
        </w:rPr>
        <w:t>分类，量化后边缘实时检测，输出发作起止时间并触发预警。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3175"/>
        <w:gridCol w:w="4753"/>
      </w:tblGrid>
      <w:tr w:rsidR="00EF542F">
        <w:trPr>
          <w:jc w:val="center"/>
        </w:trPr>
        <w:tc>
          <w:tcPr>
            <w:tcW w:w="1701" w:type="dxa"/>
          </w:tcPr>
          <w:p w:rsidR="00EF542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数据库</w:t>
            </w:r>
            <w:proofErr w:type="spellEnd"/>
          </w:p>
        </w:tc>
        <w:tc>
          <w:tcPr>
            <w:tcW w:w="3175" w:type="dxa"/>
          </w:tcPr>
          <w:p w:rsidR="00EF542F" w:rsidRDefault="00000000">
            <w:pPr>
              <w:jc w:val="center"/>
            </w:pPr>
            <w:r>
              <w:rPr>
                <w:b/>
                <w:sz w:val="20"/>
              </w:rPr>
              <w:t>链接</w:t>
            </w:r>
          </w:p>
        </w:tc>
        <w:tc>
          <w:tcPr>
            <w:tcW w:w="4762" w:type="dxa"/>
          </w:tcPr>
          <w:p w:rsidR="00EF542F" w:rsidRDefault="00000000">
            <w:pPr>
              <w:jc w:val="center"/>
            </w:pPr>
            <w:r>
              <w:rPr>
                <w:b/>
                <w:sz w:val="20"/>
              </w:rPr>
              <w:t>内容与规模说明</w:t>
            </w:r>
          </w:p>
        </w:tc>
      </w:tr>
      <w:tr w:rsidR="00EF542F">
        <w:trPr>
          <w:jc w:val="center"/>
        </w:trPr>
        <w:tc>
          <w:tcPr>
            <w:tcW w:w="1701" w:type="dxa"/>
          </w:tcPr>
          <w:p w:rsidR="00EF542F" w:rsidRDefault="00000000">
            <w:r>
              <w:rPr>
                <w:b/>
                <w:sz w:val="19"/>
              </w:rPr>
              <w:t>CHB-MIT</w:t>
            </w:r>
            <w:r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t>（</w:t>
            </w:r>
            <w:r>
              <w:rPr>
                <w:b/>
                <w:sz w:val="19"/>
              </w:rPr>
              <w:t>PhysioNet</w:t>
            </w:r>
            <w:r>
              <w:rPr>
                <w:b/>
                <w:sz w:val="19"/>
              </w:rPr>
              <w:t>）</w:t>
            </w:r>
          </w:p>
        </w:tc>
        <w:tc>
          <w:tcPr>
            <w:tcW w:w="3175" w:type="dxa"/>
          </w:tcPr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https://physionet.org/content/chbmit/</w:t>
            </w:r>
          </w:p>
        </w:tc>
        <w:tc>
          <w:tcPr>
            <w:tcW w:w="4762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波士顿儿童医院采集的儿童癫痫脑电数据库，</w:t>
            </w:r>
            <w:r>
              <w:rPr>
                <w:sz w:val="19"/>
                <w:lang w:eastAsia="zh-CN"/>
              </w:rPr>
              <w:t xml:space="preserve">23 </w:t>
            </w:r>
            <w:r>
              <w:rPr>
                <w:sz w:val="19"/>
                <w:lang w:eastAsia="zh-CN"/>
              </w:rPr>
              <w:t>名儿科患者，共</w:t>
            </w:r>
            <w:r>
              <w:rPr>
                <w:sz w:val="19"/>
                <w:lang w:eastAsia="zh-CN"/>
              </w:rPr>
              <w:t xml:space="preserve"> 686 </w:t>
            </w:r>
            <w:r>
              <w:rPr>
                <w:sz w:val="19"/>
                <w:lang w:eastAsia="zh-CN"/>
              </w:rPr>
              <w:t>条多通道头皮脑电（</w:t>
            </w:r>
            <w:r>
              <w:rPr>
                <w:sz w:val="19"/>
                <w:lang w:eastAsia="zh-CN"/>
              </w:rPr>
              <w:t>256 Hz</w:t>
            </w:r>
            <w:r>
              <w:rPr>
                <w:sz w:val="19"/>
                <w:lang w:eastAsia="zh-CN"/>
              </w:rPr>
              <w:t>，</w:t>
            </w:r>
            <w:r>
              <w:rPr>
                <w:sz w:val="19"/>
                <w:lang w:eastAsia="zh-CN"/>
              </w:rPr>
              <w:t xml:space="preserve">EDF </w:t>
            </w:r>
            <w:r>
              <w:rPr>
                <w:sz w:val="19"/>
                <w:lang w:eastAsia="zh-CN"/>
              </w:rPr>
              <w:t>格式），标注</w:t>
            </w:r>
            <w:r>
              <w:rPr>
                <w:sz w:val="19"/>
                <w:lang w:eastAsia="zh-CN"/>
              </w:rPr>
              <w:t xml:space="preserve"> 198 </w:t>
            </w:r>
            <w:r>
              <w:rPr>
                <w:sz w:val="19"/>
                <w:lang w:eastAsia="zh-CN"/>
              </w:rPr>
              <w:t>次癫痫发作的起止时间，是癫痫发作自动检测最常用的公开基准。</w:t>
            </w:r>
          </w:p>
        </w:tc>
      </w:tr>
      <w:tr w:rsidR="00EF542F">
        <w:trPr>
          <w:jc w:val="center"/>
        </w:trPr>
        <w:tc>
          <w:tcPr>
            <w:tcW w:w="1701" w:type="dxa"/>
          </w:tcPr>
          <w:p w:rsidR="00EF542F" w:rsidRDefault="00000000">
            <w:r>
              <w:rPr>
                <w:b/>
                <w:sz w:val="19"/>
              </w:rPr>
              <w:t>TUH EEG Seizure</w:t>
            </w:r>
            <w:r>
              <w:rPr>
                <w:b/>
                <w:sz w:val="19"/>
              </w:rPr>
              <w:br/>
              <w:t>Corpus</w:t>
            </w:r>
          </w:p>
        </w:tc>
        <w:tc>
          <w:tcPr>
            <w:tcW w:w="3175" w:type="dxa"/>
          </w:tcPr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https://isip.piconepress.com/projects/tuh_eeg/</w:t>
            </w:r>
          </w:p>
        </w:tc>
        <w:tc>
          <w:tcPr>
            <w:tcW w:w="4762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Temple </w:t>
            </w:r>
            <w:r>
              <w:rPr>
                <w:sz w:val="19"/>
                <w:lang w:eastAsia="zh-CN"/>
              </w:rPr>
              <w:t>大学医院采集的大规模临床脑电语料，含数千条发作与非发作记录及发作起止标注，覆盖多年龄段与多种电极配置，用于发作检测模型的训练与跨中心验证。</w:t>
            </w:r>
          </w:p>
        </w:tc>
      </w:tr>
      <w:tr w:rsidR="00EF542F">
        <w:trPr>
          <w:jc w:val="center"/>
        </w:trPr>
        <w:tc>
          <w:tcPr>
            <w:tcW w:w="1701" w:type="dxa"/>
          </w:tcPr>
          <w:p w:rsidR="00EF542F" w:rsidRDefault="00000000">
            <w:r>
              <w:rPr>
                <w:b/>
                <w:sz w:val="19"/>
              </w:rPr>
              <w:t>Siena Scalp EEG</w:t>
            </w:r>
          </w:p>
        </w:tc>
        <w:tc>
          <w:tcPr>
            <w:tcW w:w="3175" w:type="dxa"/>
          </w:tcPr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https://physionet.org/content/siena-scalp-eeg/</w:t>
            </w:r>
          </w:p>
        </w:tc>
        <w:tc>
          <w:tcPr>
            <w:tcW w:w="4762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14 </w:t>
            </w:r>
            <w:r>
              <w:rPr>
                <w:sz w:val="19"/>
                <w:lang w:eastAsia="zh-CN"/>
              </w:rPr>
              <w:t>名癫痫患者的头皮脑电记录，含发作标注，规模较小，适合作为小样本验证集。</w:t>
            </w:r>
          </w:p>
        </w:tc>
      </w:tr>
    </w:tbl>
    <w:p w:rsidR="00EF542F" w:rsidRDefault="00EF542F">
      <w:pPr>
        <w:spacing w:after="40"/>
        <w:rPr>
          <w:lang w:eastAsia="zh-CN"/>
        </w:rPr>
      </w:pPr>
    </w:p>
    <w:p w:rsidR="00EF542F" w:rsidRDefault="00000000">
      <w:pPr>
        <w:spacing w:after="40"/>
      </w:pPr>
      <w:r>
        <w:rPr>
          <w:b/>
        </w:rPr>
        <w:lastRenderedPageBreak/>
        <w:t xml:space="preserve">Vibe Coding × Harness Engineering </w:t>
      </w:r>
      <w:proofErr w:type="spellStart"/>
      <w:r w:rsidR="00C71D53">
        <w:rPr>
          <w:b/>
        </w:rPr>
        <w:t>结合与使用</w:t>
      </w:r>
      <w:proofErr w:type="spellEnd"/>
      <w:r w:rsidR="00C71D53">
        <w:rPr>
          <w:rFonts w:hint="eastAsia"/>
          <w:b/>
          <w:lang w:eastAsia="zh-CN"/>
        </w:rPr>
        <w:t>方式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7815"/>
      </w:tblGrid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w="7824" w:type="dxa"/>
          </w:tcPr>
          <w:p w:rsidR="00EF542F" w:rsidRDefault="00000000">
            <w:pPr>
              <w:jc w:val="center"/>
            </w:pPr>
            <w:r>
              <w:rPr>
                <w:b/>
                <w:sz w:val="20"/>
              </w:rPr>
              <w:t>结合方式与使用细节</w:t>
            </w:r>
          </w:p>
        </w:tc>
      </w:tr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</w:pPr>
            <w:r>
              <w:rPr>
                <w:b/>
                <w:sz w:val="19"/>
              </w:rPr>
              <w:t xml:space="preserve">Vibe Coding · </w:t>
            </w:r>
            <w:r>
              <w:rPr>
                <w:b/>
                <w:sz w:val="19"/>
              </w:rPr>
              <w:t>需求与提示词</w:t>
            </w:r>
          </w:p>
        </w:tc>
        <w:tc>
          <w:tcPr>
            <w:tcW w:w="7824" w:type="dxa"/>
          </w:tcPr>
          <w:p w:rsidR="00EF542F" w:rsidRDefault="00000000">
            <w:r>
              <w:rPr>
                <w:sz w:val="19"/>
                <w:lang w:eastAsia="zh-CN"/>
              </w:rPr>
              <w:t>提示词：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读</w:t>
            </w:r>
            <w:r>
              <w:rPr>
                <w:sz w:val="19"/>
                <w:lang w:eastAsia="zh-CN"/>
              </w:rPr>
              <w:t xml:space="preserve"> CHB-MIT </w:t>
            </w:r>
            <w:r>
              <w:rPr>
                <w:sz w:val="19"/>
                <w:lang w:eastAsia="zh-CN"/>
              </w:rPr>
              <w:t>的</w:t>
            </w:r>
            <w:r>
              <w:rPr>
                <w:sz w:val="19"/>
                <w:lang w:eastAsia="zh-CN"/>
              </w:rPr>
              <w:t xml:space="preserve"> EDF</w:t>
            </w:r>
            <w:r>
              <w:rPr>
                <w:sz w:val="19"/>
                <w:lang w:eastAsia="zh-CN"/>
              </w:rPr>
              <w:t>，</w:t>
            </w:r>
            <w:r>
              <w:rPr>
                <w:sz w:val="19"/>
                <w:lang w:eastAsia="zh-CN"/>
              </w:rPr>
              <w:t xml:space="preserve">0.5–50 Hz </w:t>
            </w:r>
            <w:r>
              <w:rPr>
                <w:sz w:val="19"/>
                <w:lang w:eastAsia="zh-CN"/>
              </w:rPr>
              <w:t>带通＋工频陷波＋去伪迹，</w:t>
            </w:r>
            <w:r>
              <w:rPr>
                <w:sz w:val="19"/>
                <w:lang w:eastAsia="zh-CN"/>
              </w:rPr>
              <w:t xml:space="preserve">2 s </w:t>
            </w:r>
            <w:r>
              <w:rPr>
                <w:sz w:val="19"/>
                <w:lang w:eastAsia="zh-CN"/>
              </w:rPr>
              <w:t>滑窗切段，提取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</w:rPr>
              <w:t>δ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</w:rPr>
              <w:t>θ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</w:rPr>
              <w:t>α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</w:rPr>
              <w:t>β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</w:rPr>
              <w:t>γ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频带功率，训练</w:t>
            </w:r>
            <w:r>
              <w:rPr>
                <w:sz w:val="19"/>
                <w:lang w:eastAsia="zh-CN"/>
              </w:rPr>
              <w:t xml:space="preserve"> CNN-LSTM </w:t>
            </w:r>
            <w:r>
              <w:rPr>
                <w:sz w:val="19"/>
                <w:lang w:eastAsia="zh-CN"/>
              </w:rPr>
              <w:t>做发作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非发作二分类。</w:t>
            </w:r>
            <w:r>
              <w:rPr>
                <w:sz w:val="19"/>
              </w:rPr>
              <w:t>”</w:t>
            </w:r>
            <w:proofErr w:type="spellStart"/>
            <w:r>
              <w:rPr>
                <w:sz w:val="19"/>
              </w:rPr>
              <w:t>明确标注文件</w:t>
            </w:r>
            <w:proofErr w:type="spellEnd"/>
            <w:r>
              <w:rPr>
                <w:sz w:val="19"/>
              </w:rPr>
              <w:t xml:space="preserve">(ch*_seizures </w:t>
            </w:r>
            <w:r>
              <w:rPr>
                <w:sz w:val="19"/>
              </w:rPr>
              <w:t>起止</w:t>
            </w:r>
            <w:r>
              <w:rPr>
                <w:sz w:val="19"/>
              </w:rPr>
              <w:t>)</w:t>
            </w:r>
            <w:r>
              <w:rPr>
                <w:sz w:val="19"/>
              </w:rPr>
              <w:t>如何映射到片段标签。</w:t>
            </w:r>
          </w:p>
        </w:tc>
      </w:tr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</w:pPr>
            <w:r>
              <w:rPr>
                <w:b/>
                <w:sz w:val="19"/>
              </w:rPr>
              <w:t xml:space="preserve">Vibe Coding · </w:t>
            </w:r>
            <w:r>
              <w:rPr>
                <w:b/>
                <w:sz w:val="19"/>
              </w:rPr>
              <w:t>生成</w:t>
            </w:r>
            <w:r>
              <w:rPr>
                <w:b/>
                <w:sz w:val="19"/>
              </w:rPr>
              <w:t>—</w:t>
            </w:r>
            <w:r>
              <w:rPr>
                <w:b/>
                <w:sz w:val="19"/>
              </w:rPr>
              <w:t>运行</w:t>
            </w:r>
            <w:r>
              <w:rPr>
                <w:b/>
                <w:sz w:val="19"/>
              </w:rPr>
              <w:t>—</w:t>
            </w:r>
            <w:r>
              <w:rPr>
                <w:b/>
                <w:sz w:val="19"/>
              </w:rPr>
              <w:t>修正</w:t>
            </w:r>
          </w:p>
        </w:tc>
        <w:tc>
          <w:tcPr>
            <w:tcW w:w="7824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生成</w:t>
            </w:r>
            <w:r>
              <w:rPr>
                <w:sz w:val="19"/>
                <w:lang w:eastAsia="zh-CN"/>
              </w:rPr>
              <w:t xml:space="preserve"> EDF </w:t>
            </w:r>
            <w:r>
              <w:rPr>
                <w:sz w:val="19"/>
                <w:lang w:eastAsia="zh-CN"/>
              </w:rPr>
              <w:t>读取、滤波、滑窗、频带特征、模型代码后立即运行，依据报错（通道数、发作标注解析）迭代；</w:t>
            </w:r>
            <w:proofErr w:type="spellStart"/>
            <w:r>
              <w:rPr>
                <w:sz w:val="19"/>
                <w:lang w:eastAsia="zh-CN"/>
              </w:rPr>
              <w:t>DeepSeek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批量生成不同窗口长度与时频特征变体对比。</w:t>
            </w:r>
          </w:p>
        </w:tc>
      </w:tr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</w:pPr>
            <w:r>
              <w:rPr>
                <w:b/>
                <w:sz w:val="19"/>
              </w:rPr>
              <w:t xml:space="preserve">Harness · </w:t>
            </w:r>
            <w:proofErr w:type="spellStart"/>
            <w:r>
              <w:rPr>
                <w:b/>
                <w:sz w:val="19"/>
              </w:rPr>
              <w:t>测试与评估</w:t>
            </w:r>
            <w:proofErr w:type="spellEnd"/>
          </w:p>
        </w:tc>
        <w:tc>
          <w:tcPr>
            <w:tcW w:w="7824" w:type="dxa"/>
          </w:tcPr>
          <w:p w:rsidR="00EF542F" w:rsidRDefault="00000000">
            <w:r>
              <w:rPr>
                <w:sz w:val="19"/>
              </w:rPr>
              <w:t xml:space="preserve">pytest </w:t>
            </w:r>
            <w:r>
              <w:rPr>
                <w:sz w:val="19"/>
              </w:rPr>
              <w:t>断言：</w:t>
            </w:r>
            <w:r>
              <w:rPr>
                <w:sz w:val="19"/>
              </w:rPr>
              <w:t xml:space="preserve">EDF </w:t>
            </w:r>
            <w:r>
              <w:rPr>
                <w:sz w:val="19"/>
              </w:rPr>
              <w:t>通道数与采样率正确、片段标签与发作标注对齐、正负样本计数一致；发作样本不平衡，报告灵敏度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特异度</w:t>
            </w:r>
            <w:r>
              <w:rPr>
                <w:sz w:val="19"/>
              </w:rPr>
              <w:t xml:space="preserve">/AUC </w:t>
            </w:r>
            <w:r>
              <w:rPr>
                <w:sz w:val="19"/>
              </w:rPr>
              <w:t>与混淆矩阵；用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受试者间划分</w:t>
            </w:r>
            <w:r>
              <w:rPr>
                <w:sz w:val="19"/>
              </w:rPr>
              <w:t>”(leave-one-subject-out)</w:t>
            </w:r>
            <w:r>
              <w:rPr>
                <w:sz w:val="19"/>
              </w:rPr>
              <w:t>防止同一患者片段泄漏；早停防过拟合。</w:t>
            </w:r>
          </w:p>
        </w:tc>
      </w:tr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 xml:space="preserve">Harness · </w:t>
            </w:r>
            <w:r>
              <w:rPr>
                <w:b/>
                <w:sz w:val="19"/>
                <w:lang w:eastAsia="zh-CN"/>
              </w:rPr>
              <w:t>环境</w:t>
            </w:r>
            <w:r>
              <w:rPr>
                <w:b/>
                <w:sz w:val="19"/>
                <w:lang w:eastAsia="zh-CN"/>
              </w:rPr>
              <w:t>/</w:t>
            </w:r>
            <w:r>
              <w:rPr>
                <w:b/>
                <w:sz w:val="19"/>
                <w:lang w:eastAsia="zh-CN"/>
              </w:rPr>
              <w:t>评审</w:t>
            </w:r>
            <w:r>
              <w:rPr>
                <w:b/>
                <w:sz w:val="19"/>
                <w:lang w:eastAsia="zh-CN"/>
              </w:rPr>
              <w:t>/</w:t>
            </w:r>
            <w:r>
              <w:rPr>
                <w:b/>
                <w:sz w:val="19"/>
                <w:lang w:eastAsia="zh-CN"/>
              </w:rPr>
              <w:t>回滚</w:t>
            </w:r>
            <w:r>
              <w:rPr>
                <w:b/>
                <w:sz w:val="19"/>
                <w:lang w:eastAsia="zh-CN"/>
              </w:rPr>
              <w:t xml:space="preserve"> + </w:t>
            </w:r>
            <w:r>
              <w:rPr>
                <w:b/>
                <w:sz w:val="19"/>
                <w:lang w:eastAsia="zh-CN"/>
              </w:rPr>
              <w:t>闭环</w:t>
            </w:r>
          </w:p>
        </w:tc>
        <w:tc>
          <w:tcPr>
            <w:tcW w:w="7824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评估脚本固定随机种子保证可复现；评审门核对频带与发作判定阈值；闭环迭代直至灵敏度与误报率达标。</w:t>
            </w:r>
          </w:p>
        </w:tc>
      </w:tr>
    </w:tbl>
    <w:p w:rsidR="00EF542F" w:rsidRPr="00DE47B3" w:rsidRDefault="00000000" w:rsidP="00DE47B3">
      <w:pPr>
        <w:spacing w:before="320" w:after="160"/>
        <w:rPr>
          <w:rFonts w:eastAsia="黑体"/>
          <w:b/>
          <w:color w:val="1F3B63"/>
          <w:sz w:val="24"/>
          <w:szCs w:val="24"/>
          <w:lang w:eastAsia="zh-CN"/>
        </w:rPr>
      </w:pPr>
      <w:r w:rsidRPr="00DE47B3">
        <w:rPr>
          <w:rFonts w:eastAsia="黑体"/>
          <w:b/>
          <w:color w:val="1F3B63"/>
          <w:sz w:val="24"/>
          <w:szCs w:val="24"/>
          <w:lang w:eastAsia="zh-CN"/>
        </w:rPr>
        <w:t>（三）睡眠监测</w:t>
      </w:r>
      <w:r w:rsidR="00DE47B3">
        <w:rPr>
          <w:rFonts w:eastAsia="黑体"/>
          <w:b/>
          <w:color w:val="1F3B63"/>
          <w:sz w:val="24"/>
          <w:szCs w:val="24"/>
          <w:lang w:eastAsia="zh-CN"/>
        </w:rPr>
        <w:t>-</w:t>
      </w:r>
      <w:r w:rsidRPr="00DE47B3">
        <w:rPr>
          <w:rFonts w:eastAsia="黑体"/>
          <w:b/>
          <w:color w:val="1F3B63"/>
          <w:sz w:val="24"/>
          <w:szCs w:val="24"/>
          <w:lang w:eastAsia="zh-CN"/>
        </w:rPr>
        <w:t>睡眠呼吸暂停筛查</w:t>
      </w:r>
    </w:p>
    <w:p w:rsidR="00EF542F" w:rsidRDefault="00000000">
      <w:pPr>
        <w:spacing w:after="120"/>
        <w:ind w:firstLine="480"/>
        <w:rPr>
          <w:lang w:eastAsia="zh-CN"/>
        </w:rPr>
      </w:pPr>
      <w:r>
        <w:rPr>
          <w:lang w:eastAsia="zh-CN"/>
        </w:rPr>
        <w:t>识别与预测问题：阻塞性睡眠呼吸暂停（</w:t>
      </w:r>
      <w:r>
        <w:rPr>
          <w:lang w:eastAsia="zh-CN"/>
        </w:rPr>
        <w:t>OSA</w:t>
      </w:r>
      <w:r>
        <w:rPr>
          <w:lang w:eastAsia="zh-CN"/>
        </w:rPr>
        <w:t>）患病率高、与心脑血管疾病密切相关，但大量患者未获诊断。任务是基于血氧</w:t>
      </w:r>
      <w:r>
        <w:rPr>
          <w:lang w:eastAsia="zh-CN"/>
        </w:rPr>
        <w:t xml:space="preserve"> / </w:t>
      </w:r>
      <w:r>
        <w:rPr>
          <w:lang w:eastAsia="zh-CN"/>
        </w:rPr>
        <w:t>心电</w:t>
      </w:r>
      <w:r>
        <w:rPr>
          <w:lang w:eastAsia="zh-CN"/>
        </w:rPr>
        <w:t xml:space="preserve"> / </w:t>
      </w:r>
      <w:r>
        <w:rPr>
          <w:lang w:eastAsia="zh-CN"/>
        </w:rPr>
        <w:t>呼吸信号进行呼吸事件检测与</w:t>
      </w:r>
      <w:r>
        <w:rPr>
          <w:lang w:eastAsia="zh-CN"/>
        </w:rPr>
        <w:t xml:space="preserve"> AHI</w:t>
      </w:r>
      <w:r>
        <w:rPr>
          <w:lang w:eastAsia="zh-CN"/>
        </w:rPr>
        <w:t>（呼吸暂停低通气指数）估计：预处理</w:t>
      </w:r>
      <w:r>
        <w:rPr>
          <w:lang w:eastAsia="zh-CN"/>
        </w:rPr>
        <w:t xml:space="preserve"> → </w:t>
      </w:r>
      <w:r>
        <w:rPr>
          <w:lang w:eastAsia="zh-CN"/>
        </w:rPr>
        <w:t>血氧下降事件（</w:t>
      </w:r>
      <w:r>
        <w:rPr>
          <w:lang w:eastAsia="zh-CN"/>
        </w:rPr>
        <w:t>ODI</w:t>
      </w:r>
      <w:r>
        <w:rPr>
          <w:lang w:eastAsia="zh-CN"/>
        </w:rPr>
        <w:t>）</w:t>
      </w:r>
      <w:r>
        <w:rPr>
          <w:lang w:eastAsia="zh-CN"/>
        </w:rPr>
        <w:t>→ CNN-</w:t>
      </w:r>
      <w:proofErr w:type="spellStart"/>
      <w:r>
        <w:rPr>
          <w:lang w:eastAsia="zh-CN"/>
        </w:rPr>
        <w:t>BiLSTM</w:t>
      </w:r>
      <w:proofErr w:type="spellEnd"/>
      <w:r>
        <w:rPr>
          <w:lang w:eastAsia="zh-CN"/>
        </w:rPr>
        <w:t xml:space="preserve"> / Transformer </w:t>
      </w:r>
      <w:r>
        <w:rPr>
          <w:lang w:eastAsia="zh-CN"/>
        </w:rPr>
        <w:t>分类呼吸事件（正常</w:t>
      </w:r>
      <w:r>
        <w:rPr>
          <w:lang w:eastAsia="zh-CN"/>
        </w:rPr>
        <w:t>/</w:t>
      </w:r>
      <w:r>
        <w:rPr>
          <w:lang w:eastAsia="zh-CN"/>
        </w:rPr>
        <w:t>阻塞</w:t>
      </w:r>
      <w:r>
        <w:rPr>
          <w:lang w:eastAsia="zh-CN"/>
        </w:rPr>
        <w:t>/</w:t>
      </w:r>
      <w:r>
        <w:rPr>
          <w:lang w:eastAsia="zh-CN"/>
        </w:rPr>
        <w:t>中枢</w:t>
      </w:r>
      <w:r>
        <w:rPr>
          <w:lang w:eastAsia="zh-CN"/>
        </w:rPr>
        <w:t>/</w:t>
      </w:r>
      <w:r>
        <w:rPr>
          <w:lang w:eastAsia="zh-CN"/>
        </w:rPr>
        <w:t>低通气），输出</w:t>
      </w:r>
      <w:r>
        <w:rPr>
          <w:lang w:eastAsia="zh-CN"/>
        </w:rPr>
        <w:t xml:space="preserve"> AHI </w:t>
      </w:r>
      <w:r>
        <w:rPr>
          <w:lang w:eastAsia="zh-CN"/>
        </w:rPr>
        <w:t>与</w:t>
      </w:r>
      <w:r>
        <w:rPr>
          <w:lang w:eastAsia="zh-CN"/>
        </w:rPr>
        <w:t xml:space="preserve"> OSA </w:t>
      </w:r>
      <w:r>
        <w:rPr>
          <w:lang w:eastAsia="zh-CN"/>
        </w:rPr>
        <w:t>严重度分级。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3174"/>
        <w:gridCol w:w="4754"/>
      </w:tblGrid>
      <w:tr w:rsidR="00EF542F">
        <w:trPr>
          <w:jc w:val="center"/>
        </w:trPr>
        <w:tc>
          <w:tcPr>
            <w:tcW w:w="1701" w:type="dxa"/>
          </w:tcPr>
          <w:p w:rsidR="00EF542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数据库</w:t>
            </w:r>
            <w:proofErr w:type="spellEnd"/>
          </w:p>
        </w:tc>
        <w:tc>
          <w:tcPr>
            <w:tcW w:w="3175" w:type="dxa"/>
          </w:tcPr>
          <w:p w:rsidR="00EF542F" w:rsidRDefault="00000000">
            <w:pPr>
              <w:jc w:val="center"/>
            </w:pPr>
            <w:r>
              <w:rPr>
                <w:b/>
                <w:sz w:val="20"/>
              </w:rPr>
              <w:t>链接</w:t>
            </w:r>
          </w:p>
        </w:tc>
        <w:tc>
          <w:tcPr>
            <w:tcW w:w="4762" w:type="dxa"/>
          </w:tcPr>
          <w:p w:rsidR="00EF542F" w:rsidRDefault="00000000">
            <w:pPr>
              <w:jc w:val="center"/>
            </w:pPr>
            <w:r>
              <w:rPr>
                <w:b/>
                <w:sz w:val="20"/>
              </w:rPr>
              <w:t>内容与规模说明</w:t>
            </w:r>
          </w:p>
        </w:tc>
      </w:tr>
      <w:tr w:rsidR="00EF542F">
        <w:trPr>
          <w:jc w:val="center"/>
        </w:trPr>
        <w:tc>
          <w:tcPr>
            <w:tcW w:w="1701" w:type="dxa"/>
          </w:tcPr>
          <w:p w:rsidR="00EF542F" w:rsidRDefault="00000000">
            <w:r>
              <w:rPr>
                <w:b/>
                <w:sz w:val="19"/>
              </w:rPr>
              <w:t>Apnea-ECG</w:t>
            </w:r>
            <w:r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t>（</w:t>
            </w:r>
            <w:r>
              <w:rPr>
                <w:b/>
                <w:sz w:val="19"/>
              </w:rPr>
              <w:t>PhysioNet</w:t>
            </w:r>
            <w:r>
              <w:rPr>
                <w:b/>
                <w:sz w:val="19"/>
              </w:rPr>
              <w:t>）</w:t>
            </w:r>
          </w:p>
        </w:tc>
        <w:tc>
          <w:tcPr>
            <w:tcW w:w="3175" w:type="dxa"/>
          </w:tcPr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https://physionet.org/content/apnea-ecg/</w:t>
            </w:r>
          </w:p>
        </w:tc>
        <w:tc>
          <w:tcPr>
            <w:tcW w:w="4762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70 </w:t>
            </w:r>
            <w:r>
              <w:rPr>
                <w:sz w:val="19"/>
                <w:lang w:eastAsia="zh-CN"/>
              </w:rPr>
              <w:t>条整夜记录（约</w:t>
            </w:r>
            <w:r>
              <w:rPr>
                <w:sz w:val="19"/>
                <w:lang w:eastAsia="zh-CN"/>
              </w:rPr>
              <w:t xml:space="preserve"> 8 </w:t>
            </w:r>
            <w:r>
              <w:rPr>
                <w:sz w:val="19"/>
                <w:lang w:eastAsia="zh-CN"/>
              </w:rPr>
              <w:t>小时），单导联</w:t>
            </w:r>
            <w:r>
              <w:rPr>
                <w:sz w:val="19"/>
                <w:lang w:eastAsia="zh-CN"/>
              </w:rPr>
              <w:t xml:space="preserve"> ECG + </w:t>
            </w:r>
            <w:r>
              <w:rPr>
                <w:sz w:val="19"/>
                <w:lang w:eastAsia="zh-CN"/>
              </w:rPr>
              <w:t>呼吸信号，由专家逐分钟标注呼吸暂停（正常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暂停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低通气），是睡眠呼吸暂停检测的经典基准。</w:t>
            </w:r>
          </w:p>
        </w:tc>
      </w:tr>
      <w:tr w:rsidR="00EF542F">
        <w:trPr>
          <w:jc w:val="center"/>
        </w:trPr>
        <w:tc>
          <w:tcPr>
            <w:tcW w:w="1701" w:type="dxa"/>
          </w:tcPr>
          <w:p w:rsidR="00EF542F" w:rsidRDefault="00000000">
            <w:r>
              <w:rPr>
                <w:b/>
                <w:sz w:val="19"/>
              </w:rPr>
              <w:t>Sleep-EDF Expanded</w:t>
            </w:r>
          </w:p>
        </w:tc>
        <w:tc>
          <w:tcPr>
            <w:tcW w:w="3175" w:type="dxa"/>
          </w:tcPr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https://physionet.org/content/sleep-edfx/</w:t>
            </w:r>
          </w:p>
        </w:tc>
        <w:tc>
          <w:tcPr>
            <w:tcW w:w="4762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197 </w:t>
            </w:r>
            <w:r>
              <w:rPr>
                <w:sz w:val="19"/>
                <w:lang w:eastAsia="zh-CN"/>
              </w:rPr>
              <w:t>条整夜多导睡眠（</w:t>
            </w:r>
            <w:r>
              <w:rPr>
                <w:sz w:val="19"/>
                <w:lang w:eastAsia="zh-CN"/>
              </w:rPr>
              <w:t>PSG</w:t>
            </w:r>
            <w:r>
              <w:rPr>
                <w:sz w:val="19"/>
                <w:lang w:eastAsia="zh-CN"/>
              </w:rPr>
              <w:t>）记录，含脑电、眼电、肌电与睡眠分期专家标注，用于睡眠分期与呼吸事件相关研究。</w:t>
            </w:r>
          </w:p>
        </w:tc>
      </w:tr>
      <w:tr w:rsidR="00EF542F">
        <w:trPr>
          <w:jc w:val="center"/>
        </w:trPr>
        <w:tc>
          <w:tcPr>
            <w:tcW w:w="1701" w:type="dxa"/>
          </w:tcPr>
          <w:p w:rsidR="00EF542F" w:rsidRDefault="00000000">
            <w:r>
              <w:rPr>
                <w:b/>
                <w:sz w:val="19"/>
              </w:rPr>
              <w:t>UCD Sleep Apnea</w:t>
            </w:r>
            <w:r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t>（</w:t>
            </w:r>
            <w:r>
              <w:rPr>
                <w:b/>
                <w:sz w:val="19"/>
              </w:rPr>
              <w:t>St. Vincent's</w:t>
            </w:r>
            <w:r>
              <w:rPr>
                <w:b/>
                <w:sz w:val="19"/>
              </w:rPr>
              <w:t>）</w:t>
            </w:r>
          </w:p>
        </w:tc>
        <w:tc>
          <w:tcPr>
            <w:tcW w:w="3175" w:type="dxa"/>
          </w:tcPr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https://physionet.org/content/ucddb/</w:t>
            </w:r>
          </w:p>
        </w:tc>
        <w:tc>
          <w:tcPr>
            <w:tcW w:w="4762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25 </w:t>
            </w:r>
            <w:r>
              <w:rPr>
                <w:sz w:val="19"/>
                <w:lang w:eastAsia="zh-CN"/>
              </w:rPr>
              <w:t>名疑似</w:t>
            </w:r>
            <w:r>
              <w:rPr>
                <w:sz w:val="19"/>
                <w:lang w:eastAsia="zh-CN"/>
              </w:rPr>
              <w:t xml:space="preserve"> OSA </w:t>
            </w:r>
            <w:r>
              <w:rPr>
                <w:sz w:val="19"/>
                <w:lang w:eastAsia="zh-CN"/>
              </w:rPr>
              <w:t>患者的多导睡眠记录（</w:t>
            </w:r>
            <w:r>
              <w:rPr>
                <w:sz w:val="19"/>
                <w:lang w:eastAsia="zh-CN"/>
              </w:rPr>
              <w:t>SpO2</w:t>
            </w:r>
            <w:r>
              <w:rPr>
                <w:sz w:val="19"/>
                <w:lang w:eastAsia="zh-CN"/>
              </w:rPr>
              <w:t>、呼吸、</w:t>
            </w:r>
            <w:r>
              <w:rPr>
                <w:sz w:val="19"/>
                <w:lang w:eastAsia="zh-CN"/>
              </w:rPr>
              <w:t xml:space="preserve">ECG </w:t>
            </w:r>
            <w:r>
              <w:rPr>
                <w:sz w:val="19"/>
                <w:lang w:eastAsia="zh-CN"/>
              </w:rPr>
              <w:t>等），用于</w:t>
            </w:r>
            <w:r>
              <w:rPr>
                <w:sz w:val="19"/>
                <w:lang w:eastAsia="zh-CN"/>
              </w:rPr>
              <w:t xml:space="preserve"> OSA </w:t>
            </w:r>
            <w:r>
              <w:rPr>
                <w:sz w:val="19"/>
                <w:lang w:eastAsia="zh-CN"/>
              </w:rPr>
              <w:t>筛查算法验证。</w:t>
            </w:r>
          </w:p>
        </w:tc>
      </w:tr>
    </w:tbl>
    <w:p w:rsidR="00EF542F" w:rsidRDefault="00EF542F">
      <w:pPr>
        <w:spacing w:after="40"/>
        <w:rPr>
          <w:lang w:eastAsia="zh-CN"/>
        </w:rPr>
      </w:pPr>
    </w:p>
    <w:p w:rsidR="00EF542F" w:rsidRDefault="00000000">
      <w:pPr>
        <w:spacing w:after="40"/>
      </w:pPr>
      <w:r>
        <w:rPr>
          <w:b/>
        </w:rPr>
        <w:t xml:space="preserve">Vibe Coding × Harness Engineering </w:t>
      </w:r>
      <w:proofErr w:type="spellStart"/>
      <w:r w:rsidR="00C71D53">
        <w:rPr>
          <w:b/>
        </w:rPr>
        <w:t>结合与使用</w:t>
      </w:r>
      <w:proofErr w:type="spellEnd"/>
      <w:r w:rsidR="00C71D53">
        <w:rPr>
          <w:rFonts w:hint="eastAsia"/>
          <w:b/>
          <w:lang w:eastAsia="zh-CN"/>
        </w:rPr>
        <w:t>方式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7815"/>
      </w:tblGrid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w="7824" w:type="dxa"/>
          </w:tcPr>
          <w:p w:rsidR="00EF542F" w:rsidRDefault="00000000">
            <w:pPr>
              <w:jc w:val="center"/>
            </w:pPr>
            <w:r>
              <w:rPr>
                <w:b/>
                <w:sz w:val="20"/>
              </w:rPr>
              <w:t>结合方式与使用细节</w:t>
            </w:r>
          </w:p>
        </w:tc>
      </w:tr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</w:pPr>
            <w:r>
              <w:rPr>
                <w:b/>
                <w:sz w:val="19"/>
              </w:rPr>
              <w:t xml:space="preserve">Vibe Coding · </w:t>
            </w:r>
            <w:r>
              <w:rPr>
                <w:b/>
                <w:sz w:val="19"/>
              </w:rPr>
              <w:t>需求与提示词</w:t>
            </w:r>
          </w:p>
        </w:tc>
        <w:tc>
          <w:tcPr>
            <w:tcW w:w="7824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提示词：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读</w:t>
            </w:r>
            <w:r>
              <w:rPr>
                <w:sz w:val="19"/>
                <w:lang w:eastAsia="zh-CN"/>
              </w:rPr>
              <w:t xml:space="preserve"> Apnea-ECG</w:t>
            </w:r>
            <w:r>
              <w:rPr>
                <w:sz w:val="19"/>
                <w:lang w:eastAsia="zh-CN"/>
              </w:rPr>
              <w:t>，从</w:t>
            </w:r>
            <w:r>
              <w:rPr>
                <w:sz w:val="19"/>
                <w:lang w:eastAsia="zh-CN"/>
              </w:rPr>
              <w:t xml:space="preserve"> ECG </w:t>
            </w:r>
            <w:r>
              <w:rPr>
                <w:sz w:val="19"/>
                <w:lang w:eastAsia="zh-CN"/>
              </w:rPr>
              <w:t>提取呼吸调制与心率变异性，按分钟滑窗，训练</w:t>
            </w:r>
            <w:r>
              <w:rPr>
                <w:sz w:val="19"/>
                <w:lang w:eastAsia="zh-CN"/>
              </w:rPr>
              <w:t xml:space="preserve"> CNN-</w:t>
            </w:r>
            <w:proofErr w:type="spellStart"/>
            <w:r>
              <w:rPr>
                <w:sz w:val="19"/>
                <w:lang w:eastAsia="zh-CN"/>
              </w:rPr>
              <w:t>BiLSTM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做呼吸事件分类，并由逐分钟结果估算</w:t>
            </w:r>
            <w:r>
              <w:rPr>
                <w:sz w:val="19"/>
                <w:lang w:eastAsia="zh-CN"/>
              </w:rPr>
              <w:t xml:space="preserve"> AHI</w:t>
            </w:r>
            <w:r>
              <w:rPr>
                <w:sz w:val="19"/>
                <w:lang w:eastAsia="zh-CN"/>
              </w:rPr>
              <w:t>。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附标注单位</w:t>
            </w:r>
            <w:r>
              <w:rPr>
                <w:sz w:val="19"/>
                <w:lang w:eastAsia="zh-CN"/>
              </w:rPr>
              <w:t>(</w:t>
            </w:r>
            <w:r>
              <w:rPr>
                <w:sz w:val="19"/>
                <w:lang w:eastAsia="zh-CN"/>
              </w:rPr>
              <w:t>分钟</w:t>
            </w:r>
            <w:r>
              <w:rPr>
                <w:sz w:val="19"/>
                <w:lang w:eastAsia="zh-CN"/>
              </w:rPr>
              <w:t>)</w:t>
            </w:r>
            <w:r>
              <w:rPr>
                <w:sz w:val="19"/>
                <w:lang w:eastAsia="zh-CN"/>
              </w:rPr>
              <w:t>与输出</w:t>
            </w:r>
            <w:r>
              <w:rPr>
                <w:sz w:val="19"/>
                <w:lang w:eastAsia="zh-CN"/>
              </w:rPr>
              <w:t>(</w:t>
            </w:r>
            <w:r>
              <w:rPr>
                <w:sz w:val="19"/>
                <w:lang w:eastAsia="zh-CN"/>
              </w:rPr>
              <w:t>正常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暂停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低通气</w:t>
            </w:r>
            <w:r>
              <w:rPr>
                <w:sz w:val="19"/>
                <w:lang w:eastAsia="zh-CN"/>
              </w:rPr>
              <w:t>)</w:t>
            </w:r>
            <w:r>
              <w:rPr>
                <w:sz w:val="19"/>
                <w:lang w:eastAsia="zh-CN"/>
              </w:rPr>
              <w:t>约定。</w:t>
            </w:r>
          </w:p>
        </w:tc>
      </w:tr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</w:pPr>
            <w:r>
              <w:rPr>
                <w:b/>
                <w:sz w:val="19"/>
              </w:rPr>
              <w:t xml:space="preserve">Vibe Coding · </w:t>
            </w:r>
            <w:proofErr w:type="spellStart"/>
            <w:r>
              <w:rPr>
                <w:b/>
                <w:sz w:val="19"/>
              </w:rPr>
              <w:t>生成</w:t>
            </w:r>
            <w:proofErr w:type="spellEnd"/>
            <w:r>
              <w:rPr>
                <w:b/>
                <w:sz w:val="19"/>
              </w:rPr>
              <w:t>—</w:t>
            </w:r>
            <w:proofErr w:type="spellStart"/>
            <w:r>
              <w:rPr>
                <w:b/>
                <w:sz w:val="19"/>
              </w:rPr>
              <w:t>运行</w:t>
            </w:r>
            <w:proofErr w:type="spellEnd"/>
            <w:r>
              <w:rPr>
                <w:b/>
                <w:sz w:val="19"/>
              </w:rPr>
              <w:t>—</w:t>
            </w:r>
            <w:proofErr w:type="spellStart"/>
            <w:r>
              <w:rPr>
                <w:b/>
                <w:sz w:val="19"/>
              </w:rPr>
              <w:t>修正</w:t>
            </w:r>
            <w:proofErr w:type="spellEnd"/>
          </w:p>
        </w:tc>
        <w:tc>
          <w:tcPr>
            <w:tcW w:w="7824" w:type="dxa"/>
          </w:tcPr>
          <w:p w:rsidR="00EF542F" w:rsidRDefault="00000000">
            <w:r>
              <w:rPr>
                <w:sz w:val="19"/>
              </w:rPr>
              <w:t>生成</w:t>
            </w:r>
            <w:r>
              <w:rPr>
                <w:sz w:val="19"/>
              </w:rPr>
              <w:t xml:space="preserve"> ECG </w:t>
            </w:r>
            <w:r>
              <w:rPr>
                <w:sz w:val="19"/>
              </w:rPr>
              <w:t>特征、分钟窗、分类器与</w:t>
            </w:r>
            <w:r>
              <w:rPr>
                <w:sz w:val="19"/>
              </w:rPr>
              <w:t xml:space="preserve"> AHI </w:t>
            </w:r>
            <w:r>
              <w:rPr>
                <w:sz w:val="19"/>
              </w:rPr>
              <w:t>计算代码后运行，依据报错（记录长度、逐分钟标注对齐）迭代；</w:t>
            </w:r>
            <w:r>
              <w:rPr>
                <w:sz w:val="19"/>
              </w:rPr>
              <w:t xml:space="preserve">DeepSeek </w:t>
            </w:r>
            <w:r>
              <w:rPr>
                <w:sz w:val="19"/>
              </w:rPr>
              <w:t>批量生成</w:t>
            </w:r>
            <w:r>
              <w:rPr>
                <w:sz w:val="19"/>
              </w:rPr>
              <w:t xml:space="preserve"> Transformer/BiLSTM </w:t>
            </w:r>
            <w:r>
              <w:rPr>
                <w:sz w:val="19"/>
              </w:rPr>
              <w:t>等多模型与可视化。</w:t>
            </w:r>
          </w:p>
        </w:tc>
      </w:tr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</w:pPr>
            <w:r>
              <w:rPr>
                <w:b/>
                <w:sz w:val="19"/>
              </w:rPr>
              <w:t xml:space="preserve">Harness · </w:t>
            </w:r>
            <w:r>
              <w:rPr>
                <w:b/>
                <w:sz w:val="19"/>
              </w:rPr>
              <w:t>测试与评估</w:t>
            </w:r>
          </w:p>
        </w:tc>
        <w:tc>
          <w:tcPr>
            <w:tcW w:w="7824" w:type="dxa"/>
          </w:tcPr>
          <w:p w:rsidR="00EF542F" w:rsidRDefault="00000000">
            <w:pPr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pytest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断言：分钟标注数量</w:t>
            </w:r>
            <w:r>
              <w:rPr>
                <w:sz w:val="19"/>
                <w:lang w:eastAsia="zh-CN"/>
              </w:rPr>
              <w:t>=</w:t>
            </w:r>
            <w:r>
              <w:rPr>
                <w:sz w:val="19"/>
                <w:lang w:eastAsia="zh-CN"/>
              </w:rPr>
              <w:t>记录时长、预测长度与标注一致；双指标：逐分钟分类准确率</w:t>
            </w:r>
            <w:r>
              <w:rPr>
                <w:sz w:val="19"/>
                <w:lang w:eastAsia="zh-CN"/>
              </w:rPr>
              <w:t xml:space="preserve">/Cohen </w:t>
            </w:r>
            <w:r>
              <w:rPr>
                <w:sz w:val="19"/>
              </w:rPr>
              <w:t>κ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＋</w:t>
            </w:r>
            <w:r>
              <w:rPr>
                <w:sz w:val="19"/>
                <w:lang w:eastAsia="zh-CN"/>
              </w:rPr>
              <w:t xml:space="preserve"> AHI </w:t>
            </w:r>
            <w:r>
              <w:rPr>
                <w:sz w:val="19"/>
                <w:lang w:eastAsia="zh-CN"/>
              </w:rPr>
              <w:t>与金标准的</w:t>
            </w:r>
            <w:r>
              <w:rPr>
                <w:sz w:val="19"/>
                <w:lang w:eastAsia="zh-CN"/>
              </w:rPr>
              <w:t xml:space="preserve"> Pearson </w:t>
            </w:r>
            <w:r>
              <w:rPr>
                <w:sz w:val="19"/>
                <w:lang w:eastAsia="zh-CN"/>
              </w:rPr>
              <w:t>相关；按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受试者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划分防泄漏；按</w:t>
            </w:r>
            <w:r>
              <w:rPr>
                <w:sz w:val="19"/>
                <w:lang w:eastAsia="zh-CN"/>
              </w:rPr>
              <w:t xml:space="preserve"> AHI </w:t>
            </w:r>
            <w:r>
              <w:rPr>
                <w:sz w:val="19"/>
                <w:lang w:eastAsia="zh-CN"/>
              </w:rPr>
              <w:t>阈值做</w:t>
            </w:r>
            <w:r>
              <w:rPr>
                <w:sz w:val="19"/>
                <w:lang w:eastAsia="zh-CN"/>
              </w:rPr>
              <w:t xml:space="preserve"> OSA </w:t>
            </w:r>
            <w:r>
              <w:rPr>
                <w:sz w:val="19"/>
                <w:lang w:eastAsia="zh-CN"/>
              </w:rPr>
              <w:t>轻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中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重度分级并报告分级一致率。</w:t>
            </w:r>
          </w:p>
        </w:tc>
      </w:tr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 xml:space="preserve">Harness · </w:t>
            </w:r>
            <w:r>
              <w:rPr>
                <w:b/>
                <w:sz w:val="19"/>
                <w:lang w:eastAsia="zh-CN"/>
              </w:rPr>
              <w:t>环境</w:t>
            </w:r>
            <w:r>
              <w:rPr>
                <w:b/>
                <w:sz w:val="19"/>
                <w:lang w:eastAsia="zh-CN"/>
              </w:rPr>
              <w:t>/</w:t>
            </w:r>
            <w:r>
              <w:rPr>
                <w:b/>
                <w:sz w:val="19"/>
                <w:lang w:eastAsia="zh-CN"/>
              </w:rPr>
              <w:t>评审</w:t>
            </w:r>
            <w:r>
              <w:rPr>
                <w:b/>
                <w:sz w:val="19"/>
                <w:lang w:eastAsia="zh-CN"/>
              </w:rPr>
              <w:t>/</w:t>
            </w:r>
            <w:r>
              <w:rPr>
                <w:b/>
                <w:sz w:val="19"/>
                <w:lang w:eastAsia="zh-CN"/>
              </w:rPr>
              <w:t>回滚</w:t>
            </w:r>
            <w:r>
              <w:rPr>
                <w:b/>
                <w:sz w:val="19"/>
                <w:lang w:eastAsia="zh-CN"/>
              </w:rPr>
              <w:t xml:space="preserve"> + </w:t>
            </w:r>
            <w:r>
              <w:rPr>
                <w:b/>
                <w:sz w:val="19"/>
                <w:lang w:eastAsia="zh-CN"/>
              </w:rPr>
              <w:t>闭环</w:t>
            </w:r>
          </w:p>
        </w:tc>
        <w:tc>
          <w:tcPr>
            <w:tcW w:w="7824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环境锁定保证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wfdb</w:t>
            </w:r>
            <w:proofErr w:type="spellEnd"/>
            <w:r>
              <w:rPr>
                <w:sz w:val="19"/>
                <w:lang w:eastAsia="zh-CN"/>
              </w:rPr>
              <w:t xml:space="preserve">/scikit-learn </w:t>
            </w:r>
            <w:r>
              <w:rPr>
                <w:sz w:val="19"/>
                <w:lang w:eastAsia="zh-CN"/>
              </w:rPr>
              <w:t>版本可复现；</w:t>
            </w:r>
            <w:r>
              <w:rPr>
                <w:sz w:val="19"/>
                <w:lang w:eastAsia="zh-CN"/>
              </w:rPr>
              <w:t xml:space="preserve">GitHub Actions </w:t>
            </w:r>
            <w:r>
              <w:rPr>
                <w:sz w:val="19"/>
                <w:lang w:eastAsia="zh-CN"/>
              </w:rPr>
              <w:t>自动跑测试与评估；评审门核对</w:t>
            </w:r>
            <w:r>
              <w:rPr>
                <w:sz w:val="19"/>
                <w:lang w:eastAsia="zh-CN"/>
              </w:rPr>
              <w:t xml:space="preserve"> AHI </w:t>
            </w:r>
            <w:r>
              <w:rPr>
                <w:sz w:val="19"/>
                <w:lang w:eastAsia="zh-CN"/>
              </w:rPr>
              <w:t>定义与阈值；闭环从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能分类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推进到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分级临床可用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。</w:t>
            </w:r>
          </w:p>
        </w:tc>
      </w:tr>
    </w:tbl>
    <w:p w:rsidR="00EF542F" w:rsidRDefault="00EF542F">
      <w:pPr>
        <w:spacing w:after="40"/>
        <w:rPr>
          <w:rFonts w:hint="eastAsia"/>
          <w:lang w:eastAsia="zh-CN"/>
        </w:rPr>
      </w:pPr>
    </w:p>
    <w:p w:rsidR="00EF542F" w:rsidRPr="00DE47B3" w:rsidRDefault="00000000" w:rsidP="00DE47B3">
      <w:pPr>
        <w:spacing w:before="320" w:after="160"/>
        <w:rPr>
          <w:rFonts w:eastAsia="黑体"/>
          <w:b/>
          <w:color w:val="1F3B63"/>
          <w:sz w:val="24"/>
          <w:szCs w:val="24"/>
          <w:lang w:eastAsia="zh-CN"/>
        </w:rPr>
      </w:pPr>
      <w:r w:rsidRPr="00DE47B3">
        <w:rPr>
          <w:rFonts w:eastAsia="黑体"/>
          <w:b/>
          <w:color w:val="1F3B63"/>
          <w:sz w:val="24"/>
          <w:szCs w:val="24"/>
          <w:lang w:eastAsia="zh-CN"/>
        </w:rPr>
        <w:t>（四）跌倒监护</w:t>
      </w:r>
      <w:r w:rsidRPr="00DE47B3">
        <w:rPr>
          <w:rFonts w:eastAsia="黑体"/>
          <w:b/>
          <w:color w:val="1F3B63"/>
          <w:sz w:val="24"/>
          <w:szCs w:val="24"/>
          <w:lang w:eastAsia="zh-CN"/>
        </w:rPr>
        <w:t>——</w:t>
      </w:r>
      <w:r w:rsidRPr="00DE47B3">
        <w:rPr>
          <w:rFonts w:eastAsia="黑体"/>
          <w:b/>
          <w:color w:val="1F3B63"/>
          <w:sz w:val="24"/>
          <w:szCs w:val="24"/>
          <w:lang w:eastAsia="zh-CN"/>
        </w:rPr>
        <w:t>跌倒检测与老人监护</w:t>
      </w:r>
    </w:p>
    <w:p w:rsidR="00EF542F" w:rsidRDefault="00000000">
      <w:pPr>
        <w:spacing w:after="120"/>
        <w:ind w:firstLine="480"/>
        <w:rPr>
          <w:lang w:eastAsia="zh-CN"/>
        </w:rPr>
      </w:pPr>
      <w:r>
        <w:rPr>
          <w:lang w:eastAsia="zh-CN"/>
        </w:rPr>
        <w:t>识别与预测问题：独居老人跌倒后无法及时求救是重大安全风险。任务是基于惯性传感器（加速度</w:t>
      </w:r>
      <w:r>
        <w:rPr>
          <w:lang w:eastAsia="zh-CN"/>
        </w:rPr>
        <w:t xml:space="preserve"> / </w:t>
      </w:r>
      <w:r>
        <w:rPr>
          <w:lang w:eastAsia="zh-CN"/>
        </w:rPr>
        <w:t>陀螺仪）或视频姿态实时识别跌倒并区分日常活动：特征（加速度幅值、倾角、姿态）</w:t>
      </w:r>
      <w:r>
        <w:rPr>
          <w:lang w:eastAsia="zh-CN"/>
        </w:rPr>
        <w:t xml:space="preserve">→ CNN / LSTM / One-Class SVM </w:t>
      </w:r>
      <w:r>
        <w:rPr>
          <w:lang w:eastAsia="zh-CN"/>
        </w:rPr>
        <w:t>异常检测</w:t>
      </w:r>
      <w:r>
        <w:rPr>
          <w:lang w:eastAsia="zh-CN"/>
        </w:rPr>
        <w:t xml:space="preserve"> → </w:t>
      </w:r>
      <w:r>
        <w:rPr>
          <w:lang w:eastAsia="zh-CN"/>
        </w:rPr>
        <w:t>轻量模型边缘部署，触发紧急报警（</w:t>
      </w:r>
      <w:r>
        <w:rPr>
          <w:lang w:eastAsia="zh-CN"/>
        </w:rPr>
        <w:t>&lt;2 s</w:t>
      </w:r>
      <w:r>
        <w:rPr>
          <w:lang w:eastAsia="zh-CN"/>
        </w:rPr>
        <w:t>），并兼顾隐私（边缘处理、不传原始图像）。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93"/>
        <w:gridCol w:w="3873"/>
        <w:gridCol w:w="4162"/>
      </w:tblGrid>
      <w:tr w:rsidR="00EF542F">
        <w:trPr>
          <w:jc w:val="center"/>
        </w:trPr>
        <w:tc>
          <w:tcPr>
            <w:tcW w:w="1701" w:type="dxa"/>
          </w:tcPr>
          <w:p w:rsidR="00EF542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数据库</w:t>
            </w:r>
            <w:proofErr w:type="spellEnd"/>
          </w:p>
        </w:tc>
        <w:tc>
          <w:tcPr>
            <w:tcW w:w="3175" w:type="dxa"/>
          </w:tcPr>
          <w:p w:rsidR="00EF542F" w:rsidRDefault="00000000">
            <w:pPr>
              <w:jc w:val="center"/>
            </w:pPr>
            <w:r>
              <w:rPr>
                <w:b/>
                <w:sz w:val="20"/>
              </w:rPr>
              <w:t>链接</w:t>
            </w:r>
          </w:p>
        </w:tc>
        <w:tc>
          <w:tcPr>
            <w:tcW w:w="4762" w:type="dxa"/>
          </w:tcPr>
          <w:p w:rsidR="00EF542F" w:rsidRDefault="00000000">
            <w:pPr>
              <w:jc w:val="center"/>
            </w:pPr>
            <w:r>
              <w:rPr>
                <w:b/>
                <w:sz w:val="20"/>
              </w:rPr>
              <w:t>内容与规模说明</w:t>
            </w:r>
          </w:p>
        </w:tc>
      </w:tr>
      <w:tr w:rsidR="00EF542F">
        <w:trPr>
          <w:jc w:val="center"/>
        </w:trPr>
        <w:tc>
          <w:tcPr>
            <w:tcW w:w="1701" w:type="dxa"/>
          </w:tcPr>
          <w:p w:rsidR="00EF542F" w:rsidRDefault="00000000">
            <w:r>
              <w:rPr>
                <w:b/>
                <w:sz w:val="19"/>
              </w:rPr>
              <w:lastRenderedPageBreak/>
              <w:t>SisFall</w:t>
            </w:r>
          </w:p>
        </w:tc>
        <w:tc>
          <w:tcPr>
            <w:tcW w:w="3175" w:type="dxa"/>
          </w:tcPr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https://sistemic.udea.edu.co/en/research/projects/english-falls/</w:t>
            </w:r>
          </w:p>
        </w:tc>
        <w:tc>
          <w:tcPr>
            <w:tcW w:w="4762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38 </w:t>
            </w:r>
            <w:r>
              <w:rPr>
                <w:sz w:val="19"/>
                <w:lang w:eastAsia="zh-CN"/>
              </w:rPr>
              <w:t>名受试者（</w:t>
            </w:r>
            <w:r>
              <w:rPr>
                <w:sz w:val="19"/>
                <w:lang w:eastAsia="zh-CN"/>
              </w:rPr>
              <w:t xml:space="preserve">19 </w:t>
            </w:r>
            <w:r>
              <w:rPr>
                <w:sz w:val="19"/>
                <w:lang w:eastAsia="zh-CN"/>
              </w:rPr>
              <w:t>名年轻</w:t>
            </w:r>
            <w:r>
              <w:rPr>
                <w:sz w:val="19"/>
                <w:lang w:eastAsia="zh-CN"/>
              </w:rPr>
              <w:t xml:space="preserve"> + 19 </w:t>
            </w:r>
            <w:r>
              <w:rPr>
                <w:sz w:val="19"/>
                <w:lang w:eastAsia="zh-CN"/>
              </w:rPr>
              <w:t>名老年），采集加速度计、陀螺仪与磁力计数据，含</w:t>
            </w:r>
            <w:r>
              <w:rPr>
                <w:sz w:val="19"/>
                <w:lang w:eastAsia="zh-CN"/>
              </w:rPr>
              <w:t xml:space="preserve"> 19 </w:t>
            </w:r>
            <w:r>
              <w:rPr>
                <w:sz w:val="19"/>
                <w:lang w:eastAsia="zh-CN"/>
              </w:rPr>
              <w:t>类日常活动与</w:t>
            </w:r>
            <w:r>
              <w:rPr>
                <w:sz w:val="19"/>
                <w:lang w:eastAsia="zh-CN"/>
              </w:rPr>
              <w:t xml:space="preserve"> 15 </w:t>
            </w:r>
            <w:r>
              <w:rPr>
                <w:sz w:val="19"/>
                <w:lang w:eastAsia="zh-CN"/>
              </w:rPr>
              <w:t>类跌倒（前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后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侧向、晕厥等），是跌倒检测最常用的公开数据集。</w:t>
            </w:r>
          </w:p>
        </w:tc>
      </w:tr>
      <w:tr w:rsidR="00EF542F">
        <w:trPr>
          <w:jc w:val="center"/>
        </w:trPr>
        <w:tc>
          <w:tcPr>
            <w:tcW w:w="1701" w:type="dxa"/>
          </w:tcPr>
          <w:p w:rsidR="00EF542F" w:rsidRDefault="00000000">
            <w:r>
              <w:rPr>
                <w:b/>
                <w:sz w:val="19"/>
              </w:rPr>
              <w:t>UR Fall Detection</w:t>
            </w:r>
          </w:p>
        </w:tc>
        <w:tc>
          <w:tcPr>
            <w:tcW w:w="3175" w:type="dxa"/>
          </w:tcPr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http://fenix.ur.edu.pl/~mkepski/ds/uf.html</w:t>
            </w:r>
          </w:p>
        </w:tc>
        <w:tc>
          <w:tcPr>
            <w:tcW w:w="4762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70 </w:t>
            </w:r>
            <w:r>
              <w:rPr>
                <w:sz w:val="19"/>
                <w:lang w:eastAsia="zh-CN"/>
              </w:rPr>
              <w:t>个序列（</w:t>
            </w:r>
            <w:r>
              <w:rPr>
                <w:sz w:val="19"/>
                <w:lang w:eastAsia="zh-CN"/>
              </w:rPr>
              <w:t xml:space="preserve">30 </w:t>
            </w:r>
            <w:r>
              <w:rPr>
                <w:sz w:val="19"/>
                <w:lang w:eastAsia="zh-CN"/>
              </w:rPr>
              <w:t>次跌倒</w:t>
            </w:r>
            <w:r>
              <w:rPr>
                <w:sz w:val="19"/>
                <w:lang w:eastAsia="zh-CN"/>
              </w:rPr>
              <w:t xml:space="preserve"> + 40 </w:t>
            </w:r>
            <w:r>
              <w:rPr>
                <w:sz w:val="19"/>
                <w:lang w:eastAsia="zh-CN"/>
              </w:rPr>
              <w:t>次日常活动），提供深度图像、同步加速度计与人体关节位置，适合视频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深度与惯性融合的跌倒检测。</w:t>
            </w:r>
          </w:p>
        </w:tc>
      </w:tr>
      <w:tr w:rsidR="00EF542F">
        <w:trPr>
          <w:jc w:val="center"/>
        </w:trPr>
        <w:tc>
          <w:tcPr>
            <w:tcW w:w="1701" w:type="dxa"/>
          </w:tcPr>
          <w:p w:rsidR="00EF542F" w:rsidRDefault="00000000">
            <w:proofErr w:type="spellStart"/>
            <w:r>
              <w:rPr>
                <w:b/>
                <w:sz w:val="19"/>
              </w:rPr>
              <w:t>MobiAct</w:t>
            </w:r>
            <w:proofErr w:type="spellEnd"/>
          </w:p>
        </w:tc>
        <w:tc>
          <w:tcPr>
            <w:tcW w:w="3175" w:type="dxa"/>
          </w:tcPr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https://bmi.hmu.gr/the-mobifall-and-mobiact-datasets-v2-0/</w:t>
            </w:r>
          </w:p>
        </w:tc>
        <w:tc>
          <w:tcPr>
            <w:tcW w:w="4762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66 </w:t>
            </w:r>
            <w:r>
              <w:rPr>
                <w:sz w:val="19"/>
                <w:lang w:eastAsia="zh-CN"/>
              </w:rPr>
              <w:t>名受试者使用智能手机采集的</w:t>
            </w:r>
            <w:r>
              <w:rPr>
                <w:sz w:val="19"/>
                <w:lang w:eastAsia="zh-CN"/>
              </w:rPr>
              <w:t xml:space="preserve"> 11 </w:t>
            </w:r>
            <w:r>
              <w:rPr>
                <w:sz w:val="19"/>
                <w:lang w:eastAsia="zh-CN"/>
              </w:rPr>
              <w:t>类日常活动与</w:t>
            </w:r>
            <w:r>
              <w:rPr>
                <w:sz w:val="19"/>
                <w:lang w:eastAsia="zh-CN"/>
              </w:rPr>
              <w:t xml:space="preserve"> 4 </w:t>
            </w:r>
            <w:r>
              <w:rPr>
                <w:sz w:val="19"/>
                <w:lang w:eastAsia="zh-CN"/>
              </w:rPr>
              <w:t>类跌倒的加速度计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陀螺仪数据，贴近真实可穿戴场景。</w:t>
            </w:r>
          </w:p>
        </w:tc>
      </w:tr>
    </w:tbl>
    <w:p w:rsidR="00EF542F" w:rsidRDefault="00EF542F">
      <w:pPr>
        <w:spacing w:after="40"/>
        <w:rPr>
          <w:lang w:eastAsia="zh-CN"/>
        </w:rPr>
      </w:pPr>
    </w:p>
    <w:p w:rsidR="00EF542F" w:rsidRDefault="00000000">
      <w:pPr>
        <w:spacing w:after="40"/>
      </w:pPr>
      <w:r>
        <w:rPr>
          <w:b/>
        </w:rPr>
        <w:t xml:space="preserve">Vibe Coding × Harness Engineering </w:t>
      </w:r>
      <w:proofErr w:type="spellStart"/>
      <w:r>
        <w:rPr>
          <w:b/>
        </w:rPr>
        <w:t>结合与使用</w:t>
      </w:r>
      <w:proofErr w:type="spellEnd"/>
      <w:r w:rsidR="00C71D53">
        <w:rPr>
          <w:rFonts w:hint="eastAsia"/>
          <w:b/>
          <w:lang w:eastAsia="zh-CN"/>
        </w:rPr>
        <w:t>方式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7815"/>
      </w:tblGrid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w="7824" w:type="dxa"/>
          </w:tcPr>
          <w:p w:rsidR="00EF542F" w:rsidRDefault="00000000">
            <w:pPr>
              <w:jc w:val="center"/>
            </w:pPr>
            <w:r>
              <w:rPr>
                <w:b/>
                <w:sz w:val="20"/>
              </w:rPr>
              <w:t>结合方式与使用细节</w:t>
            </w:r>
          </w:p>
        </w:tc>
      </w:tr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</w:pPr>
            <w:r>
              <w:rPr>
                <w:b/>
                <w:sz w:val="19"/>
              </w:rPr>
              <w:t xml:space="preserve">Vibe Coding · </w:t>
            </w:r>
            <w:r>
              <w:rPr>
                <w:b/>
                <w:sz w:val="19"/>
              </w:rPr>
              <w:t>需求与提示词</w:t>
            </w:r>
          </w:p>
        </w:tc>
        <w:tc>
          <w:tcPr>
            <w:tcW w:w="7824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</w:rPr>
              <w:t>提示词</w:t>
            </w:r>
            <w:proofErr w:type="gramStart"/>
            <w:r>
              <w:rPr>
                <w:sz w:val="19"/>
              </w:rPr>
              <w:t>：</w:t>
            </w:r>
            <w:r>
              <w:rPr>
                <w:sz w:val="19"/>
              </w:rPr>
              <w:t>“</w:t>
            </w:r>
            <w:proofErr w:type="gramEnd"/>
            <w:r>
              <w:rPr>
                <w:sz w:val="19"/>
              </w:rPr>
              <w:t>读</w:t>
            </w:r>
            <w:r>
              <w:rPr>
                <w:sz w:val="19"/>
              </w:rPr>
              <w:t xml:space="preserve"> SisFall CSV</w:t>
            </w:r>
            <w:r>
              <w:rPr>
                <w:sz w:val="19"/>
              </w:rPr>
              <w:t>，计算加速度幅值</w:t>
            </w:r>
            <w:r>
              <w:rPr>
                <w:sz w:val="19"/>
              </w:rPr>
              <w:t xml:space="preserve"> SMV</w:t>
            </w:r>
            <w:r>
              <w:rPr>
                <w:sz w:val="19"/>
              </w:rPr>
              <w:t>、倾角与姿态特征，滑窗切段，训练</w:t>
            </w:r>
            <w:r>
              <w:rPr>
                <w:sz w:val="19"/>
              </w:rPr>
              <w:t xml:space="preserve"> CNN/LSTM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One-Class SVM </w:t>
            </w:r>
            <w:proofErr w:type="spellStart"/>
            <w:r>
              <w:rPr>
                <w:sz w:val="19"/>
              </w:rPr>
              <w:t>区分跌倒与日常活动</w:t>
            </w:r>
            <w:proofErr w:type="spellEnd"/>
            <w:r>
              <w:rPr>
                <w:sz w:val="19"/>
              </w:rPr>
              <w:t>(ADL)</w:t>
            </w:r>
            <w:r>
              <w:rPr>
                <w:sz w:val="19"/>
              </w:rPr>
              <w:t>。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明确采样率</w:t>
            </w:r>
            <w:r>
              <w:rPr>
                <w:sz w:val="19"/>
                <w:lang w:eastAsia="zh-CN"/>
              </w:rPr>
              <w:t>(200 Hz)</w:t>
            </w:r>
            <w:r>
              <w:rPr>
                <w:sz w:val="19"/>
                <w:lang w:eastAsia="zh-CN"/>
              </w:rPr>
              <w:t>、传感器轴与跌倒</w:t>
            </w:r>
            <w:r>
              <w:rPr>
                <w:sz w:val="19"/>
                <w:lang w:eastAsia="zh-CN"/>
              </w:rPr>
              <w:t xml:space="preserve">/ADL </w:t>
            </w:r>
            <w:r>
              <w:rPr>
                <w:sz w:val="19"/>
                <w:lang w:eastAsia="zh-CN"/>
              </w:rPr>
              <w:t>标签。</w:t>
            </w:r>
          </w:p>
        </w:tc>
      </w:tr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</w:pPr>
            <w:r>
              <w:rPr>
                <w:b/>
                <w:sz w:val="19"/>
              </w:rPr>
              <w:t xml:space="preserve">Vibe Coding · </w:t>
            </w:r>
            <w:proofErr w:type="spellStart"/>
            <w:r>
              <w:rPr>
                <w:b/>
                <w:sz w:val="19"/>
              </w:rPr>
              <w:t>生成</w:t>
            </w:r>
            <w:proofErr w:type="spellEnd"/>
            <w:r>
              <w:rPr>
                <w:b/>
                <w:sz w:val="19"/>
              </w:rPr>
              <w:t>—</w:t>
            </w:r>
            <w:proofErr w:type="spellStart"/>
            <w:r>
              <w:rPr>
                <w:b/>
                <w:sz w:val="19"/>
              </w:rPr>
              <w:t>运行</w:t>
            </w:r>
            <w:proofErr w:type="spellEnd"/>
            <w:r>
              <w:rPr>
                <w:b/>
                <w:sz w:val="19"/>
              </w:rPr>
              <w:t>—</w:t>
            </w:r>
            <w:proofErr w:type="spellStart"/>
            <w:r>
              <w:rPr>
                <w:b/>
                <w:sz w:val="19"/>
              </w:rPr>
              <w:t>修正</w:t>
            </w:r>
            <w:proofErr w:type="spellEnd"/>
          </w:p>
        </w:tc>
        <w:tc>
          <w:tcPr>
            <w:tcW w:w="7824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生成数据加载、特征、窗口、模型代码后运行，依据报错（列名、传感器量程、标签映射）迭代；</w:t>
            </w:r>
            <w:proofErr w:type="spellStart"/>
            <w:r>
              <w:rPr>
                <w:sz w:val="19"/>
                <w:lang w:eastAsia="zh-CN"/>
              </w:rPr>
              <w:t>DeepSeek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批量生成不同窗口与阈值策略对比。</w:t>
            </w:r>
          </w:p>
        </w:tc>
      </w:tr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</w:pPr>
            <w:r>
              <w:rPr>
                <w:b/>
                <w:sz w:val="19"/>
              </w:rPr>
              <w:t xml:space="preserve">Harness · </w:t>
            </w:r>
            <w:proofErr w:type="spellStart"/>
            <w:r>
              <w:rPr>
                <w:b/>
                <w:sz w:val="19"/>
              </w:rPr>
              <w:t>测试与评估</w:t>
            </w:r>
            <w:proofErr w:type="spellEnd"/>
          </w:p>
        </w:tc>
        <w:tc>
          <w:tcPr>
            <w:tcW w:w="7824" w:type="dxa"/>
          </w:tcPr>
          <w:p w:rsidR="00EF542F" w:rsidRDefault="00000000">
            <w:pPr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pytest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断言：</w:t>
            </w:r>
            <w:r>
              <w:rPr>
                <w:sz w:val="19"/>
                <w:lang w:eastAsia="zh-CN"/>
              </w:rPr>
              <w:t xml:space="preserve">IMU </w:t>
            </w:r>
            <w:r>
              <w:rPr>
                <w:sz w:val="19"/>
                <w:lang w:eastAsia="zh-CN"/>
              </w:rPr>
              <w:t>采样率、窗口重叠、跌倒</w:t>
            </w:r>
            <w:r>
              <w:rPr>
                <w:sz w:val="19"/>
                <w:lang w:eastAsia="zh-CN"/>
              </w:rPr>
              <w:t xml:space="preserve">/ADL </w:t>
            </w:r>
            <w:r>
              <w:rPr>
                <w:sz w:val="19"/>
                <w:lang w:eastAsia="zh-CN"/>
              </w:rPr>
              <w:t>标签分布正确；跌倒漏报代价高，重点报告灵敏度与误报率</w:t>
            </w:r>
            <w:r>
              <w:rPr>
                <w:sz w:val="19"/>
                <w:lang w:eastAsia="zh-CN"/>
              </w:rPr>
              <w:t>(FPR)</w:t>
            </w:r>
            <w:r>
              <w:rPr>
                <w:sz w:val="19"/>
                <w:lang w:eastAsia="zh-CN"/>
              </w:rPr>
              <w:t>，并约束检测延迟</w:t>
            </w:r>
            <w:r>
              <w:rPr>
                <w:sz w:val="19"/>
                <w:lang w:eastAsia="zh-CN"/>
              </w:rPr>
              <w:t>&lt;2 s</w:t>
            </w:r>
            <w:r>
              <w:rPr>
                <w:sz w:val="19"/>
                <w:lang w:eastAsia="zh-CN"/>
              </w:rPr>
              <w:t>；留一受试者交叉验证；</w:t>
            </w:r>
            <w:r>
              <w:rPr>
                <w:sz w:val="19"/>
                <w:lang w:eastAsia="zh-CN"/>
              </w:rPr>
              <w:t xml:space="preserve">INT8 </w:t>
            </w:r>
            <w:r>
              <w:rPr>
                <w:sz w:val="19"/>
                <w:lang w:eastAsia="zh-CN"/>
              </w:rPr>
              <w:t>量化前后精度对比。</w:t>
            </w:r>
          </w:p>
        </w:tc>
      </w:tr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 xml:space="preserve">Harness · </w:t>
            </w:r>
            <w:r>
              <w:rPr>
                <w:b/>
                <w:sz w:val="19"/>
                <w:lang w:eastAsia="zh-CN"/>
              </w:rPr>
              <w:t>环境</w:t>
            </w:r>
            <w:r>
              <w:rPr>
                <w:b/>
                <w:sz w:val="19"/>
                <w:lang w:eastAsia="zh-CN"/>
              </w:rPr>
              <w:t>/</w:t>
            </w:r>
            <w:r>
              <w:rPr>
                <w:b/>
                <w:sz w:val="19"/>
                <w:lang w:eastAsia="zh-CN"/>
              </w:rPr>
              <w:t>评审</w:t>
            </w:r>
            <w:r>
              <w:rPr>
                <w:b/>
                <w:sz w:val="19"/>
                <w:lang w:eastAsia="zh-CN"/>
              </w:rPr>
              <w:t>/</w:t>
            </w:r>
            <w:r>
              <w:rPr>
                <w:b/>
                <w:sz w:val="19"/>
                <w:lang w:eastAsia="zh-CN"/>
              </w:rPr>
              <w:t>回滚</w:t>
            </w:r>
            <w:r>
              <w:rPr>
                <w:b/>
                <w:sz w:val="19"/>
                <w:lang w:eastAsia="zh-CN"/>
              </w:rPr>
              <w:t xml:space="preserve"> + </w:t>
            </w:r>
            <w:r>
              <w:rPr>
                <w:b/>
                <w:sz w:val="19"/>
                <w:lang w:eastAsia="zh-CN"/>
              </w:rPr>
              <w:t>闭环</w:t>
            </w:r>
          </w:p>
        </w:tc>
        <w:tc>
          <w:tcPr>
            <w:tcW w:w="7824" w:type="dxa"/>
          </w:tcPr>
          <w:p w:rsidR="00EF542F" w:rsidRDefault="00000000">
            <w:pPr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uv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锁定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numpy</w:t>
            </w:r>
            <w:proofErr w:type="spellEnd"/>
            <w:r>
              <w:rPr>
                <w:sz w:val="19"/>
                <w:lang w:eastAsia="zh-CN"/>
              </w:rPr>
              <w:t xml:space="preserve">/torch </w:t>
            </w:r>
            <w:r>
              <w:rPr>
                <w:sz w:val="19"/>
                <w:lang w:eastAsia="zh-CN"/>
              </w:rPr>
              <w:t>依赖并固化随机种子；评审门核对阈值与隐私要求（边缘处理不传原始图像）；闭环把模型压缩后部署到树莓派实时报警。</w:t>
            </w:r>
          </w:p>
        </w:tc>
      </w:tr>
    </w:tbl>
    <w:p w:rsidR="00EF542F" w:rsidRPr="00DE47B3" w:rsidRDefault="00000000" w:rsidP="00DE47B3">
      <w:pPr>
        <w:spacing w:before="320" w:after="160"/>
        <w:rPr>
          <w:rFonts w:eastAsia="黑体"/>
          <w:b/>
          <w:color w:val="1F3B63"/>
          <w:sz w:val="24"/>
          <w:szCs w:val="24"/>
          <w:lang w:eastAsia="zh-CN"/>
        </w:rPr>
      </w:pPr>
      <w:r w:rsidRPr="00DE47B3">
        <w:rPr>
          <w:rFonts w:eastAsia="黑体"/>
          <w:b/>
          <w:color w:val="1F3B63"/>
          <w:sz w:val="24"/>
          <w:szCs w:val="24"/>
          <w:lang w:eastAsia="zh-CN"/>
        </w:rPr>
        <w:t>（五）医学图像</w:t>
      </w:r>
      <w:r w:rsidRPr="00DE47B3">
        <w:rPr>
          <w:rFonts w:eastAsia="黑体"/>
          <w:b/>
          <w:color w:val="1F3B63"/>
          <w:sz w:val="24"/>
          <w:szCs w:val="24"/>
          <w:lang w:eastAsia="zh-CN"/>
        </w:rPr>
        <w:t>——</w:t>
      </w:r>
      <w:r w:rsidRPr="00DE47B3">
        <w:rPr>
          <w:rFonts w:eastAsia="黑体"/>
          <w:b/>
          <w:color w:val="1F3B63"/>
          <w:sz w:val="24"/>
          <w:szCs w:val="24"/>
          <w:lang w:eastAsia="zh-CN"/>
        </w:rPr>
        <w:t>病变识别与分割</w:t>
      </w:r>
    </w:p>
    <w:p w:rsidR="00EF542F" w:rsidRDefault="00000000">
      <w:pPr>
        <w:spacing w:after="120"/>
        <w:ind w:firstLine="480"/>
      </w:pPr>
      <w:r>
        <w:rPr>
          <w:lang w:eastAsia="zh-CN"/>
        </w:rPr>
        <w:t>识别与预测问题：皮肤癌早筛、胸片异常检测、眼底血管与脑肿瘤分割等。</w:t>
      </w:r>
      <w:proofErr w:type="spellStart"/>
      <w:r>
        <w:t>任务包括图像分类（轻量</w:t>
      </w:r>
      <w:proofErr w:type="spellEnd"/>
      <w:r>
        <w:t xml:space="preserve"> CNN / </w:t>
      </w:r>
      <w:proofErr w:type="spellStart"/>
      <w:r>
        <w:t>MobileNet</w:t>
      </w:r>
      <w:proofErr w:type="spellEnd"/>
      <w:r>
        <w:t xml:space="preserve"> / EfficientNet</w:t>
      </w:r>
      <w:r>
        <w:t>，迁移学习）与语义分割（</w:t>
      </w:r>
      <w:r>
        <w:t xml:space="preserve">U-Net </w:t>
      </w:r>
      <w:r>
        <w:t>系列），量化后离线推理，输出类别</w:t>
      </w:r>
      <w:r>
        <w:t xml:space="preserve"> / </w:t>
      </w:r>
      <w:r>
        <w:t>置信度或分割掩膜。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58"/>
        <w:gridCol w:w="3852"/>
        <w:gridCol w:w="4018"/>
      </w:tblGrid>
      <w:tr w:rsidR="00EF542F">
        <w:trPr>
          <w:jc w:val="center"/>
        </w:trPr>
        <w:tc>
          <w:tcPr>
            <w:tcW w:w="1701" w:type="dxa"/>
          </w:tcPr>
          <w:p w:rsidR="00EF542F" w:rsidRDefault="00000000">
            <w:pPr>
              <w:jc w:val="center"/>
            </w:pPr>
            <w:r>
              <w:rPr>
                <w:b/>
                <w:sz w:val="20"/>
              </w:rPr>
              <w:t>数据库</w:t>
            </w:r>
          </w:p>
        </w:tc>
        <w:tc>
          <w:tcPr>
            <w:tcW w:w="3175" w:type="dxa"/>
          </w:tcPr>
          <w:p w:rsidR="00EF542F" w:rsidRDefault="00000000">
            <w:pPr>
              <w:jc w:val="center"/>
            </w:pPr>
            <w:r>
              <w:rPr>
                <w:b/>
                <w:sz w:val="20"/>
              </w:rPr>
              <w:t>链接</w:t>
            </w:r>
          </w:p>
        </w:tc>
        <w:tc>
          <w:tcPr>
            <w:tcW w:w="4762" w:type="dxa"/>
          </w:tcPr>
          <w:p w:rsidR="00EF542F" w:rsidRDefault="00000000">
            <w:pPr>
              <w:jc w:val="center"/>
            </w:pPr>
            <w:r>
              <w:rPr>
                <w:b/>
                <w:sz w:val="20"/>
              </w:rPr>
              <w:t>内容与规模说明</w:t>
            </w:r>
          </w:p>
        </w:tc>
      </w:tr>
      <w:tr w:rsidR="00EF542F">
        <w:trPr>
          <w:jc w:val="center"/>
        </w:trPr>
        <w:tc>
          <w:tcPr>
            <w:tcW w:w="1701" w:type="dxa"/>
          </w:tcPr>
          <w:p w:rsidR="00EF542F" w:rsidRDefault="00000000">
            <w:r>
              <w:rPr>
                <w:b/>
                <w:sz w:val="19"/>
              </w:rPr>
              <w:t xml:space="preserve">MedMNIST </w:t>
            </w:r>
            <w:r>
              <w:rPr>
                <w:b/>
                <w:sz w:val="19"/>
              </w:rPr>
              <w:t>系列</w:t>
            </w:r>
            <w:r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t>（</w:t>
            </w:r>
            <w:r>
              <w:rPr>
                <w:b/>
                <w:sz w:val="19"/>
              </w:rPr>
              <w:t xml:space="preserve">PathMNIST / BloodMNIST / DermaMNIST / PneumoniaMNIST </w:t>
            </w:r>
            <w:r>
              <w:rPr>
                <w:b/>
                <w:sz w:val="19"/>
              </w:rPr>
              <w:t>等）</w:t>
            </w:r>
          </w:p>
        </w:tc>
        <w:tc>
          <w:tcPr>
            <w:tcW w:w="3175" w:type="dxa"/>
          </w:tcPr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https://medmnist.com/</w:t>
            </w:r>
          </w:p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https://github.com/MedMNIST/MedMNIST</w:t>
            </w:r>
          </w:p>
        </w:tc>
        <w:tc>
          <w:tcPr>
            <w:tcW w:w="4762" w:type="dxa"/>
          </w:tcPr>
          <w:p w:rsidR="00EF542F" w:rsidRDefault="00000000">
            <w:r>
              <w:rPr>
                <w:sz w:val="19"/>
              </w:rPr>
              <w:t>十余个标准化为</w:t>
            </w:r>
            <w:r>
              <w:rPr>
                <w:sz w:val="19"/>
              </w:rPr>
              <w:t xml:space="preserve"> 28×28</w:t>
            </w:r>
            <w:r>
              <w:rPr>
                <w:sz w:val="19"/>
              </w:rPr>
              <w:t>（另提供</w:t>
            </w:r>
            <w:r>
              <w:rPr>
                <w:sz w:val="19"/>
              </w:rPr>
              <w:t xml:space="preserve"> 64/128/224 </w:t>
            </w:r>
            <w:r>
              <w:rPr>
                <w:sz w:val="19"/>
              </w:rPr>
              <w:t>分辨率）的轻量医学图像基准，覆盖病理切片（</w:t>
            </w:r>
            <w:r>
              <w:rPr>
                <w:sz w:val="19"/>
              </w:rPr>
              <w:t>PathMNIST</w:t>
            </w:r>
            <w:r>
              <w:rPr>
                <w:sz w:val="19"/>
              </w:rPr>
              <w:t>）、血细胞（</w:t>
            </w:r>
            <w:r>
              <w:rPr>
                <w:sz w:val="19"/>
              </w:rPr>
              <w:t>BloodMNIST</w:t>
            </w:r>
            <w:r>
              <w:rPr>
                <w:sz w:val="19"/>
              </w:rPr>
              <w:t>）、皮肤镜（</w:t>
            </w:r>
            <w:r>
              <w:rPr>
                <w:sz w:val="19"/>
              </w:rPr>
              <w:t>DermaMNIST</w:t>
            </w:r>
            <w:r>
              <w:rPr>
                <w:sz w:val="19"/>
              </w:rPr>
              <w:t>）、胸片（</w:t>
            </w:r>
            <w:r>
              <w:rPr>
                <w:sz w:val="19"/>
              </w:rPr>
              <w:t>PneumoniaMNIST</w:t>
            </w:r>
            <w:r>
              <w:rPr>
                <w:sz w:val="19"/>
              </w:rPr>
              <w:t>）、眼底（</w:t>
            </w:r>
            <w:r>
              <w:rPr>
                <w:sz w:val="19"/>
              </w:rPr>
              <w:t>RetinaMNIST</w:t>
            </w:r>
            <w:r>
              <w:rPr>
                <w:sz w:val="19"/>
              </w:rPr>
              <w:t>）、器官切片（</w:t>
            </w:r>
            <w:r>
              <w:rPr>
                <w:sz w:val="19"/>
              </w:rPr>
              <w:t>OrganMNIST</w:t>
            </w:r>
            <w:r>
              <w:rPr>
                <w:sz w:val="19"/>
              </w:rPr>
              <w:t>）等，规模从数千到数十万张不等，格式统一、下载即用，非常适合快速搭建分类基线。</w:t>
            </w:r>
          </w:p>
        </w:tc>
      </w:tr>
      <w:tr w:rsidR="00EF542F">
        <w:trPr>
          <w:jc w:val="center"/>
        </w:trPr>
        <w:tc>
          <w:tcPr>
            <w:tcW w:w="1701" w:type="dxa"/>
          </w:tcPr>
          <w:p w:rsidR="00EF542F" w:rsidRDefault="00000000">
            <w:r>
              <w:rPr>
                <w:b/>
                <w:sz w:val="19"/>
              </w:rPr>
              <w:t>ISIC Archive</w:t>
            </w:r>
          </w:p>
        </w:tc>
        <w:tc>
          <w:tcPr>
            <w:tcW w:w="3175" w:type="dxa"/>
          </w:tcPr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https://www.isic-archive.com/</w:t>
            </w:r>
          </w:p>
        </w:tc>
        <w:tc>
          <w:tcPr>
            <w:tcW w:w="4762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国际皮肤影像协作组织（</w:t>
            </w:r>
            <w:r>
              <w:rPr>
                <w:sz w:val="19"/>
                <w:lang w:eastAsia="zh-CN"/>
              </w:rPr>
              <w:t>ISIC</w:t>
            </w:r>
            <w:r>
              <w:rPr>
                <w:sz w:val="19"/>
                <w:lang w:eastAsia="zh-CN"/>
              </w:rPr>
              <w:t>）维护的皮肤镜图像档案库，累计数万张皮肤病变图像，标注黑色素瘤、痣、脂溢性角化病、基底细胞癌等良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恶性类别，配套历年</w:t>
            </w:r>
            <w:r>
              <w:rPr>
                <w:sz w:val="19"/>
                <w:lang w:eastAsia="zh-CN"/>
              </w:rPr>
              <w:t xml:space="preserve"> ISIC Challenge </w:t>
            </w:r>
            <w:r>
              <w:rPr>
                <w:sz w:val="19"/>
                <w:lang w:eastAsia="zh-CN"/>
              </w:rPr>
              <w:t>的分割与分类任务，是皮肤癌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辅助诊断的事实标准数据集。</w:t>
            </w:r>
          </w:p>
        </w:tc>
      </w:tr>
      <w:tr w:rsidR="00EF542F">
        <w:trPr>
          <w:jc w:val="center"/>
        </w:trPr>
        <w:tc>
          <w:tcPr>
            <w:tcW w:w="1701" w:type="dxa"/>
          </w:tcPr>
          <w:p w:rsidR="00EF542F" w:rsidRDefault="00000000">
            <w:r>
              <w:rPr>
                <w:b/>
                <w:sz w:val="19"/>
              </w:rPr>
              <w:t xml:space="preserve">ChestX-ray14 / </w:t>
            </w:r>
            <w:proofErr w:type="spellStart"/>
            <w:r>
              <w:rPr>
                <w:b/>
                <w:sz w:val="19"/>
              </w:rPr>
              <w:t>CheXpert</w:t>
            </w:r>
            <w:proofErr w:type="spellEnd"/>
          </w:p>
        </w:tc>
        <w:tc>
          <w:tcPr>
            <w:tcW w:w="3175" w:type="dxa"/>
          </w:tcPr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https://nihcc.app.box.com/v/ChestXray-NIHCC</w:t>
            </w:r>
          </w:p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https://stanfordmlgroup.github.io/competitions/chexpert/</w:t>
            </w:r>
          </w:p>
        </w:tc>
        <w:tc>
          <w:tcPr>
            <w:tcW w:w="4762" w:type="dxa"/>
          </w:tcPr>
          <w:p w:rsidR="00EF542F" w:rsidRDefault="00000000">
            <w:r>
              <w:rPr>
                <w:sz w:val="19"/>
                <w:lang w:eastAsia="zh-CN"/>
              </w:rPr>
              <w:t>ChestX-ray14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NIH</w:t>
            </w:r>
            <w:r>
              <w:rPr>
                <w:sz w:val="19"/>
                <w:lang w:eastAsia="zh-CN"/>
              </w:rPr>
              <w:t>）含</w:t>
            </w:r>
            <w:r>
              <w:rPr>
                <w:sz w:val="19"/>
                <w:lang w:eastAsia="zh-CN"/>
              </w:rPr>
              <w:t xml:space="preserve"> 112,120 </w:t>
            </w:r>
            <w:r>
              <w:rPr>
                <w:sz w:val="19"/>
                <w:lang w:eastAsia="zh-CN"/>
              </w:rPr>
              <w:t>张正位胸片，用自然语言处理自动标注</w:t>
            </w:r>
            <w:r>
              <w:rPr>
                <w:sz w:val="19"/>
                <w:lang w:eastAsia="zh-CN"/>
              </w:rPr>
              <w:t xml:space="preserve"> 14 </w:t>
            </w:r>
            <w:r>
              <w:rPr>
                <w:sz w:val="19"/>
                <w:lang w:eastAsia="zh-CN"/>
              </w:rPr>
              <w:t>种胸部疾病（肺炎、气胸、肺不张、结节等）；</w:t>
            </w:r>
            <w:proofErr w:type="spellStart"/>
            <w:r>
              <w:rPr>
                <w:sz w:val="19"/>
                <w:lang w:eastAsia="zh-CN"/>
              </w:rPr>
              <w:t>CheXpert</w:t>
            </w:r>
            <w:proofErr w:type="spellEnd"/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Stanford</w:t>
            </w:r>
            <w:r>
              <w:rPr>
                <w:sz w:val="19"/>
                <w:lang w:eastAsia="zh-CN"/>
              </w:rPr>
              <w:t>）含</w:t>
            </w:r>
            <w:r>
              <w:rPr>
                <w:sz w:val="19"/>
                <w:lang w:eastAsia="zh-CN"/>
              </w:rPr>
              <w:t xml:space="preserve"> 224,316 </w:t>
            </w:r>
            <w:r>
              <w:rPr>
                <w:sz w:val="19"/>
                <w:lang w:eastAsia="zh-CN"/>
              </w:rPr>
              <w:t>张胸片、</w:t>
            </w:r>
            <w:r>
              <w:rPr>
                <w:sz w:val="19"/>
                <w:lang w:eastAsia="zh-CN"/>
              </w:rPr>
              <w:t xml:space="preserve">652,240 </w:t>
            </w:r>
            <w:r>
              <w:rPr>
                <w:sz w:val="19"/>
                <w:lang w:eastAsia="zh-CN"/>
              </w:rPr>
              <w:t>个标签，并提供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不确定标签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处理策略。</w:t>
            </w:r>
            <w:proofErr w:type="spellStart"/>
            <w:r>
              <w:rPr>
                <w:sz w:val="19"/>
              </w:rPr>
              <w:t>二者是胸片多标签异常检测的主流基准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F542F">
        <w:trPr>
          <w:jc w:val="center"/>
        </w:trPr>
        <w:tc>
          <w:tcPr>
            <w:tcW w:w="1701" w:type="dxa"/>
          </w:tcPr>
          <w:p w:rsidR="00EF542F" w:rsidRDefault="00000000">
            <w:r>
              <w:rPr>
                <w:b/>
                <w:sz w:val="19"/>
              </w:rPr>
              <w:t>DRIVE / STARE / BraTS</w:t>
            </w:r>
          </w:p>
        </w:tc>
        <w:tc>
          <w:tcPr>
            <w:tcW w:w="3175" w:type="dxa"/>
          </w:tcPr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https://drive.grand-challenge.org/</w:t>
            </w:r>
          </w:p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https://cecas.clemson.edu/~ahoover/stare/</w:t>
            </w:r>
          </w:p>
          <w:p w:rsidR="00EF542F" w:rsidRDefault="00000000">
            <w:pPr>
              <w:spacing w:after="20"/>
            </w:pPr>
            <w:r>
              <w:rPr>
                <w:color w:val="0563C1"/>
                <w:sz w:val="16"/>
              </w:rPr>
              <w:t>https://www.synapse.org/Synapse:syn27046444</w:t>
            </w:r>
          </w:p>
        </w:tc>
        <w:tc>
          <w:tcPr>
            <w:tcW w:w="4762" w:type="dxa"/>
          </w:tcPr>
          <w:p w:rsidR="00EF542F" w:rsidRDefault="00000000">
            <w:r>
              <w:rPr>
                <w:sz w:val="19"/>
              </w:rPr>
              <w:t>DRIVE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40 </w:t>
            </w:r>
            <w:r>
              <w:rPr>
                <w:sz w:val="19"/>
              </w:rPr>
              <w:t>张眼底彩照，血管分割金标准）、</w:t>
            </w:r>
            <w:r>
              <w:rPr>
                <w:sz w:val="19"/>
              </w:rPr>
              <w:t>STARE</w:t>
            </w:r>
            <w:r>
              <w:rPr>
                <w:sz w:val="19"/>
              </w:rPr>
              <w:t>（眼底血管分割）、</w:t>
            </w:r>
            <w:r>
              <w:rPr>
                <w:sz w:val="19"/>
              </w:rPr>
              <w:t>BraTS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T1/T1ce/T2/FLAIR </w:t>
            </w:r>
            <w:r>
              <w:rPr>
                <w:sz w:val="19"/>
              </w:rPr>
              <w:t>多模态</w:t>
            </w:r>
            <w:r>
              <w:rPr>
                <w:sz w:val="19"/>
              </w:rPr>
              <w:t xml:space="preserve"> MRI</w:t>
            </w:r>
            <w:r>
              <w:rPr>
                <w:sz w:val="19"/>
              </w:rPr>
              <w:t>，脑肿瘤分</w:t>
            </w:r>
            <w:r>
              <w:rPr>
                <w:sz w:val="19"/>
              </w:rPr>
              <w:lastRenderedPageBreak/>
              <w:t>割，</w:t>
            </w:r>
            <w:r>
              <w:rPr>
                <w:sz w:val="19"/>
              </w:rPr>
              <w:t xml:space="preserve">MICCAI </w:t>
            </w:r>
            <w:r>
              <w:rPr>
                <w:sz w:val="19"/>
              </w:rPr>
              <w:t>挑战赛系列），分别用于眼底血管分割与脑肿瘤分割任务。</w:t>
            </w:r>
          </w:p>
        </w:tc>
      </w:tr>
    </w:tbl>
    <w:p w:rsidR="00EF542F" w:rsidRDefault="00EF542F">
      <w:pPr>
        <w:spacing w:after="40"/>
      </w:pPr>
    </w:p>
    <w:p w:rsidR="00EF542F" w:rsidRDefault="00000000">
      <w:pPr>
        <w:spacing w:after="40"/>
      </w:pPr>
      <w:r>
        <w:rPr>
          <w:b/>
        </w:rPr>
        <w:t xml:space="preserve">Vibe Coding × Harness Engineering </w:t>
      </w:r>
      <w:r>
        <w:rPr>
          <w:b/>
        </w:rPr>
        <w:t>结合方式与使用细节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7815"/>
      </w:tblGrid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w="7824" w:type="dxa"/>
          </w:tcPr>
          <w:p w:rsidR="00EF542F" w:rsidRDefault="00000000">
            <w:pPr>
              <w:jc w:val="center"/>
            </w:pPr>
            <w:r>
              <w:rPr>
                <w:b/>
                <w:sz w:val="20"/>
              </w:rPr>
              <w:t>结合方式与使用细节</w:t>
            </w:r>
          </w:p>
        </w:tc>
      </w:tr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</w:pPr>
            <w:r>
              <w:rPr>
                <w:b/>
                <w:sz w:val="19"/>
              </w:rPr>
              <w:t xml:space="preserve">Vibe Coding · </w:t>
            </w:r>
            <w:r>
              <w:rPr>
                <w:b/>
                <w:sz w:val="19"/>
              </w:rPr>
              <w:t>需求与提示词</w:t>
            </w:r>
          </w:p>
        </w:tc>
        <w:tc>
          <w:tcPr>
            <w:tcW w:w="7824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</w:rPr>
              <w:t>提示词</w:t>
            </w:r>
            <w:proofErr w:type="gramStart"/>
            <w:r>
              <w:rPr>
                <w:sz w:val="19"/>
              </w:rPr>
              <w:t>：</w:t>
            </w:r>
            <w:r>
              <w:rPr>
                <w:sz w:val="19"/>
              </w:rPr>
              <w:t>“</w:t>
            </w:r>
            <w:proofErr w:type="gramEnd"/>
            <w:r>
              <w:rPr>
                <w:sz w:val="19"/>
              </w:rPr>
              <w:t>用</w:t>
            </w:r>
            <w:r>
              <w:rPr>
                <w:sz w:val="19"/>
              </w:rPr>
              <w:t xml:space="preserve"> MedMNIST </w:t>
            </w:r>
            <w:r>
              <w:rPr>
                <w:sz w:val="19"/>
              </w:rPr>
              <w:t>加载</w:t>
            </w:r>
            <w:r>
              <w:rPr>
                <w:sz w:val="19"/>
              </w:rPr>
              <w:t xml:space="preserve"> DermaMNIST</w:t>
            </w:r>
            <w:r>
              <w:rPr>
                <w:sz w:val="19"/>
              </w:rPr>
              <w:t>，标准化＋数据增强，迁移</w:t>
            </w:r>
            <w:r>
              <w:rPr>
                <w:sz w:val="19"/>
              </w:rPr>
              <w:t xml:space="preserve"> MobileNet </w:t>
            </w:r>
            <w:r>
              <w:rPr>
                <w:sz w:val="19"/>
              </w:rPr>
              <w:t>微调做皮肤病变分类，输出混淆矩阵；或用</w:t>
            </w:r>
            <w:r>
              <w:rPr>
                <w:sz w:val="19"/>
              </w:rPr>
              <w:t xml:space="preserve"> U-Net </w:t>
            </w:r>
            <w:proofErr w:type="spellStart"/>
            <w:r>
              <w:rPr>
                <w:sz w:val="19"/>
              </w:rPr>
              <w:t>分割</w:t>
            </w:r>
            <w:proofErr w:type="spellEnd"/>
            <w:r>
              <w:rPr>
                <w:sz w:val="19"/>
              </w:rPr>
              <w:t xml:space="preserve"> DRIVE </w:t>
            </w:r>
            <w:proofErr w:type="spellStart"/>
            <w:r>
              <w:rPr>
                <w:sz w:val="19"/>
              </w:rPr>
              <w:t>眼底血管</w:t>
            </w:r>
            <w:proofErr w:type="spellEnd"/>
            <w:r>
              <w:rPr>
                <w:sz w:val="19"/>
              </w:rPr>
              <w:t>。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附图像尺寸与类别数，让其先打印张量形状。</w:t>
            </w:r>
          </w:p>
        </w:tc>
      </w:tr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</w:pPr>
            <w:r>
              <w:rPr>
                <w:b/>
                <w:sz w:val="19"/>
              </w:rPr>
              <w:t xml:space="preserve">Vibe Coding · </w:t>
            </w:r>
            <w:proofErr w:type="spellStart"/>
            <w:r>
              <w:rPr>
                <w:b/>
                <w:sz w:val="19"/>
              </w:rPr>
              <w:t>生成</w:t>
            </w:r>
            <w:proofErr w:type="spellEnd"/>
            <w:r>
              <w:rPr>
                <w:b/>
                <w:sz w:val="19"/>
              </w:rPr>
              <w:t>—</w:t>
            </w:r>
            <w:proofErr w:type="spellStart"/>
            <w:r>
              <w:rPr>
                <w:b/>
                <w:sz w:val="19"/>
              </w:rPr>
              <w:t>运行</w:t>
            </w:r>
            <w:proofErr w:type="spellEnd"/>
            <w:r>
              <w:rPr>
                <w:b/>
                <w:sz w:val="19"/>
              </w:rPr>
              <w:t>—</w:t>
            </w:r>
            <w:proofErr w:type="spellStart"/>
            <w:r>
              <w:rPr>
                <w:b/>
                <w:sz w:val="19"/>
              </w:rPr>
              <w:t>修正</w:t>
            </w:r>
            <w:proofErr w:type="spellEnd"/>
          </w:p>
        </w:tc>
        <w:tc>
          <w:tcPr>
            <w:tcW w:w="7824" w:type="dxa"/>
          </w:tcPr>
          <w:p w:rsidR="00EF542F" w:rsidRDefault="00000000">
            <w:r>
              <w:rPr>
                <w:sz w:val="19"/>
              </w:rPr>
              <w:t>生成数据加载、增强、模型、训练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评估代码后运行，依据报错（通道、标签、维度）迭代；</w:t>
            </w:r>
            <w:r>
              <w:rPr>
                <w:sz w:val="19"/>
              </w:rPr>
              <w:t xml:space="preserve">DeepSeek </w:t>
            </w:r>
            <w:r>
              <w:rPr>
                <w:sz w:val="19"/>
              </w:rPr>
              <w:t>批量生成不同主干</w:t>
            </w:r>
            <w:r>
              <w:rPr>
                <w:sz w:val="19"/>
              </w:rPr>
              <w:t>(EfficientNet/ResNet)</w:t>
            </w:r>
            <w:r>
              <w:rPr>
                <w:sz w:val="19"/>
              </w:rPr>
              <w:t>与超参组合对比。</w:t>
            </w:r>
          </w:p>
        </w:tc>
      </w:tr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</w:pPr>
            <w:r>
              <w:rPr>
                <w:b/>
                <w:sz w:val="19"/>
              </w:rPr>
              <w:t xml:space="preserve">Harness · </w:t>
            </w:r>
            <w:r>
              <w:rPr>
                <w:b/>
                <w:sz w:val="19"/>
              </w:rPr>
              <w:t>测试与评估</w:t>
            </w:r>
          </w:p>
        </w:tc>
        <w:tc>
          <w:tcPr>
            <w:tcW w:w="7824" w:type="dxa"/>
          </w:tcPr>
          <w:p w:rsidR="00EF542F" w:rsidRDefault="00000000">
            <w:pPr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pytest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断言：图像张量形状、标签范围、增强不改变标签类别；分类报告</w:t>
            </w:r>
            <w:r>
              <w:rPr>
                <w:sz w:val="19"/>
                <w:lang w:eastAsia="zh-CN"/>
              </w:rPr>
              <w:t xml:space="preserve"> AUC/</w:t>
            </w:r>
            <w:r>
              <w:rPr>
                <w:sz w:val="19"/>
                <w:lang w:eastAsia="zh-CN"/>
              </w:rPr>
              <w:t>准确率</w:t>
            </w:r>
            <w:r>
              <w:rPr>
                <w:sz w:val="19"/>
                <w:lang w:eastAsia="zh-CN"/>
              </w:rPr>
              <w:t>/F1</w:t>
            </w:r>
            <w:r>
              <w:rPr>
                <w:sz w:val="19"/>
                <w:lang w:eastAsia="zh-CN"/>
              </w:rPr>
              <w:t>，分割报告</w:t>
            </w:r>
            <w:r>
              <w:rPr>
                <w:sz w:val="19"/>
                <w:lang w:eastAsia="zh-CN"/>
              </w:rPr>
              <w:t xml:space="preserve"> Dice/</w:t>
            </w:r>
            <w:proofErr w:type="spellStart"/>
            <w:r>
              <w:rPr>
                <w:sz w:val="19"/>
                <w:lang w:eastAsia="zh-CN"/>
              </w:rPr>
              <w:t>IoU</w:t>
            </w:r>
            <w:proofErr w:type="spellEnd"/>
            <w:r>
              <w:rPr>
                <w:sz w:val="19"/>
                <w:lang w:eastAsia="zh-CN"/>
              </w:rPr>
              <w:t>；严格按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样本</w:t>
            </w:r>
            <w:r>
              <w:rPr>
                <w:sz w:val="19"/>
                <w:lang w:eastAsia="zh-CN"/>
              </w:rPr>
              <w:t xml:space="preserve"> ID”</w:t>
            </w:r>
            <w:r>
              <w:rPr>
                <w:sz w:val="19"/>
                <w:lang w:eastAsia="zh-CN"/>
              </w:rPr>
              <w:t>分层划分</w:t>
            </w:r>
            <w:r>
              <w:rPr>
                <w:sz w:val="19"/>
                <w:lang w:eastAsia="zh-CN"/>
              </w:rPr>
              <w:t xml:space="preserve"> train/</w:t>
            </w:r>
            <w:proofErr w:type="spellStart"/>
            <w:r>
              <w:rPr>
                <w:sz w:val="19"/>
                <w:lang w:eastAsia="zh-CN"/>
              </w:rPr>
              <w:t>val</w:t>
            </w:r>
            <w:proofErr w:type="spellEnd"/>
            <w:r>
              <w:rPr>
                <w:sz w:val="19"/>
                <w:lang w:eastAsia="zh-CN"/>
              </w:rPr>
              <w:t>/test</w:t>
            </w:r>
            <w:r>
              <w:rPr>
                <w:sz w:val="19"/>
                <w:lang w:eastAsia="zh-CN"/>
              </w:rPr>
              <w:t>，防同一患者图像跨集；类别不平衡用加权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上下采样并说明。</w:t>
            </w:r>
          </w:p>
        </w:tc>
      </w:tr>
      <w:tr w:rsidR="00EF542F">
        <w:trPr>
          <w:jc w:val="center"/>
        </w:trPr>
        <w:tc>
          <w:tcPr>
            <w:tcW w:w="1814" w:type="dxa"/>
          </w:tcPr>
          <w:p w:rsidR="00EF542F" w:rsidRDefault="00000000">
            <w:pPr>
              <w:jc w:val="center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 xml:space="preserve">Harness · </w:t>
            </w:r>
            <w:r>
              <w:rPr>
                <w:b/>
                <w:sz w:val="19"/>
                <w:lang w:eastAsia="zh-CN"/>
              </w:rPr>
              <w:t>环境</w:t>
            </w:r>
            <w:r>
              <w:rPr>
                <w:b/>
                <w:sz w:val="19"/>
                <w:lang w:eastAsia="zh-CN"/>
              </w:rPr>
              <w:t>/</w:t>
            </w:r>
            <w:r>
              <w:rPr>
                <w:b/>
                <w:sz w:val="19"/>
                <w:lang w:eastAsia="zh-CN"/>
              </w:rPr>
              <w:t>评审</w:t>
            </w:r>
            <w:r>
              <w:rPr>
                <w:b/>
                <w:sz w:val="19"/>
                <w:lang w:eastAsia="zh-CN"/>
              </w:rPr>
              <w:t>/</w:t>
            </w:r>
            <w:r>
              <w:rPr>
                <w:b/>
                <w:sz w:val="19"/>
                <w:lang w:eastAsia="zh-CN"/>
              </w:rPr>
              <w:t>回滚</w:t>
            </w:r>
            <w:r>
              <w:rPr>
                <w:b/>
                <w:sz w:val="19"/>
                <w:lang w:eastAsia="zh-CN"/>
              </w:rPr>
              <w:t xml:space="preserve"> + </w:t>
            </w:r>
            <w:r>
              <w:rPr>
                <w:b/>
                <w:sz w:val="19"/>
                <w:lang w:eastAsia="zh-CN"/>
              </w:rPr>
              <w:t>闭环</w:t>
            </w:r>
          </w:p>
        </w:tc>
        <w:tc>
          <w:tcPr>
            <w:tcW w:w="7824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环境锁定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PyTorch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版本并固定随机种子保证可复现；</w:t>
            </w:r>
            <w:r>
              <w:rPr>
                <w:sz w:val="19"/>
                <w:lang w:eastAsia="zh-CN"/>
              </w:rPr>
              <w:t xml:space="preserve">GitHub Actions </w:t>
            </w:r>
            <w:r>
              <w:rPr>
                <w:sz w:val="19"/>
                <w:lang w:eastAsia="zh-CN"/>
              </w:rPr>
              <w:t>自动训练小样本冒烟测试；评审门核对数据增强与迁移学习策略；闭环产出可部署的量化模型。</w:t>
            </w:r>
          </w:p>
        </w:tc>
      </w:tr>
    </w:tbl>
    <w:p w:rsidR="005B7A96" w:rsidRDefault="005B7A96" w:rsidP="00DE47B3">
      <w:pPr>
        <w:spacing w:before="320" w:after="160"/>
        <w:rPr>
          <w:rFonts w:hint="eastAsia"/>
          <w:lang w:eastAsia="zh-CN"/>
        </w:rPr>
      </w:pPr>
    </w:p>
    <w:p w:rsidR="00EF542F" w:rsidRPr="00DE47B3" w:rsidRDefault="00000000">
      <w:pPr>
        <w:spacing w:before="320" w:after="160"/>
        <w:rPr>
          <w:sz w:val="28"/>
          <w:szCs w:val="28"/>
          <w:lang w:eastAsia="zh-CN"/>
        </w:rPr>
      </w:pPr>
      <w:r w:rsidRPr="00DE47B3">
        <w:rPr>
          <w:rFonts w:eastAsia="黑体"/>
          <w:b/>
          <w:color w:val="1F3B63"/>
          <w:sz w:val="28"/>
          <w:szCs w:val="28"/>
          <w:lang w:eastAsia="zh-CN"/>
        </w:rPr>
        <w:t>第</w:t>
      </w:r>
      <w:r w:rsidR="00F17C8E" w:rsidRPr="00DE47B3">
        <w:rPr>
          <w:rFonts w:eastAsia="黑体" w:hint="eastAsia"/>
          <w:b/>
          <w:color w:val="1F3B63"/>
          <w:sz w:val="28"/>
          <w:szCs w:val="28"/>
          <w:lang w:eastAsia="zh-CN"/>
        </w:rPr>
        <w:t>二阶段</w:t>
      </w:r>
      <w:r w:rsidRPr="00DE47B3">
        <w:rPr>
          <w:rFonts w:eastAsia="黑体"/>
          <w:b/>
          <w:color w:val="1F3B63"/>
          <w:sz w:val="28"/>
          <w:szCs w:val="28"/>
          <w:lang w:eastAsia="zh-CN"/>
        </w:rPr>
        <w:t>：树莓派</w:t>
      </w:r>
      <w:r w:rsidRPr="00DE47B3">
        <w:rPr>
          <w:rFonts w:eastAsia="黑体"/>
          <w:b/>
          <w:color w:val="1F3B63"/>
          <w:sz w:val="28"/>
          <w:szCs w:val="28"/>
          <w:lang w:eastAsia="zh-CN"/>
        </w:rPr>
        <w:t xml:space="preserve"> + ECG </w:t>
      </w:r>
      <w:r w:rsidRPr="00DE47B3">
        <w:rPr>
          <w:rFonts w:eastAsia="黑体"/>
          <w:b/>
          <w:color w:val="1F3B63"/>
          <w:sz w:val="28"/>
          <w:szCs w:val="28"/>
          <w:lang w:eastAsia="zh-CN"/>
        </w:rPr>
        <w:t>采集模块的心电信号分析与识别</w:t>
      </w:r>
    </w:p>
    <w:p w:rsidR="00333100" w:rsidRDefault="00000000">
      <w:pPr>
        <w:spacing w:after="120"/>
        <w:ind w:firstLine="480"/>
        <w:rPr>
          <w:lang w:eastAsia="zh-CN"/>
        </w:rPr>
      </w:pPr>
      <w:r>
        <w:rPr>
          <w:lang w:eastAsia="zh-CN"/>
        </w:rPr>
        <w:t>搭建</w:t>
      </w:r>
      <w:r>
        <w:rPr>
          <w:lang w:eastAsia="zh-CN"/>
        </w:rPr>
        <w:t>“</w:t>
      </w:r>
      <w:r>
        <w:rPr>
          <w:lang w:eastAsia="zh-CN"/>
        </w:rPr>
        <w:t>树莓派</w:t>
      </w:r>
      <w:r>
        <w:rPr>
          <w:lang w:eastAsia="zh-CN"/>
        </w:rPr>
        <w:t xml:space="preserve"> + </w:t>
      </w:r>
      <w:r>
        <w:rPr>
          <w:lang w:eastAsia="zh-CN"/>
        </w:rPr>
        <w:t>心电采集模块</w:t>
      </w:r>
      <w:r>
        <w:rPr>
          <w:lang w:eastAsia="zh-CN"/>
        </w:rPr>
        <w:t>”</w:t>
      </w:r>
      <w:r>
        <w:rPr>
          <w:lang w:eastAsia="zh-CN"/>
        </w:rPr>
        <w:t>实时生理信号采集平台，完成信号预处理、分析与在线识别。</w:t>
      </w:r>
    </w:p>
    <w:p w:rsidR="00333100" w:rsidRPr="00C24225" w:rsidRDefault="00333100" w:rsidP="00333100">
      <w:pPr>
        <w:spacing w:after="120"/>
        <w:ind w:firstLine="480"/>
        <w:rPr>
          <w:color w:val="FF0000"/>
          <w:lang w:eastAsia="zh-CN"/>
        </w:rPr>
      </w:pPr>
      <w:r w:rsidRPr="00C24225">
        <w:rPr>
          <w:rFonts w:hint="eastAsia"/>
          <w:color w:val="FF0000"/>
          <w:lang w:eastAsia="zh-CN"/>
        </w:rPr>
        <w:t>要求：</w:t>
      </w:r>
      <w:r w:rsidRPr="00C24225">
        <w:rPr>
          <w:rFonts w:hint="eastAsia"/>
          <w:color w:val="FF0000"/>
          <w:lang w:eastAsia="zh-CN"/>
        </w:rPr>
        <w:t>1.</w:t>
      </w:r>
      <w:r w:rsidRPr="00C24225">
        <w:rPr>
          <w:rFonts w:hint="eastAsia"/>
          <w:color w:val="FF0000"/>
          <w:lang w:eastAsia="zh-CN"/>
        </w:rPr>
        <w:t>硬件搭建：采用心电等模拟前端</w:t>
      </w:r>
      <w:r w:rsidRPr="00C24225">
        <w:rPr>
          <w:rFonts w:hint="eastAsia"/>
          <w:color w:val="FF0000"/>
          <w:lang w:eastAsia="zh-CN"/>
        </w:rPr>
        <w:t xml:space="preserve"> + </w:t>
      </w:r>
      <w:r w:rsidRPr="00C24225">
        <w:rPr>
          <w:rFonts w:hint="eastAsia"/>
          <w:color w:val="FF0000"/>
          <w:lang w:eastAsia="zh-CN"/>
        </w:rPr>
        <w:t>树莓派硬件构成硬件平台</w:t>
      </w:r>
    </w:p>
    <w:p w:rsidR="00333100" w:rsidRPr="00333100" w:rsidRDefault="00333100" w:rsidP="00333100">
      <w:pPr>
        <w:spacing w:after="120"/>
        <w:ind w:firstLine="480"/>
        <w:rPr>
          <w:color w:val="FF0000"/>
          <w:lang w:eastAsia="zh-CN"/>
        </w:rPr>
      </w:pPr>
      <w:r w:rsidRPr="00333100">
        <w:rPr>
          <w:rFonts w:hint="eastAsia"/>
          <w:color w:val="FF0000"/>
          <w:lang w:eastAsia="zh-CN"/>
        </w:rPr>
        <w:t>2.</w:t>
      </w:r>
      <w:r w:rsidRPr="00333100">
        <w:rPr>
          <w:rFonts w:hint="eastAsia"/>
          <w:color w:val="FF0000"/>
          <w:lang w:eastAsia="zh-CN"/>
        </w:rPr>
        <w:t>算法处理：运用深度学习算法框架，在树莓派中运行心电等生理信号预处理算法、心率和心律分析算法</w:t>
      </w:r>
    </w:p>
    <w:p w:rsidR="00333100" w:rsidRPr="00333100" w:rsidRDefault="00333100" w:rsidP="00333100">
      <w:pPr>
        <w:spacing w:after="120"/>
        <w:ind w:firstLine="480"/>
        <w:rPr>
          <w:color w:val="FF0000"/>
          <w:lang w:eastAsia="zh-CN"/>
        </w:rPr>
      </w:pPr>
      <w:r w:rsidRPr="00333100">
        <w:rPr>
          <w:rFonts w:hint="eastAsia"/>
          <w:color w:val="FF0000"/>
          <w:lang w:eastAsia="zh-CN"/>
        </w:rPr>
        <w:t>3.</w:t>
      </w:r>
      <w:r w:rsidRPr="00333100">
        <w:rPr>
          <w:rFonts w:hint="eastAsia"/>
          <w:color w:val="FF0000"/>
          <w:lang w:eastAsia="zh-CN"/>
        </w:rPr>
        <w:t>界面设计：模仿医用心电监护仪，完成心电等生理信号和关键参数的显示，自定义附属信息</w:t>
      </w:r>
    </w:p>
    <w:p w:rsidR="00333100" w:rsidRDefault="00333100" w:rsidP="00333100">
      <w:pPr>
        <w:spacing w:after="120"/>
        <w:ind w:firstLine="480"/>
        <w:rPr>
          <w:color w:val="FF0000"/>
          <w:lang w:eastAsia="zh-CN"/>
        </w:rPr>
      </w:pPr>
      <w:r w:rsidRPr="00333100">
        <w:rPr>
          <w:rFonts w:hint="eastAsia"/>
          <w:color w:val="FF0000"/>
          <w:lang w:eastAsia="zh-CN"/>
        </w:rPr>
        <w:t>4.</w:t>
      </w:r>
      <w:r w:rsidRPr="00333100">
        <w:rPr>
          <w:rFonts w:hint="eastAsia"/>
          <w:color w:val="FF0000"/>
          <w:lang w:eastAsia="zh-CN"/>
        </w:rPr>
        <w:t>实现云端数据汇聚，可通过</w:t>
      </w:r>
      <w:r w:rsidRPr="00333100">
        <w:rPr>
          <w:rFonts w:hint="eastAsia"/>
          <w:color w:val="FF0000"/>
          <w:lang w:eastAsia="zh-CN"/>
        </w:rPr>
        <w:t xml:space="preserve"> web </w:t>
      </w:r>
      <w:r w:rsidRPr="00333100">
        <w:rPr>
          <w:rFonts w:hint="eastAsia"/>
          <w:color w:val="FF0000"/>
          <w:lang w:eastAsia="zh-CN"/>
        </w:rPr>
        <w:t>端和移动</w:t>
      </w:r>
      <w:r w:rsidRPr="00333100">
        <w:rPr>
          <w:rFonts w:hint="eastAsia"/>
          <w:color w:val="FF0000"/>
          <w:lang w:eastAsia="zh-CN"/>
        </w:rPr>
        <w:t xml:space="preserve"> App </w:t>
      </w:r>
      <w:r w:rsidRPr="00333100">
        <w:rPr>
          <w:rFonts w:hint="eastAsia"/>
          <w:color w:val="FF0000"/>
          <w:lang w:eastAsia="zh-CN"/>
        </w:rPr>
        <w:t>访问</w:t>
      </w:r>
    </w:p>
    <w:p w:rsidR="004E6FE4" w:rsidRPr="00333100" w:rsidRDefault="004E6FE4" w:rsidP="004E6FE4">
      <w:pPr>
        <w:spacing w:after="120"/>
        <w:ind w:firstLine="480"/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5</w:t>
      </w:r>
      <w:r>
        <w:rPr>
          <w:color w:val="FF0000"/>
          <w:lang w:eastAsia="zh-CN"/>
        </w:rPr>
        <w:t>.</w:t>
      </w:r>
      <w:r>
        <w:rPr>
          <w:color w:val="FF0000"/>
          <w:lang w:eastAsia="zh-CN"/>
        </w:rPr>
        <w:t xml:space="preserve"> </w:t>
      </w:r>
      <w:r w:rsidRPr="00333100">
        <w:rPr>
          <w:rFonts w:hint="eastAsia"/>
          <w:color w:val="FF0000"/>
          <w:lang w:eastAsia="zh-CN"/>
        </w:rPr>
        <w:t>设计并采用</w:t>
      </w:r>
      <w:r w:rsidRPr="00333100">
        <w:rPr>
          <w:rFonts w:hint="eastAsia"/>
          <w:color w:val="FF0000"/>
          <w:lang w:eastAsia="zh-CN"/>
        </w:rPr>
        <w:t xml:space="preserve"> 3D </w:t>
      </w:r>
      <w:r w:rsidRPr="00333100">
        <w:rPr>
          <w:rFonts w:hint="eastAsia"/>
          <w:color w:val="FF0000"/>
          <w:lang w:eastAsia="zh-CN"/>
        </w:rPr>
        <w:t>打印的方式制作设备外观和外壳</w:t>
      </w:r>
      <w:r>
        <w:rPr>
          <w:rFonts w:hint="eastAsia"/>
          <w:color w:val="FF0000"/>
          <w:lang w:eastAsia="zh-CN"/>
        </w:rPr>
        <w:t>（可选）</w:t>
      </w:r>
    </w:p>
    <w:p w:rsidR="00EF542F" w:rsidRPr="00C24225" w:rsidRDefault="00333100">
      <w:pPr>
        <w:spacing w:after="120"/>
        <w:ind w:firstLine="480"/>
        <w:rPr>
          <w:rFonts w:hint="eastAsia"/>
          <w:color w:val="FF0000"/>
          <w:lang w:eastAsia="zh-CN"/>
        </w:rPr>
      </w:pPr>
      <w:r w:rsidRPr="00C24225">
        <w:rPr>
          <w:rFonts w:hint="eastAsia"/>
          <w:color w:val="FF0000"/>
          <w:lang w:eastAsia="zh-CN"/>
        </w:rPr>
        <w:t>秋学期结束汇报，并提交报告。</w:t>
      </w:r>
    </w:p>
    <w:p w:rsidR="00EF542F" w:rsidRPr="00DE47B3" w:rsidRDefault="00000000">
      <w:pPr>
        <w:spacing w:before="200" w:after="120"/>
        <w:rPr>
          <w:sz w:val="24"/>
          <w:szCs w:val="24"/>
        </w:rPr>
      </w:pPr>
      <w:r w:rsidRPr="00DE47B3">
        <w:rPr>
          <w:rFonts w:eastAsia="黑体"/>
          <w:b/>
          <w:color w:val="1F3B63"/>
          <w:sz w:val="24"/>
          <w:szCs w:val="24"/>
        </w:rPr>
        <w:t>（</w:t>
      </w:r>
      <w:proofErr w:type="spellStart"/>
      <w:r w:rsidRPr="00DE47B3">
        <w:rPr>
          <w:rFonts w:eastAsia="黑体"/>
          <w:b/>
          <w:color w:val="1F3B63"/>
          <w:sz w:val="24"/>
          <w:szCs w:val="24"/>
        </w:rPr>
        <w:t>一）硬件方案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4530"/>
        <w:gridCol w:w="3398"/>
      </w:tblGrid>
      <w:tr w:rsidR="00EF542F">
        <w:trPr>
          <w:jc w:val="center"/>
        </w:trPr>
        <w:tc>
          <w:tcPr>
            <w:tcW w:w="1701" w:type="dxa"/>
          </w:tcPr>
          <w:p w:rsidR="00EF542F" w:rsidRDefault="00000000">
            <w:pPr>
              <w:jc w:val="center"/>
            </w:pPr>
            <w:r>
              <w:rPr>
                <w:b/>
                <w:sz w:val="21"/>
              </w:rPr>
              <w:t>组成</w:t>
            </w:r>
          </w:p>
        </w:tc>
        <w:tc>
          <w:tcPr>
            <w:tcW w:w="4535" w:type="dxa"/>
          </w:tcPr>
          <w:p w:rsidR="00EF542F" w:rsidRDefault="00000000">
            <w:pPr>
              <w:jc w:val="center"/>
            </w:pPr>
            <w:r>
              <w:rPr>
                <w:b/>
                <w:sz w:val="21"/>
              </w:rPr>
              <w:t>方案</w:t>
            </w:r>
          </w:p>
        </w:tc>
        <w:tc>
          <w:tcPr>
            <w:tcW w:w="3402" w:type="dxa"/>
          </w:tcPr>
          <w:p w:rsidR="00EF542F" w:rsidRDefault="00000000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EF542F">
        <w:trPr>
          <w:jc w:val="center"/>
        </w:trPr>
        <w:tc>
          <w:tcPr>
            <w:tcW w:w="1701" w:type="dxa"/>
          </w:tcPr>
          <w:p w:rsidR="00EF542F" w:rsidRDefault="00000000">
            <w:pPr>
              <w:jc w:val="center"/>
            </w:pPr>
            <w:r>
              <w:rPr>
                <w:sz w:val="21"/>
              </w:rPr>
              <w:t>主控</w:t>
            </w:r>
          </w:p>
        </w:tc>
        <w:tc>
          <w:tcPr>
            <w:tcW w:w="4535" w:type="dxa"/>
          </w:tcPr>
          <w:p w:rsidR="00EF542F" w:rsidRDefault="00000000">
            <w:proofErr w:type="spellStart"/>
            <w:r>
              <w:rPr>
                <w:sz w:val="21"/>
              </w:rPr>
              <w:t>树莓派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≥4GB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Raspberry Pi OS + Python 3.11+</w:t>
            </w:r>
            <w:r>
              <w:rPr>
                <w:sz w:val="21"/>
              </w:rPr>
              <w:t>）</w:t>
            </w:r>
          </w:p>
        </w:tc>
        <w:tc>
          <w:tcPr>
            <w:tcW w:w="3402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采集、处理、分析、模型部署统一平台</w:t>
            </w:r>
          </w:p>
        </w:tc>
      </w:tr>
      <w:tr w:rsidR="00EF542F">
        <w:trPr>
          <w:jc w:val="center"/>
        </w:trPr>
        <w:tc>
          <w:tcPr>
            <w:tcW w:w="1701" w:type="dxa"/>
          </w:tcPr>
          <w:p w:rsidR="00EF542F" w:rsidRDefault="00000000">
            <w:pPr>
              <w:jc w:val="center"/>
            </w:pPr>
            <w:proofErr w:type="spellStart"/>
            <w:r>
              <w:rPr>
                <w:sz w:val="21"/>
              </w:rPr>
              <w:t>心电</w:t>
            </w:r>
            <w:proofErr w:type="spellEnd"/>
            <w:r>
              <w:rPr>
                <w:sz w:val="21"/>
              </w:rPr>
              <w:t xml:space="preserve"> ECG </w:t>
            </w:r>
            <w:proofErr w:type="spellStart"/>
            <w:r>
              <w:rPr>
                <w:sz w:val="21"/>
              </w:rPr>
              <w:t>模块</w:t>
            </w:r>
            <w:proofErr w:type="spellEnd"/>
          </w:p>
        </w:tc>
        <w:tc>
          <w:tcPr>
            <w:tcW w:w="4535" w:type="dxa"/>
          </w:tcPr>
          <w:p w:rsidR="00EF542F" w:rsidRDefault="00000000">
            <w:r>
              <w:rPr>
                <w:sz w:val="21"/>
              </w:rPr>
              <w:t>AD8232</w:t>
            </w:r>
            <w:r>
              <w:rPr>
                <w:sz w:val="21"/>
              </w:rPr>
              <w:t>（单导联）</w:t>
            </w:r>
            <w:r>
              <w:rPr>
                <w:sz w:val="21"/>
              </w:rPr>
              <w:t>/ ADS1292R</w:t>
            </w:r>
            <w:r>
              <w:rPr>
                <w:sz w:val="21"/>
              </w:rPr>
              <w:t>（双导联</w:t>
            </w:r>
            <w:r>
              <w:rPr>
                <w:sz w:val="21"/>
              </w:rPr>
              <w:t xml:space="preserve"> 24-bit</w:t>
            </w:r>
            <w:r>
              <w:rPr>
                <w:sz w:val="21"/>
              </w:rPr>
              <w:t>）</w:t>
            </w:r>
          </w:p>
        </w:tc>
        <w:tc>
          <w:tcPr>
            <w:tcW w:w="3402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含右腿驱动，</w:t>
            </w:r>
            <w:r>
              <w:rPr>
                <w:sz w:val="21"/>
                <w:lang w:eastAsia="zh-CN"/>
              </w:rPr>
              <w:t>SPI/</w:t>
            </w:r>
            <w:r>
              <w:rPr>
                <w:sz w:val="21"/>
                <w:lang w:eastAsia="zh-CN"/>
              </w:rPr>
              <w:t>模拟输出</w:t>
            </w:r>
          </w:p>
        </w:tc>
      </w:tr>
      <w:tr w:rsidR="00EF542F">
        <w:trPr>
          <w:jc w:val="center"/>
        </w:trPr>
        <w:tc>
          <w:tcPr>
            <w:tcW w:w="1701" w:type="dxa"/>
          </w:tcPr>
          <w:p w:rsidR="00EF542F" w:rsidRDefault="00000000">
            <w:pPr>
              <w:jc w:val="center"/>
            </w:pPr>
            <w:proofErr w:type="spellStart"/>
            <w:r>
              <w:rPr>
                <w:sz w:val="21"/>
              </w:rPr>
              <w:t>供电与安全</w:t>
            </w:r>
            <w:proofErr w:type="spellEnd"/>
          </w:p>
        </w:tc>
        <w:tc>
          <w:tcPr>
            <w:tcW w:w="4535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USB </w:t>
            </w:r>
            <w:r>
              <w:rPr>
                <w:sz w:val="21"/>
                <w:lang w:eastAsia="zh-CN"/>
              </w:rPr>
              <w:t>充电宝或医疗级隔离电源</w:t>
            </w:r>
          </w:p>
        </w:tc>
        <w:tc>
          <w:tcPr>
            <w:tcW w:w="3402" w:type="dxa"/>
          </w:tcPr>
          <w:p w:rsidR="00EF542F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避免市电工频耦合，保证受试者安全</w:t>
            </w:r>
          </w:p>
        </w:tc>
      </w:tr>
    </w:tbl>
    <w:p w:rsidR="00EF542F" w:rsidRDefault="00EF542F">
      <w:pPr>
        <w:spacing w:after="40"/>
        <w:rPr>
          <w:lang w:eastAsia="zh-CN"/>
        </w:rPr>
      </w:pPr>
    </w:p>
    <w:p w:rsidR="00EF542F" w:rsidRPr="00DE47B3" w:rsidRDefault="00000000">
      <w:pPr>
        <w:spacing w:before="200" w:after="120"/>
        <w:rPr>
          <w:rFonts w:eastAsia="黑体"/>
          <w:b/>
          <w:color w:val="1F3B63"/>
          <w:sz w:val="24"/>
          <w:szCs w:val="24"/>
        </w:rPr>
      </w:pPr>
      <w:r w:rsidRPr="00DE47B3">
        <w:rPr>
          <w:rFonts w:eastAsia="黑体"/>
          <w:b/>
          <w:color w:val="1F3B63"/>
          <w:sz w:val="24"/>
          <w:szCs w:val="24"/>
        </w:rPr>
        <w:t>（</w:t>
      </w:r>
      <w:proofErr w:type="spellStart"/>
      <w:r w:rsidRPr="00DE47B3">
        <w:rPr>
          <w:rFonts w:eastAsia="黑体"/>
          <w:b/>
          <w:color w:val="1F3B63"/>
          <w:sz w:val="24"/>
          <w:szCs w:val="24"/>
        </w:rPr>
        <w:t>二）采集与预处理</w:t>
      </w:r>
      <w:proofErr w:type="spellEnd"/>
    </w:p>
    <w:p w:rsidR="00EF542F" w:rsidRDefault="00000000">
      <w:pPr>
        <w:pStyle w:val="a0"/>
        <w:spacing w:after="60"/>
        <w:ind w:left="440" w:hanging="440"/>
      </w:pPr>
      <w:proofErr w:type="spellStart"/>
      <w:r>
        <w:t>信号链：电极</w:t>
      </w:r>
      <w:proofErr w:type="spellEnd"/>
      <w:r>
        <w:t xml:space="preserve"> → </w:t>
      </w:r>
      <w:r w:rsidR="00F17C8E">
        <w:rPr>
          <w:rFonts w:hint="eastAsia"/>
          <w:lang w:eastAsia="zh-CN"/>
        </w:rPr>
        <w:t>采集模块</w:t>
      </w:r>
      <w:r>
        <w:t xml:space="preserve"> → ADC → SPI/I2C/UART → </w:t>
      </w:r>
      <w:proofErr w:type="spellStart"/>
      <w:r>
        <w:t>树莓派</w:t>
      </w:r>
      <w:proofErr w:type="spellEnd"/>
      <w:r>
        <w:t xml:space="preserve"> → Python</w:t>
      </w:r>
      <w:r>
        <w:t>；</w:t>
      </w:r>
    </w:p>
    <w:p w:rsidR="00EF542F" w:rsidRDefault="00000000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采样率：</w:t>
      </w:r>
      <w:r>
        <w:rPr>
          <w:lang w:eastAsia="zh-CN"/>
        </w:rPr>
        <w:t>ECG 250–500 Hz</w:t>
      </w:r>
      <w:r>
        <w:rPr>
          <w:lang w:eastAsia="zh-CN"/>
        </w:rPr>
        <w:t>，满足奈奎斯特并留裕量；</w:t>
      </w:r>
    </w:p>
    <w:p w:rsidR="00EF542F" w:rsidRDefault="00000000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预处理：</w:t>
      </w:r>
      <w:r>
        <w:rPr>
          <w:lang w:eastAsia="zh-CN"/>
        </w:rPr>
        <w:t xml:space="preserve">50 Hz </w:t>
      </w:r>
      <w:r>
        <w:rPr>
          <w:lang w:eastAsia="zh-CN"/>
        </w:rPr>
        <w:t>工频陷波、基线漂移去除、带通滤波，信号质量检查（信噪比、接触不良检测）；</w:t>
      </w:r>
    </w:p>
    <w:p w:rsidR="00EF542F" w:rsidRDefault="00000000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数据流：实时采集</w:t>
      </w:r>
      <w:r>
        <w:rPr>
          <w:lang w:eastAsia="zh-CN"/>
        </w:rPr>
        <w:t xml:space="preserve"> → </w:t>
      </w:r>
      <w:r>
        <w:rPr>
          <w:lang w:eastAsia="zh-CN"/>
        </w:rPr>
        <w:t>环形缓冲</w:t>
      </w:r>
      <w:r>
        <w:rPr>
          <w:lang w:eastAsia="zh-CN"/>
        </w:rPr>
        <w:t xml:space="preserve"> → </w:t>
      </w:r>
      <w:r>
        <w:rPr>
          <w:lang w:eastAsia="zh-CN"/>
        </w:rPr>
        <w:t>滤波</w:t>
      </w:r>
      <w:r>
        <w:rPr>
          <w:lang w:eastAsia="zh-CN"/>
        </w:rPr>
        <w:t xml:space="preserve"> → </w:t>
      </w:r>
      <w:r>
        <w:rPr>
          <w:lang w:eastAsia="zh-CN"/>
        </w:rPr>
        <w:t>特征提取</w:t>
      </w:r>
      <w:r>
        <w:rPr>
          <w:lang w:eastAsia="zh-CN"/>
        </w:rPr>
        <w:t xml:space="preserve"> → </w:t>
      </w:r>
      <w:r>
        <w:rPr>
          <w:lang w:eastAsia="zh-CN"/>
        </w:rPr>
        <w:t>在线识别</w:t>
      </w:r>
      <w:r>
        <w:rPr>
          <w:lang w:eastAsia="zh-CN"/>
        </w:rPr>
        <w:t xml:space="preserve"> → </w:t>
      </w:r>
      <w:r>
        <w:rPr>
          <w:lang w:eastAsia="zh-CN"/>
        </w:rPr>
        <w:t>可视化</w:t>
      </w:r>
      <w:r>
        <w:rPr>
          <w:lang w:eastAsia="zh-CN"/>
        </w:rPr>
        <w:t>/</w:t>
      </w:r>
      <w:r>
        <w:rPr>
          <w:lang w:eastAsia="zh-CN"/>
        </w:rPr>
        <w:t>本地落盘。</w:t>
      </w:r>
    </w:p>
    <w:p w:rsidR="00EF542F" w:rsidRPr="00DE47B3" w:rsidRDefault="00000000">
      <w:pPr>
        <w:spacing w:before="200" w:after="120"/>
        <w:rPr>
          <w:rFonts w:eastAsia="黑体"/>
          <w:b/>
          <w:color w:val="1F3B63"/>
          <w:sz w:val="24"/>
          <w:szCs w:val="24"/>
        </w:rPr>
      </w:pPr>
      <w:r w:rsidRPr="00DE47B3">
        <w:rPr>
          <w:rFonts w:eastAsia="黑体"/>
          <w:b/>
          <w:color w:val="1F3B63"/>
          <w:sz w:val="24"/>
          <w:szCs w:val="24"/>
        </w:rPr>
        <w:lastRenderedPageBreak/>
        <w:t>（</w:t>
      </w:r>
      <w:proofErr w:type="spellStart"/>
      <w:r w:rsidRPr="00DE47B3">
        <w:rPr>
          <w:rFonts w:eastAsia="黑体"/>
          <w:b/>
          <w:color w:val="1F3B63"/>
          <w:sz w:val="24"/>
          <w:szCs w:val="24"/>
        </w:rPr>
        <w:t>三）信号分析与识别</w:t>
      </w:r>
      <w:proofErr w:type="spellEnd"/>
    </w:p>
    <w:p w:rsidR="00EF542F" w:rsidRDefault="00000000">
      <w:pPr>
        <w:pStyle w:val="a0"/>
        <w:spacing w:after="60"/>
        <w:ind w:left="440" w:hanging="440"/>
      </w:pPr>
      <w:r>
        <w:t>心电分析：</w:t>
      </w:r>
      <w:r>
        <w:t xml:space="preserve">QRS </w:t>
      </w:r>
      <w:r>
        <w:t>检测（</w:t>
      </w:r>
      <w:r>
        <w:t>Pan-Tompkins</w:t>
      </w:r>
      <w:r>
        <w:t>）、</w:t>
      </w:r>
      <w:r>
        <w:t xml:space="preserve">RR </w:t>
      </w:r>
      <w:r>
        <w:t>间期、心率变异性（</w:t>
      </w:r>
      <w:r>
        <w:t>HRV</w:t>
      </w:r>
      <w:r>
        <w:t>）时域（</w:t>
      </w:r>
      <w:r>
        <w:t>SDNN/RMSSD</w:t>
      </w:r>
      <w:r>
        <w:t>）与频域（</w:t>
      </w:r>
      <w:r>
        <w:t>LF/HF</w:t>
      </w:r>
      <w:r>
        <w:t>）；</w:t>
      </w:r>
    </w:p>
    <w:p w:rsidR="00EF542F" w:rsidRDefault="00000000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在线识别：实时心律失常提示（早搏</w:t>
      </w:r>
      <w:r>
        <w:rPr>
          <w:lang w:eastAsia="zh-CN"/>
        </w:rPr>
        <w:t xml:space="preserve"> / </w:t>
      </w:r>
      <w:r>
        <w:rPr>
          <w:lang w:eastAsia="zh-CN"/>
        </w:rPr>
        <w:t>房颤）、心率异常报警。</w:t>
      </w:r>
    </w:p>
    <w:p w:rsidR="00EF542F" w:rsidRDefault="00000000">
      <w:pPr>
        <w:spacing w:after="120"/>
        <w:rPr>
          <w:lang w:eastAsia="zh-CN"/>
        </w:rPr>
      </w:pPr>
      <w:r>
        <w:rPr>
          <w:b/>
          <w:lang w:eastAsia="zh-CN"/>
        </w:rPr>
        <w:t>阶段产出：实时采集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信号分析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在线识别脚本，</w:t>
      </w:r>
      <w:r>
        <w:rPr>
          <w:b/>
          <w:lang w:eastAsia="zh-CN"/>
        </w:rPr>
        <w:t xml:space="preserve">3 </w:t>
      </w:r>
      <w:r>
        <w:rPr>
          <w:b/>
          <w:lang w:eastAsia="zh-CN"/>
        </w:rPr>
        <w:t>分钟采集数据与质量报告。</w:t>
      </w:r>
    </w:p>
    <w:p w:rsidR="00EF542F" w:rsidRPr="00DE47B3" w:rsidRDefault="00F17C8E" w:rsidP="00DE47B3">
      <w:pPr>
        <w:spacing w:before="200" w:after="120"/>
        <w:rPr>
          <w:rFonts w:eastAsia="黑体"/>
          <w:b/>
          <w:color w:val="1F3B63"/>
          <w:sz w:val="24"/>
          <w:szCs w:val="24"/>
        </w:rPr>
      </w:pPr>
      <w:r w:rsidRPr="00DE47B3">
        <w:rPr>
          <w:rFonts w:eastAsia="黑体" w:hint="eastAsia"/>
          <w:b/>
          <w:color w:val="1F3B63"/>
          <w:sz w:val="24"/>
          <w:szCs w:val="24"/>
        </w:rPr>
        <w:t>（四）</w:t>
      </w:r>
      <w:r w:rsidR="00000000" w:rsidRPr="00DE47B3">
        <w:rPr>
          <w:rFonts w:eastAsia="黑体" w:hint="eastAsia"/>
          <w:b/>
          <w:color w:val="1F3B63"/>
          <w:sz w:val="24"/>
          <w:szCs w:val="24"/>
        </w:rPr>
        <w:t>树</w:t>
      </w:r>
      <w:r w:rsidR="00000000" w:rsidRPr="00DE47B3">
        <w:rPr>
          <w:rFonts w:eastAsia="黑体"/>
          <w:b/>
          <w:color w:val="1F3B63"/>
          <w:sz w:val="24"/>
          <w:szCs w:val="24"/>
        </w:rPr>
        <w:t>莓派深度学习模型设计与边缘部署</w:t>
      </w:r>
    </w:p>
    <w:p w:rsidR="00EF542F" w:rsidRDefault="00000000">
      <w:pPr>
        <w:spacing w:after="120"/>
        <w:ind w:firstLine="480"/>
        <w:rPr>
          <w:lang w:eastAsia="zh-CN"/>
        </w:rPr>
      </w:pPr>
      <w:r>
        <w:rPr>
          <w:lang w:eastAsia="zh-CN"/>
        </w:rPr>
        <w:t>设计可部署在树莓派上的轻量深度学习模型，量化优化后在边缘端实时推理。</w:t>
      </w:r>
    </w:p>
    <w:p w:rsidR="00EF542F" w:rsidRPr="008F21C4" w:rsidRDefault="00F17C8E" w:rsidP="008F21C4">
      <w:pPr>
        <w:spacing w:before="200" w:after="120"/>
        <w:ind w:firstLineChars="150" w:firstLine="331"/>
        <w:rPr>
          <w:rFonts w:eastAsia="黑体"/>
          <w:b/>
          <w:color w:val="1F3B63"/>
        </w:rPr>
      </w:pPr>
      <w:r w:rsidRPr="008F21C4">
        <w:rPr>
          <w:rFonts w:eastAsia="黑体" w:hint="eastAsia"/>
          <w:b/>
          <w:color w:val="1F3B63"/>
        </w:rPr>
        <w:t>1</w:t>
      </w:r>
      <w:r w:rsidRPr="008F21C4">
        <w:rPr>
          <w:rFonts w:eastAsia="黑体"/>
          <w:b/>
          <w:color w:val="1F3B63"/>
        </w:rPr>
        <w:t>.</w:t>
      </w:r>
      <w:r w:rsidR="00000000" w:rsidRPr="008F21C4">
        <w:rPr>
          <w:rFonts w:eastAsia="黑体"/>
          <w:b/>
          <w:color w:val="1F3B63"/>
        </w:rPr>
        <w:t>模型设计（云端</w:t>
      </w:r>
      <w:r w:rsidR="00000000" w:rsidRPr="008F21C4">
        <w:rPr>
          <w:rFonts w:eastAsia="黑体"/>
          <w:b/>
          <w:color w:val="1F3B63"/>
        </w:rPr>
        <w:t xml:space="preserve">/PC </w:t>
      </w:r>
      <w:r w:rsidR="00000000" w:rsidRPr="008F21C4">
        <w:rPr>
          <w:rFonts w:eastAsia="黑体"/>
          <w:b/>
          <w:color w:val="1F3B63"/>
        </w:rPr>
        <w:t>训练）</w:t>
      </w:r>
    </w:p>
    <w:p w:rsidR="00EF542F" w:rsidRDefault="00000000">
      <w:pPr>
        <w:pStyle w:val="a0"/>
        <w:spacing w:after="60"/>
        <w:ind w:left="440" w:hanging="440"/>
      </w:pPr>
      <w:proofErr w:type="spellStart"/>
      <w:r>
        <w:t>信号类（</w:t>
      </w:r>
      <w:r>
        <w:t>ECG</w:t>
      </w:r>
      <w:proofErr w:type="spellEnd"/>
      <w:r>
        <w:t>）：</w:t>
      </w:r>
      <w:r>
        <w:t xml:space="preserve">1D </w:t>
      </w:r>
      <w:proofErr w:type="spellStart"/>
      <w:r>
        <w:t>CNN</w:t>
      </w:r>
      <w:r>
        <w:t>、</w:t>
      </w:r>
      <w:r>
        <w:t>TCN</w:t>
      </w:r>
      <w:r>
        <w:t>、</w:t>
      </w:r>
      <w:r>
        <w:t>LSTM</w:t>
      </w:r>
      <w:r>
        <w:t>、轻量</w:t>
      </w:r>
      <w:proofErr w:type="spellEnd"/>
      <w:r>
        <w:t xml:space="preserve"> </w:t>
      </w:r>
      <w:proofErr w:type="spellStart"/>
      <w:r>
        <w:t>Transformer</w:t>
      </w:r>
      <w:r>
        <w:t>，输入为滤波后的信号片段</w:t>
      </w:r>
      <w:proofErr w:type="spellEnd"/>
      <w:r>
        <w:t>；</w:t>
      </w:r>
    </w:p>
    <w:p w:rsidR="00EF542F" w:rsidRDefault="00000000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训练框架：</w:t>
      </w:r>
      <w:proofErr w:type="spellStart"/>
      <w:r>
        <w:rPr>
          <w:lang w:eastAsia="zh-CN"/>
        </w:rPr>
        <w:t>PyTorch</w:t>
      </w:r>
      <w:proofErr w:type="spellEnd"/>
      <w:r>
        <w:rPr>
          <w:lang w:eastAsia="zh-CN"/>
        </w:rPr>
        <w:t>，严格训练</w:t>
      </w:r>
      <w:r>
        <w:rPr>
          <w:lang w:eastAsia="zh-CN"/>
        </w:rPr>
        <w:t>/</w:t>
      </w:r>
      <w:r>
        <w:rPr>
          <w:lang w:eastAsia="zh-CN"/>
        </w:rPr>
        <w:t>验证</w:t>
      </w:r>
      <w:r>
        <w:rPr>
          <w:lang w:eastAsia="zh-CN"/>
        </w:rPr>
        <w:t>/</w:t>
      </w:r>
      <w:r>
        <w:rPr>
          <w:lang w:eastAsia="zh-CN"/>
        </w:rPr>
        <w:t>测试划分，早停与过拟合治理。</w:t>
      </w:r>
    </w:p>
    <w:p w:rsidR="00EF542F" w:rsidRPr="008F21C4" w:rsidRDefault="00F17C8E" w:rsidP="008F21C4">
      <w:pPr>
        <w:spacing w:before="200" w:after="120"/>
        <w:ind w:firstLineChars="150" w:firstLine="331"/>
        <w:rPr>
          <w:rFonts w:eastAsia="黑体"/>
          <w:b/>
          <w:color w:val="1F3B63"/>
        </w:rPr>
      </w:pPr>
      <w:r w:rsidRPr="008F21C4">
        <w:rPr>
          <w:rFonts w:eastAsia="黑体" w:hint="eastAsia"/>
          <w:b/>
          <w:color w:val="1F3B63"/>
        </w:rPr>
        <w:t>2</w:t>
      </w:r>
      <w:r w:rsidRPr="008F21C4">
        <w:rPr>
          <w:rFonts w:eastAsia="黑体"/>
          <w:b/>
          <w:color w:val="1F3B63"/>
        </w:rPr>
        <w:t xml:space="preserve">. </w:t>
      </w:r>
      <w:proofErr w:type="spellStart"/>
      <w:r w:rsidR="00000000" w:rsidRPr="008F21C4">
        <w:rPr>
          <w:rFonts w:eastAsia="黑体"/>
          <w:b/>
          <w:color w:val="1F3B63"/>
        </w:rPr>
        <w:t>模型优化与导出</w:t>
      </w:r>
      <w:proofErr w:type="spellEnd"/>
    </w:p>
    <w:p w:rsidR="00EF542F" w:rsidRDefault="00000000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量化：</w:t>
      </w:r>
      <w:r>
        <w:rPr>
          <w:lang w:eastAsia="zh-CN"/>
        </w:rPr>
        <w:t xml:space="preserve">FP32 → INT8 </w:t>
      </w:r>
      <w:r>
        <w:rPr>
          <w:lang w:eastAsia="zh-CN"/>
        </w:rPr>
        <w:t>量化，剪枝、知识蒸馏缩小体积与算力需求；</w:t>
      </w:r>
    </w:p>
    <w:p w:rsidR="00EF542F" w:rsidRDefault="00000000">
      <w:pPr>
        <w:pStyle w:val="a0"/>
        <w:spacing w:after="60"/>
        <w:ind w:left="440" w:hanging="440"/>
      </w:pPr>
      <w:proofErr w:type="spellStart"/>
      <w:r>
        <w:t>导出：</w:t>
      </w:r>
      <w:r>
        <w:t>ONNX</w:t>
      </w:r>
      <w:proofErr w:type="spellEnd"/>
      <w:r>
        <w:t xml:space="preserve"> </w:t>
      </w:r>
      <w:r>
        <w:t>或</w:t>
      </w:r>
      <w:r>
        <w:t xml:space="preserve"> TensorFlow Lite </w:t>
      </w:r>
      <w:r>
        <w:t>格式，跨框架部署。</w:t>
      </w:r>
    </w:p>
    <w:p w:rsidR="00EF542F" w:rsidRPr="008F21C4" w:rsidRDefault="00F17C8E" w:rsidP="008F21C4">
      <w:pPr>
        <w:spacing w:before="200" w:after="120"/>
        <w:ind w:firstLineChars="150" w:firstLine="331"/>
        <w:rPr>
          <w:rFonts w:eastAsia="黑体"/>
          <w:b/>
          <w:color w:val="1F3B63"/>
        </w:rPr>
      </w:pPr>
      <w:r w:rsidRPr="008F21C4">
        <w:rPr>
          <w:rFonts w:eastAsia="黑体" w:hint="eastAsia"/>
          <w:b/>
          <w:color w:val="1F3B63"/>
        </w:rPr>
        <w:t>3</w:t>
      </w:r>
      <w:r w:rsidRPr="008F21C4">
        <w:rPr>
          <w:rFonts w:eastAsia="黑体"/>
          <w:b/>
          <w:color w:val="1F3B63"/>
        </w:rPr>
        <w:t>.</w:t>
      </w:r>
      <w:r w:rsidR="00000000" w:rsidRPr="008F21C4">
        <w:rPr>
          <w:rFonts w:eastAsia="黑体"/>
          <w:b/>
          <w:color w:val="1F3B63"/>
        </w:rPr>
        <w:t>树莓派边缘部署与评估</w:t>
      </w:r>
    </w:p>
    <w:p w:rsidR="00EF542F" w:rsidRDefault="00000000">
      <w:pPr>
        <w:pStyle w:val="a0"/>
        <w:spacing w:after="60"/>
        <w:ind w:left="440" w:hanging="440"/>
      </w:pPr>
      <w:proofErr w:type="spellStart"/>
      <w:r>
        <w:t>推理引擎</w:t>
      </w:r>
      <w:proofErr w:type="spellEnd"/>
      <w:r>
        <w:t>：</w:t>
      </w:r>
      <w:r w:rsidR="00DE47B3">
        <w:rPr>
          <w:rFonts w:hint="eastAsia"/>
          <w:lang w:eastAsia="zh-CN"/>
        </w:rPr>
        <w:t>例如，</w:t>
      </w:r>
      <w:r>
        <w:t xml:space="preserve">ONNX </w:t>
      </w:r>
      <w:proofErr w:type="spellStart"/>
      <w:r>
        <w:t>Runtime</w:t>
      </w:r>
      <w:r>
        <w:t>（</w:t>
      </w:r>
      <w:r>
        <w:t>ARM</w:t>
      </w:r>
      <w:proofErr w:type="spellEnd"/>
      <w:r>
        <w:t>）；</w:t>
      </w:r>
    </w:p>
    <w:p w:rsidR="00EF542F" w:rsidRDefault="00000000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部署流程：导出</w:t>
      </w:r>
      <w:r>
        <w:rPr>
          <w:lang w:eastAsia="zh-CN"/>
        </w:rPr>
        <w:t xml:space="preserve"> ONNX → </w:t>
      </w:r>
      <w:r>
        <w:rPr>
          <w:lang w:eastAsia="zh-CN"/>
        </w:rPr>
        <w:t>量化</w:t>
      </w:r>
      <w:r>
        <w:rPr>
          <w:lang w:eastAsia="zh-CN"/>
        </w:rPr>
        <w:t xml:space="preserve"> → </w:t>
      </w:r>
      <w:r>
        <w:rPr>
          <w:lang w:eastAsia="zh-CN"/>
        </w:rPr>
        <w:t>部署到树莓派</w:t>
      </w:r>
      <w:r>
        <w:rPr>
          <w:lang w:eastAsia="zh-CN"/>
        </w:rPr>
        <w:t xml:space="preserve"> → </w:t>
      </w:r>
      <w:r>
        <w:rPr>
          <w:lang w:eastAsia="zh-CN"/>
        </w:rPr>
        <w:t>接入实时采集流</w:t>
      </w:r>
      <w:r>
        <w:rPr>
          <w:lang w:eastAsia="zh-CN"/>
        </w:rPr>
        <w:t xml:space="preserve"> → </w:t>
      </w:r>
      <w:r>
        <w:rPr>
          <w:lang w:eastAsia="zh-CN"/>
        </w:rPr>
        <w:t>实时推理；</w:t>
      </w:r>
    </w:p>
    <w:p w:rsidR="00EF542F" w:rsidRDefault="00000000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性能评估：推理延迟、内存占用、精度损失（</w:t>
      </w:r>
      <w:r>
        <w:rPr>
          <w:lang w:eastAsia="zh-CN"/>
        </w:rPr>
        <w:t xml:space="preserve">INT8 </w:t>
      </w:r>
      <w:r>
        <w:rPr>
          <w:lang w:eastAsia="zh-CN"/>
        </w:rPr>
        <w:t>后精度对比）、功耗。</w:t>
      </w:r>
    </w:p>
    <w:p w:rsidR="00EF542F" w:rsidRDefault="00000000">
      <w:pPr>
        <w:spacing w:after="120"/>
        <w:rPr>
          <w:lang w:eastAsia="zh-CN"/>
        </w:rPr>
      </w:pPr>
      <w:r>
        <w:rPr>
          <w:b/>
          <w:lang w:eastAsia="zh-CN"/>
        </w:rPr>
        <w:t>阶段产出：端侧部署模型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树莓派实时推理</w:t>
      </w:r>
      <w:r>
        <w:rPr>
          <w:b/>
          <w:lang w:eastAsia="zh-CN"/>
        </w:rPr>
        <w:t xml:space="preserve"> Demo + </w:t>
      </w:r>
      <w:r>
        <w:rPr>
          <w:b/>
          <w:lang w:eastAsia="zh-CN"/>
        </w:rPr>
        <w:t>性能评估报告。</w:t>
      </w:r>
    </w:p>
    <w:p w:rsidR="00EF542F" w:rsidRPr="00DE47B3" w:rsidRDefault="00F17C8E" w:rsidP="00DE47B3">
      <w:pPr>
        <w:spacing w:before="200" w:after="120"/>
        <w:rPr>
          <w:rFonts w:eastAsia="黑体"/>
          <w:b/>
          <w:color w:val="1F3B63"/>
          <w:sz w:val="24"/>
          <w:szCs w:val="24"/>
        </w:rPr>
      </w:pPr>
      <w:r w:rsidRPr="00DE47B3">
        <w:rPr>
          <w:rFonts w:eastAsia="黑体" w:hint="eastAsia"/>
          <w:b/>
          <w:color w:val="1F3B63"/>
          <w:sz w:val="24"/>
          <w:szCs w:val="24"/>
        </w:rPr>
        <w:t>（</w:t>
      </w:r>
      <w:r w:rsidR="00DE47B3" w:rsidRPr="00DE47B3">
        <w:rPr>
          <w:rFonts w:eastAsia="黑体" w:hint="eastAsia"/>
          <w:b/>
          <w:color w:val="1F3B63"/>
          <w:sz w:val="24"/>
          <w:szCs w:val="24"/>
        </w:rPr>
        <w:t>五</w:t>
      </w:r>
      <w:r w:rsidRPr="00DE47B3">
        <w:rPr>
          <w:rFonts w:eastAsia="黑体" w:hint="eastAsia"/>
          <w:b/>
          <w:color w:val="1F3B63"/>
          <w:sz w:val="24"/>
          <w:szCs w:val="24"/>
        </w:rPr>
        <w:t>）</w:t>
      </w:r>
      <w:r w:rsidR="00000000" w:rsidRPr="00DE47B3">
        <w:rPr>
          <w:rFonts w:eastAsia="黑体"/>
          <w:b/>
          <w:color w:val="1F3B63"/>
          <w:sz w:val="24"/>
          <w:szCs w:val="24"/>
        </w:rPr>
        <w:t>云端部署</w:t>
      </w:r>
    </w:p>
    <w:p w:rsidR="00EF542F" w:rsidRDefault="00000000">
      <w:pPr>
        <w:spacing w:after="120"/>
        <w:ind w:firstLine="480"/>
        <w:rPr>
          <w:lang w:eastAsia="zh-CN"/>
        </w:rPr>
      </w:pPr>
      <w:r>
        <w:rPr>
          <w:lang w:eastAsia="zh-CN"/>
        </w:rPr>
        <w:t>将边缘采集与分析结果上传云端，构建端云协同的部署系统，实现存储、重算、可视化与服务化。</w:t>
      </w:r>
    </w:p>
    <w:p w:rsidR="00EF542F" w:rsidRPr="008F21C4" w:rsidRDefault="00F17C8E" w:rsidP="008F21C4">
      <w:pPr>
        <w:spacing w:before="200" w:after="120"/>
        <w:ind w:firstLineChars="150" w:firstLine="331"/>
        <w:rPr>
          <w:rFonts w:eastAsia="黑体"/>
          <w:b/>
          <w:color w:val="1F3B63"/>
        </w:rPr>
      </w:pPr>
      <w:r w:rsidRPr="008F21C4">
        <w:rPr>
          <w:rFonts w:eastAsia="黑体" w:hint="eastAsia"/>
          <w:b/>
          <w:color w:val="1F3B63"/>
        </w:rPr>
        <w:t>1</w:t>
      </w:r>
      <w:r w:rsidRPr="008F21C4">
        <w:rPr>
          <w:rFonts w:eastAsia="黑体"/>
          <w:b/>
          <w:color w:val="1F3B63"/>
        </w:rPr>
        <w:t>.</w:t>
      </w:r>
      <w:r w:rsidR="00000000" w:rsidRPr="008F21C4">
        <w:rPr>
          <w:rFonts w:eastAsia="黑体"/>
          <w:b/>
          <w:color w:val="1F3B63"/>
        </w:rPr>
        <w:t>端云协同架构</w:t>
      </w:r>
    </w:p>
    <w:p w:rsidR="00EF542F" w:rsidRDefault="00000000" w:rsidP="00F17C8E">
      <w:pPr>
        <w:spacing w:after="120"/>
        <w:ind w:firstLine="480"/>
        <w:rPr>
          <w:lang w:eastAsia="zh-CN"/>
        </w:rPr>
      </w:pPr>
      <w:r>
        <w:rPr>
          <w:lang w:eastAsia="zh-CN"/>
        </w:rPr>
        <w:t>树莓派（边缘采集</w:t>
      </w:r>
      <w:r>
        <w:rPr>
          <w:lang w:eastAsia="zh-CN"/>
        </w:rPr>
        <w:t xml:space="preserve"> + </w:t>
      </w:r>
      <w:r>
        <w:rPr>
          <w:lang w:eastAsia="zh-CN"/>
        </w:rPr>
        <w:t>实时推理）</w:t>
      </w:r>
      <w:r>
        <w:rPr>
          <w:lang w:eastAsia="zh-CN"/>
        </w:rPr>
        <w:t xml:space="preserve">→ MQTT/HTTP </w:t>
      </w:r>
      <w:r>
        <w:rPr>
          <w:lang w:eastAsia="zh-CN"/>
        </w:rPr>
        <w:t>上传</w:t>
      </w:r>
      <w:r>
        <w:rPr>
          <w:lang w:eastAsia="zh-CN"/>
        </w:rPr>
        <w:t xml:space="preserve"> → </w:t>
      </w:r>
      <w:r>
        <w:rPr>
          <w:lang w:eastAsia="zh-CN"/>
        </w:rPr>
        <w:t>云端服务</w:t>
      </w:r>
      <w:r>
        <w:rPr>
          <w:lang w:eastAsia="zh-CN"/>
        </w:rPr>
        <w:t xml:space="preserve"> → </w:t>
      </w:r>
      <w:r>
        <w:rPr>
          <w:lang w:eastAsia="zh-CN"/>
        </w:rPr>
        <w:t>云端模型复核</w:t>
      </w:r>
      <w:r>
        <w:rPr>
          <w:lang w:eastAsia="zh-CN"/>
        </w:rPr>
        <w:t>/</w:t>
      </w:r>
      <w:r>
        <w:rPr>
          <w:lang w:eastAsia="zh-CN"/>
        </w:rPr>
        <w:t>大模型分析</w:t>
      </w:r>
      <w:r>
        <w:rPr>
          <w:lang w:eastAsia="zh-CN"/>
        </w:rPr>
        <w:t xml:space="preserve"> → </w:t>
      </w:r>
      <w:r>
        <w:rPr>
          <w:lang w:eastAsia="zh-CN"/>
        </w:rPr>
        <w:t>结果返回</w:t>
      </w:r>
      <w:r>
        <w:rPr>
          <w:lang w:eastAsia="zh-CN"/>
        </w:rPr>
        <w:t xml:space="preserve"> + Web </w:t>
      </w:r>
      <w:r>
        <w:rPr>
          <w:lang w:eastAsia="zh-CN"/>
        </w:rPr>
        <w:t>可视化。</w:t>
      </w:r>
    </w:p>
    <w:p w:rsidR="00EF542F" w:rsidRPr="008F21C4" w:rsidRDefault="00F17C8E" w:rsidP="008F21C4">
      <w:pPr>
        <w:spacing w:before="200" w:after="120"/>
        <w:ind w:firstLineChars="150" w:firstLine="331"/>
        <w:rPr>
          <w:rFonts w:eastAsia="黑体"/>
          <w:b/>
          <w:color w:val="1F3B63"/>
        </w:rPr>
      </w:pPr>
      <w:r w:rsidRPr="008F21C4">
        <w:rPr>
          <w:rFonts w:eastAsia="黑体" w:hint="eastAsia"/>
          <w:b/>
          <w:color w:val="1F3B63"/>
        </w:rPr>
        <w:t>2</w:t>
      </w:r>
      <w:r w:rsidRPr="008F21C4">
        <w:rPr>
          <w:rFonts w:eastAsia="黑体"/>
          <w:b/>
          <w:color w:val="1F3B63"/>
        </w:rPr>
        <w:t>.</w:t>
      </w:r>
      <w:r w:rsidR="00000000" w:rsidRPr="008F21C4">
        <w:rPr>
          <w:rFonts w:eastAsia="黑体"/>
          <w:b/>
          <w:color w:val="1F3B63"/>
        </w:rPr>
        <w:t>云端技术方案</w:t>
      </w:r>
    </w:p>
    <w:p w:rsidR="00EF542F" w:rsidRDefault="00000000">
      <w:pPr>
        <w:pStyle w:val="a0"/>
        <w:spacing w:after="60"/>
        <w:ind w:left="440" w:hanging="440"/>
      </w:pPr>
      <w:proofErr w:type="spellStart"/>
      <w:r>
        <w:t>部署平台：云服务器（阿里云</w:t>
      </w:r>
      <w:proofErr w:type="spellEnd"/>
      <w:r>
        <w:t xml:space="preserve"> / </w:t>
      </w:r>
      <w:proofErr w:type="spellStart"/>
      <w:r>
        <w:t>腾讯云</w:t>
      </w:r>
      <w:proofErr w:type="spellEnd"/>
      <w:r>
        <w:t xml:space="preserve"> / </w:t>
      </w:r>
      <w:r>
        <w:t>华为云</w:t>
      </w:r>
      <w:r>
        <w:t xml:space="preserve"> / AWS</w:t>
      </w:r>
      <w:r>
        <w:t>）或</w:t>
      </w:r>
      <w:r>
        <w:t xml:space="preserve"> Serverless / </w:t>
      </w:r>
      <w:r>
        <w:t>容器编排；</w:t>
      </w:r>
    </w:p>
    <w:p w:rsidR="00EF542F" w:rsidRDefault="00000000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模型服务化：云端部署重型模型（如胸片大模型、多模态分析），提供</w:t>
      </w:r>
      <w:r>
        <w:rPr>
          <w:lang w:eastAsia="zh-CN"/>
        </w:rPr>
        <w:t xml:space="preserve"> API </w:t>
      </w:r>
      <w:r>
        <w:rPr>
          <w:lang w:eastAsia="zh-CN"/>
        </w:rPr>
        <w:t>网关；</w:t>
      </w:r>
    </w:p>
    <w:p w:rsidR="00EF542F" w:rsidRDefault="00000000">
      <w:pPr>
        <w:pStyle w:val="a0"/>
        <w:spacing w:after="60"/>
        <w:ind w:left="440" w:hanging="440"/>
      </w:pPr>
      <w:proofErr w:type="spellStart"/>
      <w:r>
        <w:t>数据存储与可视化：数据库</w:t>
      </w:r>
      <w:proofErr w:type="spellEnd"/>
      <w:r>
        <w:t xml:space="preserve"> + Web </w:t>
      </w:r>
      <w:proofErr w:type="spellStart"/>
      <w:r>
        <w:t>面板（</w:t>
      </w:r>
      <w:r>
        <w:t>Grafana</w:t>
      </w:r>
      <w:proofErr w:type="spellEnd"/>
      <w:r>
        <w:t xml:space="preserve"> / Dash / Streamlit</w:t>
      </w:r>
      <w:r>
        <w:t>）；</w:t>
      </w:r>
    </w:p>
    <w:p w:rsidR="00EF542F" w:rsidRDefault="00000000" w:rsidP="00DE47B3">
      <w:pPr>
        <w:pStyle w:val="a0"/>
        <w:spacing w:after="60"/>
        <w:ind w:firstLineChars="0"/>
        <w:rPr>
          <w:lang w:eastAsia="zh-CN"/>
        </w:rPr>
      </w:pPr>
      <w:r>
        <w:rPr>
          <w:lang w:eastAsia="zh-CN"/>
        </w:rPr>
        <w:t>端云协同：边缘实时推理</w:t>
      </w:r>
      <w:r>
        <w:rPr>
          <w:lang w:eastAsia="zh-CN"/>
        </w:rPr>
        <w:t xml:space="preserve"> + </w:t>
      </w:r>
      <w:r>
        <w:rPr>
          <w:lang w:eastAsia="zh-CN"/>
        </w:rPr>
        <w:t>云端复核、存储与批量重训。</w:t>
      </w:r>
    </w:p>
    <w:p w:rsidR="00EF542F" w:rsidRDefault="00000000" w:rsidP="00D46B2B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阶段产出：云端部署系统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端云协同</w:t>
      </w:r>
      <w:r>
        <w:rPr>
          <w:b/>
          <w:lang w:eastAsia="zh-CN"/>
        </w:rPr>
        <w:t xml:space="preserve"> Demo + </w:t>
      </w:r>
      <w:r>
        <w:rPr>
          <w:b/>
          <w:lang w:eastAsia="zh-CN"/>
        </w:rPr>
        <w:t>部署文档。</w:t>
      </w:r>
    </w:p>
    <w:p w:rsidR="008F21C4" w:rsidRDefault="008F21C4">
      <w:pPr>
        <w:spacing w:before="320" w:after="160"/>
        <w:rPr>
          <w:rFonts w:eastAsia="黑体"/>
          <w:b/>
          <w:color w:val="1F3B63"/>
          <w:sz w:val="30"/>
        </w:rPr>
      </w:pPr>
    </w:p>
    <w:p w:rsidR="00EF542F" w:rsidRDefault="008F21C4">
      <w:pPr>
        <w:spacing w:before="320" w:after="160"/>
        <w:rPr>
          <w:lang w:eastAsia="zh-CN"/>
        </w:rPr>
      </w:pPr>
      <w:r>
        <w:rPr>
          <w:rFonts w:eastAsia="黑体" w:hint="eastAsia"/>
          <w:b/>
          <w:color w:val="1F3B63"/>
          <w:sz w:val="30"/>
          <w:lang w:eastAsia="zh-CN"/>
        </w:rPr>
        <w:t>三、</w:t>
      </w:r>
      <w:r w:rsidR="00000000">
        <w:rPr>
          <w:rFonts w:eastAsia="黑体"/>
          <w:b/>
          <w:color w:val="1F3B63"/>
          <w:sz w:val="30"/>
          <w:lang w:eastAsia="zh-CN"/>
        </w:rPr>
        <w:t>教学组织与分组</w:t>
      </w:r>
    </w:p>
    <w:p w:rsidR="005B7A96" w:rsidRPr="00C24225" w:rsidRDefault="00000000" w:rsidP="0026788F">
      <w:pPr>
        <w:spacing w:after="120"/>
        <w:ind w:firstLine="480"/>
        <w:rPr>
          <w:rFonts w:hint="eastAsia"/>
          <w:color w:val="FF0000"/>
          <w:lang w:eastAsia="zh-CN"/>
        </w:rPr>
      </w:pPr>
      <w:r w:rsidRPr="00C24225">
        <w:rPr>
          <w:color w:val="FF0000"/>
          <w:lang w:eastAsia="zh-CN"/>
        </w:rPr>
        <w:lastRenderedPageBreak/>
        <w:t>学生</w:t>
      </w:r>
      <w:r w:rsidRPr="00C24225">
        <w:rPr>
          <w:color w:val="FF0000"/>
          <w:lang w:eastAsia="zh-CN"/>
        </w:rPr>
        <w:t>4</w:t>
      </w:r>
      <w:r w:rsidR="004C5991" w:rsidRPr="00C24225">
        <w:rPr>
          <w:color w:val="FF0000"/>
          <w:lang w:eastAsia="zh-CN"/>
        </w:rPr>
        <w:t>-5</w:t>
      </w:r>
      <w:r w:rsidRPr="00C24225">
        <w:rPr>
          <w:color w:val="FF0000"/>
          <w:lang w:eastAsia="zh-CN"/>
        </w:rPr>
        <w:t>人一组，设组长</w:t>
      </w:r>
      <w:r w:rsidRPr="00C24225">
        <w:rPr>
          <w:color w:val="FF0000"/>
          <w:lang w:eastAsia="zh-CN"/>
        </w:rPr>
        <w:t>1</w:t>
      </w:r>
      <w:r w:rsidRPr="00C24225">
        <w:rPr>
          <w:color w:val="FF0000"/>
          <w:lang w:eastAsia="zh-CN"/>
        </w:rPr>
        <w:t>名，</w:t>
      </w:r>
      <w:r w:rsidR="0027114D" w:rsidRPr="00C24225">
        <w:rPr>
          <w:rFonts w:hint="eastAsia"/>
          <w:color w:val="FF0000"/>
          <w:lang w:eastAsia="zh-CN"/>
        </w:rPr>
        <w:t>明确</w:t>
      </w:r>
      <w:r w:rsidRPr="00C24225">
        <w:rPr>
          <w:color w:val="FF0000"/>
          <w:lang w:eastAsia="zh-CN"/>
        </w:rPr>
        <w:t>角色分工并在各阶段轮换，兼顾</w:t>
      </w:r>
      <w:r w:rsidRPr="00C24225">
        <w:rPr>
          <w:color w:val="FF0000"/>
          <w:lang w:eastAsia="zh-CN"/>
        </w:rPr>
        <w:t>“</w:t>
      </w:r>
      <w:r w:rsidRPr="00C24225">
        <w:rPr>
          <w:color w:val="FF0000"/>
          <w:lang w:eastAsia="zh-CN"/>
        </w:rPr>
        <w:t>生物医学</w:t>
      </w:r>
      <w:r w:rsidRPr="00C24225">
        <w:rPr>
          <w:color w:val="FF0000"/>
          <w:lang w:eastAsia="zh-CN"/>
        </w:rPr>
        <w:t xml:space="preserve"> + </w:t>
      </w:r>
      <w:r w:rsidRPr="00C24225">
        <w:rPr>
          <w:color w:val="FF0000"/>
          <w:lang w:eastAsia="zh-CN"/>
        </w:rPr>
        <w:t>信息</w:t>
      </w:r>
      <w:r w:rsidRPr="00C24225">
        <w:rPr>
          <w:color w:val="FF0000"/>
          <w:lang w:eastAsia="zh-CN"/>
        </w:rPr>
        <w:t>/</w:t>
      </w:r>
      <w:r w:rsidRPr="00C24225">
        <w:rPr>
          <w:color w:val="FF0000"/>
          <w:lang w:eastAsia="zh-CN"/>
        </w:rPr>
        <w:t>电子</w:t>
      </w:r>
      <w:r w:rsidRPr="00C24225">
        <w:rPr>
          <w:color w:val="FF0000"/>
          <w:lang w:eastAsia="zh-CN"/>
        </w:rPr>
        <w:t>”</w:t>
      </w:r>
      <w:r w:rsidRPr="00C24225">
        <w:rPr>
          <w:color w:val="FF0000"/>
          <w:lang w:eastAsia="zh-CN"/>
        </w:rPr>
        <w:t>跨专业组队</w:t>
      </w:r>
      <w:r w:rsidR="00D46B2B" w:rsidRPr="00C24225">
        <w:rPr>
          <w:rFonts w:hint="eastAsia"/>
          <w:color w:val="FF0000"/>
          <w:lang w:eastAsia="zh-CN"/>
        </w:rPr>
        <w:t>。</w:t>
      </w:r>
    </w:p>
    <w:p w:rsidR="005B7A96" w:rsidRPr="005E2D55" w:rsidRDefault="008F21C4" w:rsidP="005B7A96">
      <w:pPr>
        <w:spacing w:before="320" w:after="160"/>
        <w:rPr>
          <w:rFonts w:eastAsia="黑体"/>
          <w:b/>
          <w:color w:val="1F3B63"/>
          <w:sz w:val="30"/>
        </w:rPr>
      </w:pPr>
      <w:r>
        <w:rPr>
          <w:rFonts w:eastAsia="黑体" w:hint="eastAsia"/>
          <w:b/>
          <w:color w:val="1F3B63"/>
          <w:sz w:val="30"/>
          <w:lang w:eastAsia="zh-CN"/>
        </w:rPr>
        <w:t>四、</w:t>
      </w:r>
      <w:r w:rsidR="00BF4360">
        <w:rPr>
          <w:rFonts w:eastAsia="黑体" w:hint="eastAsia"/>
          <w:b/>
          <w:color w:val="1F3B63"/>
          <w:sz w:val="30"/>
          <w:lang w:eastAsia="zh-CN"/>
        </w:rPr>
        <w:t>参考信息：</w:t>
      </w:r>
      <w:r w:rsidR="005B7A96">
        <w:rPr>
          <w:rFonts w:eastAsia="黑体" w:hint="eastAsia"/>
          <w:b/>
          <w:color w:val="1F3B63"/>
          <w:sz w:val="30"/>
          <w:lang w:eastAsia="zh-CN"/>
        </w:rPr>
        <w:t>基本工具和方法</w:t>
      </w:r>
      <w:r w:rsidR="005B7A96">
        <w:rPr>
          <w:rFonts w:eastAsia="黑体" w:hint="eastAsia"/>
          <w:b/>
          <w:color w:val="1F3B63"/>
          <w:sz w:val="30"/>
          <w:lang w:eastAsia="zh-CN"/>
        </w:rPr>
        <w:t>-</w:t>
      </w:r>
      <w:r w:rsidR="005B7A96">
        <w:rPr>
          <w:rFonts w:eastAsia="黑体"/>
          <w:b/>
          <w:color w:val="1F3B63"/>
          <w:sz w:val="30"/>
        </w:rPr>
        <w:t xml:space="preserve">AI </w:t>
      </w:r>
      <w:proofErr w:type="spellStart"/>
      <w:r w:rsidR="005B7A96">
        <w:rPr>
          <w:rFonts w:eastAsia="黑体"/>
          <w:b/>
          <w:color w:val="1F3B63"/>
          <w:sz w:val="30"/>
        </w:rPr>
        <w:t>编程环境搭建与方法（</w:t>
      </w:r>
      <w:r w:rsidR="005B7A96">
        <w:rPr>
          <w:rFonts w:eastAsia="黑体"/>
          <w:b/>
          <w:color w:val="1F3B63"/>
          <w:sz w:val="30"/>
        </w:rPr>
        <w:t>Claude</w:t>
      </w:r>
      <w:proofErr w:type="spellEnd"/>
      <w:r w:rsidR="005B7A96">
        <w:rPr>
          <w:rFonts w:eastAsia="黑体"/>
          <w:b/>
          <w:color w:val="1F3B63"/>
          <w:sz w:val="30"/>
        </w:rPr>
        <w:t xml:space="preserve"> Code + </w:t>
      </w:r>
      <w:proofErr w:type="spellStart"/>
      <w:r w:rsidR="005B7A96">
        <w:rPr>
          <w:rFonts w:eastAsia="黑体"/>
          <w:b/>
          <w:color w:val="1F3B63"/>
          <w:sz w:val="30"/>
        </w:rPr>
        <w:t>DeepSeek</w:t>
      </w:r>
      <w:proofErr w:type="spellEnd"/>
      <w:r w:rsidR="005B7A96">
        <w:rPr>
          <w:rFonts w:eastAsia="黑体"/>
          <w:b/>
          <w:color w:val="1F3B63"/>
          <w:sz w:val="30"/>
        </w:rPr>
        <w:t>）</w:t>
      </w:r>
    </w:p>
    <w:p w:rsidR="005B7A96" w:rsidRDefault="005B7A96" w:rsidP="005B7A96">
      <w:pPr>
        <w:pStyle w:val="a0"/>
        <w:numPr>
          <w:ilvl w:val="0"/>
          <w:numId w:val="0"/>
        </w:numPr>
        <w:spacing w:after="60"/>
        <w:ind w:firstLineChars="200" w:firstLine="440"/>
        <w:rPr>
          <w:rFonts w:hint="eastAsia"/>
          <w:lang w:eastAsia="zh-CN"/>
        </w:rPr>
      </w:pP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辅助编程的基本</w:t>
      </w:r>
      <w:r>
        <w:rPr>
          <w:lang w:eastAsia="zh-CN"/>
        </w:rPr>
        <w:t>工具与方法底座，构建</w:t>
      </w:r>
      <w:r>
        <w:rPr>
          <w:lang w:eastAsia="zh-CN"/>
        </w:rPr>
        <w:t xml:space="preserve">“Claude Code </w:t>
      </w:r>
      <w:r>
        <w:rPr>
          <w:lang w:eastAsia="zh-CN"/>
        </w:rPr>
        <w:t>为</w:t>
      </w:r>
      <w:r>
        <w:rPr>
          <w:lang w:eastAsia="zh-CN"/>
        </w:rPr>
        <w:t xml:space="preserve"> Agent </w:t>
      </w:r>
      <w:r>
        <w:rPr>
          <w:lang w:eastAsia="zh-CN"/>
        </w:rPr>
        <w:t>工作流</w:t>
      </w:r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DeepSeek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为低成本模型后端</w:t>
      </w:r>
      <w:r>
        <w:rPr>
          <w:lang w:eastAsia="zh-CN"/>
        </w:rPr>
        <w:t>”</w:t>
      </w:r>
      <w:r>
        <w:rPr>
          <w:lang w:eastAsia="zh-CN"/>
        </w:rPr>
        <w:t>的双引擎</w:t>
      </w:r>
      <w:r>
        <w:rPr>
          <w:lang w:eastAsia="zh-CN"/>
        </w:rPr>
        <w:t xml:space="preserve"> AI </w:t>
      </w:r>
      <w:r>
        <w:rPr>
          <w:lang w:eastAsia="zh-CN"/>
        </w:rPr>
        <w:t>编程环境。</w:t>
      </w:r>
      <w:r>
        <w:rPr>
          <w:rFonts w:hint="eastAsia"/>
          <w:lang w:eastAsia="zh-CN"/>
        </w:rPr>
        <w:t>对本课程的意义：</w:t>
      </w:r>
      <w:r>
        <w:rPr>
          <w:lang w:eastAsia="zh-CN"/>
        </w:rPr>
        <w:t>显著降低编程门槛，使生物医学工程学生能快速搭建信号</w:t>
      </w:r>
      <w:r>
        <w:rPr>
          <w:lang w:eastAsia="zh-CN"/>
        </w:rPr>
        <w:t>/</w:t>
      </w:r>
      <w:r>
        <w:rPr>
          <w:lang w:eastAsia="zh-CN"/>
        </w:rPr>
        <w:t>图像处理流水线；把精力从语法细节解放到领域问题（信号分析、模型设计、系统集成），是本课程贯穿始终的方法主线。</w:t>
      </w:r>
    </w:p>
    <w:p w:rsidR="005B7A96" w:rsidRPr="008F21C4" w:rsidRDefault="005B7A96" w:rsidP="005B7A96">
      <w:pPr>
        <w:spacing w:before="200" w:after="120"/>
        <w:rPr>
          <w:rFonts w:eastAsia="黑体"/>
          <w:b/>
          <w:color w:val="1F3B63"/>
          <w:sz w:val="24"/>
          <w:szCs w:val="24"/>
        </w:rPr>
      </w:pPr>
      <w:r w:rsidRPr="008F21C4">
        <w:rPr>
          <w:rFonts w:eastAsia="黑体"/>
          <w:b/>
          <w:color w:val="1F3B63"/>
          <w:sz w:val="24"/>
          <w:szCs w:val="24"/>
        </w:rPr>
        <w:t>（一）</w:t>
      </w:r>
      <w:r w:rsidRPr="008F21C4">
        <w:rPr>
          <w:rFonts w:eastAsia="黑体"/>
          <w:b/>
          <w:color w:val="1F3B63"/>
          <w:sz w:val="24"/>
          <w:szCs w:val="24"/>
        </w:rPr>
        <w:t xml:space="preserve">AI </w:t>
      </w:r>
      <w:r w:rsidRPr="008F21C4">
        <w:rPr>
          <w:rFonts w:eastAsia="黑体"/>
          <w:b/>
          <w:color w:val="1F3B63"/>
          <w:sz w:val="24"/>
          <w:szCs w:val="24"/>
        </w:rPr>
        <w:t>辅助编程的背景与概况</w:t>
      </w:r>
    </w:p>
    <w:p w:rsidR="005B7A96" w:rsidRPr="008F21C4" w:rsidRDefault="005B7A96" w:rsidP="008F21C4">
      <w:pPr>
        <w:spacing w:before="200" w:after="120"/>
        <w:ind w:firstLineChars="150" w:firstLine="331"/>
        <w:rPr>
          <w:rFonts w:eastAsia="黑体"/>
          <w:b/>
          <w:color w:val="1F3B63"/>
        </w:rPr>
      </w:pPr>
      <w:r w:rsidRPr="008F21C4">
        <w:rPr>
          <w:rFonts w:eastAsia="黑体"/>
          <w:b/>
          <w:color w:val="1F3B63"/>
        </w:rPr>
        <w:t xml:space="preserve">1. </w:t>
      </w:r>
      <w:proofErr w:type="spellStart"/>
      <w:r w:rsidRPr="008F21C4">
        <w:rPr>
          <w:rFonts w:eastAsia="黑体"/>
          <w:b/>
          <w:color w:val="1F3B63"/>
        </w:rPr>
        <w:t>发展脉络</w:t>
      </w:r>
      <w:proofErr w:type="spellEnd"/>
    </w:p>
    <w:p w:rsidR="005B7A96" w:rsidRDefault="005B7A96" w:rsidP="005B7A96">
      <w:pPr>
        <w:pStyle w:val="a0"/>
        <w:spacing w:after="60"/>
        <w:ind w:left="440" w:hanging="440"/>
      </w:pPr>
      <w:r>
        <w:t xml:space="preserve">2021 </w:t>
      </w:r>
      <w:r>
        <w:t>年</w:t>
      </w:r>
      <w:r>
        <w:t xml:space="preserve"> GitHub Copilot </w:t>
      </w:r>
      <w:proofErr w:type="spellStart"/>
      <w:r>
        <w:t>发布，</w:t>
      </w:r>
      <w:r>
        <w:t>AI</w:t>
      </w:r>
      <w:proofErr w:type="spellEnd"/>
      <w:r>
        <w:t xml:space="preserve"> </w:t>
      </w:r>
      <w:proofErr w:type="spellStart"/>
      <w:r>
        <w:t>辅助编程进入实用化阶段</w:t>
      </w:r>
      <w:proofErr w:type="spellEnd"/>
      <w:r>
        <w:t>；</w:t>
      </w:r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 xml:space="preserve">2023–2025 </w:t>
      </w:r>
      <w:r>
        <w:rPr>
          <w:lang w:eastAsia="zh-CN"/>
        </w:rPr>
        <w:t>年，以</w:t>
      </w:r>
      <w:r>
        <w:rPr>
          <w:lang w:eastAsia="zh-CN"/>
        </w:rPr>
        <w:t xml:space="preserve"> GPT-4</w:t>
      </w:r>
      <w:r>
        <w:rPr>
          <w:lang w:eastAsia="zh-CN"/>
        </w:rPr>
        <w:t>、</w:t>
      </w:r>
      <w:r>
        <w:rPr>
          <w:lang w:eastAsia="zh-CN"/>
        </w:rPr>
        <w:t>Claude</w:t>
      </w:r>
      <w:r>
        <w:rPr>
          <w:lang w:eastAsia="zh-CN"/>
        </w:rPr>
        <w:t>、</w:t>
      </w:r>
      <w:proofErr w:type="spellStart"/>
      <w:r>
        <w:rPr>
          <w:lang w:eastAsia="zh-CN"/>
        </w:rPr>
        <w:t>DeepSeek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等为代表的大语言模型代码能力显著提升，代码生成、补全、调试、解释、重构能力达到可用水平；</w:t>
      </w:r>
    </w:p>
    <w:p w:rsidR="005B7A96" w:rsidRDefault="005B7A96" w:rsidP="005B7A96">
      <w:pPr>
        <w:pStyle w:val="a0"/>
        <w:spacing w:after="60"/>
        <w:ind w:left="440" w:hanging="440"/>
      </w:pPr>
      <w:r>
        <w:t xml:space="preserve">2025 </w:t>
      </w:r>
      <w:r>
        <w:t>年</w:t>
      </w:r>
      <w:r>
        <w:t xml:space="preserve"> Andrej </w:t>
      </w:r>
      <w:proofErr w:type="spellStart"/>
      <w:r>
        <w:t>Karpathy</w:t>
      </w:r>
      <w:proofErr w:type="spellEnd"/>
      <w:r>
        <w:t xml:space="preserve"> </w:t>
      </w:r>
      <w:proofErr w:type="spellStart"/>
      <w:r>
        <w:t>提出</w:t>
      </w:r>
      <w:proofErr w:type="spellEnd"/>
      <w:r>
        <w:t xml:space="preserve"> “Vibe </w:t>
      </w:r>
      <w:proofErr w:type="gramStart"/>
      <w:r>
        <w:t>Coding”</w:t>
      </w:r>
      <w:r>
        <w:t>，</w:t>
      </w:r>
      <w:proofErr w:type="spellStart"/>
      <w:proofErr w:type="gramEnd"/>
      <w:r>
        <w:t>标志编程范式由</w:t>
      </w:r>
      <w:r>
        <w:t>“</w:t>
      </w:r>
      <w:r>
        <w:t>逐行手写</w:t>
      </w:r>
      <w:r>
        <w:t>”</w:t>
      </w:r>
      <w:r>
        <w:t>转向</w:t>
      </w:r>
      <w:r>
        <w:t>“</w:t>
      </w:r>
      <w:r>
        <w:t>自然语言驱动</w:t>
      </w:r>
      <w:proofErr w:type="spellEnd"/>
      <w:r>
        <w:t xml:space="preserve"> + </w:t>
      </w:r>
      <w:proofErr w:type="spellStart"/>
      <w:r>
        <w:t>人机协作</w:t>
      </w:r>
      <w:proofErr w:type="spellEnd"/>
      <w:r>
        <w:t>”</w:t>
      </w:r>
      <w:r>
        <w:t>。</w:t>
      </w:r>
    </w:p>
    <w:p w:rsidR="005B7A96" w:rsidRPr="008F21C4" w:rsidRDefault="005B7A96" w:rsidP="008F21C4">
      <w:pPr>
        <w:spacing w:before="200" w:after="120"/>
        <w:ind w:firstLineChars="150" w:firstLine="331"/>
        <w:rPr>
          <w:rFonts w:eastAsia="黑体"/>
          <w:b/>
          <w:color w:val="1F3B63"/>
        </w:rPr>
      </w:pPr>
      <w:r w:rsidRPr="008F21C4">
        <w:rPr>
          <w:rFonts w:eastAsia="黑体"/>
          <w:b/>
          <w:color w:val="1F3B63"/>
        </w:rPr>
        <w:t xml:space="preserve">2. </w:t>
      </w:r>
      <w:proofErr w:type="spellStart"/>
      <w:r w:rsidRPr="008F21C4">
        <w:rPr>
          <w:rFonts w:eastAsia="黑体"/>
          <w:b/>
          <w:color w:val="1F3B63"/>
        </w:rPr>
        <w:t>技术基础</w:t>
      </w:r>
      <w:proofErr w:type="spellEnd"/>
    </w:p>
    <w:p w:rsidR="005B7A96" w:rsidRDefault="005B7A96" w:rsidP="005B7A96">
      <w:pPr>
        <w:pStyle w:val="a0"/>
        <w:spacing w:after="60"/>
        <w:ind w:left="440" w:hanging="440"/>
      </w:pPr>
      <w:proofErr w:type="spellStart"/>
      <w:r>
        <w:t>基于</w:t>
      </w:r>
      <w:proofErr w:type="spellEnd"/>
      <w:r>
        <w:t xml:space="preserve"> Transformer </w:t>
      </w:r>
      <w:proofErr w:type="spellStart"/>
      <w:r>
        <w:t>的代码大模型（</w:t>
      </w:r>
      <w:r>
        <w:t>Codex</w:t>
      </w:r>
      <w:r>
        <w:t>、</w:t>
      </w:r>
      <w:r>
        <w:t>CodeLlama</w:t>
      </w:r>
      <w:r>
        <w:t>、</w:t>
      </w:r>
      <w:r>
        <w:t>DeepSeek-Coder</w:t>
      </w:r>
      <w:r>
        <w:t>、</w:t>
      </w:r>
      <w:r>
        <w:t>Qwen-Coder</w:t>
      </w:r>
      <w:proofErr w:type="spellEnd"/>
      <w:r>
        <w:t xml:space="preserve"> </w:t>
      </w:r>
      <w:proofErr w:type="spellStart"/>
      <w:r>
        <w:t>等）在数万亿</w:t>
      </w:r>
      <w:proofErr w:type="spellEnd"/>
      <w:r>
        <w:t xml:space="preserve"> token </w:t>
      </w:r>
      <w:proofErr w:type="spellStart"/>
      <w:r>
        <w:t>代码语料上预训练，并经指令微调与强化学习（</w:t>
      </w:r>
      <w:r>
        <w:t>RLHF</w:t>
      </w:r>
      <w:proofErr w:type="spellEnd"/>
      <w:r>
        <w:t xml:space="preserve"> / </w:t>
      </w:r>
      <w:proofErr w:type="spellStart"/>
      <w:r>
        <w:t>GRPO</w:t>
      </w:r>
      <w:r>
        <w:t>）对齐</w:t>
      </w:r>
      <w:proofErr w:type="spellEnd"/>
      <w:r>
        <w:t>；</w:t>
      </w:r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上下文学习</w:t>
      </w:r>
      <w:r>
        <w:rPr>
          <w:lang w:eastAsia="zh-CN"/>
        </w:rPr>
        <w:t xml:space="preserve"> + </w:t>
      </w:r>
      <w:r>
        <w:rPr>
          <w:lang w:eastAsia="zh-CN"/>
        </w:rPr>
        <w:t>检索增强（</w:t>
      </w:r>
      <w:r>
        <w:rPr>
          <w:lang w:eastAsia="zh-CN"/>
        </w:rPr>
        <w:t>RAG</w:t>
      </w:r>
      <w:r>
        <w:rPr>
          <w:lang w:eastAsia="zh-CN"/>
        </w:rPr>
        <w:t>）</w:t>
      </w:r>
      <w:r>
        <w:rPr>
          <w:lang w:eastAsia="zh-CN"/>
        </w:rPr>
        <w:t xml:space="preserve">+ </w:t>
      </w:r>
      <w:r>
        <w:rPr>
          <w:lang w:eastAsia="zh-CN"/>
        </w:rPr>
        <w:t>工具调用（</w:t>
      </w:r>
      <w:r>
        <w:rPr>
          <w:lang w:eastAsia="zh-CN"/>
        </w:rPr>
        <w:t>MCP / Agent</w:t>
      </w:r>
      <w:r>
        <w:rPr>
          <w:lang w:eastAsia="zh-CN"/>
        </w:rPr>
        <w:t>）使模型能够读取项目上下文、调用外部工具、执行多文件操作。</w:t>
      </w:r>
    </w:p>
    <w:p w:rsidR="005B7A96" w:rsidRPr="008F21C4" w:rsidRDefault="005B7A96" w:rsidP="008F21C4">
      <w:pPr>
        <w:spacing w:before="200" w:after="120"/>
        <w:ind w:firstLineChars="150" w:firstLine="331"/>
        <w:rPr>
          <w:rFonts w:eastAsia="黑体"/>
          <w:b/>
          <w:color w:val="1F3B63"/>
        </w:rPr>
      </w:pPr>
      <w:r w:rsidRPr="008F21C4">
        <w:rPr>
          <w:rFonts w:eastAsia="黑体"/>
          <w:b/>
          <w:color w:val="1F3B63"/>
        </w:rPr>
        <w:t xml:space="preserve">3. </w:t>
      </w:r>
      <w:proofErr w:type="spellStart"/>
      <w:r w:rsidRPr="008F21C4">
        <w:rPr>
          <w:rFonts w:eastAsia="黑体"/>
          <w:b/>
          <w:color w:val="1F3B63"/>
        </w:rPr>
        <w:t>工具形态演进</w:t>
      </w:r>
      <w:proofErr w:type="spellEnd"/>
    </w:p>
    <w:p w:rsidR="005B7A96" w:rsidRDefault="005B7A96" w:rsidP="005B7A96">
      <w:pPr>
        <w:spacing w:after="120"/>
        <w:ind w:firstLine="480"/>
      </w:pPr>
      <w:proofErr w:type="spellStart"/>
      <w:r>
        <w:t>代码补全（</w:t>
      </w:r>
      <w:r>
        <w:t>Copilot</w:t>
      </w:r>
      <w:proofErr w:type="spellEnd"/>
      <w:r>
        <w:t>）</w:t>
      </w:r>
      <w:r>
        <w:t xml:space="preserve">→ </w:t>
      </w:r>
      <w:proofErr w:type="spellStart"/>
      <w:r>
        <w:t>对话式编程（</w:t>
      </w:r>
      <w:r>
        <w:t>Cursor</w:t>
      </w:r>
      <w:proofErr w:type="spellEnd"/>
      <w:r>
        <w:t>）</w:t>
      </w:r>
      <w:r>
        <w:t xml:space="preserve">→ Agent </w:t>
      </w:r>
      <w:proofErr w:type="spellStart"/>
      <w:r>
        <w:t>式自主编程（</w:t>
      </w:r>
      <w:r>
        <w:t>Claude</w:t>
      </w:r>
      <w:proofErr w:type="spellEnd"/>
      <w:r>
        <w:t xml:space="preserve"> </w:t>
      </w:r>
      <w:proofErr w:type="spellStart"/>
      <w:r>
        <w:t>Code</w:t>
      </w:r>
      <w:r>
        <w:t>、</w:t>
      </w:r>
      <w:r>
        <w:t>Codex</w:t>
      </w:r>
      <w:proofErr w:type="spellEnd"/>
      <w:r>
        <w:t xml:space="preserve"> CLI</w:t>
      </w:r>
      <w:r>
        <w:t>），</w:t>
      </w:r>
      <w:proofErr w:type="spellStart"/>
      <w:r>
        <w:t>人机协作的颗粒度不断变粗、自动化程度不断提高</w:t>
      </w:r>
      <w:proofErr w:type="spellEnd"/>
      <w:r>
        <w:t>。</w:t>
      </w:r>
    </w:p>
    <w:p w:rsidR="005B7A96" w:rsidRPr="008F21C4" w:rsidRDefault="005B7A96" w:rsidP="005B7A96">
      <w:pPr>
        <w:spacing w:before="200" w:after="120"/>
        <w:rPr>
          <w:rFonts w:eastAsia="黑体"/>
          <w:b/>
          <w:color w:val="1F3B63"/>
          <w:sz w:val="24"/>
          <w:szCs w:val="24"/>
        </w:rPr>
      </w:pPr>
      <w:r w:rsidRPr="008F21C4">
        <w:rPr>
          <w:rFonts w:eastAsia="黑体"/>
          <w:b/>
          <w:color w:val="1F3B63"/>
          <w:sz w:val="24"/>
          <w:szCs w:val="24"/>
        </w:rPr>
        <w:t>（二）环境安装与配置</w:t>
      </w:r>
    </w:p>
    <w:p w:rsidR="005B7A96" w:rsidRDefault="005B7A96" w:rsidP="005B7A96">
      <w:pPr>
        <w:pStyle w:val="a0"/>
        <w:spacing w:after="60"/>
        <w:ind w:left="440" w:hanging="440"/>
      </w:pPr>
      <w:proofErr w:type="spellStart"/>
      <w:r>
        <w:t>安装</w:t>
      </w:r>
      <w:proofErr w:type="spellEnd"/>
      <w:r>
        <w:t xml:space="preserve"> Node.js 20+ </w:t>
      </w:r>
      <w:r>
        <w:t>与</w:t>
      </w:r>
      <w:r>
        <w:t xml:space="preserve"> </w:t>
      </w:r>
      <w:proofErr w:type="spellStart"/>
      <w:r>
        <w:t>npm</w:t>
      </w:r>
      <w:r>
        <w:t>，安装</w:t>
      </w:r>
      <w:proofErr w:type="spellEnd"/>
      <w:r>
        <w:t xml:space="preserve"> Claude </w:t>
      </w:r>
      <w:proofErr w:type="spellStart"/>
      <w:r>
        <w:t>Code</w:t>
      </w:r>
      <w:r>
        <w:t>（</w:t>
      </w:r>
      <w:r>
        <w:t>npm</w:t>
      </w:r>
      <w:proofErr w:type="spellEnd"/>
      <w:r>
        <w:t xml:space="preserve"> install -g @anthropic-ai/claude-code</w:t>
      </w:r>
      <w:r>
        <w:t>）；</w:t>
      </w:r>
    </w:p>
    <w:p w:rsidR="005B7A96" w:rsidRDefault="005B7A96" w:rsidP="005B7A96">
      <w:pPr>
        <w:pStyle w:val="a0"/>
        <w:spacing w:after="60"/>
        <w:ind w:left="440" w:hanging="440"/>
      </w:pPr>
      <w:proofErr w:type="spellStart"/>
      <w:r>
        <w:t>账号与密钥：</w:t>
      </w:r>
      <w:r>
        <w:t>Anthropic</w:t>
      </w:r>
      <w:r>
        <w:t>（</w:t>
      </w:r>
      <w:r>
        <w:t>Claude</w:t>
      </w:r>
      <w:proofErr w:type="spellEnd"/>
      <w:r>
        <w:t xml:space="preserve"> Pro </w:t>
      </w:r>
      <w:proofErr w:type="spellStart"/>
      <w:r>
        <w:t>订阅或</w:t>
      </w:r>
      <w:proofErr w:type="spellEnd"/>
      <w:r>
        <w:t xml:space="preserve"> API Key</w:t>
      </w:r>
      <w:r>
        <w:t>）＋</w:t>
      </w:r>
      <w:r>
        <w:t xml:space="preserve"> </w:t>
      </w:r>
      <w:proofErr w:type="spellStart"/>
      <w:r>
        <w:t>DeepSeek</w:t>
      </w:r>
      <w:proofErr w:type="spellEnd"/>
      <w:r>
        <w:t xml:space="preserve"> </w:t>
      </w:r>
      <w:proofErr w:type="spellStart"/>
      <w:r>
        <w:t>开放平台</w:t>
      </w:r>
      <w:r>
        <w:t>APIKey</w:t>
      </w:r>
      <w:r>
        <w:t>（平台获取，</w:t>
      </w:r>
      <w:r>
        <w:t>OpenAI</w:t>
      </w:r>
      <w:r>
        <w:t>兼容接口</w:t>
      </w:r>
      <w:proofErr w:type="spellEnd"/>
      <w:r>
        <w:rPr>
          <w:rFonts w:hint="eastAsia"/>
          <w:lang w:eastAsia="zh-CN"/>
        </w:rPr>
        <w:t>，</w:t>
      </w:r>
      <w:r w:rsidRPr="00D050CA">
        <w:rPr>
          <w:lang w:eastAsia="zh-CN"/>
        </w:rPr>
        <w:t>https://api-docs.deepseek.com/zh-cn/</w:t>
      </w:r>
      <w:r>
        <w:t>）；</w:t>
      </w:r>
    </w:p>
    <w:p w:rsidR="005B7A96" w:rsidRDefault="005B7A96" w:rsidP="005B7A96">
      <w:pPr>
        <w:pStyle w:val="a0"/>
        <w:spacing w:after="60"/>
        <w:ind w:left="440" w:hanging="440"/>
      </w:pPr>
      <w:proofErr w:type="spellStart"/>
      <w:r>
        <w:t>接入</w:t>
      </w:r>
      <w:proofErr w:type="spellEnd"/>
      <w:r>
        <w:t xml:space="preserve"> </w:t>
      </w:r>
      <w:proofErr w:type="spellStart"/>
      <w:r>
        <w:t>DeepSeek</w:t>
      </w:r>
      <w:r>
        <w:t>：通过兼容网关</w:t>
      </w:r>
      <w:proofErr w:type="spellEnd"/>
      <w:r>
        <w:t xml:space="preserve"> / </w:t>
      </w:r>
      <w:proofErr w:type="spellStart"/>
      <w:r>
        <w:t>路由工具（如</w:t>
      </w:r>
      <w:proofErr w:type="spellEnd"/>
      <w:r>
        <w:t xml:space="preserve"> </w:t>
      </w:r>
      <w:proofErr w:type="spellStart"/>
      <w:r>
        <w:t>claude</w:t>
      </w:r>
      <w:proofErr w:type="spellEnd"/>
      <w:r>
        <w:t xml:space="preserve">-code-router </w:t>
      </w:r>
      <w:proofErr w:type="spellStart"/>
      <w:r>
        <w:t>或配置</w:t>
      </w:r>
      <w:proofErr w:type="spellEnd"/>
      <w:r>
        <w:t xml:space="preserve"> ANTHROPIC_BASE_URL </w:t>
      </w:r>
      <w:proofErr w:type="spellStart"/>
      <w:r>
        <w:t>指向兼容端点</w:t>
      </w:r>
      <w:proofErr w:type="spellEnd"/>
      <w:r>
        <w:t>），将</w:t>
      </w:r>
      <w:r>
        <w:t xml:space="preserve"> </w:t>
      </w:r>
      <w:proofErr w:type="spellStart"/>
      <w:r>
        <w:t>deepseek</w:t>
      </w:r>
      <w:proofErr w:type="spellEnd"/>
      <w:r>
        <w:t xml:space="preserve">-chat(V3) / </w:t>
      </w:r>
      <w:proofErr w:type="spellStart"/>
      <w:r>
        <w:t>deepseek</w:t>
      </w:r>
      <w:proofErr w:type="spellEnd"/>
      <w:r>
        <w:t xml:space="preserve">-reasoner(R1) </w:t>
      </w:r>
      <w:proofErr w:type="spellStart"/>
      <w:r>
        <w:t>作为后端模型</w:t>
      </w:r>
      <w:proofErr w:type="spellEnd"/>
      <w:r>
        <w:t>；</w:t>
      </w:r>
    </w:p>
    <w:p w:rsidR="005B7A96" w:rsidRDefault="005B7A96" w:rsidP="005B7A96">
      <w:pPr>
        <w:pStyle w:val="a0"/>
        <w:spacing w:after="60"/>
        <w:ind w:left="440" w:hanging="440"/>
      </w:pPr>
      <w:proofErr w:type="spellStart"/>
      <w:r>
        <w:t>形成分工：复杂多文件重构、</w:t>
      </w:r>
      <w:r>
        <w:t>Agent</w:t>
      </w:r>
      <w:r>
        <w:t>外挂用</w:t>
      </w:r>
      <w:proofErr w:type="spellEnd"/>
      <w:r>
        <w:t xml:space="preserve"> </w:t>
      </w:r>
      <w:proofErr w:type="spellStart"/>
      <w:r>
        <w:t>Claude</w:t>
      </w:r>
      <w:r>
        <w:t>；批量生成、长上下文、低成本任务用</w:t>
      </w:r>
      <w:proofErr w:type="spellEnd"/>
      <w:r>
        <w:t xml:space="preserve"> </w:t>
      </w:r>
      <w:proofErr w:type="spellStart"/>
      <w:r>
        <w:t>DeepSeek</w:t>
      </w:r>
      <w:r>
        <w:t>，二者在同一工作流内切换</w:t>
      </w:r>
      <w:proofErr w:type="spellEnd"/>
      <w:r>
        <w:t>。</w:t>
      </w:r>
    </w:p>
    <w:p w:rsidR="005B7A96" w:rsidRPr="008F21C4" w:rsidRDefault="005B7A96" w:rsidP="005B7A96">
      <w:pPr>
        <w:spacing w:before="200" w:after="120"/>
        <w:rPr>
          <w:rFonts w:eastAsia="黑体"/>
          <w:b/>
          <w:color w:val="1F3B63"/>
          <w:sz w:val="24"/>
          <w:szCs w:val="24"/>
        </w:rPr>
      </w:pPr>
      <w:r w:rsidRPr="008F21C4">
        <w:rPr>
          <w:rFonts w:eastAsia="黑体"/>
          <w:b/>
          <w:color w:val="1F3B63"/>
          <w:sz w:val="24"/>
          <w:szCs w:val="24"/>
        </w:rPr>
        <w:t>（</w:t>
      </w:r>
      <w:proofErr w:type="spellStart"/>
      <w:r w:rsidRPr="008F21C4">
        <w:rPr>
          <w:rFonts w:eastAsia="黑体"/>
          <w:b/>
          <w:color w:val="1F3B63"/>
          <w:sz w:val="24"/>
          <w:szCs w:val="24"/>
        </w:rPr>
        <w:t>三）</w:t>
      </w:r>
      <w:r w:rsidRPr="008F21C4">
        <w:rPr>
          <w:rFonts w:eastAsia="黑体"/>
          <w:b/>
          <w:color w:val="1F3B63"/>
          <w:sz w:val="24"/>
          <w:szCs w:val="24"/>
        </w:rPr>
        <w:t>Vibe</w:t>
      </w:r>
      <w:proofErr w:type="spellEnd"/>
      <w:r w:rsidRPr="008F21C4">
        <w:rPr>
          <w:rFonts w:eastAsia="黑体"/>
          <w:b/>
          <w:color w:val="1F3B63"/>
          <w:sz w:val="24"/>
          <w:szCs w:val="24"/>
        </w:rPr>
        <w:t xml:space="preserve"> </w:t>
      </w:r>
      <w:proofErr w:type="spellStart"/>
      <w:r w:rsidRPr="008F21C4">
        <w:rPr>
          <w:rFonts w:eastAsia="黑体"/>
          <w:b/>
          <w:color w:val="1F3B63"/>
          <w:sz w:val="24"/>
          <w:szCs w:val="24"/>
        </w:rPr>
        <w:t>Coding</w:t>
      </w:r>
      <w:r w:rsidRPr="008F21C4">
        <w:rPr>
          <w:rFonts w:eastAsia="黑体"/>
          <w:b/>
          <w:color w:val="1F3B63"/>
          <w:sz w:val="24"/>
          <w:szCs w:val="24"/>
        </w:rPr>
        <w:t>（自然语言驱动编程</w:t>
      </w:r>
      <w:proofErr w:type="spellEnd"/>
      <w:r w:rsidRPr="008F21C4">
        <w:rPr>
          <w:rFonts w:eastAsia="黑体"/>
          <w:b/>
          <w:color w:val="1F3B63"/>
          <w:sz w:val="24"/>
          <w:szCs w:val="24"/>
        </w:rPr>
        <w:t>）</w:t>
      </w:r>
    </w:p>
    <w:p w:rsidR="005B7A96" w:rsidRPr="00F1638D" w:rsidRDefault="005B7A96" w:rsidP="00F1638D">
      <w:pPr>
        <w:spacing w:before="200" w:after="120"/>
        <w:ind w:firstLineChars="150" w:firstLine="331"/>
        <w:rPr>
          <w:rFonts w:eastAsia="黑体"/>
          <w:b/>
          <w:color w:val="1F3B63"/>
        </w:rPr>
      </w:pPr>
      <w:r w:rsidRPr="00F1638D">
        <w:rPr>
          <w:rFonts w:eastAsia="黑体"/>
          <w:b/>
          <w:color w:val="1F3B63"/>
        </w:rPr>
        <w:t xml:space="preserve">1. </w:t>
      </w:r>
      <w:proofErr w:type="spellStart"/>
      <w:r w:rsidRPr="00F1638D">
        <w:rPr>
          <w:rFonts w:eastAsia="黑体"/>
          <w:b/>
          <w:color w:val="1F3B63"/>
        </w:rPr>
        <w:t>原理</w:t>
      </w:r>
      <w:proofErr w:type="spellEnd"/>
    </w:p>
    <w:p w:rsidR="005B7A96" w:rsidRDefault="005B7A96" w:rsidP="005B7A96">
      <w:pPr>
        <w:spacing w:after="120"/>
        <w:ind w:firstLine="480"/>
      </w:pPr>
      <w:r>
        <w:rPr>
          <w:lang w:eastAsia="zh-CN"/>
        </w:rPr>
        <w:lastRenderedPageBreak/>
        <w:t xml:space="preserve">Vibe Coding </w:t>
      </w:r>
      <w:r>
        <w:rPr>
          <w:lang w:eastAsia="zh-CN"/>
        </w:rPr>
        <w:t>由</w:t>
      </w:r>
      <w:r>
        <w:rPr>
          <w:lang w:eastAsia="zh-CN"/>
        </w:rPr>
        <w:t xml:space="preserve"> Andrej </w:t>
      </w:r>
      <w:proofErr w:type="spellStart"/>
      <w:r>
        <w:rPr>
          <w:lang w:eastAsia="zh-CN"/>
        </w:rPr>
        <w:t>Karpathy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于</w:t>
      </w:r>
      <w:r>
        <w:rPr>
          <w:lang w:eastAsia="zh-CN"/>
        </w:rPr>
        <w:t xml:space="preserve"> 2025 </w:t>
      </w:r>
      <w:r>
        <w:rPr>
          <w:lang w:eastAsia="zh-CN"/>
        </w:rPr>
        <w:t>年提出，指开发者不再逐行手写代码，而是以自然语言描述</w:t>
      </w:r>
      <w:r>
        <w:rPr>
          <w:lang w:eastAsia="zh-CN"/>
        </w:rPr>
        <w:t>“</w:t>
      </w:r>
      <w:r>
        <w:rPr>
          <w:lang w:eastAsia="zh-CN"/>
        </w:rPr>
        <w:t>想做什么</w:t>
      </w:r>
      <w:r>
        <w:rPr>
          <w:lang w:eastAsia="zh-CN"/>
        </w:rPr>
        <w:t>”</w:t>
      </w:r>
      <w:r>
        <w:rPr>
          <w:lang w:eastAsia="zh-CN"/>
        </w:rPr>
        <w:t>，由大语言模型（</w:t>
      </w:r>
      <w:r>
        <w:rPr>
          <w:lang w:eastAsia="zh-CN"/>
        </w:rPr>
        <w:t>LLM</w:t>
      </w:r>
      <w:r>
        <w:rPr>
          <w:lang w:eastAsia="zh-CN"/>
        </w:rPr>
        <w:t>）生成代码，开发者专注于把握需求方向与判断结果（即所谓</w:t>
      </w:r>
      <w:r>
        <w:rPr>
          <w:lang w:eastAsia="zh-CN"/>
        </w:rPr>
        <w:t>“</w:t>
      </w:r>
      <w:r>
        <w:rPr>
          <w:lang w:eastAsia="zh-CN"/>
        </w:rPr>
        <w:t>感觉</w:t>
      </w:r>
      <w:r>
        <w:rPr>
          <w:lang w:eastAsia="zh-CN"/>
        </w:rPr>
        <w:t>”vibe</w:t>
      </w:r>
      <w:r>
        <w:rPr>
          <w:lang w:eastAsia="zh-CN"/>
        </w:rPr>
        <w:t>）。</w:t>
      </w:r>
      <w:proofErr w:type="spellStart"/>
      <w:r>
        <w:t>其技术原理建立在三个基础之上</w:t>
      </w:r>
      <w:proofErr w:type="spellEnd"/>
      <w:r>
        <w:t>：</w:t>
      </w:r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代码生成能力：基于</w:t>
      </w:r>
      <w:r>
        <w:rPr>
          <w:lang w:eastAsia="zh-CN"/>
        </w:rPr>
        <w:t xml:space="preserve"> Transformer </w:t>
      </w:r>
      <w:r>
        <w:rPr>
          <w:lang w:eastAsia="zh-CN"/>
        </w:rPr>
        <w:t>的大语言模型在海量代码语料上训练，具备</w:t>
      </w:r>
      <w:r>
        <w:rPr>
          <w:lang w:eastAsia="zh-CN"/>
        </w:rPr>
        <w:t>“</w:t>
      </w:r>
      <w:r>
        <w:rPr>
          <w:lang w:eastAsia="zh-CN"/>
        </w:rPr>
        <w:t>意图</w:t>
      </w:r>
      <w:r>
        <w:rPr>
          <w:lang w:eastAsia="zh-CN"/>
        </w:rPr>
        <w:t xml:space="preserve"> → </w:t>
      </w:r>
      <w:r>
        <w:rPr>
          <w:lang w:eastAsia="zh-CN"/>
        </w:rPr>
        <w:t>代码</w:t>
      </w:r>
      <w:r>
        <w:rPr>
          <w:lang w:eastAsia="zh-CN"/>
        </w:rPr>
        <w:t>”</w:t>
      </w:r>
      <w:r>
        <w:rPr>
          <w:lang w:eastAsia="zh-CN"/>
        </w:rPr>
        <w:t>的指令遵循与上下文学习能力；</w:t>
      </w:r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执行反馈闭环：把编译器、运行时与测试产生的报错作为反馈信号回喂给模型，形成</w:t>
      </w:r>
      <w:r>
        <w:rPr>
          <w:lang w:eastAsia="zh-CN"/>
        </w:rPr>
        <w:t>“</w:t>
      </w:r>
      <w:r>
        <w:rPr>
          <w:lang w:eastAsia="zh-CN"/>
        </w:rPr>
        <w:t>生成</w:t>
      </w:r>
      <w:r>
        <w:rPr>
          <w:lang w:eastAsia="zh-CN"/>
        </w:rPr>
        <w:t xml:space="preserve"> → </w:t>
      </w:r>
      <w:r>
        <w:rPr>
          <w:lang w:eastAsia="zh-CN"/>
        </w:rPr>
        <w:t>运行</w:t>
      </w:r>
      <w:r>
        <w:rPr>
          <w:lang w:eastAsia="zh-CN"/>
        </w:rPr>
        <w:t xml:space="preserve"> → </w:t>
      </w:r>
      <w:r>
        <w:rPr>
          <w:lang w:eastAsia="zh-CN"/>
        </w:rPr>
        <w:t>报错</w:t>
      </w:r>
      <w:r>
        <w:rPr>
          <w:lang w:eastAsia="zh-CN"/>
        </w:rPr>
        <w:t xml:space="preserve"> → </w:t>
      </w:r>
      <w:r>
        <w:rPr>
          <w:lang w:eastAsia="zh-CN"/>
        </w:rPr>
        <w:t>修正</w:t>
      </w:r>
      <w:r>
        <w:rPr>
          <w:lang w:eastAsia="zh-CN"/>
        </w:rPr>
        <w:t>”</w:t>
      </w:r>
      <w:r>
        <w:rPr>
          <w:lang w:eastAsia="zh-CN"/>
        </w:rPr>
        <w:t>的闭环，实现</w:t>
      </w:r>
      <w:r>
        <w:rPr>
          <w:lang w:eastAsia="zh-CN"/>
        </w:rPr>
        <w:t>“</w:t>
      </w:r>
      <w:r>
        <w:rPr>
          <w:lang w:eastAsia="zh-CN"/>
        </w:rPr>
        <w:t>边跑边改</w:t>
      </w:r>
      <w:r>
        <w:rPr>
          <w:lang w:eastAsia="zh-CN"/>
        </w:rPr>
        <w:t>”</w:t>
      </w:r>
      <w:r>
        <w:rPr>
          <w:lang w:eastAsia="zh-CN"/>
        </w:rPr>
        <w:t>；</w:t>
      </w:r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人机认知分工：人负责</w:t>
      </w:r>
      <w:r>
        <w:rPr>
          <w:lang w:eastAsia="zh-CN"/>
        </w:rPr>
        <w:t>“</w:t>
      </w:r>
      <w:r>
        <w:rPr>
          <w:lang w:eastAsia="zh-CN"/>
        </w:rPr>
        <w:t>想清楚要什么、判断结果对不对</w:t>
      </w:r>
      <w:r>
        <w:rPr>
          <w:lang w:eastAsia="zh-CN"/>
        </w:rPr>
        <w:t>”</w:t>
      </w:r>
      <w:r>
        <w:rPr>
          <w:lang w:eastAsia="zh-CN"/>
        </w:rPr>
        <w:t>，</w:t>
      </w:r>
      <w:r>
        <w:rPr>
          <w:lang w:eastAsia="zh-CN"/>
        </w:rPr>
        <w:t xml:space="preserve">AI </w:t>
      </w:r>
      <w:r>
        <w:rPr>
          <w:lang w:eastAsia="zh-CN"/>
        </w:rPr>
        <w:t>负责</w:t>
      </w:r>
      <w:r>
        <w:rPr>
          <w:lang w:eastAsia="zh-CN"/>
        </w:rPr>
        <w:t>“</w:t>
      </w:r>
      <w:r>
        <w:rPr>
          <w:lang w:eastAsia="zh-CN"/>
        </w:rPr>
        <w:t>把意图转成可运行代码</w:t>
      </w:r>
      <w:r>
        <w:rPr>
          <w:lang w:eastAsia="zh-CN"/>
        </w:rPr>
        <w:t>”</w:t>
      </w:r>
      <w:r>
        <w:rPr>
          <w:lang w:eastAsia="zh-CN"/>
        </w:rPr>
        <w:t>，是协作增强而非完全替代。</w:t>
      </w:r>
    </w:p>
    <w:p w:rsidR="005B7A96" w:rsidRPr="00F1638D" w:rsidRDefault="005B7A96" w:rsidP="00F1638D">
      <w:pPr>
        <w:spacing w:before="200" w:after="120"/>
        <w:ind w:firstLineChars="150" w:firstLine="331"/>
        <w:rPr>
          <w:rFonts w:eastAsia="黑体"/>
          <w:b/>
          <w:color w:val="1F3B63"/>
        </w:rPr>
      </w:pPr>
      <w:r w:rsidRPr="00F1638D">
        <w:rPr>
          <w:rFonts w:eastAsia="黑体"/>
          <w:b/>
          <w:color w:val="1F3B63"/>
        </w:rPr>
        <w:t xml:space="preserve">2. </w:t>
      </w:r>
      <w:proofErr w:type="spellStart"/>
      <w:r w:rsidRPr="00F1638D">
        <w:rPr>
          <w:rFonts w:eastAsia="黑体"/>
          <w:b/>
          <w:color w:val="1F3B63"/>
        </w:rPr>
        <w:t>工作方式</w:t>
      </w:r>
      <w:proofErr w:type="spellEnd"/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核心循环：自然语言描述需求</w:t>
      </w:r>
      <w:r>
        <w:rPr>
          <w:lang w:eastAsia="zh-CN"/>
        </w:rPr>
        <w:t xml:space="preserve"> → AI </w:t>
      </w:r>
      <w:r>
        <w:rPr>
          <w:lang w:eastAsia="zh-CN"/>
        </w:rPr>
        <w:t>生成代码</w:t>
      </w:r>
      <w:r>
        <w:rPr>
          <w:lang w:eastAsia="zh-CN"/>
        </w:rPr>
        <w:t xml:space="preserve"> → </w:t>
      </w:r>
      <w:r>
        <w:rPr>
          <w:lang w:eastAsia="zh-CN"/>
        </w:rPr>
        <w:t>立即运行</w:t>
      </w:r>
      <w:r>
        <w:rPr>
          <w:lang w:eastAsia="zh-CN"/>
        </w:rPr>
        <w:t xml:space="preserve"> → </w:t>
      </w:r>
      <w:r>
        <w:rPr>
          <w:lang w:eastAsia="zh-CN"/>
        </w:rPr>
        <w:t>依据报错继续对话，快速迭代；</w:t>
      </w:r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协作五步法：需求澄清</w:t>
      </w:r>
      <w:r>
        <w:rPr>
          <w:lang w:eastAsia="zh-CN"/>
        </w:rPr>
        <w:t xml:space="preserve"> → </w:t>
      </w:r>
      <w:r>
        <w:rPr>
          <w:lang w:eastAsia="zh-CN"/>
        </w:rPr>
        <w:t>提示词编写</w:t>
      </w:r>
      <w:r>
        <w:rPr>
          <w:lang w:eastAsia="zh-CN"/>
        </w:rPr>
        <w:t xml:space="preserve"> → </w:t>
      </w:r>
      <w:r>
        <w:rPr>
          <w:lang w:eastAsia="zh-CN"/>
        </w:rPr>
        <w:t>生成代码</w:t>
      </w:r>
      <w:r>
        <w:rPr>
          <w:lang w:eastAsia="zh-CN"/>
        </w:rPr>
        <w:t xml:space="preserve"> → </w:t>
      </w:r>
      <w:r>
        <w:rPr>
          <w:lang w:eastAsia="zh-CN"/>
        </w:rPr>
        <w:t>运行验证</w:t>
      </w:r>
      <w:r>
        <w:rPr>
          <w:lang w:eastAsia="zh-CN"/>
        </w:rPr>
        <w:t xml:space="preserve"> → </w:t>
      </w:r>
      <w:r>
        <w:rPr>
          <w:lang w:eastAsia="zh-CN"/>
        </w:rPr>
        <w:t>代码评审；</w:t>
      </w:r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提示词工程：任务分解、提供上下文（数据结构、样例）、明确约束与验收标准；</w:t>
      </w:r>
    </w:p>
    <w:p w:rsidR="005B7A96" w:rsidRDefault="005B7A96" w:rsidP="005B7A96">
      <w:pPr>
        <w:pStyle w:val="a0"/>
        <w:spacing w:after="60"/>
        <w:ind w:left="440" w:hanging="440"/>
      </w:pPr>
      <w:proofErr w:type="spellStart"/>
      <w:r>
        <w:t>工具形态：对话式与</w:t>
      </w:r>
      <w:r>
        <w:t>Agent</w:t>
      </w:r>
      <w:r>
        <w:t>式（</w:t>
      </w:r>
      <w:r>
        <w:t>Claude</w:t>
      </w:r>
      <w:proofErr w:type="spellEnd"/>
      <w:r>
        <w:t xml:space="preserve"> </w:t>
      </w:r>
      <w:proofErr w:type="spellStart"/>
      <w:r>
        <w:t>Code</w:t>
      </w:r>
      <w:r>
        <w:t>，可自主读文件、改代码、跑测试、管理多文件</w:t>
      </w:r>
      <w:proofErr w:type="spellEnd"/>
      <w:r>
        <w:t>）；</w:t>
      </w:r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原则：</w:t>
      </w:r>
      <w:r>
        <w:rPr>
          <w:lang w:eastAsia="zh-CN"/>
        </w:rPr>
        <w:t xml:space="preserve">AI </w:t>
      </w:r>
      <w:r>
        <w:rPr>
          <w:lang w:eastAsia="zh-CN"/>
        </w:rPr>
        <w:t>生成的代码必须运行通过并有输出，不允许</w:t>
      </w:r>
      <w:r>
        <w:rPr>
          <w:lang w:eastAsia="zh-CN"/>
        </w:rPr>
        <w:t>“</w:t>
      </w:r>
      <w:r>
        <w:rPr>
          <w:lang w:eastAsia="zh-CN"/>
        </w:rPr>
        <w:t>看起来对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5B7A96" w:rsidRPr="00F1638D" w:rsidRDefault="005B7A96" w:rsidP="00F1638D">
      <w:pPr>
        <w:spacing w:before="200" w:after="120"/>
        <w:ind w:firstLineChars="150" w:firstLine="331"/>
        <w:rPr>
          <w:rFonts w:eastAsia="黑体"/>
          <w:b/>
          <w:color w:val="1F3B63"/>
        </w:rPr>
      </w:pPr>
      <w:r w:rsidRPr="00F1638D">
        <w:rPr>
          <w:rFonts w:eastAsia="黑体"/>
          <w:b/>
          <w:color w:val="1F3B63"/>
        </w:rPr>
        <w:t xml:space="preserve">3. </w:t>
      </w:r>
      <w:proofErr w:type="spellStart"/>
      <w:r w:rsidRPr="00F1638D">
        <w:rPr>
          <w:rFonts w:eastAsia="黑体"/>
          <w:b/>
          <w:color w:val="1F3B63"/>
        </w:rPr>
        <w:t>对项目的作用分析</w:t>
      </w:r>
      <w:proofErr w:type="spellEnd"/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降低入门门槛：让编程背景不深的生物医学工程学生也能快速搭建信号</w:t>
      </w:r>
      <w:r>
        <w:rPr>
          <w:lang w:eastAsia="zh-CN"/>
        </w:rPr>
        <w:t xml:space="preserve"> / </w:t>
      </w:r>
      <w:r>
        <w:rPr>
          <w:lang w:eastAsia="zh-CN"/>
        </w:rPr>
        <w:t>图像处理流水线，把精力集中于领域问题而非语法细节；</w:t>
      </w:r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缩短脚手架时间：数据加载、可视化、格式转换、模型模板等重复样板代码由</w:t>
      </w:r>
      <w:r>
        <w:rPr>
          <w:lang w:eastAsia="zh-CN"/>
        </w:rPr>
        <w:t xml:space="preserve"> AI </w:t>
      </w:r>
      <w:r>
        <w:rPr>
          <w:lang w:eastAsia="zh-CN"/>
        </w:rPr>
        <w:t>分钟级完成，显著加快从想法到可运行原型的速度；</w:t>
      </w:r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即时纠错：运行报错即时回流，快速定位并修正问题，迭代周期由</w:t>
      </w:r>
      <w:r>
        <w:rPr>
          <w:lang w:eastAsia="zh-CN"/>
        </w:rPr>
        <w:t>“</w:t>
      </w:r>
      <w:r>
        <w:rPr>
          <w:lang w:eastAsia="zh-CN"/>
        </w:rPr>
        <w:t>小时级</w:t>
      </w:r>
      <w:r>
        <w:rPr>
          <w:lang w:eastAsia="zh-CN"/>
        </w:rPr>
        <w:t>”</w:t>
      </w:r>
      <w:r>
        <w:rPr>
          <w:lang w:eastAsia="zh-CN"/>
        </w:rPr>
        <w:t>缩短到</w:t>
      </w:r>
      <w:r>
        <w:rPr>
          <w:lang w:eastAsia="zh-CN"/>
        </w:rPr>
        <w:t>“</w:t>
      </w:r>
      <w:r>
        <w:rPr>
          <w:lang w:eastAsia="zh-CN"/>
        </w:rPr>
        <w:t>分钟级</w:t>
      </w:r>
      <w:r>
        <w:rPr>
          <w:lang w:eastAsia="zh-CN"/>
        </w:rPr>
        <w:t>”</w:t>
      </w:r>
      <w:r>
        <w:rPr>
          <w:lang w:eastAsia="zh-CN"/>
        </w:rPr>
        <w:t>；</w:t>
      </w:r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降低陌生库学习曲线：快速生成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pyEDFlib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pydicom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PyTorch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等不熟悉库的正确用法，减少查阅文档的时间；</w:t>
      </w:r>
    </w:p>
    <w:p w:rsidR="005B7A96" w:rsidRDefault="005B7A96" w:rsidP="005B7A96">
      <w:pPr>
        <w:pStyle w:val="a0"/>
        <w:spacing w:after="60"/>
        <w:ind w:left="440" w:hanging="440"/>
      </w:pPr>
      <w:proofErr w:type="spellStart"/>
      <w:r>
        <w:t>统一风格与可审计：配合</w:t>
      </w:r>
      <w:proofErr w:type="spellEnd"/>
      <w:r>
        <w:t xml:space="preserve"> Harness </w:t>
      </w:r>
      <w:proofErr w:type="spellStart"/>
      <w:r>
        <w:t>Engineering</w:t>
      </w:r>
      <w:r>
        <w:t>，产出风格一致、有测试、可复现、可回滚的代码</w:t>
      </w:r>
      <w:proofErr w:type="spellEnd"/>
      <w:r>
        <w:t>；</w:t>
      </w:r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风险可控：以</w:t>
      </w:r>
      <w:r>
        <w:rPr>
          <w:lang w:eastAsia="zh-CN"/>
        </w:rPr>
        <w:t>“</w:t>
      </w:r>
      <w:r>
        <w:rPr>
          <w:lang w:eastAsia="zh-CN"/>
        </w:rPr>
        <w:t>必须运行</w:t>
      </w:r>
      <w:r>
        <w:rPr>
          <w:lang w:eastAsia="zh-CN"/>
        </w:rPr>
        <w:t xml:space="preserve"> + </w:t>
      </w:r>
      <w:r>
        <w:rPr>
          <w:lang w:eastAsia="zh-CN"/>
        </w:rPr>
        <w:t>人工审查数据划分与评估指标</w:t>
      </w:r>
      <w:r>
        <w:rPr>
          <w:lang w:eastAsia="zh-CN"/>
        </w:rPr>
        <w:t>”</w:t>
      </w:r>
      <w:r>
        <w:rPr>
          <w:lang w:eastAsia="zh-CN"/>
        </w:rPr>
        <w:t>守住质量与学术诚信底线，避免把</w:t>
      </w:r>
      <w:r>
        <w:rPr>
          <w:lang w:eastAsia="zh-CN"/>
        </w:rPr>
        <w:t xml:space="preserve"> AI </w:t>
      </w:r>
      <w:r>
        <w:rPr>
          <w:lang w:eastAsia="zh-CN"/>
        </w:rPr>
        <w:t>幻觉代码带入项目。</w:t>
      </w:r>
    </w:p>
    <w:p w:rsidR="005B7A96" w:rsidRDefault="005B7A96" w:rsidP="005B7A96">
      <w:pPr>
        <w:spacing w:before="200" w:after="120"/>
      </w:pPr>
      <w:r>
        <w:rPr>
          <w:rFonts w:eastAsia="黑体"/>
          <w:b/>
          <w:color w:val="1F3B63"/>
          <w:sz w:val="26"/>
        </w:rPr>
        <w:t>（</w:t>
      </w:r>
      <w:proofErr w:type="spellStart"/>
      <w:r>
        <w:rPr>
          <w:rFonts w:eastAsia="黑体"/>
          <w:b/>
          <w:color w:val="1F3B63"/>
          <w:sz w:val="26"/>
        </w:rPr>
        <w:t>四）</w:t>
      </w:r>
      <w:r>
        <w:rPr>
          <w:rFonts w:eastAsia="黑体"/>
          <w:b/>
          <w:color w:val="1F3B63"/>
          <w:sz w:val="26"/>
        </w:rPr>
        <w:t>Harness</w:t>
      </w:r>
      <w:proofErr w:type="spellEnd"/>
      <w:r>
        <w:rPr>
          <w:rFonts w:eastAsia="黑体"/>
          <w:b/>
          <w:color w:val="1F3B63"/>
          <w:sz w:val="26"/>
        </w:rPr>
        <w:t xml:space="preserve"> </w:t>
      </w:r>
      <w:proofErr w:type="spellStart"/>
      <w:r>
        <w:rPr>
          <w:rFonts w:eastAsia="黑体"/>
          <w:b/>
          <w:color w:val="1F3B63"/>
          <w:sz w:val="26"/>
        </w:rPr>
        <w:t>Engineering</w:t>
      </w:r>
      <w:r>
        <w:rPr>
          <w:rFonts w:eastAsia="黑体"/>
          <w:b/>
          <w:color w:val="1F3B63"/>
          <w:sz w:val="26"/>
        </w:rPr>
        <w:t>（可验证</w:t>
      </w:r>
      <w:proofErr w:type="spellEnd"/>
      <w:r>
        <w:rPr>
          <w:rFonts w:eastAsia="黑体"/>
          <w:b/>
          <w:color w:val="1F3B63"/>
          <w:sz w:val="26"/>
        </w:rPr>
        <w:t xml:space="preserve"> / </w:t>
      </w:r>
      <w:proofErr w:type="spellStart"/>
      <w:r>
        <w:rPr>
          <w:rFonts w:eastAsia="黑体"/>
          <w:b/>
          <w:color w:val="1F3B63"/>
          <w:sz w:val="26"/>
        </w:rPr>
        <w:t>可回滚</w:t>
      </w:r>
      <w:proofErr w:type="spellEnd"/>
      <w:r>
        <w:rPr>
          <w:rFonts w:eastAsia="黑体"/>
          <w:b/>
          <w:color w:val="1F3B63"/>
          <w:sz w:val="26"/>
        </w:rPr>
        <w:t xml:space="preserve"> / </w:t>
      </w:r>
      <w:proofErr w:type="spellStart"/>
      <w:r>
        <w:rPr>
          <w:rFonts w:eastAsia="黑体"/>
          <w:b/>
          <w:color w:val="1F3B63"/>
          <w:sz w:val="26"/>
        </w:rPr>
        <w:t>可审计</w:t>
      </w:r>
      <w:proofErr w:type="spellEnd"/>
      <w:r>
        <w:rPr>
          <w:rFonts w:eastAsia="黑体"/>
          <w:b/>
          <w:color w:val="1F3B63"/>
          <w:sz w:val="26"/>
        </w:rPr>
        <w:t>）</w:t>
      </w:r>
    </w:p>
    <w:p w:rsidR="005B7A96" w:rsidRPr="00F1638D" w:rsidRDefault="005B7A96" w:rsidP="00F1638D">
      <w:pPr>
        <w:spacing w:before="200" w:after="120"/>
        <w:ind w:firstLineChars="150" w:firstLine="331"/>
        <w:rPr>
          <w:rFonts w:eastAsia="黑体"/>
          <w:b/>
          <w:color w:val="1F3B63"/>
        </w:rPr>
      </w:pPr>
      <w:r w:rsidRPr="00F1638D">
        <w:rPr>
          <w:rFonts w:eastAsia="黑体"/>
          <w:b/>
          <w:color w:val="1F3B63"/>
        </w:rPr>
        <w:t xml:space="preserve">1. </w:t>
      </w:r>
      <w:proofErr w:type="spellStart"/>
      <w:r w:rsidRPr="00F1638D">
        <w:rPr>
          <w:rFonts w:eastAsia="黑体"/>
          <w:b/>
          <w:color w:val="1F3B63"/>
        </w:rPr>
        <w:t>原理</w:t>
      </w:r>
      <w:proofErr w:type="spellEnd"/>
    </w:p>
    <w:p w:rsidR="005B7A96" w:rsidRDefault="005B7A96" w:rsidP="005B7A96">
      <w:pPr>
        <w:spacing w:after="120"/>
        <w:ind w:firstLine="480"/>
      </w:pPr>
      <w:r>
        <w:t xml:space="preserve">Harness </w:t>
      </w:r>
      <w:proofErr w:type="spellStart"/>
      <w:proofErr w:type="gramStart"/>
      <w:r>
        <w:t>原意为</w:t>
      </w:r>
      <w:r>
        <w:t>“</w:t>
      </w:r>
      <w:proofErr w:type="gramEnd"/>
      <w:r>
        <w:t>安全带</w:t>
      </w:r>
      <w:proofErr w:type="spellEnd"/>
      <w:r>
        <w:t xml:space="preserve"> / </w:t>
      </w:r>
      <w:proofErr w:type="spellStart"/>
      <w:r>
        <w:t>束具</w:t>
      </w:r>
      <w:proofErr w:type="spellEnd"/>
      <w:r>
        <w:t>”</w:t>
      </w:r>
      <w:r>
        <w:t>。</w:t>
      </w:r>
      <w:r>
        <w:t xml:space="preserve">Harness Engineering </w:t>
      </w:r>
      <w:proofErr w:type="spellStart"/>
      <w:r>
        <w:t>指用一套工程</w:t>
      </w:r>
      <w:r>
        <w:t>“</w:t>
      </w:r>
      <w:r>
        <w:t>脚手架</w:t>
      </w:r>
      <w:r>
        <w:t>”</w:t>
      </w:r>
      <w:r>
        <w:t>来约束与验证</w:t>
      </w:r>
      <w:proofErr w:type="spellEnd"/>
      <w:r>
        <w:t xml:space="preserve"> AI </w:t>
      </w:r>
      <w:proofErr w:type="spellStart"/>
      <w:r>
        <w:t>生成代码的质量，其核心思想是：不</w:t>
      </w:r>
      <w:r>
        <w:t>“</w:t>
      </w:r>
      <w:r>
        <w:t>信任</w:t>
      </w:r>
      <w:r>
        <w:t>”AI</w:t>
      </w:r>
      <w:proofErr w:type="spellEnd"/>
      <w:r>
        <w:t xml:space="preserve"> </w:t>
      </w:r>
      <w:proofErr w:type="spellStart"/>
      <w:r>
        <w:t>生成的代码，而是用测试、检查与评审来</w:t>
      </w:r>
      <w:r>
        <w:t>“</w:t>
      </w:r>
      <w:r>
        <w:t>验证</w:t>
      </w:r>
      <w:r>
        <w:t>”</w:t>
      </w:r>
      <w:r>
        <w:t>它</w:t>
      </w:r>
      <w:proofErr w:type="spellEnd"/>
      <w:r>
        <w:t>——</w:t>
      </w:r>
      <w:r>
        <w:t>把</w:t>
      </w:r>
      <w:r>
        <w:t>“</w:t>
      </w:r>
      <w:r>
        <w:t>代码是否可信</w:t>
      </w:r>
      <w:r>
        <w:t>”</w:t>
      </w:r>
      <w:r>
        <w:t>转化为</w:t>
      </w:r>
      <w:r>
        <w:t>“</w:t>
      </w:r>
      <w:proofErr w:type="spellStart"/>
      <w:r>
        <w:t>代码能否通过验证</w:t>
      </w:r>
      <w:proofErr w:type="spellEnd"/>
      <w:r>
        <w:t>”</w:t>
      </w:r>
      <w:r>
        <w:t>。</w:t>
      </w:r>
      <w:proofErr w:type="spellStart"/>
      <w:r>
        <w:t>它强调三个特性</w:t>
      </w:r>
      <w:proofErr w:type="spellEnd"/>
      <w:r>
        <w:t>：</w:t>
      </w:r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可验证：以单元测试、评价指标等手段，使每一份代码与每一个模型的结果可复现、可量化；</w:t>
      </w:r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可回滚：通过版本管理与环境锁定，任何改动都能回到已知正确的状态；</w:t>
      </w:r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可审计：以</w:t>
      </w:r>
      <w:r>
        <w:rPr>
          <w:lang w:eastAsia="zh-CN"/>
        </w:rPr>
        <w:t xml:space="preserve"> AI </w:t>
      </w:r>
      <w:r>
        <w:rPr>
          <w:lang w:eastAsia="zh-CN"/>
        </w:rPr>
        <w:t>使用日志</w:t>
      </w:r>
      <w:r>
        <w:rPr>
          <w:lang w:eastAsia="zh-CN"/>
        </w:rPr>
        <w:t xml:space="preserve"> + </w:t>
      </w:r>
      <w:r>
        <w:rPr>
          <w:lang w:eastAsia="zh-CN"/>
        </w:rPr>
        <w:t>评审门，使全过程可追溯、可复盘。</w:t>
      </w:r>
    </w:p>
    <w:p w:rsidR="005B7A96" w:rsidRPr="00F1638D" w:rsidRDefault="005B7A96" w:rsidP="00F1638D">
      <w:pPr>
        <w:spacing w:before="200" w:after="120"/>
        <w:ind w:firstLineChars="150" w:firstLine="331"/>
        <w:rPr>
          <w:rFonts w:eastAsia="黑体"/>
          <w:b/>
          <w:color w:val="1F3B63"/>
        </w:rPr>
      </w:pPr>
      <w:r w:rsidRPr="00F1638D">
        <w:rPr>
          <w:rFonts w:eastAsia="黑体"/>
          <w:b/>
          <w:color w:val="1F3B63"/>
        </w:rPr>
        <w:t xml:space="preserve">2. </w:t>
      </w:r>
      <w:proofErr w:type="spellStart"/>
      <w:r w:rsidRPr="00F1638D">
        <w:rPr>
          <w:rFonts w:eastAsia="黑体"/>
          <w:b/>
          <w:color w:val="1F3B63"/>
        </w:rPr>
        <w:t>对项目的作用分析</w:t>
      </w:r>
      <w:proofErr w:type="spellEnd"/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拦截</w:t>
      </w:r>
      <w:r>
        <w:rPr>
          <w:lang w:eastAsia="zh-CN"/>
        </w:rPr>
        <w:t>AI</w:t>
      </w:r>
      <w:r>
        <w:rPr>
          <w:lang w:eastAsia="zh-CN"/>
        </w:rPr>
        <w:t>幻觉代码：单元测试</w:t>
      </w:r>
      <w:r>
        <w:rPr>
          <w:lang w:eastAsia="zh-CN"/>
        </w:rPr>
        <w:t>+</w:t>
      </w:r>
      <w:r>
        <w:rPr>
          <w:lang w:eastAsia="zh-CN"/>
        </w:rPr>
        <w:t>运行验证，防止编造</w:t>
      </w:r>
      <w:r>
        <w:rPr>
          <w:lang w:eastAsia="zh-CN"/>
        </w:rPr>
        <w:t>API</w:t>
      </w:r>
      <w:r>
        <w:rPr>
          <w:lang w:eastAsia="zh-CN"/>
        </w:rPr>
        <w:t>、错误算法进入项目；</w:t>
      </w:r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保证可复现：环境锁定与依赖清单，使结果可在任意机器上复现；</w:t>
      </w:r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lastRenderedPageBreak/>
        <w:t>快速回归：</w:t>
      </w:r>
      <w:proofErr w:type="spellStart"/>
      <w:r>
        <w:rPr>
          <w:lang w:eastAsia="zh-CN"/>
        </w:rPr>
        <w:t>pytest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让每次改动都能立即发现是否破坏既有功能；</w:t>
      </w:r>
    </w:p>
    <w:p w:rsidR="005B7A96" w:rsidRDefault="005B7A96" w:rsidP="005B7A96">
      <w:pPr>
        <w:pStyle w:val="a0"/>
        <w:spacing w:after="60"/>
        <w:ind w:left="440" w:hanging="440"/>
      </w:pPr>
      <w:proofErr w:type="spellStart"/>
      <w:r>
        <w:t>持续质量保障：</w:t>
      </w:r>
      <w:r>
        <w:t>GitHub</w:t>
      </w:r>
      <w:proofErr w:type="spellEnd"/>
      <w:r>
        <w:t xml:space="preserve"> Actions </w:t>
      </w:r>
      <w:proofErr w:type="spellStart"/>
      <w:r>
        <w:t>自动跑测试与检查，</w:t>
      </w:r>
      <w:proofErr w:type="gramStart"/>
      <w:r>
        <w:t>避免</w:t>
      </w:r>
      <w:r>
        <w:t>“</w:t>
      </w:r>
      <w:proofErr w:type="gramEnd"/>
      <w:r>
        <w:t>只在我机器上能跑</w:t>
      </w:r>
      <w:proofErr w:type="spellEnd"/>
      <w:r>
        <w:t>”</w:t>
      </w:r>
      <w:r>
        <w:t>；</w:t>
      </w:r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量化评估：评估</w:t>
      </w:r>
      <w:r>
        <w:rPr>
          <w:lang w:eastAsia="zh-CN"/>
        </w:rPr>
        <w:t xml:space="preserve"> Harness </w:t>
      </w:r>
      <w:r>
        <w:rPr>
          <w:lang w:eastAsia="zh-CN"/>
        </w:rPr>
        <w:t>以指标与基线对比，客观衡量模型好坏；</w:t>
      </w:r>
    </w:p>
    <w:p w:rsidR="005B7A96" w:rsidRDefault="005B7A96" w:rsidP="005B7A96">
      <w:pPr>
        <w:pStyle w:val="a0"/>
        <w:spacing w:after="60"/>
        <w:ind w:left="440" w:hanging="440"/>
        <w:rPr>
          <w:lang w:eastAsia="zh-CN"/>
        </w:rPr>
      </w:pPr>
      <w:r>
        <w:rPr>
          <w:lang w:eastAsia="zh-CN"/>
        </w:rPr>
        <w:t>学术诚信与元认知：</w:t>
      </w:r>
      <w:r>
        <w:rPr>
          <w:lang w:eastAsia="zh-CN"/>
        </w:rPr>
        <w:t xml:space="preserve">AI </w:t>
      </w:r>
      <w:r>
        <w:rPr>
          <w:lang w:eastAsia="zh-CN"/>
        </w:rPr>
        <w:t>使用日志</w:t>
      </w:r>
      <w:r>
        <w:rPr>
          <w:lang w:eastAsia="zh-CN"/>
        </w:rPr>
        <w:t xml:space="preserve"> + </w:t>
      </w:r>
      <w:r>
        <w:rPr>
          <w:lang w:eastAsia="zh-CN"/>
        </w:rPr>
        <w:t>评审门，训练学生</w:t>
      </w:r>
      <w:r>
        <w:rPr>
          <w:lang w:eastAsia="zh-CN"/>
        </w:rPr>
        <w:t>“</w:t>
      </w:r>
      <w:r>
        <w:rPr>
          <w:lang w:eastAsia="zh-CN"/>
        </w:rPr>
        <w:t>能解释才算会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5B7A96" w:rsidRDefault="005B7A96" w:rsidP="005B7A96">
      <w:pPr>
        <w:spacing w:after="120"/>
        <w:rPr>
          <w:rFonts w:hint="eastAsia"/>
          <w:lang w:eastAsia="zh-CN"/>
        </w:rPr>
      </w:pPr>
    </w:p>
    <w:p w:rsidR="005B7A96" w:rsidRDefault="005B7A96" w:rsidP="005B7A96">
      <w:pPr>
        <w:pStyle w:val="a0"/>
        <w:numPr>
          <w:ilvl w:val="0"/>
          <w:numId w:val="0"/>
        </w:numPr>
        <w:spacing w:after="60"/>
        <w:rPr>
          <w:rFonts w:hint="eastAsia"/>
          <w:lang w:eastAsia="zh-CN"/>
        </w:rPr>
      </w:pPr>
    </w:p>
    <w:p w:rsidR="00EF542F" w:rsidRDefault="00EF542F">
      <w:pPr>
        <w:spacing w:after="40"/>
        <w:rPr>
          <w:lang w:eastAsia="zh-CN"/>
        </w:rPr>
      </w:pPr>
    </w:p>
    <w:p w:rsidR="005B7A96" w:rsidRDefault="005B7A96">
      <w:pPr>
        <w:spacing w:after="40"/>
        <w:rPr>
          <w:lang w:eastAsia="zh-CN"/>
        </w:rPr>
      </w:pPr>
    </w:p>
    <w:p w:rsidR="005B7A96" w:rsidRDefault="005B7A96">
      <w:pPr>
        <w:spacing w:after="40"/>
        <w:rPr>
          <w:lang w:eastAsia="zh-CN"/>
        </w:rPr>
      </w:pPr>
    </w:p>
    <w:p w:rsidR="005B7A96" w:rsidRDefault="005B7A96">
      <w:pPr>
        <w:spacing w:after="40"/>
        <w:rPr>
          <w:rFonts w:hint="eastAsia"/>
          <w:lang w:eastAsia="zh-CN"/>
        </w:rPr>
      </w:pPr>
    </w:p>
    <w:sectPr w:rsidR="005B7A96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CA02246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37365862">
    <w:abstractNumId w:val="8"/>
  </w:num>
  <w:num w:numId="2" w16cid:durableId="232084661">
    <w:abstractNumId w:val="6"/>
  </w:num>
  <w:num w:numId="3" w16cid:durableId="268122714">
    <w:abstractNumId w:val="5"/>
  </w:num>
  <w:num w:numId="4" w16cid:durableId="1025012100">
    <w:abstractNumId w:val="4"/>
  </w:num>
  <w:num w:numId="5" w16cid:durableId="1277755930">
    <w:abstractNumId w:val="7"/>
  </w:num>
  <w:num w:numId="6" w16cid:durableId="166752586">
    <w:abstractNumId w:val="3"/>
  </w:num>
  <w:num w:numId="7" w16cid:durableId="1239826772">
    <w:abstractNumId w:val="2"/>
  </w:num>
  <w:num w:numId="8" w16cid:durableId="617180805">
    <w:abstractNumId w:val="1"/>
  </w:num>
  <w:num w:numId="9" w16cid:durableId="1144588266">
    <w:abstractNumId w:val="0"/>
  </w:num>
  <w:num w:numId="10" w16cid:durableId="1738505873">
    <w:abstractNumId w:val="8"/>
  </w:num>
  <w:num w:numId="11" w16cid:durableId="76678174">
    <w:abstractNumId w:val="8"/>
  </w:num>
  <w:num w:numId="12" w16cid:durableId="1332634750">
    <w:abstractNumId w:val="8"/>
  </w:num>
  <w:num w:numId="13" w16cid:durableId="8855316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8B0"/>
    <w:rsid w:val="0015074B"/>
    <w:rsid w:val="0026788F"/>
    <w:rsid w:val="0027114D"/>
    <w:rsid w:val="0029461C"/>
    <w:rsid w:val="0029639D"/>
    <w:rsid w:val="00326F90"/>
    <w:rsid w:val="00333100"/>
    <w:rsid w:val="00350A83"/>
    <w:rsid w:val="004B2F39"/>
    <w:rsid w:val="004C5991"/>
    <w:rsid w:val="004E6FE4"/>
    <w:rsid w:val="00594385"/>
    <w:rsid w:val="005B7A96"/>
    <w:rsid w:val="005E2D55"/>
    <w:rsid w:val="006A53A4"/>
    <w:rsid w:val="00857554"/>
    <w:rsid w:val="008F21C4"/>
    <w:rsid w:val="009C53EB"/>
    <w:rsid w:val="00AA1D8D"/>
    <w:rsid w:val="00AD4D50"/>
    <w:rsid w:val="00B47730"/>
    <w:rsid w:val="00B766C3"/>
    <w:rsid w:val="00BC54F4"/>
    <w:rsid w:val="00BF4360"/>
    <w:rsid w:val="00C24225"/>
    <w:rsid w:val="00C36F86"/>
    <w:rsid w:val="00C71D53"/>
    <w:rsid w:val="00CB0664"/>
    <w:rsid w:val="00CB4DEF"/>
    <w:rsid w:val="00CF7D52"/>
    <w:rsid w:val="00D050CA"/>
    <w:rsid w:val="00D46B2B"/>
    <w:rsid w:val="00DE47B3"/>
    <w:rsid w:val="00E12F52"/>
    <w:rsid w:val="00EF542F"/>
    <w:rsid w:val="00F1638D"/>
    <w:rsid w:val="00F17C8E"/>
    <w:rsid w:val="00F921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99988"/>
  <w14:defaultImageDpi w14:val="300"/>
  <w15:docId w15:val="{4895C56C-3084-F642-82F5-53E8F2608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B7A96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333100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1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9</Pages>
  <Words>1773</Words>
  <Characters>10107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apple_LJ</cp:lastModifiedBy>
  <cp:revision>23</cp:revision>
  <dcterms:created xsi:type="dcterms:W3CDTF">2026-09-21T03:41:00Z</dcterms:created>
  <dcterms:modified xsi:type="dcterms:W3CDTF">2026-09-21T11:32:00Z</dcterms:modified>
  <cp:category/>
</cp:coreProperties>
</file>