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3.png" ContentType="image/png"/>
  <Override PartName="/word/media/rId24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Артамонов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Рассмотреть модель конкуренции 2 фирм.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изменения оборотных средств двух фирм для 2 случаев:</w:t>
      </w:r>
    </w:p>
    <w:p>
      <w:pPr>
        <w:pStyle w:val="Compact"/>
        <w:numPr>
          <w:ilvl w:val="1"/>
          <w:numId w:val="1002"/>
        </w:numPr>
      </w:pPr>
      <w:r>
        <w:t xml:space="preserve">только c экономическим фактором влияния</w:t>
      </w:r>
    </w:p>
    <w:p>
      <w:pPr>
        <w:pStyle w:val="Compact"/>
        <w:numPr>
          <w:ilvl w:val="1"/>
          <w:numId w:val="1002"/>
        </w:numPr>
      </w:pPr>
      <w:r>
        <w:t xml:space="preserve">с добавлением социально-психологических факторов</w:t>
      </w:r>
    </w:p>
    <w:p>
      <w:pPr>
        <w:pStyle w:val="Compact"/>
        <w:numPr>
          <w:ilvl w:val="0"/>
          <w:numId w:val="1001"/>
        </w:numPr>
      </w:pPr>
      <w:r>
        <w:t xml:space="preserve">Сравнить результаты на 2 языках программирования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Конкуренция - это борьба между экономическими субъектами за максимально эффективное использование факторов производства, при единых правилах для всех её участников.</w:t>
      </w:r>
      <w:r>
        <w:t xml:space="preserve"> </w:t>
      </w:r>
      <w:r>
        <w:t xml:space="preserve">[1]</w:t>
      </w:r>
    </w:p>
    <w:p>
      <w:pPr>
        <w:pStyle w:val="BodyText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</w:t>
      </w:r>
      <w:r>
        <w:t xml:space="preserve"> </w:t>
      </w:r>
      <w:r>
        <w:t xml:space="preserve">Примем, что этот продукт занимает определенную нишу рынка и конкуренты в ней отсутствуют.</w:t>
      </w:r>
      <w:r>
        <w:t xml:space="preserve"> </w:t>
      </w:r>
      <w:r>
        <w:t xml:space="preserve">Обозначим: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- максимальная потребность одного человека в продукте в единицу времени.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- критическая стоимость продукта.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- оборотные средства предприятия.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τ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- длительность производственного цикла.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продукции.</w:t>
      </w:r>
    </w:p>
    <w:p>
      <w:pPr>
        <w:pStyle w:val="BodyText"/>
      </w:pPr>
      <w:r>
        <w:t xml:space="preserve">В данной модели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1"/>
    <w:bookmarkStart w:id="22" w:name="постановка-задач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Постановка задачи</w:t>
      </w:r>
    </w:p>
    <w:p>
      <w:pPr>
        <w:pStyle w:val="FirstParagraph"/>
      </w:pPr>
      <w:r>
        <w:rPr>
          <w:b/>
          <w:bCs/>
        </w:rPr>
        <w:t xml:space="preserve">Конкуренция двух фирм</w:t>
      </w:r>
      <w:r>
        <w:t xml:space="preserve"> </w:t>
      </w:r>
      <w:r>
        <w:rPr>
          <w:b/>
          <w:bCs/>
        </w:rP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</w:t>
      </w:r>
      <w:r>
        <w:t xml:space="preserve"> </w:t>
      </w:r>
      <w:r>
        <w:t xml:space="preserve">Последнее означает, что у потребителей в этой нише нет априорных предпочтений, и они приобретут тот или иной товар, не обращая внимания на знак фирмы.</w:t>
      </w:r>
      <w:r>
        <w:t xml:space="preserve"> </w:t>
      </w:r>
      <w:r>
        <w:t xml:space="preserve">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 конкурентная борьба ведётся только рыночными методами.</w:t>
      </w:r>
      <w:r>
        <w:t xml:space="preserve"> </w:t>
      </w:r>
      <w:r>
        <w:t xml:space="preserve">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</w:t>
      </w:r>
      <w:r>
        <w:t xml:space="preserve"> </w:t>
      </w:r>
      <w:r>
        <w:t xml:space="preserve">Учтем, что товарный баланс устанавливается быстро, то есть, произведенный каждой фирмой товар не накапливается, а реализуется по цене p.</w:t>
      </w:r>
      <w:r>
        <w:t xml:space="preserve"> </w:t>
      </w:r>
      <w:r>
        <w:t xml:space="preserve">Тогда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sSubSup>
              <m:e>
                <m:r>
                  <m:t>p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sSubSup>
              <m:e>
                <m:r>
                  <m:t>p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sSubSup>
              <m:e>
                <m:r>
                  <m:t>p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sSubSup>
              <m:e>
                <m:r>
                  <m:t>p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r>
          <m:t>c</m:t>
        </m:r>
        <m:r>
          <m:t>1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,</w:t>
      </w:r>
      <w:r>
        <w:t xml:space="preserve"> </w:t>
      </w:r>
      <m:oMath>
        <m:r>
          <m:t>c</m:t>
        </m:r>
        <m:r>
          <m:t>2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den>
        </m:f>
      </m:oMath>
    </w:p>
    <w:p>
      <w:pPr>
        <w:pStyle w:val="BodyText"/>
      </w:pPr>
      <w:r>
        <w:rPr>
          <w:b/>
          <w:bCs/>
        </w:rPr>
        <w:t xml:space="preserve">Случай 2.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</w:t>
      </w:r>
      <w:r>
        <w:t xml:space="preserve"> </w:t>
      </w:r>
      <w:r>
        <w:t xml:space="preserve">формирование общественного предпочтения одного товара другому, не зависимо от их качества и цены.</w:t>
      </w:r>
      <w:r>
        <w:t xml:space="preserve"> </w:t>
      </w:r>
      <w:r>
        <w:t xml:space="preserve">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</w:t>
      </w:r>
      <w:r>
        <w:t xml:space="preserve"> </w:t>
      </w:r>
      <w:r>
        <w:t xml:space="preserve">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  <m:r>
                <m:t>1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  <m:r>
                <m:t>2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0.00043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Будем считать, что начало рекламной кампании происходит в момент времени t = 0.</w:t>
      </w:r>
    </w:p>
    <w:bookmarkEnd w:id="22"/>
    <w:bookmarkStart w:id="23" w:name="зада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3"/>
        </w:numPr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1.</w:t>
      </w:r>
    </w:p>
    <w:p>
      <w:pPr>
        <w:pStyle w:val="Compact"/>
        <w:numPr>
          <w:ilvl w:val="0"/>
          <w:numId w:val="1003"/>
        </w:numPr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2.</w:t>
      </w:r>
    </w:p>
    <w:bookmarkEnd w:id="23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Написали код на Julia:</w:t>
      </w:r>
    </w:p>
    <w:p>
      <w:pPr>
        <w:pStyle w:val="SourceCode"/>
      </w:pP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br/>
      </w:r>
      <w:r>
        <w:rPr>
          <w:rStyle w:val="CommentTok"/>
        </w:rPr>
        <w:t xml:space="preserve">#Начальные условия</w:t>
      </w:r>
      <w:r>
        <w:br/>
      </w:r>
      <w:r>
        <w:rPr>
          <w:rStyle w:val="NormalTok"/>
        </w:rPr>
        <w:t xml:space="preserve">M_01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</w:t>
      </w:r>
      <w:r>
        <w:br/>
      </w:r>
      <w:r>
        <w:rPr>
          <w:rStyle w:val="NormalTok"/>
        </w:rPr>
        <w:t xml:space="preserve">M_02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2.9</w:t>
      </w:r>
      <w:r>
        <w:br/>
      </w:r>
      <w:r>
        <w:rPr>
          <w:rStyle w:val="NormalTok"/>
        </w:rPr>
        <w:t xml:space="preserve">p_cr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32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33</w:t>
      </w:r>
      <w:r>
        <w:br/>
      </w:r>
      <w:r>
        <w:rPr>
          <w:rStyle w:val="NormalTok"/>
        </w:rPr>
        <w:t xml:space="preserve">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</w:t>
      </w:r>
      <w:r>
        <w:br/>
      </w:r>
      <w:r>
        <w:rPr>
          <w:rStyle w:val="NormalTok"/>
        </w:rPr>
        <w:t xml:space="preserve">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10.5</w:t>
      </w:r>
      <w:r>
        <w:br/>
      </w:r>
      <w:r>
        <w:br/>
      </w:r>
      <w:r>
        <w:rPr>
          <w:rStyle w:val="CommentTok"/>
        </w:rPr>
        <w:t xml:space="preserve">#Функция для случая 1 только c экономическим фактором влияния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competition1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a1, a2, b, c1, 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#Функция для случая 2 с добавлением социально-психологических факторов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competition2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a1, a2, b, c1, 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0.00043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#Параметры</w:t>
      </w:r>
      <w:r>
        <w:br/>
      </w:r>
      <w:r>
        <w:rPr>
          <w:rStyle w:val="NormalTok"/>
        </w:rPr>
        <w:t xml:space="preserve">pp1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q)</w:t>
      </w:r>
      <w:r>
        <w:br/>
      </w:r>
      <w:r>
        <w:rPr>
          <w:rStyle w:val="NormalTok"/>
        </w:rPr>
        <w:t xml:space="preserve">pp2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q)</w:t>
      </w:r>
      <w:r>
        <w:br/>
      </w:r>
      <w:r>
        <w:rPr>
          <w:rStyle w:val="NormalTok"/>
        </w:rPr>
        <w:t xml:space="preserve">pp3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q)</w:t>
      </w:r>
      <w:r>
        <w:br/>
      </w:r>
      <w:r>
        <w:rPr>
          <w:rStyle w:val="NormalTok"/>
        </w:rPr>
        <w:t xml:space="preserve">pp4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p1)</w:t>
      </w:r>
      <w:r>
        <w:br/>
      </w:r>
      <w:r>
        <w:rPr>
          <w:rStyle w:val="NormalTok"/>
        </w:rPr>
        <w:t xml:space="preserve">pp5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[pp1, pp2, pp3, pp4, pp5]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#Задание проблемы и решение для случая 1</w:t>
      </w:r>
      <w:r>
        <w:br/>
      </w:r>
      <w:r>
        <w:rPr>
          <w:rStyle w:val="NormalTok"/>
        </w:rPr>
        <w:t xml:space="preserve">prob1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(competition1, [M_01, M_02], tspan, p)</w:t>
      </w:r>
      <w:r>
        <w:br/>
      </w:r>
      <w:r>
        <w:rPr>
          <w:rStyle w:val="NormalTok"/>
        </w:rPr>
        <w:t xml:space="preserve">sol1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(prob1,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#Задание проблемы и решение для случая 2</w:t>
      </w:r>
      <w:r>
        <w:br/>
      </w:r>
      <w:r>
        <w:rPr>
          <w:rStyle w:val="NormalTok"/>
        </w:rPr>
        <w:t xml:space="preserve">prob2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(competition2, [M_01, M_02], tspan, p)</w:t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(prob2,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#Графики</w:t>
      </w:r>
      <w:r>
        <w:br/>
      </w:r>
      <w:r>
        <w:rPr>
          <w:rStyle w:val="CommentTok"/>
        </w:rPr>
        <w:t xml:space="preserve">#plot(sol1, title = "Случай 1")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(sol2,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"Случай 2"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Записали 3 случая на языке OpenModelica</w:t>
      </w:r>
      <w:r>
        <w:t xml:space="preserve"> </w:t>
      </w:r>
      <w:r>
        <w:t xml:space="preserve">Случай 1</w:t>
      </w:r>
    </w:p>
    <w:p>
      <w:pPr>
        <w:pStyle w:val="SourceCode"/>
      </w:pPr>
      <w:r>
        <w:rPr>
          <w:rStyle w:val="VerbatimChar"/>
        </w:rPr>
        <w:t xml:space="preserve">model lab8</w:t>
      </w:r>
      <w:r>
        <w:br/>
      </w:r>
      <w:r>
        <w:br/>
      </w:r>
      <w:r>
        <w:rPr>
          <w:rStyle w:val="VerbatimChar"/>
        </w:rPr>
        <w:t xml:space="preserve">parameter Real p_cr = 32;</w:t>
      </w:r>
      <w:r>
        <w:br/>
      </w:r>
      <w:r>
        <w:rPr>
          <w:rStyle w:val="VerbatimChar"/>
        </w:rPr>
        <w:t xml:space="preserve">parameter Real N = 33;</w:t>
      </w:r>
      <w:r>
        <w:br/>
      </w:r>
      <w:r>
        <w:rPr>
          <w:rStyle w:val="VerbatimChar"/>
        </w:rPr>
        <w:t xml:space="preserve">parameter Real q = 1;</w:t>
      </w:r>
      <w:r>
        <w:br/>
      </w:r>
      <w:r>
        <w:rPr>
          <w:rStyle w:val="VerbatimChar"/>
        </w:rPr>
        <w:t xml:space="preserve">parameter Real t1 = 25;</w:t>
      </w:r>
      <w:r>
        <w:br/>
      </w:r>
      <w:r>
        <w:rPr>
          <w:rStyle w:val="VerbatimChar"/>
        </w:rPr>
        <w:t xml:space="preserve">parameter Real t2 = 15;</w:t>
      </w:r>
      <w:r>
        <w:br/>
      </w:r>
      <w:r>
        <w:rPr>
          <w:rStyle w:val="VerbatimChar"/>
        </w:rPr>
        <w:t xml:space="preserve">parameter Real p1 = 8;</w:t>
      </w:r>
      <w:r>
        <w:br/>
      </w:r>
      <w:r>
        <w:rPr>
          <w:rStyle w:val="VerbatimChar"/>
        </w:rPr>
        <w:t xml:space="preserve">parameter Real p2 = 10.5;</w:t>
      </w:r>
      <w:r>
        <w:br/>
      </w:r>
      <w:r>
        <w:br/>
      </w:r>
      <w:r>
        <w:rPr>
          <w:rStyle w:val="VerbatimChar"/>
        </w:rPr>
        <w:t xml:space="preserve">Real M1(start = 3.6);</w:t>
      </w:r>
      <w:r>
        <w:br/>
      </w:r>
      <w:r>
        <w:rPr>
          <w:rStyle w:val="VerbatimChar"/>
        </w:rPr>
        <w:t xml:space="preserve">Real M2(start = 2.9);</w:t>
      </w:r>
      <w:r>
        <w:br/>
      </w:r>
      <w:r>
        <w:br/>
      </w:r>
      <w:r>
        <w:rPr>
          <w:rStyle w:val="VerbatimChar"/>
        </w:rPr>
        <w:t xml:space="preserve">parameter Real a1 = p_cr/(t1*t1 * p1*p1 * N * q);</w:t>
      </w:r>
      <w:r>
        <w:br/>
      </w:r>
      <w:r>
        <w:rPr>
          <w:rStyle w:val="VerbatimChar"/>
        </w:rPr>
        <w:t xml:space="preserve">parameter Real a2 = p_cr/(t2*t2 * p2*p2 * N * q);</w:t>
      </w:r>
      <w:r>
        <w:br/>
      </w:r>
      <w:r>
        <w:rPr>
          <w:rStyle w:val="VerbatimChar"/>
        </w:rPr>
        <w:t xml:space="preserve">parameter Real b = p_cr/(t1*t1 * p1*p1 * t2*t2 * p2*p2 * N * q);</w:t>
      </w:r>
      <w:r>
        <w:br/>
      </w:r>
      <w:r>
        <w:rPr>
          <w:rStyle w:val="VerbatimChar"/>
        </w:rPr>
        <w:t xml:space="preserve">parameter Real c1 = (p_cr - p1)/(t1*p1);</w:t>
      </w:r>
      <w:r>
        <w:br/>
      </w:r>
      <w:r>
        <w:rPr>
          <w:rStyle w:val="VerbatimChar"/>
        </w:rPr>
        <w:t xml:space="preserve">parameter Real c2 = (p_cr - p2)/(t2*p2);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der(M1) = M1 - b/c1*M1*M2 - a1/c1*M1^2;</w:t>
      </w:r>
      <w:r>
        <w:br/>
      </w:r>
      <w:r>
        <w:rPr>
          <w:rStyle w:val="VerbatimChar"/>
        </w:rPr>
        <w:t xml:space="preserve">    der(M2) = c2/c1*M2 - b/c1*M1*M2 - a2/c1*M2^2;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lab8;</w:t>
      </w:r>
    </w:p>
    <w:p>
      <w:pPr>
        <w:pStyle w:val="FirstParagraph"/>
      </w:pPr>
      <w:r>
        <w:t xml:space="preserve">Случай 2</w:t>
      </w:r>
    </w:p>
    <w:p>
      <w:pPr>
        <w:pStyle w:val="SourceCode"/>
      </w:pPr>
      <w:r>
        <w:rPr>
          <w:rStyle w:val="VerbatimChar"/>
        </w:rPr>
        <w:t xml:space="preserve">model lab8</w:t>
      </w:r>
      <w:r>
        <w:br/>
      </w:r>
      <w:r>
        <w:br/>
      </w:r>
      <w:r>
        <w:rPr>
          <w:rStyle w:val="VerbatimChar"/>
        </w:rPr>
        <w:t xml:space="preserve">parameter Real p_cr = 32;</w:t>
      </w:r>
      <w:r>
        <w:br/>
      </w:r>
      <w:r>
        <w:rPr>
          <w:rStyle w:val="VerbatimChar"/>
        </w:rPr>
        <w:t xml:space="preserve">parameter Real N = 33;</w:t>
      </w:r>
      <w:r>
        <w:br/>
      </w:r>
      <w:r>
        <w:rPr>
          <w:rStyle w:val="VerbatimChar"/>
        </w:rPr>
        <w:t xml:space="preserve">parameter Real q = 1;</w:t>
      </w:r>
      <w:r>
        <w:br/>
      </w:r>
      <w:r>
        <w:rPr>
          <w:rStyle w:val="VerbatimChar"/>
        </w:rPr>
        <w:t xml:space="preserve">parameter Real t1 = 25;</w:t>
      </w:r>
      <w:r>
        <w:br/>
      </w:r>
      <w:r>
        <w:rPr>
          <w:rStyle w:val="VerbatimChar"/>
        </w:rPr>
        <w:t xml:space="preserve">parameter Real t2 = 15;</w:t>
      </w:r>
      <w:r>
        <w:br/>
      </w:r>
      <w:r>
        <w:rPr>
          <w:rStyle w:val="VerbatimChar"/>
        </w:rPr>
        <w:t xml:space="preserve">parameter Real p1 = 8;</w:t>
      </w:r>
      <w:r>
        <w:br/>
      </w:r>
      <w:r>
        <w:rPr>
          <w:rStyle w:val="VerbatimChar"/>
        </w:rPr>
        <w:t xml:space="preserve">parameter Real p2 = 10.5;</w:t>
      </w:r>
      <w:r>
        <w:br/>
      </w:r>
      <w:r>
        <w:br/>
      </w:r>
      <w:r>
        <w:rPr>
          <w:rStyle w:val="VerbatimChar"/>
        </w:rPr>
        <w:t xml:space="preserve">Real M1(start = 3.6);</w:t>
      </w:r>
      <w:r>
        <w:br/>
      </w:r>
      <w:r>
        <w:rPr>
          <w:rStyle w:val="VerbatimChar"/>
        </w:rPr>
        <w:t xml:space="preserve">Real M2(start = 2.9);</w:t>
      </w:r>
      <w:r>
        <w:br/>
      </w:r>
      <w:r>
        <w:br/>
      </w:r>
      <w:r>
        <w:rPr>
          <w:rStyle w:val="VerbatimChar"/>
        </w:rPr>
        <w:t xml:space="preserve">parameter Real a1 = p_cr/(t1*t1 * p1*p1 * N * q);</w:t>
      </w:r>
      <w:r>
        <w:br/>
      </w:r>
      <w:r>
        <w:rPr>
          <w:rStyle w:val="VerbatimChar"/>
        </w:rPr>
        <w:t xml:space="preserve">parameter Real a2 = p_cr/(t2*t2 * p2*p2 * N * q);</w:t>
      </w:r>
      <w:r>
        <w:br/>
      </w:r>
      <w:r>
        <w:rPr>
          <w:rStyle w:val="VerbatimChar"/>
        </w:rPr>
        <w:t xml:space="preserve">parameter Real b = p_cr/(t1*t1 * p1*p1 * t2*t2 * p2*p2 * N * q);</w:t>
      </w:r>
      <w:r>
        <w:br/>
      </w:r>
      <w:r>
        <w:rPr>
          <w:rStyle w:val="VerbatimChar"/>
        </w:rPr>
        <w:t xml:space="preserve">parameter Real c1 = (p_cr - p1)/(t1*p1);</w:t>
      </w:r>
      <w:r>
        <w:br/>
      </w:r>
      <w:r>
        <w:rPr>
          <w:rStyle w:val="VerbatimChar"/>
        </w:rPr>
        <w:t xml:space="preserve">parameter Real c2 = (p_cr - p2)/(t2*p2);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der(M1) = M1 - b/c1*M1*M2 - a1/c1*M1^2;</w:t>
      </w:r>
      <w:r>
        <w:br/>
      </w:r>
      <w:r>
        <w:rPr>
          <w:rStyle w:val="VerbatimChar"/>
        </w:rPr>
        <w:t xml:space="preserve">    der(M2) = c2/c1*M2 - (b/c1 + 0.00043)*M1*M2 - a2/c1*M2^2;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lab8;</w:t>
      </w:r>
    </w:p>
    <w:p>
      <w:pPr>
        <w:pStyle w:val="FirstParagraph"/>
      </w:pPr>
      <w:r>
        <w:t xml:space="preserve">и получили следующие результаты.</w:t>
      </w:r>
    </w:p>
    <w:p>
      <w:pPr>
        <w:pStyle w:val="BodyText"/>
      </w:pPr>
      <w:r>
        <w:t xml:space="preserve">Построили график изменения оборотных средств двух фирм для случая 1 на Julia. (рис. [??])</w:t>
      </w:r>
    </w:p>
    <w:p>
      <w:pPr>
        <w:pStyle w:val="CaptionedFigure"/>
      </w:pPr>
      <w:r>
        <w:drawing>
          <wp:inline>
            <wp:extent cx="3733800" cy="2482945"/>
            <wp:effectExtent b="0" l="0" r="0" t="0"/>
            <wp:docPr descr="Julia Plot 1" title="fig:" id="25" name="Picture"/>
            <a:graphic>
              <a:graphicData uri="http://schemas.openxmlformats.org/drawingml/2006/picture">
                <pic:pic>
                  <pic:nvPicPr>
                    <pic:cNvPr descr="image/julia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Julia Plot 1</w:t>
      </w:r>
    </w:p>
    <w:p>
      <w:pPr>
        <w:pStyle w:val="BodyText"/>
      </w:pPr>
      <w:r>
        <w:t xml:space="preserve">Построили график на OpenModelica, графики одинаковые (рис. [??])</w:t>
      </w:r>
    </w:p>
    <w:p>
      <w:pPr>
        <w:pStyle w:val="CaptionedFigure"/>
      </w:pPr>
      <w:r>
        <w:drawing>
          <wp:inline>
            <wp:extent cx="3733800" cy="2350443"/>
            <wp:effectExtent b="0" l="0" r="0" t="0"/>
            <wp:docPr descr="OM PLot 1" title="fig:" id="28" name="Picture"/>
            <a:graphic>
              <a:graphicData uri="http://schemas.openxmlformats.org/drawingml/2006/picture">
                <pic:pic>
                  <pic:nvPicPr>
                    <pic:cNvPr descr="image/OM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0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OM PLot 1</w:t>
      </w:r>
    </w:p>
    <w:p>
      <w:pPr>
        <w:pStyle w:val="BodyText"/>
      </w:pPr>
      <w:r>
        <w:t xml:space="preserve">Построили график изменения оборотных средств двух фирм для случая 2 на Julia. (рис. [??])</w:t>
      </w:r>
    </w:p>
    <w:p>
      <w:pPr>
        <w:pStyle w:val="CaptionedFigure"/>
      </w:pPr>
      <w:r>
        <w:drawing>
          <wp:inline>
            <wp:extent cx="3733800" cy="2507962"/>
            <wp:effectExtent b="0" l="0" r="0" t="0"/>
            <wp:docPr descr="Julia Plot 2" title="fig:" id="31" name="Picture"/>
            <a:graphic>
              <a:graphicData uri="http://schemas.openxmlformats.org/drawingml/2006/picture">
                <pic:pic>
                  <pic:nvPicPr>
                    <pic:cNvPr descr="image/julia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7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Julia Plot 2</w:t>
      </w:r>
    </w:p>
    <w:p>
      <w:pPr>
        <w:pStyle w:val="BodyText"/>
      </w:pPr>
      <w:r>
        <w:t xml:space="preserve">Построили такой же график в OpenModelica. Графики совпадают. (рис. [??])</w:t>
      </w:r>
    </w:p>
    <w:p>
      <w:pPr>
        <w:pStyle w:val="CaptionedFigure"/>
      </w:pPr>
      <w:r>
        <w:drawing>
          <wp:inline>
            <wp:extent cx="3733800" cy="2336771"/>
            <wp:effectExtent b="0" l="0" r="0" t="0"/>
            <wp:docPr descr="OM PLot 2" title="fig:" id="34" name="Picture"/>
            <a:graphic>
              <a:graphicData uri="http://schemas.openxmlformats.org/drawingml/2006/picture">
                <pic:pic>
                  <pic:nvPicPr>
                    <pic:cNvPr descr="image/OM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6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OM PLot 2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Compact"/>
        <w:numPr>
          <w:ilvl w:val="0"/>
          <w:numId w:val="1004"/>
        </w:numPr>
      </w:pPr>
      <w:r>
        <w:t xml:space="preserve">Построили графики изменения оборотных средств двух фирм для двух случаев</w:t>
      </w:r>
    </w:p>
    <w:p>
      <w:pPr>
        <w:pStyle w:val="Compact"/>
        <w:numPr>
          <w:ilvl w:val="0"/>
          <w:numId w:val="1004"/>
        </w:numPr>
      </w:pPr>
      <w:r>
        <w:t xml:space="preserve">Сравнили результаты на Julia и OpenModelica.</w:t>
      </w:r>
    </w:p>
    <w:bookmarkEnd w:id="37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Start w:id="39" w:name="ref-wiki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Competition</w:t>
      </w:r>
      <w:r>
        <w:t xml:space="preserve"> </w:t>
      </w:r>
      <w:r>
        <w:t xml:space="preserve">[Электронный ресурс]. Wikimedia Foundation, Inc., 2024. URL:</w:t>
      </w:r>
      <w:r>
        <w:t xml:space="preserve"> </w:t>
      </w:r>
      <w:hyperlink r:id="rId38">
        <w:r>
          <w:rPr>
            <w:rStyle w:val="Hyperlink"/>
          </w:rPr>
          <w:t xml:space="preserve">https://en.wikipedia.org/wiki/Competition_(economics)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hyperlink" Id="rId38" Target="https://en.wikipedia.org/wiki/Competition_(economics)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en.wikipedia.org/wiki/Competition_(economics)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Артамонов Тимофей Евгеньевич</dc:creator>
  <dc:language>ru-RU</dc:language>
  <cp:keywords/>
  <dcterms:created xsi:type="dcterms:W3CDTF">2024-03-30T19:18:03Z</dcterms:created>
  <dcterms:modified xsi:type="dcterms:W3CDTF">2024-03-30T19:18:03Z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конкуренции двух фирм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