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62DF9C" w14:textId="33CFECD2" w:rsidR="008F04E2" w:rsidRPr="008F04E2" w:rsidRDefault="008F04E2">
      <w:pPr>
        <w:rPr>
          <w:b/>
        </w:rPr>
      </w:pPr>
      <w:r w:rsidRPr="008F04E2">
        <w:rPr>
          <w:b/>
        </w:rPr>
        <w:t xml:space="preserve">Reference: </w:t>
      </w:r>
    </w:p>
    <w:p w14:paraId="4ABCFC72" w14:textId="7BE1CCCA" w:rsidR="008F04E2" w:rsidRDefault="008F04E2">
      <w:r>
        <w:t xml:space="preserve">If you use this code, please cite the following reference to give proper credits. </w:t>
      </w:r>
    </w:p>
    <w:p w14:paraId="718C70CA" w14:textId="77777777" w:rsidR="008F04E2" w:rsidRPr="008F04E2" w:rsidRDefault="008F04E2" w:rsidP="008F04E2">
      <w:r w:rsidRPr="008F04E2">
        <w:t>Elaheh Alizadeh, Wenlong Xu, Jordan Castle, Jacqueline Foss</w:t>
      </w:r>
      <w:r>
        <w:t xml:space="preserve">, </w:t>
      </w:r>
      <w:r w:rsidRPr="008F04E2">
        <w:t>Ashok Prasad</w:t>
      </w:r>
      <w:r>
        <w:t xml:space="preserve">. </w:t>
      </w:r>
      <w:r w:rsidRPr="008F04E2">
        <w:t>A comprehensive suite of measures to quantify cell shape and actin organization</w:t>
      </w:r>
      <w:r>
        <w:t xml:space="preserve">. </w:t>
      </w:r>
      <w:proofErr w:type="spellStart"/>
      <w:r w:rsidRPr="008F04E2">
        <w:t>doi</w:t>
      </w:r>
      <w:proofErr w:type="spellEnd"/>
      <w:r w:rsidRPr="008F04E2">
        <w:t>: https://doi.org/10.1101/372755</w:t>
      </w:r>
    </w:p>
    <w:p w14:paraId="3AD1231C" w14:textId="115AB0B0" w:rsidR="008F04E2" w:rsidRDefault="008F04E2"/>
    <w:p w14:paraId="585709FD" w14:textId="60C7CF26" w:rsidR="00CA6DE7" w:rsidRPr="008F04E2" w:rsidRDefault="000933FD">
      <w:pPr>
        <w:rPr>
          <w:b/>
        </w:rPr>
      </w:pPr>
      <w:bookmarkStart w:id="0" w:name="_GoBack"/>
      <w:r w:rsidRPr="008F04E2">
        <w:rPr>
          <w:b/>
        </w:rPr>
        <w:t xml:space="preserve">Software requirements: </w:t>
      </w:r>
    </w:p>
    <w:bookmarkEnd w:id="0"/>
    <w:p w14:paraId="1E2720F4" w14:textId="77777777" w:rsidR="000933FD" w:rsidRDefault="000933FD" w:rsidP="000933FD">
      <w:pPr>
        <w:pStyle w:val="ListParagraph"/>
        <w:numPr>
          <w:ilvl w:val="0"/>
          <w:numId w:val="1"/>
        </w:numPr>
      </w:pPr>
      <w:proofErr w:type="spellStart"/>
      <w:r>
        <w:t>Matlab</w:t>
      </w:r>
      <w:proofErr w:type="spellEnd"/>
      <w:r>
        <w:t xml:space="preserve"> installed with image processing toolbox </w:t>
      </w:r>
    </w:p>
    <w:p w14:paraId="79963EBE" w14:textId="328EC6DB" w:rsidR="00D72DBD" w:rsidRDefault="00D72DBD" w:rsidP="000933FD">
      <w:pPr>
        <w:pStyle w:val="ListParagraph"/>
        <w:numPr>
          <w:ilvl w:val="0"/>
          <w:numId w:val="1"/>
        </w:numPr>
      </w:pPr>
      <w:r>
        <w:t xml:space="preserve">Optional: (an implementation using only </w:t>
      </w:r>
      <w:proofErr w:type="spellStart"/>
      <w:r>
        <w:t>Matlab</w:t>
      </w:r>
      <w:proofErr w:type="spellEnd"/>
      <w:r>
        <w:t xml:space="preserve"> is also provided)</w:t>
      </w:r>
    </w:p>
    <w:p w14:paraId="5E27F5A6" w14:textId="4C266FA7" w:rsidR="000933FD" w:rsidRDefault="000933FD" w:rsidP="00D72DBD">
      <w:pPr>
        <w:pStyle w:val="ListParagraph"/>
      </w:pPr>
      <w:r>
        <w:t xml:space="preserve">Download the mij.jar and ij.jar from </w:t>
      </w:r>
    </w:p>
    <w:p w14:paraId="3E07C64F" w14:textId="77777777" w:rsidR="000933FD" w:rsidRDefault="008F04E2" w:rsidP="000933FD">
      <w:pPr>
        <w:pStyle w:val="ListParagraph"/>
      </w:pPr>
      <w:hyperlink r:id="rId5" w:history="1">
        <w:r w:rsidR="000933FD" w:rsidRPr="007E697D">
          <w:rPr>
            <w:rStyle w:val="Hyperlink"/>
          </w:rPr>
          <w:t>http://bigwww.epfl.ch/sage/soft/mij/</w:t>
        </w:r>
      </w:hyperlink>
      <w:r w:rsidR="000933FD">
        <w:t xml:space="preserve"> </w:t>
      </w:r>
    </w:p>
    <w:p w14:paraId="4B4F98D8" w14:textId="77777777" w:rsidR="000933FD" w:rsidRDefault="000933FD" w:rsidP="000933FD">
      <w:pPr>
        <w:pStyle w:val="ListParagraph"/>
      </w:pPr>
      <w:r>
        <w:t xml:space="preserve">Install it by putting them into the </w:t>
      </w:r>
      <w:r w:rsidRPr="000933FD">
        <w:t xml:space="preserve">into the java directory of </w:t>
      </w:r>
      <w:proofErr w:type="spellStart"/>
      <w:r w:rsidRPr="000933FD">
        <w:t>Matlab</w:t>
      </w:r>
      <w:proofErr w:type="spellEnd"/>
      <w:r w:rsidRPr="000933FD">
        <w:t xml:space="preserve"> (</w:t>
      </w:r>
      <w:proofErr w:type="spellStart"/>
      <w:r w:rsidRPr="000933FD">
        <w:t>e.g</w:t>
      </w:r>
      <w:proofErr w:type="spellEnd"/>
      <w:r w:rsidRPr="000933FD">
        <w:t xml:space="preserve"> for Window Machine 'C:\Program Files\MATLAB\R2009b\java\</w:t>
      </w:r>
      <w:r>
        <w:t>jar</w:t>
      </w:r>
      <w:r w:rsidRPr="000933FD">
        <w:t>'). </w:t>
      </w:r>
      <w:r>
        <w:t xml:space="preserve"> </w:t>
      </w:r>
    </w:p>
    <w:p w14:paraId="5BEF35DF" w14:textId="3F20BC3C" w:rsidR="00D26D82" w:rsidRPr="00D72DBD" w:rsidRDefault="000933FD" w:rsidP="00D26D82">
      <w:pPr>
        <w:pStyle w:val="ListParagraph"/>
        <w:numPr>
          <w:ilvl w:val="0"/>
          <w:numId w:val="1"/>
        </w:numPr>
        <w:rPr>
          <w:rStyle w:val="Hyperlink"/>
          <w:color w:val="auto"/>
          <w:u w:val="none"/>
        </w:rPr>
      </w:pPr>
      <w:r>
        <w:t xml:space="preserve">Install the </w:t>
      </w:r>
      <w:proofErr w:type="spellStart"/>
      <w:r>
        <w:t>CellProfiler</w:t>
      </w:r>
      <w:proofErr w:type="spellEnd"/>
      <w:r>
        <w:t xml:space="preserve"> which can be downloaded from </w:t>
      </w:r>
      <w:hyperlink r:id="rId6" w:history="1">
        <w:r w:rsidRPr="007E697D">
          <w:rPr>
            <w:rStyle w:val="Hyperlink"/>
          </w:rPr>
          <w:t>http://cellprofiler.org/</w:t>
        </w:r>
      </w:hyperlink>
    </w:p>
    <w:p w14:paraId="65E21194" w14:textId="77777777" w:rsidR="00D72DBD" w:rsidRDefault="00D72DBD" w:rsidP="00D72DBD"/>
    <w:p w14:paraId="02F297FD" w14:textId="77777777" w:rsidR="000933FD" w:rsidRPr="008F04E2" w:rsidRDefault="000933FD" w:rsidP="000933FD">
      <w:pPr>
        <w:rPr>
          <w:b/>
        </w:rPr>
      </w:pPr>
      <w:r w:rsidRPr="008F04E2">
        <w:rPr>
          <w:b/>
        </w:rPr>
        <w:t xml:space="preserve">Image Processing Protocol </w:t>
      </w:r>
    </w:p>
    <w:p w14:paraId="2FBD6E92" w14:textId="7CF4964B" w:rsidR="000933FD" w:rsidRPr="008F04E2" w:rsidRDefault="000933FD" w:rsidP="000933FD">
      <w:pPr>
        <w:rPr>
          <w:b/>
        </w:rPr>
      </w:pPr>
      <w:r w:rsidRPr="008F04E2">
        <w:rPr>
          <w:b/>
        </w:rPr>
        <w:t xml:space="preserve">Step 1 – Thresholding using MIJ </w:t>
      </w:r>
      <w:r w:rsidR="00D72DBD" w:rsidRPr="008F04E2">
        <w:rPr>
          <w:b/>
        </w:rPr>
        <w:t>(</w:t>
      </w:r>
      <w:proofErr w:type="spellStart"/>
      <w:r w:rsidR="00D72DBD" w:rsidRPr="008F04E2">
        <w:rPr>
          <w:b/>
        </w:rPr>
        <w:t>Matlab</w:t>
      </w:r>
      <w:proofErr w:type="spellEnd"/>
      <w:r w:rsidR="00D72DBD" w:rsidRPr="008F04E2">
        <w:rPr>
          <w:b/>
        </w:rPr>
        <w:t xml:space="preserve"> Interface with ImageJ)</w:t>
      </w:r>
    </w:p>
    <w:p w14:paraId="1147B095" w14:textId="77777777" w:rsidR="000933FD" w:rsidRDefault="000933FD" w:rsidP="000933FD">
      <w:pPr>
        <w:pStyle w:val="ListParagraph"/>
        <w:numPr>
          <w:ilvl w:val="0"/>
          <w:numId w:val="2"/>
        </w:numPr>
      </w:pPr>
      <w:r>
        <w:t xml:space="preserve">Before modifying and running the </w:t>
      </w:r>
      <w:proofErr w:type="spellStart"/>
      <w:r>
        <w:t>Matlab</w:t>
      </w:r>
      <w:proofErr w:type="spellEnd"/>
      <w:r>
        <w:t xml:space="preserve"> code, enter the following 3 lines into the </w:t>
      </w:r>
      <w:proofErr w:type="spellStart"/>
      <w:r>
        <w:t>Matlab</w:t>
      </w:r>
      <w:proofErr w:type="spellEnd"/>
      <w:r>
        <w:t xml:space="preserve"> command line window: </w:t>
      </w:r>
    </w:p>
    <w:p w14:paraId="064E10EF" w14:textId="77777777" w:rsidR="000933FD" w:rsidRDefault="000933FD" w:rsidP="000933FD">
      <w:pPr>
        <w:pStyle w:val="ListParagraph"/>
      </w:pPr>
    </w:p>
    <w:p w14:paraId="7BEC5B44" w14:textId="77777777" w:rsidR="00D26D82" w:rsidRPr="000933FD" w:rsidRDefault="00D26D82" w:rsidP="00D26D82">
      <w:pPr>
        <w:pStyle w:val="ListParagraph"/>
      </w:pPr>
      <w:proofErr w:type="spellStart"/>
      <w:proofErr w:type="gramStart"/>
      <w:r w:rsidRPr="000933FD">
        <w:t>javaaddpath</w:t>
      </w:r>
      <w:proofErr w:type="spellEnd"/>
      <w:r w:rsidRPr="000933FD">
        <w:t>(</w:t>
      </w:r>
      <w:proofErr w:type="gramEnd"/>
      <w:r w:rsidRPr="000933FD">
        <w:t>'C:\Program Files\MATLAB\R2016</w:t>
      </w:r>
      <w:r>
        <w:t>b</w:t>
      </w:r>
      <w:r w:rsidRPr="000933FD">
        <w:t>\java\jar\mij.jar');</w:t>
      </w:r>
    </w:p>
    <w:p w14:paraId="3576339E" w14:textId="77777777" w:rsidR="00D26D82" w:rsidRPr="000933FD" w:rsidRDefault="00D26D82" w:rsidP="00D26D82">
      <w:pPr>
        <w:pStyle w:val="ListParagraph"/>
      </w:pPr>
      <w:proofErr w:type="spellStart"/>
      <w:proofErr w:type="gramStart"/>
      <w:r w:rsidRPr="000933FD">
        <w:t>javaaddpath</w:t>
      </w:r>
      <w:proofErr w:type="spellEnd"/>
      <w:r w:rsidRPr="000933FD">
        <w:t>(</w:t>
      </w:r>
      <w:proofErr w:type="gramEnd"/>
      <w:r w:rsidRPr="000933FD">
        <w:t>'C:\Program Files\MATLAB\R2016</w:t>
      </w:r>
      <w:r>
        <w:t>b</w:t>
      </w:r>
      <w:r w:rsidRPr="000933FD">
        <w:t>\java\jar\ij.jar');</w:t>
      </w:r>
    </w:p>
    <w:p w14:paraId="4ED72ACA" w14:textId="31952DED" w:rsidR="00D26D82" w:rsidRDefault="00D26D82" w:rsidP="00D72DBD">
      <w:pPr>
        <w:pStyle w:val="ListParagraph"/>
      </w:pPr>
      <w:proofErr w:type="spellStart"/>
      <w:r w:rsidRPr="000933FD">
        <w:t>MIJ.start</w:t>
      </w:r>
      <w:proofErr w:type="spellEnd"/>
      <w:r>
        <w:t xml:space="preserve"> </w:t>
      </w:r>
    </w:p>
    <w:p w14:paraId="430FB1D7" w14:textId="77777777" w:rsidR="00D72DBD" w:rsidRDefault="00D72DBD" w:rsidP="00D72DBD">
      <w:pPr>
        <w:pStyle w:val="ListParagraph"/>
      </w:pPr>
    </w:p>
    <w:p w14:paraId="2F917980" w14:textId="77777777" w:rsidR="000933FD" w:rsidRDefault="000933FD" w:rsidP="000933FD">
      <w:pPr>
        <w:pStyle w:val="ListParagraph"/>
      </w:pPr>
      <w:r>
        <w:t xml:space="preserve">Note: </w:t>
      </w:r>
      <w:r>
        <w:tab/>
        <w:t xml:space="preserve">1) The path to the </w:t>
      </w:r>
      <w:r w:rsidRPr="000933FD">
        <w:t xml:space="preserve">java directory of </w:t>
      </w:r>
      <w:proofErr w:type="spellStart"/>
      <w:r w:rsidRPr="000933FD">
        <w:t>Matlab</w:t>
      </w:r>
      <w:proofErr w:type="spellEnd"/>
      <w:r>
        <w:t xml:space="preserve"> may need to be modified accordingly. </w:t>
      </w:r>
    </w:p>
    <w:p w14:paraId="7AEEEF79" w14:textId="77777777" w:rsidR="000933FD" w:rsidRDefault="000933FD" w:rsidP="000933FD">
      <w:pPr>
        <w:pStyle w:val="ListParagraph"/>
      </w:pPr>
      <w:r>
        <w:tab/>
        <w:t xml:space="preserve">2) After running these 3 lines, </w:t>
      </w:r>
      <w:proofErr w:type="gramStart"/>
      <w:r>
        <w:t>a</w:t>
      </w:r>
      <w:proofErr w:type="gramEnd"/>
      <w:r>
        <w:t xml:space="preserve"> ImageJ window should pop out. </w:t>
      </w:r>
    </w:p>
    <w:p w14:paraId="3B65FC34" w14:textId="77777777" w:rsidR="000933FD" w:rsidRDefault="000933FD" w:rsidP="000933FD">
      <w:pPr>
        <w:pStyle w:val="ListParagraph"/>
        <w:numPr>
          <w:ilvl w:val="0"/>
          <w:numId w:val="2"/>
        </w:numPr>
      </w:pPr>
      <w:r>
        <w:t xml:space="preserve">Open the </w:t>
      </w:r>
      <w:proofErr w:type="spellStart"/>
      <w:r>
        <w:t>Matlab</w:t>
      </w:r>
      <w:proofErr w:type="spellEnd"/>
      <w:r>
        <w:t xml:space="preserve"> code named as “</w:t>
      </w:r>
      <w:proofErr w:type="spellStart"/>
      <w:r w:rsidRPr="000933FD">
        <w:t>Auto_ImageJ_Threshold.m</w:t>
      </w:r>
      <w:proofErr w:type="spellEnd"/>
      <w:r>
        <w:t>”</w:t>
      </w:r>
      <w:r w:rsidR="001961EE">
        <w:t xml:space="preserve"> </w:t>
      </w:r>
      <w:r w:rsidR="00B76708">
        <w:t xml:space="preserve">in the folder “Step1” </w:t>
      </w:r>
      <w:r w:rsidR="001961EE">
        <w:t xml:space="preserve">and make changes to the inputs as the first several lines in the code. </w:t>
      </w:r>
    </w:p>
    <w:p w14:paraId="52892B7C" w14:textId="77777777" w:rsidR="000933FD" w:rsidRDefault="000933FD" w:rsidP="001961EE">
      <w:pPr>
        <w:pStyle w:val="ListParagraph"/>
        <w:numPr>
          <w:ilvl w:val="0"/>
          <w:numId w:val="3"/>
        </w:numPr>
        <w:autoSpaceDE w:val="0"/>
        <w:autoSpaceDN w:val="0"/>
        <w:adjustRightInd w:val="0"/>
        <w:spacing w:after="0" w:line="240" w:lineRule="auto"/>
      </w:pPr>
      <w:proofErr w:type="spellStart"/>
      <w:r w:rsidRPr="000933FD">
        <w:t>WorkingDir</w:t>
      </w:r>
      <w:proofErr w:type="spellEnd"/>
      <w:r w:rsidR="001961EE">
        <w:t xml:space="preserve"> (working directory)</w:t>
      </w:r>
      <w:r w:rsidRPr="000933FD">
        <w:t xml:space="preserve"> </w:t>
      </w:r>
      <w:r>
        <w:t xml:space="preserve">as the path to the </w:t>
      </w:r>
      <w:r w:rsidR="001961EE">
        <w:t>input folder. In the template files provided, it is “</w:t>
      </w:r>
      <w:r w:rsidR="001961EE" w:rsidRPr="001961EE">
        <w:t>C:\Users\</w:t>
      </w:r>
      <w:proofErr w:type="spellStart"/>
      <w:r w:rsidR="001961EE" w:rsidRPr="001961EE">
        <w:t>xuwl</w:t>
      </w:r>
      <w:proofErr w:type="spellEnd"/>
      <w:r w:rsidR="001961EE" w:rsidRPr="001961EE">
        <w:t>\Desktop\DLM8_GDA_TIFF\</w:t>
      </w:r>
      <w:r w:rsidR="001961EE">
        <w:t xml:space="preserve">”. </w:t>
      </w:r>
      <w:r w:rsidR="001961EE" w:rsidRPr="00694DF6">
        <w:rPr>
          <w:highlight w:val="yellow"/>
        </w:rPr>
        <w:t>Make sure it is ended with “\”.</w:t>
      </w:r>
      <w:r w:rsidR="001961EE">
        <w:t xml:space="preserve"> </w:t>
      </w:r>
    </w:p>
    <w:p w14:paraId="735610A8" w14:textId="77777777" w:rsidR="001961EE" w:rsidRDefault="001961EE" w:rsidP="001961EE">
      <w:pPr>
        <w:pStyle w:val="ListParagraph"/>
        <w:numPr>
          <w:ilvl w:val="0"/>
          <w:numId w:val="3"/>
        </w:numPr>
        <w:autoSpaceDE w:val="0"/>
        <w:autoSpaceDN w:val="0"/>
        <w:adjustRightInd w:val="0"/>
        <w:spacing w:after="0" w:line="240" w:lineRule="auto"/>
      </w:pPr>
      <w:proofErr w:type="spellStart"/>
      <w:r>
        <w:t>SpecStr</w:t>
      </w:r>
      <w:proofErr w:type="spellEnd"/>
      <w:r>
        <w:t xml:space="preserve"> (specification string) as the tag used for the images. In the template files provided, it is “</w:t>
      </w:r>
      <w:r w:rsidRPr="001961EE">
        <w:t>DLM8_GDA_*</w:t>
      </w:r>
      <w:r>
        <w:t xml:space="preserve">”. </w:t>
      </w:r>
      <w:r w:rsidRPr="00694DF6">
        <w:rPr>
          <w:highlight w:val="yellow"/>
        </w:rPr>
        <w:t>Make sure it is ended with “*_”.</w:t>
      </w:r>
      <w:r>
        <w:t xml:space="preserve"> </w:t>
      </w:r>
    </w:p>
    <w:p w14:paraId="47C9EA5A" w14:textId="77777777" w:rsidR="001961EE" w:rsidRDefault="001961EE" w:rsidP="001961EE">
      <w:pPr>
        <w:pStyle w:val="ListParagraph"/>
        <w:numPr>
          <w:ilvl w:val="0"/>
          <w:numId w:val="3"/>
        </w:numPr>
        <w:autoSpaceDE w:val="0"/>
        <w:autoSpaceDN w:val="0"/>
        <w:adjustRightInd w:val="0"/>
        <w:spacing w:after="0" w:line="240" w:lineRule="auto"/>
      </w:pPr>
      <w:proofErr w:type="spellStart"/>
      <w:r>
        <w:t>OutputDir</w:t>
      </w:r>
      <w:proofErr w:type="spellEnd"/>
      <w:r>
        <w:t xml:space="preserve"> (Output directory) as the path to the output folder. In the template files provided, it is same as the </w:t>
      </w:r>
      <w:proofErr w:type="spellStart"/>
      <w:r w:rsidRPr="000933FD">
        <w:t>WorkingDir</w:t>
      </w:r>
      <w:proofErr w:type="spellEnd"/>
      <w:r>
        <w:t xml:space="preserve"> (working directory). It can be specified to other path as well. </w:t>
      </w:r>
    </w:p>
    <w:p w14:paraId="28305923" w14:textId="77777777" w:rsidR="001961EE" w:rsidRDefault="001961EE" w:rsidP="001961EE">
      <w:pPr>
        <w:pStyle w:val="ListParagraph"/>
        <w:numPr>
          <w:ilvl w:val="0"/>
          <w:numId w:val="3"/>
        </w:numPr>
        <w:autoSpaceDE w:val="0"/>
        <w:autoSpaceDN w:val="0"/>
        <w:adjustRightInd w:val="0"/>
        <w:spacing w:after="0" w:line="240" w:lineRule="auto"/>
      </w:pPr>
      <w:proofErr w:type="spellStart"/>
      <w:r>
        <w:t>Output_Folder</w:t>
      </w:r>
      <w:proofErr w:type="spellEnd"/>
      <w:r>
        <w:t xml:space="preserve"> into some name making sense. </w:t>
      </w:r>
    </w:p>
    <w:p w14:paraId="61D85068" w14:textId="77777777" w:rsidR="001961EE" w:rsidRDefault="001961EE" w:rsidP="001961EE">
      <w:pPr>
        <w:pStyle w:val="ListParagraph"/>
        <w:numPr>
          <w:ilvl w:val="0"/>
          <w:numId w:val="3"/>
        </w:numPr>
        <w:autoSpaceDE w:val="0"/>
        <w:autoSpaceDN w:val="0"/>
        <w:adjustRightInd w:val="0"/>
        <w:spacing w:after="0" w:line="240" w:lineRule="auto"/>
      </w:pPr>
      <w:proofErr w:type="spellStart"/>
      <w:r>
        <w:t>Bitdepth</w:t>
      </w:r>
      <w:proofErr w:type="spellEnd"/>
      <w:r>
        <w:t xml:space="preserve"> as the bit depth of the input images. For gray-scale image, it is usually either 8-bit or 16-bit. You can find this out in the image properties. For the images used in this template, it is 8-bit. </w:t>
      </w:r>
    </w:p>
    <w:p w14:paraId="42918491" w14:textId="77777777" w:rsidR="001961EE" w:rsidRDefault="001961EE" w:rsidP="001961EE">
      <w:pPr>
        <w:pStyle w:val="ListParagraph"/>
        <w:numPr>
          <w:ilvl w:val="0"/>
          <w:numId w:val="3"/>
        </w:numPr>
        <w:autoSpaceDE w:val="0"/>
        <w:autoSpaceDN w:val="0"/>
        <w:adjustRightInd w:val="0"/>
        <w:spacing w:after="0" w:line="240" w:lineRule="auto"/>
      </w:pPr>
      <w:proofErr w:type="spellStart"/>
      <w:r>
        <w:t>Nuc_affix</w:t>
      </w:r>
      <w:proofErr w:type="spellEnd"/>
      <w:r>
        <w:t xml:space="preserve"> as file affix for nuclear channel. This is the end of the corresponding image file name</w:t>
      </w:r>
      <w:r w:rsidR="00790E1B">
        <w:t xml:space="preserve">. For the images in the template, the image for nuclear channel is ended with “_c1.TIF”. </w:t>
      </w:r>
    </w:p>
    <w:p w14:paraId="63977FE5" w14:textId="77777777" w:rsidR="00790E1B" w:rsidRDefault="00790E1B" w:rsidP="001961EE">
      <w:pPr>
        <w:pStyle w:val="ListParagraph"/>
        <w:numPr>
          <w:ilvl w:val="0"/>
          <w:numId w:val="3"/>
        </w:numPr>
        <w:autoSpaceDE w:val="0"/>
        <w:autoSpaceDN w:val="0"/>
        <w:adjustRightInd w:val="0"/>
        <w:spacing w:after="0" w:line="240" w:lineRule="auto"/>
      </w:pPr>
      <w:proofErr w:type="spellStart"/>
      <w:r>
        <w:lastRenderedPageBreak/>
        <w:t>Actin_affix</w:t>
      </w:r>
      <w:proofErr w:type="spellEnd"/>
      <w:r>
        <w:t xml:space="preserve">, same as the </w:t>
      </w:r>
      <w:proofErr w:type="spellStart"/>
      <w:r>
        <w:t>Nuc_affix</w:t>
      </w:r>
      <w:proofErr w:type="spellEnd"/>
      <w:r>
        <w:t xml:space="preserve"> but it is for actin. </w:t>
      </w:r>
    </w:p>
    <w:p w14:paraId="4612707F" w14:textId="77777777" w:rsidR="00790E1B" w:rsidRDefault="00790E1B" w:rsidP="00790E1B">
      <w:pPr>
        <w:pStyle w:val="ListParagraph"/>
        <w:numPr>
          <w:ilvl w:val="0"/>
          <w:numId w:val="2"/>
        </w:numPr>
        <w:autoSpaceDE w:val="0"/>
        <w:autoSpaceDN w:val="0"/>
        <w:adjustRightInd w:val="0"/>
        <w:spacing w:after="0" w:line="240" w:lineRule="auto"/>
      </w:pPr>
      <w:r>
        <w:t xml:space="preserve">Now, you are ready to run the code. </w:t>
      </w:r>
      <w:r w:rsidR="00B76708">
        <w:t>Note that e</w:t>
      </w:r>
      <w:r>
        <w:t xml:space="preserve">very time after you finished </w:t>
      </w:r>
      <w:proofErr w:type="spellStart"/>
      <w:r>
        <w:t>tresholding</w:t>
      </w:r>
      <w:proofErr w:type="spellEnd"/>
      <w:r w:rsidR="00B76708">
        <w:t>, the program is paused (for better controlling purpose).</w:t>
      </w:r>
      <w:r>
        <w:t xml:space="preserve"> </w:t>
      </w:r>
      <w:r w:rsidR="00B76708">
        <w:t xml:space="preserve">You will need to go back to the </w:t>
      </w:r>
      <w:proofErr w:type="spellStart"/>
      <w:r w:rsidR="00B76708">
        <w:t>Matlab</w:t>
      </w:r>
      <w:proofErr w:type="spellEnd"/>
      <w:r w:rsidR="00B76708">
        <w:t xml:space="preserve"> main window and press any button to continue. Closing the ImageJ thresholding window is OK but not necessary. </w:t>
      </w:r>
    </w:p>
    <w:p w14:paraId="4C729F16" w14:textId="77777777" w:rsidR="00B76708" w:rsidRDefault="00B76708" w:rsidP="00790E1B">
      <w:pPr>
        <w:pStyle w:val="ListParagraph"/>
        <w:numPr>
          <w:ilvl w:val="0"/>
          <w:numId w:val="2"/>
        </w:numPr>
        <w:autoSpaceDE w:val="0"/>
        <w:autoSpaceDN w:val="0"/>
        <w:adjustRightInd w:val="0"/>
        <w:spacing w:after="0" w:line="240" w:lineRule="auto"/>
      </w:pPr>
      <w:r>
        <w:t xml:space="preserve">After you are done with the thresholding using ImageJ, close the ImageJ in </w:t>
      </w:r>
      <w:proofErr w:type="spellStart"/>
      <w:r>
        <w:t>Matlab</w:t>
      </w:r>
      <w:proofErr w:type="spellEnd"/>
      <w:r>
        <w:t xml:space="preserve"> by typing </w:t>
      </w:r>
    </w:p>
    <w:p w14:paraId="644DFEDC" w14:textId="77777777" w:rsidR="00B76708" w:rsidRDefault="00B76708" w:rsidP="00B76708">
      <w:pPr>
        <w:pStyle w:val="ListParagraph"/>
        <w:autoSpaceDE w:val="0"/>
        <w:autoSpaceDN w:val="0"/>
        <w:adjustRightInd w:val="0"/>
        <w:spacing w:after="0" w:line="240" w:lineRule="auto"/>
      </w:pPr>
      <w:proofErr w:type="spellStart"/>
      <w:r>
        <w:t>MIJ.exit</w:t>
      </w:r>
      <w:proofErr w:type="spellEnd"/>
      <w:r>
        <w:t xml:space="preserve"> </w:t>
      </w:r>
    </w:p>
    <w:p w14:paraId="1F371F08" w14:textId="77777777" w:rsidR="00B76708" w:rsidRDefault="00B76708" w:rsidP="00B76708">
      <w:pPr>
        <w:pStyle w:val="ListParagraph"/>
        <w:autoSpaceDE w:val="0"/>
        <w:autoSpaceDN w:val="0"/>
        <w:adjustRightInd w:val="0"/>
        <w:spacing w:after="0" w:line="240" w:lineRule="auto"/>
      </w:pPr>
      <w:r>
        <w:t xml:space="preserve">In the command line. </w:t>
      </w:r>
    </w:p>
    <w:p w14:paraId="446BE43C" w14:textId="77777777" w:rsidR="00D72DBD" w:rsidRPr="008F04E2" w:rsidRDefault="00D72DBD" w:rsidP="00D72DBD">
      <w:pPr>
        <w:autoSpaceDE w:val="0"/>
        <w:autoSpaceDN w:val="0"/>
        <w:adjustRightInd w:val="0"/>
        <w:spacing w:after="0" w:line="240" w:lineRule="auto"/>
        <w:rPr>
          <w:b/>
        </w:rPr>
      </w:pPr>
      <w:r w:rsidRPr="008F04E2">
        <w:rPr>
          <w:b/>
        </w:rPr>
        <w:t xml:space="preserve">Step 1 – Thresholding using only </w:t>
      </w:r>
      <w:proofErr w:type="spellStart"/>
      <w:r w:rsidRPr="008F04E2">
        <w:rPr>
          <w:b/>
        </w:rPr>
        <w:t>Matlab</w:t>
      </w:r>
      <w:proofErr w:type="spellEnd"/>
      <w:r w:rsidRPr="008F04E2">
        <w:rPr>
          <w:b/>
        </w:rPr>
        <w:t xml:space="preserve"> </w:t>
      </w:r>
    </w:p>
    <w:p w14:paraId="20AE38F8" w14:textId="662C17B8" w:rsidR="00B76708" w:rsidRDefault="00D72DBD" w:rsidP="00D72DBD">
      <w:pPr>
        <w:pStyle w:val="ListParagraph"/>
        <w:numPr>
          <w:ilvl w:val="0"/>
          <w:numId w:val="12"/>
        </w:numPr>
      </w:pPr>
      <w:r>
        <w:t xml:space="preserve"> Open the </w:t>
      </w:r>
      <w:proofErr w:type="spellStart"/>
      <w:r>
        <w:t>Matlab</w:t>
      </w:r>
      <w:proofErr w:type="spellEnd"/>
      <w:r>
        <w:t xml:space="preserve"> code named as “</w:t>
      </w:r>
      <w:proofErr w:type="spellStart"/>
      <w:r w:rsidRPr="000933FD">
        <w:t>Auto_</w:t>
      </w:r>
      <w:r>
        <w:t>Matlab</w:t>
      </w:r>
      <w:r w:rsidRPr="000933FD">
        <w:t>_Threshold.m</w:t>
      </w:r>
      <w:proofErr w:type="spellEnd"/>
      <w:r>
        <w:t xml:space="preserve">” in the folder “Step1” and make changes to the inputs as the first several lines in the code. Follow the same instructions as in the step 2 in the instructions for MIJ. The rest of steps should be self-instructive in the code. </w:t>
      </w:r>
    </w:p>
    <w:p w14:paraId="2D28D534" w14:textId="77777777" w:rsidR="00D72DBD" w:rsidRDefault="00D72DBD" w:rsidP="00D72DBD">
      <w:pPr>
        <w:autoSpaceDE w:val="0"/>
        <w:autoSpaceDN w:val="0"/>
        <w:adjustRightInd w:val="0"/>
        <w:spacing w:after="0" w:line="240" w:lineRule="auto"/>
      </w:pPr>
    </w:p>
    <w:p w14:paraId="56CC4B5F" w14:textId="77777777" w:rsidR="00B76708" w:rsidRPr="008F04E2" w:rsidRDefault="00B76708" w:rsidP="00B76708">
      <w:pPr>
        <w:rPr>
          <w:b/>
        </w:rPr>
      </w:pPr>
      <w:r w:rsidRPr="008F04E2">
        <w:rPr>
          <w:b/>
        </w:rPr>
        <w:t xml:space="preserve">Step 2 – </w:t>
      </w:r>
      <w:proofErr w:type="spellStart"/>
      <w:r w:rsidRPr="008F04E2">
        <w:rPr>
          <w:b/>
        </w:rPr>
        <w:t>Declumping</w:t>
      </w:r>
      <w:proofErr w:type="spellEnd"/>
      <w:r w:rsidRPr="008F04E2">
        <w:rPr>
          <w:b/>
        </w:rPr>
        <w:t xml:space="preserve"> (separating the cells in clusters) using </w:t>
      </w:r>
      <w:proofErr w:type="spellStart"/>
      <w:r w:rsidRPr="008F04E2">
        <w:rPr>
          <w:b/>
        </w:rPr>
        <w:t>CellProfiler</w:t>
      </w:r>
      <w:proofErr w:type="spellEnd"/>
      <w:r w:rsidRPr="008F04E2">
        <w:rPr>
          <w:b/>
        </w:rPr>
        <w:t xml:space="preserve"> </w:t>
      </w:r>
    </w:p>
    <w:p w14:paraId="76746E13" w14:textId="77777777" w:rsidR="00B76708" w:rsidRDefault="00B76708" w:rsidP="00B76708">
      <w:pPr>
        <w:pStyle w:val="ListParagraph"/>
        <w:numPr>
          <w:ilvl w:val="0"/>
          <w:numId w:val="4"/>
        </w:numPr>
      </w:pPr>
      <w:r>
        <w:t xml:space="preserve">Open the </w:t>
      </w:r>
      <w:proofErr w:type="spellStart"/>
      <w:r>
        <w:t>CellProfiler</w:t>
      </w:r>
      <w:proofErr w:type="spellEnd"/>
      <w:r>
        <w:t xml:space="preserve"> by double click the “</w:t>
      </w:r>
      <w:proofErr w:type="spellStart"/>
      <w:r w:rsidRPr="00B76708">
        <w:t>Template.cpproj</w:t>
      </w:r>
      <w:proofErr w:type="spellEnd"/>
      <w:r>
        <w:t xml:space="preserve">” in the folder “Step2”. </w:t>
      </w:r>
    </w:p>
    <w:p w14:paraId="6BAFC4B0" w14:textId="77777777" w:rsidR="00B76708" w:rsidRDefault="005843EE" w:rsidP="00B76708">
      <w:pPr>
        <w:pStyle w:val="ListParagraph"/>
        <w:numPr>
          <w:ilvl w:val="0"/>
          <w:numId w:val="4"/>
        </w:numPr>
      </w:pPr>
      <w:r>
        <w:t xml:space="preserve">In the leftmost panel in the </w:t>
      </w:r>
      <w:proofErr w:type="spellStart"/>
      <w:r>
        <w:t>CellProfiler</w:t>
      </w:r>
      <w:proofErr w:type="spellEnd"/>
      <w:r>
        <w:t xml:space="preserve"> main window, look for the Pipeline-Input modules-Images. Drag the folder(s) into the designated location. </w:t>
      </w:r>
    </w:p>
    <w:p w14:paraId="51198275" w14:textId="77777777" w:rsidR="005843EE" w:rsidRDefault="005843EE" w:rsidP="009807AA">
      <w:pPr>
        <w:pStyle w:val="ListParagraph"/>
        <w:numPr>
          <w:ilvl w:val="0"/>
          <w:numId w:val="4"/>
        </w:numPr>
      </w:pPr>
      <w:r>
        <w:t>In the Pipeline-Input modules-</w:t>
      </w:r>
      <w:proofErr w:type="spellStart"/>
      <w:r>
        <w:t>NamesAndTypes</w:t>
      </w:r>
      <w:proofErr w:type="spellEnd"/>
      <w:r>
        <w:t>, type in the affix for Nuclei channel just above “</w:t>
      </w:r>
      <w:proofErr w:type="spellStart"/>
      <w:r>
        <w:t>OrigBlue</w:t>
      </w:r>
      <w:proofErr w:type="spellEnd"/>
      <w:r>
        <w:t>”. The default is “</w:t>
      </w:r>
      <w:proofErr w:type="spellStart"/>
      <w:r>
        <w:t>NucInt.tif</w:t>
      </w:r>
      <w:proofErr w:type="spellEnd"/>
      <w:r>
        <w:t xml:space="preserve">” and it should be fine for most cases. So is for </w:t>
      </w:r>
      <w:proofErr w:type="spellStart"/>
      <w:r>
        <w:t>OrigGreen</w:t>
      </w:r>
      <w:proofErr w:type="spellEnd"/>
      <w:r>
        <w:t xml:space="preserve"> and its corresponding affix “</w:t>
      </w:r>
      <w:proofErr w:type="spellStart"/>
      <w:r>
        <w:t>ActinInt.tif</w:t>
      </w:r>
      <w:proofErr w:type="spellEnd"/>
      <w:r>
        <w:t xml:space="preserve">”. You can double check these two inputs by clicking “Update button”. If right, a list of files will appear in the list. </w:t>
      </w:r>
    </w:p>
    <w:p w14:paraId="5AAE9958" w14:textId="77777777" w:rsidR="005843EE" w:rsidRDefault="005843EE" w:rsidP="009807AA">
      <w:pPr>
        <w:pStyle w:val="ListParagraph"/>
        <w:numPr>
          <w:ilvl w:val="0"/>
          <w:numId w:val="4"/>
        </w:numPr>
      </w:pPr>
      <w:r>
        <w:t xml:space="preserve">Click “Analyze Images” and wait… </w:t>
      </w:r>
    </w:p>
    <w:p w14:paraId="773DB2D0" w14:textId="77777777" w:rsidR="005843EE" w:rsidRDefault="005843EE" w:rsidP="005843EE"/>
    <w:p w14:paraId="1501BA58" w14:textId="77777777" w:rsidR="005843EE" w:rsidRPr="008F04E2" w:rsidRDefault="005843EE" w:rsidP="005843EE">
      <w:pPr>
        <w:rPr>
          <w:b/>
        </w:rPr>
      </w:pPr>
      <w:r w:rsidRPr="008F04E2">
        <w:rPr>
          <w:b/>
        </w:rPr>
        <w:t xml:space="preserve">Step 3 – Visual check the </w:t>
      </w:r>
      <w:proofErr w:type="spellStart"/>
      <w:r w:rsidRPr="008F04E2">
        <w:rPr>
          <w:b/>
        </w:rPr>
        <w:t>declumping</w:t>
      </w:r>
      <w:proofErr w:type="spellEnd"/>
      <w:r w:rsidRPr="008F04E2">
        <w:rPr>
          <w:b/>
        </w:rPr>
        <w:t xml:space="preserve"> results from Step 2 </w:t>
      </w:r>
    </w:p>
    <w:p w14:paraId="7E568148" w14:textId="77777777" w:rsidR="005843EE" w:rsidRDefault="005843EE" w:rsidP="005843EE">
      <w:r>
        <w:t xml:space="preserve">This is necessary because there are some cells with only nuclei left (dead cells) and if not removed by hand they will enter the final results. Also </w:t>
      </w:r>
      <w:proofErr w:type="spellStart"/>
      <w:r>
        <w:t>CellProfiler</w:t>
      </w:r>
      <w:proofErr w:type="spellEnd"/>
      <w:r>
        <w:t xml:space="preserve"> sometimes does funny stuffs. </w:t>
      </w:r>
    </w:p>
    <w:p w14:paraId="57AA93A7" w14:textId="77777777" w:rsidR="005843EE" w:rsidRDefault="001B2CE4" w:rsidP="001B2CE4">
      <w:pPr>
        <w:pStyle w:val="ListParagraph"/>
        <w:numPr>
          <w:ilvl w:val="0"/>
          <w:numId w:val="5"/>
        </w:numPr>
      </w:pPr>
      <w:r>
        <w:t xml:space="preserve">Open the code named </w:t>
      </w:r>
      <w:r w:rsidR="00D33E75">
        <w:t>as</w:t>
      </w:r>
      <w:r>
        <w:t xml:space="preserve"> “AfterCellProfiler2.m” in the folder “Step3”; </w:t>
      </w:r>
    </w:p>
    <w:p w14:paraId="45EF481B" w14:textId="77777777" w:rsidR="001B2CE4" w:rsidRDefault="001B2CE4" w:rsidP="001B2CE4">
      <w:pPr>
        <w:pStyle w:val="ListParagraph"/>
        <w:numPr>
          <w:ilvl w:val="0"/>
          <w:numId w:val="5"/>
        </w:numPr>
      </w:pPr>
      <w:r>
        <w:t xml:space="preserve">Change the </w:t>
      </w:r>
      <w:proofErr w:type="spellStart"/>
      <w:r w:rsidRPr="000933FD">
        <w:t>WorkingDir</w:t>
      </w:r>
      <w:proofErr w:type="spellEnd"/>
      <w:r>
        <w:t xml:space="preserve"> and </w:t>
      </w:r>
      <w:proofErr w:type="spellStart"/>
      <w:r>
        <w:t>SpecStr</w:t>
      </w:r>
      <w:proofErr w:type="spellEnd"/>
      <w:r>
        <w:t xml:space="preserve"> accordingly. The </w:t>
      </w:r>
      <w:proofErr w:type="spellStart"/>
      <w:r w:rsidRPr="000933FD">
        <w:t>WorkingDir</w:t>
      </w:r>
      <w:proofErr w:type="spellEnd"/>
      <w:r>
        <w:t xml:space="preserve"> here is different from the one in Step 1 and the </w:t>
      </w:r>
      <w:proofErr w:type="spellStart"/>
      <w:r w:rsidRPr="000933FD">
        <w:t>WorkingDir</w:t>
      </w:r>
      <w:proofErr w:type="spellEnd"/>
      <w:r>
        <w:t xml:space="preserve"> here is actually the output folder </w:t>
      </w:r>
      <w:r w:rsidR="00D33E75">
        <w:t>in Step 1</w:t>
      </w:r>
      <w:r>
        <w:t xml:space="preserve">. </w:t>
      </w:r>
      <w:proofErr w:type="spellStart"/>
      <w:r>
        <w:t>SpecStr</w:t>
      </w:r>
      <w:proofErr w:type="spellEnd"/>
      <w:r>
        <w:t xml:space="preserve"> should be the same as in Step 1. </w:t>
      </w:r>
    </w:p>
    <w:p w14:paraId="07AE16DE" w14:textId="77777777" w:rsidR="0017614A" w:rsidRDefault="001B2CE4" w:rsidP="001B2CE4">
      <w:pPr>
        <w:pStyle w:val="ListParagraph"/>
        <w:numPr>
          <w:ilvl w:val="0"/>
          <w:numId w:val="5"/>
        </w:numPr>
      </w:pPr>
      <w:r>
        <w:t xml:space="preserve">Follow the pop out windows to carry out the visual check. </w:t>
      </w:r>
    </w:p>
    <w:p w14:paraId="3CAFFB12" w14:textId="77777777" w:rsidR="0017614A" w:rsidRDefault="0017614A" w:rsidP="0017614A">
      <w:pPr>
        <w:pStyle w:val="ListParagraph"/>
      </w:pPr>
      <w:r>
        <w:t xml:space="preserve">Module 1: “Do you want to modify the cell masks?” </w:t>
      </w:r>
    </w:p>
    <w:p w14:paraId="463FB2C3" w14:textId="77777777" w:rsidR="0017614A" w:rsidRDefault="0017614A" w:rsidP="0017614A">
      <w:pPr>
        <w:pStyle w:val="ListParagraph"/>
      </w:pPr>
      <w:r>
        <w:t xml:space="preserve">“Yes” – goes to Module 2 to carry out one of the operations; </w:t>
      </w:r>
    </w:p>
    <w:p w14:paraId="14B9B8C9" w14:textId="77777777" w:rsidR="0017614A" w:rsidRDefault="0017614A" w:rsidP="0017614A">
      <w:pPr>
        <w:pStyle w:val="ListParagraph"/>
      </w:pPr>
      <w:r>
        <w:t xml:space="preserve">“No” – Does no operation and goes to the next image; </w:t>
      </w:r>
    </w:p>
    <w:p w14:paraId="33F2B79C" w14:textId="77777777" w:rsidR="0017614A" w:rsidRDefault="0017614A" w:rsidP="0017614A">
      <w:pPr>
        <w:pStyle w:val="ListParagraph"/>
      </w:pPr>
    </w:p>
    <w:p w14:paraId="017AA52E" w14:textId="77777777" w:rsidR="001B2CE4" w:rsidRDefault="0017614A" w:rsidP="0017614A">
      <w:pPr>
        <w:pStyle w:val="ListParagraph"/>
      </w:pPr>
      <w:r>
        <w:t>Module 2: After selecting “Yes”, t</w:t>
      </w:r>
      <w:r w:rsidR="001B2CE4">
        <w:t xml:space="preserve">here are several operations can be done: </w:t>
      </w:r>
    </w:p>
    <w:p w14:paraId="591F9074" w14:textId="77777777" w:rsidR="001B2CE4" w:rsidRDefault="001B2CE4" w:rsidP="001B2CE4">
      <w:pPr>
        <w:pStyle w:val="ListParagraph"/>
        <w:numPr>
          <w:ilvl w:val="0"/>
          <w:numId w:val="6"/>
        </w:numPr>
      </w:pPr>
      <w:r>
        <w:t xml:space="preserve">Remove/Combine </w:t>
      </w:r>
    </w:p>
    <w:p w14:paraId="2AF59B91" w14:textId="77777777" w:rsidR="005B2348" w:rsidRDefault="001B2CE4" w:rsidP="005B2348">
      <w:pPr>
        <w:pStyle w:val="ListParagraph"/>
        <w:numPr>
          <w:ilvl w:val="0"/>
          <w:numId w:val="7"/>
        </w:numPr>
      </w:pPr>
      <w:r>
        <w:t xml:space="preserve">First click the cells as you wish to either remove from further analysis or combine into one cell. </w:t>
      </w:r>
    </w:p>
    <w:p w14:paraId="2B5DDE6C" w14:textId="77777777" w:rsidR="005B2348" w:rsidRDefault="001B2CE4" w:rsidP="005B2348">
      <w:pPr>
        <w:pStyle w:val="ListParagraph"/>
        <w:numPr>
          <w:ilvl w:val="0"/>
          <w:numId w:val="7"/>
        </w:numPr>
      </w:pPr>
      <w:r>
        <w:t xml:space="preserve">After finish clicking, </w:t>
      </w:r>
      <w:r w:rsidR="005B2348">
        <w:t xml:space="preserve">hit ENTER to choose these cells. </w:t>
      </w:r>
    </w:p>
    <w:p w14:paraId="4B2A996B" w14:textId="77777777" w:rsidR="001B2CE4" w:rsidRDefault="005B2348" w:rsidP="005B2348">
      <w:pPr>
        <w:pStyle w:val="ListParagraph"/>
        <w:numPr>
          <w:ilvl w:val="0"/>
          <w:numId w:val="7"/>
        </w:numPr>
      </w:pPr>
      <w:r>
        <w:t xml:space="preserve">Then </w:t>
      </w:r>
      <w:r w:rsidR="001B2CE4">
        <w:t xml:space="preserve">choose either Remove or Combine. </w:t>
      </w:r>
    </w:p>
    <w:p w14:paraId="3C4C82F3" w14:textId="77777777" w:rsidR="001B2CE4" w:rsidRDefault="001B2CE4" w:rsidP="001B2CE4">
      <w:pPr>
        <w:pStyle w:val="ListParagraph"/>
        <w:numPr>
          <w:ilvl w:val="0"/>
          <w:numId w:val="6"/>
        </w:numPr>
      </w:pPr>
      <w:r>
        <w:t xml:space="preserve">Adjust – allows fine-tune of the cell-cell boundary </w:t>
      </w:r>
    </w:p>
    <w:p w14:paraId="5E487F63" w14:textId="77777777" w:rsidR="005B2348" w:rsidRDefault="001B2CE4" w:rsidP="005B2348">
      <w:pPr>
        <w:pStyle w:val="ListParagraph"/>
        <w:numPr>
          <w:ilvl w:val="0"/>
          <w:numId w:val="8"/>
        </w:numPr>
      </w:pPr>
      <w:r>
        <w:lastRenderedPageBreak/>
        <w:t>First choose the TWO (only the case for two cells are coded now, may be extended to any number of cells in the future) cells you want to adjust the boundary</w:t>
      </w:r>
      <w:r w:rsidR="005B2348">
        <w:t xml:space="preserve"> by clicking</w:t>
      </w:r>
      <w:r>
        <w:t xml:space="preserve">. </w:t>
      </w:r>
    </w:p>
    <w:p w14:paraId="1E4BF460" w14:textId="77777777" w:rsidR="005B2348" w:rsidRDefault="005B2348" w:rsidP="005B2348">
      <w:pPr>
        <w:pStyle w:val="ListParagraph"/>
        <w:numPr>
          <w:ilvl w:val="0"/>
          <w:numId w:val="8"/>
        </w:numPr>
      </w:pPr>
      <w:r>
        <w:t xml:space="preserve">Similarly, make the choice final by hitting ENTER. </w:t>
      </w:r>
    </w:p>
    <w:p w14:paraId="62EAC091" w14:textId="77777777" w:rsidR="005B2348" w:rsidRDefault="005B2348" w:rsidP="005B2348">
      <w:pPr>
        <w:pStyle w:val="ListParagraph"/>
        <w:numPr>
          <w:ilvl w:val="0"/>
          <w:numId w:val="8"/>
        </w:numPr>
      </w:pPr>
      <w:r>
        <w:t xml:space="preserve">Then, in a new popped out window showing only these two cells you want adjust, draw the new boundary by clicking around. </w:t>
      </w:r>
    </w:p>
    <w:p w14:paraId="62EA75A2" w14:textId="77777777" w:rsidR="005B2348" w:rsidRDefault="005B2348" w:rsidP="005B2348">
      <w:pPr>
        <w:pStyle w:val="ListParagraph"/>
        <w:numPr>
          <w:ilvl w:val="0"/>
          <w:numId w:val="8"/>
        </w:numPr>
      </w:pPr>
      <w:r>
        <w:t xml:space="preserve">After done, hit ENTER.  </w:t>
      </w:r>
    </w:p>
    <w:p w14:paraId="57AFA476" w14:textId="77777777" w:rsidR="005B2348" w:rsidRDefault="005B2348" w:rsidP="005B2348">
      <w:pPr>
        <w:pStyle w:val="ListParagraph"/>
        <w:numPr>
          <w:ilvl w:val="0"/>
          <w:numId w:val="8"/>
        </w:numPr>
      </w:pPr>
      <w:r>
        <w:t xml:space="preserve">A new window showing the newly cut cells </w:t>
      </w:r>
      <w:r w:rsidR="0017614A">
        <w:t xml:space="preserve">with indexes </w:t>
      </w:r>
      <w:r>
        <w:t>will pop out</w:t>
      </w:r>
      <w:r w:rsidR="0017614A">
        <w:t>. If the result is expected, you can choose “Yes”</w:t>
      </w:r>
      <w:r>
        <w:t xml:space="preserve"> </w:t>
      </w:r>
      <w:r w:rsidR="0017614A">
        <w:t xml:space="preserve">in the window </w:t>
      </w:r>
      <w:proofErr w:type="gramStart"/>
      <w:r w:rsidR="0017614A">
        <w:t>asking</w:t>
      </w:r>
      <w:proofErr w:type="gramEnd"/>
      <w:r w:rsidR="0017614A">
        <w:t xml:space="preserve"> “Do you have XX Cells?”. If not, you can choose either “No” to make changes based on current result, or “Start Over” to make the adjustment right from the beginning. </w:t>
      </w:r>
    </w:p>
    <w:p w14:paraId="08453031" w14:textId="77777777" w:rsidR="0017614A" w:rsidRDefault="0017614A" w:rsidP="0017614A">
      <w:pPr>
        <w:pStyle w:val="ListParagraph"/>
        <w:numPr>
          <w:ilvl w:val="0"/>
          <w:numId w:val="6"/>
        </w:numPr>
      </w:pPr>
      <w:r>
        <w:t xml:space="preserve">Cut – Remove the area you do not want from further analysis </w:t>
      </w:r>
    </w:p>
    <w:p w14:paraId="61567BCD" w14:textId="77777777" w:rsidR="0017614A" w:rsidRDefault="0017614A" w:rsidP="0017614A">
      <w:pPr>
        <w:pStyle w:val="ListParagraph"/>
        <w:ind w:left="1080"/>
      </w:pPr>
      <w:r>
        <w:t xml:space="preserve">Draw a shape by clicking around as you wish and hit ENTER to select. This will remove everything inside the shape in all channels. Then you will be asked “Are you satisfied with the cutting?” and three similar options as in “Adjust” which does similar things. </w:t>
      </w:r>
    </w:p>
    <w:p w14:paraId="4DD8438F" w14:textId="77777777" w:rsidR="00590049" w:rsidRDefault="00590049" w:rsidP="0017614A">
      <w:pPr>
        <w:pStyle w:val="ListParagraph"/>
      </w:pPr>
    </w:p>
    <w:p w14:paraId="7CA4A7DA" w14:textId="77777777" w:rsidR="0017614A" w:rsidRDefault="0017614A" w:rsidP="0017614A">
      <w:pPr>
        <w:pStyle w:val="ListParagraph"/>
      </w:pPr>
      <w:r>
        <w:t xml:space="preserve">Module 3: </w:t>
      </w:r>
      <w:r w:rsidR="00590049">
        <w:t>“Are you satisfied with the operation?”</w:t>
      </w:r>
    </w:p>
    <w:p w14:paraId="53C84D68" w14:textId="77777777" w:rsidR="00590049" w:rsidRDefault="0017614A" w:rsidP="00590049">
      <w:pPr>
        <w:pStyle w:val="ListParagraph"/>
      </w:pPr>
      <w:r>
        <w:t>“Yes”</w:t>
      </w:r>
      <w:r w:rsidR="00590049">
        <w:t xml:space="preserve"> – </w:t>
      </w:r>
      <w:r>
        <w:t>finalize</w:t>
      </w:r>
      <w:r w:rsidR="00590049">
        <w:t>s</w:t>
      </w:r>
      <w:r>
        <w:t xml:space="preserve"> this operation</w:t>
      </w:r>
      <w:r w:rsidR="00590049">
        <w:t xml:space="preserve"> and goes back to Module 1; </w:t>
      </w:r>
    </w:p>
    <w:p w14:paraId="464E6852" w14:textId="77777777" w:rsidR="00590049" w:rsidRDefault="0017614A" w:rsidP="00590049">
      <w:pPr>
        <w:pStyle w:val="ListParagraph"/>
      </w:pPr>
      <w:r>
        <w:t>“No”</w:t>
      </w:r>
      <w:r w:rsidR="00590049">
        <w:t xml:space="preserve"> – </w:t>
      </w:r>
      <w:r>
        <w:t>revert</w:t>
      </w:r>
      <w:r w:rsidR="00590049">
        <w:t>s</w:t>
      </w:r>
      <w:r>
        <w:t xml:space="preserve"> this operation </w:t>
      </w:r>
      <w:r w:rsidR="00590049">
        <w:t>and do the operation again;</w:t>
      </w:r>
      <w:r>
        <w:t xml:space="preserve"> </w:t>
      </w:r>
    </w:p>
    <w:p w14:paraId="4FDB9D06" w14:textId="27415DC2" w:rsidR="000933FD" w:rsidRDefault="0017614A" w:rsidP="00D72DBD">
      <w:pPr>
        <w:pStyle w:val="ListParagraph"/>
      </w:pPr>
      <w:r>
        <w:t>“Start over”</w:t>
      </w:r>
      <w:r w:rsidR="00590049">
        <w:t xml:space="preserve"> – reverts all operations done so far and start working on the original image again. </w:t>
      </w:r>
    </w:p>
    <w:sectPr w:rsidR="000933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56FE9"/>
    <w:multiLevelType w:val="hybridMultilevel"/>
    <w:tmpl w:val="D6B0E0C2"/>
    <w:lvl w:ilvl="0" w:tplc="7F788C1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3CA7D60"/>
    <w:multiLevelType w:val="hybridMultilevel"/>
    <w:tmpl w:val="D7EE7E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1B1D0A"/>
    <w:multiLevelType w:val="hybridMultilevel"/>
    <w:tmpl w:val="141CFEB4"/>
    <w:lvl w:ilvl="0" w:tplc="9A98596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2B94B52"/>
    <w:multiLevelType w:val="hybridMultilevel"/>
    <w:tmpl w:val="3DF65678"/>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D9016E6"/>
    <w:multiLevelType w:val="hybridMultilevel"/>
    <w:tmpl w:val="F93CFB08"/>
    <w:lvl w:ilvl="0" w:tplc="A404BD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C4572A4"/>
    <w:multiLevelType w:val="hybridMultilevel"/>
    <w:tmpl w:val="3B72F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003253"/>
    <w:multiLevelType w:val="hybridMultilevel"/>
    <w:tmpl w:val="55867A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F1494F"/>
    <w:multiLevelType w:val="hybridMultilevel"/>
    <w:tmpl w:val="F1EED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7944287"/>
    <w:multiLevelType w:val="hybridMultilevel"/>
    <w:tmpl w:val="3B72F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5211014"/>
    <w:multiLevelType w:val="hybridMultilevel"/>
    <w:tmpl w:val="A0E609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35018E2"/>
    <w:multiLevelType w:val="hybridMultilevel"/>
    <w:tmpl w:val="8486A2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44F50F9"/>
    <w:multiLevelType w:val="hybridMultilevel"/>
    <w:tmpl w:val="F1EED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3"/>
  </w:num>
  <w:num w:numId="4">
    <w:abstractNumId w:val="6"/>
  </w:num>
  <w:num w:numId="5">
    <w:abstractNumId w:val="10"/>
  </w:num>
  <w:num w:numId="6">
    <w:abstractNumId w:val="4"/>
  </w:num>
  <w:num w:numId="7">
    <w:abstractNumId w:val="2"/>
  </w:num>
  <w:num w:numId="8">
    <w:abstractNumId w:val="0"/>
  </w:num>
  <w:num w:numId="9">
    <w:abstractNumId w:val="9"/>
  </w:num>
  <w:num w:numId="10">
    <w:abstractNumId w:val="8"/>
  </w:num>
  <w:num w:numId="11">
    <w:abstractNumId w:val="5"/>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A1104"/>
    <w:rsid w:val="000933FD"/>
    <w:rsid w:val="0017614A"/>
    <w:rsid w:val="001961EE"/>
    <w:rsid w:val="001B2CE4"/>
    <w:rsid w:val="005843EE"/>
    <w:rsid w:val="00590049"/>
    <w:rsid w:val="005B2348"/>
    <w:rsid w:val="00694DF6"/>
    <w:rsid w:val="00790E1B"/>
    <w:rsid w:val="007A31BF"/>
    <w:rsid w:val="008F04E2"/>
    <w:rsid w:val="00B01854"/>
    <w:rsid w:val="00B10461"/>
    <w:rsid w:val="00B76708"/>
    <w:rsid w:val="00B87036"/>
    <w:rsid w:val="00B909B2"/>
    <w:rsid w:val="00CA1104"/>
    <w:rsid w:val="00CA6DE7"/>
    <w:rsid w:val="00D26D82"/>
    <w:rsid w:val="00D33E75"/>
    <w:rsid w:val="00D72DBD"/>
    <w:rsid w:val="00D95F35"/>
    <w:rsid w:val="00F5634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8C94B"/>
  <w15:docId w15:val="{15F22357-C559-8642-B373-C397D37F9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8F04E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33FD"/>
    <w:pPr>
      <w:ind w:left="720"/>
      <w:contextualSpacing/>
    </w:pPr>
  </w:style>
  <w:style w:type="character" w:styleId="Hyperlink">
    <w:name w:val="Hyperlink"/>
    <w:basedOn w:val="DefaultParagraphFont"/>
    <w:uiPriority w:val="99"/>
    <w:unhideWhenUsed/>
    <w:rsid w:val="000933FD"/>
    <w:rPr>
      <w:color w:val="0563C1" w:themeColor="hyperlink"/>
      <w:u w:val="single"/>
    </w:rPr>
  </w:style>
  <w:style w:type="character" w:customStyle="1" w:styleId="apple-converted-space">
    <w:name w:val="apple-converted-space"/>
    <w:basedOn w:val="DefaultParagraphFont"/>
    <w:rsid w:val="000933FD"/>
  </w:style>
  <w:style w:type="character" w:customStyle="1" w:styleId="highwire-citation-author">
    <w:name w:val="highwire-citation-author"/>
    <w:basedOn w:val="DefaultParagraphFont"/>
    <w:rsid w:val="008F04E2"/>
  </w:style>
  <w:style w:type="character" w:customStyle="1" w:styleId="nlm-given-names">
    <w:name w:val="nlm-given-names"/>
    <w:basedOn w:val="DefaultParagraphFont"/>
    <w:rsid w:val="008F04E2"/>
  </w:style>
  <w:style w:type="character" w:customStyle="1" w:styleId="nlm-surname">
    <w:name w:val="nlm-surname"/>
    <w:basedOn w:val="DefaultParagraphFont"/>
    <w:rsid w:val="008F04E2"/>
  </w:style>
  <w:style w:type="character" w:customStyle="1" w:styleId="title">
    <w:name w:val="title"/>
    <w:basedOn w:val="DefaultParagraphFont"/>
    <w:rsid w:val="008F04E2"/>
  </w:style>
  <w:style w:type="character" w:customStyle="1" w:styleId="Heading1Char">
    <w:name w:val="Heading 1 Char"/>
    <w:basedOn w:val="DefaultParagraphFont"/>
    <w:link w:val="Heading1"/>
    <w:uiPriority w:val="9"/>
    <w:rsid w:val="008F04E2"/>
    <w:rPr>
      <w:rFonts w:ascii="Times New Roman" w:eastAsia="Times New Roman" w:hAnsi="Times New Roman" w:cs="Times New Roman"/>
      <w:b/>
      <w:bCs/>
      <w:kern w:val="36"/>
      <w:sz w:val="48"/>
      <w:szCs w:val="48"/>
      <w:lang w:eastAsia="zh-CN"/>
    </w:rPr>
  </w:style>
  <w:style w:type="character" w:customStyle="1" w:styleId="label">
    <w:name w:val="label"/>
    <w:basedOn w:val="DefaultParagraphFont"/>
    <w:rsid w:val="008F04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4994911">
      <w:bodyDiv w:val="1"/>
      <w:marLeft w:val="0"/>
      <w:marRight w:val="0"/>
      <w:marTop w:val="0"/>
      <w:marBottom w:val="0"/>
      <w:divBdr>
        <w:top w:val="none" w:sz="0" w:space="0" w:color="auto"/>
        <w:left w:val="none" w:sz="0" w:space="0" w:color="auto"/>
        <w:bottom w:val="none" w:sz="0" w:space="0" w:color="auto"/>
        <w:right w:val="none" w:sz="0" w:space="0" w:color="auto"/>
      </w:divBdr>
    </w:div>
    <w:div w:id="1517425069">
      <w:bodyDiv w:val="1"/>
      <w:marLeft w:val="0"/>
      <w:marRight w:val="0"/>
      <w:marTop w:val="0"/>
      <w:marBottom w:val="0"/>
      <w:divBdr>
        <w:top w:val="none" w:sz="0" w:space="0" w:color="auto"/>
        <w:left w:val="none" w:sz="0" w:space="0" w:color="auto"/>
        <w:bottom w:val="none" w:sz="0" w:space="0" w:color="auto"/>
        <w:right w:val="none" w:sz="0" w:space="0" w:color="auto"/>
      </w:divBdr>
    </w:div>
    <w:div w:id="2072727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ellprofiler.org/" TargetMode="External"/><Relationship Id="rId5" Type="http://schemas.openxmlformats.org/officeDocument/2006/relationships/hyperlink" Target="http://bigwww.epfl.ch/sage/soft/mij/"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12881</TotalTime>
  <Pages>3</Pages>
  <Words>936</Words>
  <Characters>5339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Colorado State University</Company>
  <LinksUpToDate>false</LinksUpToDate>
  <CharactersWithSpaces>6263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Xu, Wenlong</dc:creator>
  <cp:lastModifiedBy>Xu,Wenlong</cp:lastModifiedBy>
  <cp:revision>7</cp:revision>
  <dcterms:created xsi:type="dcterms:W3CDTF">2017-05-31T18:26:00Z</dcterms:created>
  <dcterms:modified xsi:type="dcterms:W3CDTF">2018-07-22T16:57:00Z</dcterms:modified>
</cp:coreProperties>
</file>