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Форма № 30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Приложение № 10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Начальнику отдела___________________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ЗАЯВЛЕНИЕ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о выдаче военного билета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(воинское звание, фамилия, имя, отчество)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______________________________________ 3. 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                         (число, месяц, год рождения)                                                       (место рождения)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(место жительства)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5.__________________________________________________________________________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(место работы, должность)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выдать военный билет в связи с 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(указать причину, время, дата, место, обстоятельства, оправдательные документы)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заявлению прилагаю:________________________________________________________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“____”__________ 2014 г.                                                    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                                                                                         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                (подпись)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rtl w:val="0"/>
        </w:rPr>
        <w:t xml:space="preserve">Штамп о выдаче                                                                                                       Штамп о принятии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rtl w:val="0"/>
        </w:rPr>
        <w:t xml:space="preserve">военного билета                                                                                                            военного билета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695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военного билета (форма №30).docx</dc:title>
</cp:coreProperties>
</file>