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A1F5A" w14:textId="77777777" w:rsidR="00174C62" w:rsidRDefault="00174C62">
      <w:pPr>
        <w:spacing w:after="240"/>
        <w:jc w:val="center"/>
        <w:rPr>
          <w:rFonts w:ascii="Garamond" w:hAnsi="Garamond"/>
          <w:b/>
          <w:bCs/>
          <w:smallCaps/>
          <w:sz w:val="40"/>
        </w:rPr>
      </w:pPr>
      <w:r w:rsidRPr="00174C62">
        <w:rPr>
          <w:rFonts w:ascii="Garamond" w:hAnsi="Garamond"/>
          <w:b/>
          <w:bCs/>
          <w:smallCaps/>
          <w:sz w:val="40"/>
        </w:rPr>
        <w:t>Identifying Exoplanets with Machine Learning Methods: A Preliminary Study</w:t>
      </w:r>
    </w:p>
    <w:p w14:paraId="51EEED4A" w14:textId="6EE2E3D7" w:rsidR="00CC746A" w:rsidRPr="00174C62" w:rsidRDefault="00174C62" w:rsidP="00174C62">
      <w:pPr>
        <w:spacing w:after="240"/>
        <w:jc w:val="center"/>
        <w:rPr>
          <w:sz w:val="26"/>
          <w:vertAlign w:val="superscript"/>
        </w:rPr>
      </w:pPr>
      <w:r>
        <w:rPr>
          <w:sz w:val="26"/>
        </w:rPr>
        <w:t>Yucheng</w:t>
      </w:r>
      <w:r w:rsidR="009A7F44">
        <w:rPr>
          <w:sz w:val="26"/>
        </w:rPr>
        <w:t xml:space="preserve"> </w:t>
      </w:r>
      <w:r>
        <w:rPr>
          <w:sz w:val="26"/>
        </w:rPr>
        <w:t>Jin</w:t>
      </w:r>
      <w:r w:rsidR="00CC746A">
        <w:rPr>
          <w:sz w:val="26"/>
          <w:vertAlign w:val="superscript"/>
        </w:rPr>
        <w:t>1</w:t>
      </w:r>
      <w:r>
        <w:rPr>
          <w:sz w:val="26"/>
        </w:rPr>
        <w:t xml:space="preserve">, </w:t>
      </w:r>
      <w:proofErr w:type="spellStart"/>
      <w:r>
        <w:rPr>
          <w:sz w:val="26"/>
        </w:rPr>
        <w:t>Lanyi</w:t>
      </w:r>
      <w:proofErr w:type="spellEnd"/>
      <w:r>
        <w:rPr>
          <w:sz w:val="26"/>
        </w:rPr>
        <w:t xml:space="preserve"> Yang</w:t>
      </w:r>
      <w:r w:rsidR="00C868C0" w:rsidRPr="00C868C0">
        <w:rPr>
          <w:sz w:val="26"/>
          <w:vertAlign w:val="superscript"/>
        </w:rPr>
        <w:t>2</w:t>
      </w:r>
      <w:r>
        <w:rPr>
          <w:sz w:val="26"/>
        </w:rPr>
        <w:t xml:space="preserve">, </w:t>
      </w:r>
      <w:r w:rsidRPr="00174C62">
        <w:rPr>
          <w:sz w:val="26"/>
        </w:rPr>
        <w:t>Chia-</w:t>
      </w:r>
      <w:proofErr w:type="spellStart"/>
      <w:r w:rsidRPr="00174C62">
        <w:rPr>
          <w:sz w:val="26"/>
        </w:rPr>
        <w:t>En</w:t>
      </w:r>
      <w:proofErr w:type="spellEnd"/>
      <w:r w:rsidRPr="00174C62">
        <w:rPr>
          <w:sz w:val="26"/>
        </w:rPr>
        <w:t xml:space="preserve"> Chiang</w:t>
      </w:r>
      <w:r>
        <w:rPr>
          <w:sz w:val="26"/>
          <w:vertAlign w:val="superscript"/>
        </w:rPr>
        <w:t>3</w:t>
      </w:r>
    </w:p>
    <w:p w14:paraId="561221FF" w14:textId="664CB08C" w:rsidR="00CC746A" w:rsidRDefault="00CC746A">
      <w:pPr>
        <w:jc w:val="center"/>
      </w:pPr>
      <w:r>
        <w:rPr>
          <w:vertAlign w:val="superscript"/>
        </w:rPr>
        <w:t>1</w:t>
      </w:r>
      <w:r w:rsidR="00174C62" w:rsidRPr="00174C62">
        <w:t>EECS Department, University of California-Berkeley</w:t>
      </w:r>
      <w:r w:rsidR="00174C62">
        <w:t>, Berkeley, CA, USA</w:t>
      </w:r>
    </w:p>
    <w:p w14:paraId="10AF25FB" w14:textId="23B2DBF0" w:rsidR="00CC746A" w:rsidRDefault="00174C62" w:rsidP="00174C62">
      <w:pPr>
        <w:jc w:val="center"/>
        <w:rPr>
          <w:rFonts w:ascii="Courier New" w:hAnsi="Courier New" w:cs="Courier New"/>
          <w:iCs/>
          <w:sz w:val="20"/>
          <w:szCs w:val="20"/>
        </w:rPr>
      </w:pPr>
      <w:r w:rsidRPr="00174C62">
        <w:rPr>
          <w:rFonts w:ascii="Courier New" w:hAnsi="Courier New" w:cs="Courier New"/>
          <w:iCs/>
          <w:sz w:val="20"/>
          <w:szCs w:val="20"/>
        </w:rPr>
        <w:t>yuchengjin@berkeley.edu</w:t>
      </w:r>
    </w:p>
    <w:p w14:paraId="0C7E37CB" w14:textId="118E27E1" w:rsidR="00174C62" w:rsidRDefault="00174C62" w:rsidP="00174C62">
      <w:pPr>
        <w:jc w:val="center"/>
      </w:pPr>
      <w:r>
        <w:rPr>
          <w:vertAlign w:val="superscript"/>
        </w:rPr>
        <w:t>2</w:t>
      </w:r>
      <w:r w:rsidRPr="00174C62">
        <w:t>EECS Department, University of California-Berkeley</w:t>
      </w:r>
      <w:r>
        <w:t>, Berkeley, CA, USA</w:t>
      </w:r>
    </w:p>
    <w:p w14:paraId="5031ABC9" w14:textId="56506550" w:rsidR="00174C62" w:rsidRPr="00174C62" w:rsidRDefault="00174C62" w:rsidP="00174C62">
      <w:pPr>
        <w:jc w:val="center"/>
        <w:rPr>
          <w:rFonts w:ascii="Courier New" w:hAnsi="Courier New" w:cs="Courier New"/>
          <w:iCs/>
          <w:sz w:val="20"/>
          <w:szCs w:val="20"/>
        </w:rPr>
      </w:pPr>
      <w:r w:rsidRPr="00174C62">
        <w:rPr>
          <w:rFonts w:ascii="Courier New" w:hAnsi="Courier New" w:cs="Courier New"/>
          <w:iCs/>
          <w:sz w:val="20"/>
          <w:szCs w:val="20"/>
        </w:rPr>
        <w:t>lanyi_yang@berkeley.edu</w:t>
      </w:r>
    </w:p>
    <w:p w14:paraId="2A50C8B4" w14:textId="32294547" w:rsidR="00CC746A" w:rsidRDefault="00174C62">
      <w:pPr>
        <w:jc w:val="center"/>
      </w:pPr>
      <w:r>
        <w:rPr>
          <w:vertAlign w:val="superscript"/>
        </w:rPr>
        <w:t>3</w:t>
      </w:r>
      <w:r w:rsidRPr="00174C62">
        <w:t>EECS Department, University of California-Berkeley</w:t>
      </w:r>
      <w:r>
        <w:t>, Berkeley, CA, USA</w:t>
      </w:r>
    </w:p>
    <w:p w14:paraId="783075E8" w14:textId="48E61C18" w:rsidR="00CC746A" w:rsidRDefault="00174C62" w:rsidP="00174C62">
      <w:pPr>
        <w:spacing w:after="360"/>
        <w:jc w:val="center"/>
        <w:rPr>
          <w:rFonts w:ascii="Courier New" w:hAnsi="Courier New" w:cs="Courier New"/>
          <w:iCs/>
          <w:sz w:val="20"/>
          <w:szCs w:val="20"/>
        </w:rPr>
      </w:pPr>
      <w:r w:rsidRPr="00174C62">
        <w:rPr>
          <w:rFonts w:ascii="Courier New" w:hAnsi="Courier New" w:cs="Courier New"/>
          <w:iCs/>
          <w:sz w:val="20"/>
          <w:szCs w:val="20"/>
        </w:rPr>
        <w:t>chiaenchiang@berkeley.edu</w:t>
      </w:r>
    </w:p>
    <w:p w14:paraId="76284149" w14:textId="77777777" w:rsidR="00CC746A" w:rsidRDefault="00CC746A">
      <w:pPr>
        <w:pStyle w:val="1"/>
        <w:rPr>
          <w:b/>
          <w:bCs/>
          <w:i/>
          <w:iCs/>
          <w:sz w:val="26"/>
        </w:rPr>
      </w:pPr>
      <w:r>
        <w:rPr>
          <w:b/>
          <w:bCs/>
          <w:i/>
          <w:iCs/>
          <w:sz w:val="26"/>
        </w:rPr>
        <w:t>Abstract</w:t>
      </w:r>
    </w:p>
    <w:p w14:paraId="015D7F0A" w14:textId="20A976E3" w:rsidR="00CC746A" w:rsidRDefault="00B41468">
      <w:pPr>
        <w:pStyle w:val="a5"/>
        <w:spacing w:after="240"/>
        <w:rPr>
          <w:i/>
          <w:iCs/>
          <w:sz w:val="20"/>
        </w:rPr>
      </w:pPr>
      <w:r w:rsidRPr="00B41468">
        <w:rPr>
          <w:i/>
          <w:iCs/>
          <w:sz w:val="20"/>
        </w:rPr>
        <w:t>The discovery of habitable exoplanets has long been a heated topic in astronomy. Traditional methods for exoplanet identification include the wobble method, direct imaging, gravitational microlensing, etc., which not only require a considerable investment of manpower, time, and money, but also are limited by the performance of astronomical telescopes. In this study, we propose</w:t>
      </w:r>
      <w:r w:rsidR="003E016C">
        <w:rPr>
          <w:i/>
          <w:iCs/>
          <w:sz w:val="20"/>
        </w:rPr>
        <w:t>d</w:t>
      </w:r>
      <w:r w:rsidRPr="00B41468">
        <w:rPr>
          <w:i/>
          <w:iCs/>
          <w:sz w:val="20"/>
        </w:rPr>
        <w:t xml:space="preserve"> the idea of using machine learning methods to identify exoplanets. We use</w:t>
      </w:r>
      <w:r w:rsidR="003E016C">
        <w:rPr>
          <w:i/>
          <w:iCs/>
          <w:sz w:val="20"/>
        </w:rPr>
        <w:t>d</w:t>
      </w:r>
      <w:r w:rsidRPr="00B41468">
        <w:rPr>
          <w:i/>
          <w:iCs/>
          <w:sz w:val="20"/>
        </w:rPr>
        <w:t xml:space="preserve"> the Kepler dataset collected by NASA from the Kepler Space Observatory to conduct supervised learning, which predicts the existence of exoplanet candidates as a</w:t>
      </w:r>
      <w:r w:rsidR="00C168E3">
        <w:rPr>
          <w:i/>
          <w:iCs/>
          <w:sz w:val="20"/>
        </w:rPr>
        <w:t xml:space="preserve"> three-categorical</w:t>
      </w:r>
      <w:r w:rsidRPr="00B41468">
        <w:rPr>
          <w:i/>
          <w:iCs/>
          <w:sz w:val="20"/>
        </w:rPr>
        <w:t xml:space="preserve"> classification task, using decision tree, random forest, naïve Bayes, and neural network; we use</w:t>
      </w:r>
      <w:r w:rsidR="003E016C">
        <w:rPr>
          <w:i/>
          <w:iCs/>
          <w:sz w:val="20"/>
        </w:rPr>
        <w:t>d</w:t>
      </w:r>
      <w:r w:rsidRPr="00B41468">
        <w:rPr>
          <w:i/>
          <w:iCs/>
          <w:sz w:val="20"/>
        </w:rPr>
        <w:t xml:space="preserve"> another NASA dataset consist</w:t>
      </w:r>
      <w:r w:rsidR="00C168E3">
        <w:rPr>
          <w:i/>
          <w:iCs/>
          <w:sz w:val="20"/>
        </w:rPr>
        <w:t>ed</w:t>
      </w:r>
      <w:r w:rsidRPr="00B41468">
        <w:rPr>
          <w:i/>
          <w:iCs/>
          <w:sz w:val="20"/>
        </w:rPr>
        <w:t xml:space="preserve"> of </w:t>
      </w:r>
      <w:r w:rsidR="00AD7091">
        <w:rPr>
          <w:i/>
          <w:iCs/>
          <w:sz w:val="20"/>
        </w:rPr>
        <w:t xml:space="preserve">the </w:t>
      </w:r>
      <w:r w:rsidRPr="00B41468">
        <w:rPr>
          <w:i/>
          <w:iCs/>
          <w:sz w:val="20"/>
        </w:rPr>
        <w:t>confirmed exoplanets data to conduct unsupervised learning, which divides the confirmed exoplanets into different clusters, using k-means clustering. As a result, our models achieve</w:t>
      </w:r>
      <w:r w:rsidR="003E016C">
        <w:rPr>
          <w:i/>
          <w:iCs/>
          <w:sz w:val="20"/>
        </w:rPr>
        <w:t>d</w:t>
      </w:r>
      <w:r w:rsidRPr="00B41468">
        <w:rPr>
          <w:i/>
          <w:iCs/>
          <w:sz w:val="20"/>
        </w:rPr>
        <w:t xml:space="preserve"> accuracies of 99.06%, 92.11%, 88.50%, and 99.79%, respectively, in the supervised learning task and successfully obtain</w:t>
      </w:r>
      <w:r w:rsidR="003E016C">
        <w:rPr>
          <w:i/>
          <w:iCs/>
          <w:sz w:val="20"/>
        </w:rPr>
        <w:t>ed</w:t>
      </w:r>
      <w:r w:rsidRPr="00B41468">
        <w:rPr>
          <w:i/>
          <w:iCs/>
          <w:sz w:val="20"/>
        </w:rPr>
        <w:t xml:space="preserve"> reasonable clusters in the unsupervised learning task.</w:t>
      </w:r>
    </w:p>
    <w:p w14:paraId="7ADF5D4C" w14:textId="77777777" w:rsidR="00CC746A" w:rsidRDefault="00CC746A">
      <w:pPr>
        <w:pStyle w:val="1"/>
        <w:rPr>
          <w:b/>
          <w:bCs/>
          <w:i/>
          <w:iCs/>
          <w:sz w:val="26"/>
        </w:rPr>
      </w:pPr>
      <w:r>
        <w:rPr>
          <w:b/>
          <w:bCs/>
          <w:i/>
          <w:iCs/>
          <w:sz w:val="26"/>
        </w:rPr>
        <w:t>Keywords</w:t>
      </w:r>
    </w:p>
    <w:p w14:paraId="660B356D" w14:textId="514C5AFE" w:rsidR="00CC746A" w:rsidRDefault="00F474EB">
      <w:pPr>
        <w:pStyle w:val="2"/>
      </w:pPr>
      <w:r w:rsidRPr="00F474EB">
        <w:t>Exoplanets Identification, Kepler Dataset, Classification Tree, Random Forest, Naïve Bayes, Multi-layer Perceptron, K-means Clustering</w:t>
      </w:r>
      <w:r w:rsidR="009A7F44">
        <w:t xml:space="preserve"> </w:t>
      </w:r>
      <w:r w:rsidR="00CC746A">
        <w:t xml:space="preserve"> </w:t>
      </w:r>
    </w:p>
    <w:p w14:paraId="570D95E6" w14:textId="77777777" w:rsidR="00CC746A" w:rsidRDefault="00CC746A">
      <w:pPr>
        <w:spacing w:after="120"/>
        <w:jc w:val="both"/>
        <w:rPr>
          <w:b/>
          <w:bCs/>
          <w:smallCaps/>
          <w:sz w:val="28"/>
        </w:rPr>
      </w:pPr>
      <w:r>
        <w:rPr>
          <w:b/>
          <w:bCs/>
          <w:smallCaps/>
          <w:sz w:val="28"/>
        </w:rPr>
        <w:t>1. Introduction</w:t>
      </w:r>
    </w:p>
    <w:p w14:paraId="273A08B1" w14:textId="27D2A02D" w:rsidR="001C4572" w:rsidRDefault="001C4572">
      <w:pPr>
        <w:pStyle w:val="a5"/>
        <w:spacing w:after="240"/>
        <w:rPr>
          <w:sz w:val="22"/>
        </w:rPr>
      </w:pPr>
      <w:r w:rsidRPr="001C4572">
        <w:rPr>
          <w:sz w:val="22"/>
        </w:rPr>
        <w:t>During the past decades, astronomers have been relentlessly searching for habitable exoplanets (planets outside the Solar System) with great interest [1]. They</w:t>
      </w:r>
      <w:r>
        <w:rPr>
          <w:sz w:val="22"/>
        </w:rPr>
        <w:t xml:space="preserve"> ha</w:t>
      </w:r>
      <w:r w:rsidRPr="001C4572">
        <w:rPr>
          <w:sz w:val="22"/>
        </w:rPr>
        <w:t xml:space="preserve">ve devoted a considerable amount of time, energy, and money to explore the vast universe with specialized equipment, such as the astronomical telescope. As a result, astronomers can collect exoplanet data for further analytics, but the identification of a potential exoplanet remains a complicated problem. </w:t>
      </w:r>
    </w:p>
    <w:p w14:paraId="085D97B2" w14:textId="3DE385E6" w:rsidR="00821AFB" w:rsidRDefault="00B83C56">
      <w:pPr>
        <w:pStyle w:val="a5"/>
        <w:spacing w:after="240"/>
        <w:rPr>
          <w:sz w:val="22"/>
          <w:lang w:eastAsia="zh-CN"/>
        </w:rPr>
      </w:pPr>
      <w:r w:rsidRPr="00B83C56">
        <w:rPr>
          <w:sz w:val="22"/>
          <w:lang w:eastAsia="zh-CN"/>
        </w:rPr>
        <w:t>There are several</w:t>
      </w:r>
      <w:r>
        <w:rPr>
          <w:sz w:val="22"/>
          <w:lang w:eastAsia="zh-CN"/>
        </w:rPr>
        <w:t xml:space="preserve"> traditional</w:t>
      </w:r>
      <w:r w:rsidRPr="00B83C56">
        <w:rPr>
          <w:sz w:val="22"/>
          <w:lang w:eastAsia="zh-CN"/>
        </w:rPr>
        <w:t xml:space="preserve"> exoplanet identification techniques</w:t>
      </w:r>
      <w:r>
        <w:rPr>
          <w:sz w:val="22"/>
          <w:lang w:eastAsia="zh-CN"/>
        </w:rPr>
        <w:t xml:space="preserve">, including the wobble method, </w:t>
      </w:r>
      <w:r w:rsidRPr="00B83C56">
        <w:rPr>
          <w:sz w:val="22"/>
          <w:lang w:eastAsia="zh-CN"/>
        </w:rPr>
        <w:t xml:space="preserve">direct imaging, </w:t>
      </w:r>
      <w:r>
        <w:rPr>
          <w:sz w:val="22"/>
          <w:lang w:eastAsia="zh-CN"/>
        </w:rPr>
        <w:t xml:space="preserve">gravitational </w:t>
      </w:r>
      <w:r w:rsidRPr="00B83C56">
        <w:rPr>
          <w:sz w:val="22"/>
          <w:lang w:eastAsia="zh-CN"/>
        </w:rPr>
        <w:t>microlensing</w:t>
      </w:r>
      <w:r>
        <w:rPr>
          <w:sz w:val="22"/>
          <w:lang w:eastAsia="zh-CN"/>
        </w:rPr>
        <w:t>, etc</w:t>
      </w:r>
      <w:r w:rsidRPr="00B83C56">
        <w:rPr>
          <w:sz w:val="22"/>
          <w:lang w:eastAsia="zh-CN"/>
        </w:rPr>
        <w:t>.</w:t>
      </w:r>
      <w:r w:rsidR="007540EF">
        <w:rPr>
          <w:sz w:val="22"/>
          <w:lang w:eastAsia="zh-CN"/>
        </w:rPr>
        <w:t xml:space="preserve"> </w:t>
      </w:r>
      <w:r w:rsidR="00070AB2">
        <w:rPr>
          <w:sz w:val="22"/>
          <w:lang w:eastAsia="zh-CN"/>
        </w:rPr>
        <w:t xml:space="preserve">The wobble method </w:t>
      </w:r>
      <w:r w:rsidR="00070AB2" w:rsidRPr="00070AB2">
        <w:rPr>
          <w:sz w:val="22"/>
          <w:lang w:eastAsia="zh-CN"/>
        </w:rPr>
        <w:t>detect</w:t>
      </w:r>
      <w:r w:rsidR="00070AB2">
        <w:rPr>
          <w:sz w:val="22"/>
          <w:lang w:eastAsia="zh-CN"/>
        </w:rPr>
        <w:t>s</w:t>
      </w:r>
      <w:r w:rsidR="00A077CC">
        <w:rPr>
          <w:sz w:val="22"/>
          <w:lang w:eastAsia="zh-CN"/>
        </w:rPr>
        <w:t xml:space="preserve"> exoplanets</w:t>
      </w:r>
      <w:r w:rsidR="00070AB2" w:rsidRPr="00070AB2">
        <w:rPr>
          <w:sz w:val="22"/>
          <w:lang w:eastAsia="zh-CN"/>
        </w:rPr>
        <w:t xml:space="preserve"> via a </w:t>
      </w:r>
      <w:r w:rsidR="00A077CC">
        <w:rPr>
          <w:sz w:val="22"/>
          <w:lang w:eastAsia="zh-CN"/>
        </w:rPr>
        <w:t xml:space="preserve">Doppler </w:t>
      </w:r>
      <w:r w:rsidR="00070AB2" w:rsidRPr="00070AB2">
        <w:rPr>
          <w:sz w:val="22"/>
          <w:lang w:eastAsia="zh-CN"/>
        </w:rPr>
        <w:t>shift in the star’s light frequencies</w:t>
      </w:r>
      <w:r w:rsidR="00A077CC">
        <w:rPr>
          <w:sz w:val="22"/>
          <w:lang w:eastAsia="zh-CN"/>
        </w:rPr>
        <w:t xml:space="preserve"> caused by its planets</w:t>
      </w:r>
      <w:r w:rsidR="0000580F">
        <w:rPr>
          <w:sz w:val="22"/>
          <w:lang w:eastAsia="zh-CN"/>
        </w:rPr>
        <w:t>;</w:t>
      </w:r>
      <w:r w:rsidR="00070AB2">
        <w:rPr>
          <w:sz w:val="22"/>
          <w:lang w:eastAsia="zh-CN"/>
        </w:rPr>
        <w:t xml:space="preserve"> </w:t>
      </w:r>
      <w:r w:rsidR="0000580F">
        <w:rPr>
          <w:sz w:val="22"/>
          <w:lang w:eastAsia="zh-CN"/>
        </w:rPr>
        <w:t>d</w:t>
      </w:r>
      <w:r w:rsidR="00070AB2" w:rsidRPr="00070AB2">
        <w:rPr>
          <w:sz w:val="22"/>
          <w:lang w:eastAsia="zh-CN"/>
        </w:rPr>
        <w:t xml:space="preserve">irect imaging </w:t>
      </w:r>
      <w:r w:rsidR="00070AB2">
        <w:rPr>
          <w:sz w:val="22"/>
          <w:lang w:eastAsia="zh-CN"/>
        </w:rPr>
        <w:t>uses</w:t>
      </w:r>
      <w:r w:rsidR="00070AB2" w:rsidRPr="00070AB2">
        <w:rPr>
          <w:sz w:val="22"/>
          <w:lang w:eastAsia="zh-CN"/>
        </w:rPr>
        <w:t xml:space="preserve"> extra-terrestrial telescopes to capture images from </w:t>
      </w:r>
      <w:r w:rsidR="0000580F">
        <w:rPr>
          <w:sz w:val="22"/>
          <w:lang w:eastAsia="zh-CN"/>
        </w:rPr>
        <w:t>exo</w:t>
      </w:r>
      <w:r w:rsidR="00070AB2" w:rsidRPr="00070AB2">
        <w:rPr>
          <w:sz w:val="22"/>
          <w:lang w:eastAsia="zh-CN"/>
        </w:rPr>
        <w:t>planets</w:t>
      </w:r>
      <w:r w:rsidR="0000580F">
        <w:rPr>
          <w:sz w:val="22"/>
          <w:lang w:eastAsia="zh-CN"/>
        </w:rPr>
        <w:t xml:space="preserve">; gravitational </w:t>
      </w:r>
      <w:r w:rsidR="0000580F" w:rsidRPr="00B83C56">
        <w:rPr>
          <w:sz w:val="22"/>
          <w:lang w:eastAsia="zh-CN"/>
        </w:rPr>
        <w:t>microlensing</w:t>
      </w:r>
      <w:r w:rsidR="0000580F">
        <w:rPr>
          <w:sz w:val="22"/>
          <w:lang w:eastAsia="zh-CN"/>
        </w:rPr>
        <w:t xml:space="preserve"> </w:t>
      </w:r>
      <w:r w:rsidR="00123A1C">
        <w:rPr>
          <w:sz w:val="22"/>
          <w:lang w:eastAsia="zh-CN"/>
        </w:rPr>
        <w:t>analyses</w:t>
      </w:r>
      <w:r w:rsidR="0000580F" w:rsidRPr="0000580F">
        <w:rPr>
          <w:sz w:val="22"/>
          <w:lang w:eastAsia="zh-CN"/>
        </w:rPr>
        <w:t xml:space="preserve"> the distortion of the background light</w:t>
      </w:r>
      <w:r w:rsidR="007540EF">
        <w:rPr>
          <w:sz w:val="22"/>
          <w:lang w:eastAsia="zh-CN"/>
        </w:rPr>
        <w:t xml:space="preserve"> [2]</w:t>
      </w:r>
      <w:r w:rsidR="0000580F">
        <w:rPr>
          <w:sz w:val="22"/>
          <w:lang w:eastAsia="zh-CN"/>
        </w:rPr>
        <w:t>.</w:t>
      </w:r>
      <w:r w:rsidR="0074133C">
        <w:rPr>
          <w:sz w:val="22"/>
          <w:lang w:eastAsia="zh-CN"/>
        </w:rPr>
        <w:t xml:space="preserve"> These</w:t>
      </w:r>
      <w:r w:rsidR="007540EF">
        <w:rPr>
          <w:sz w:val="22"/>
          <w:lang w:eastAsia="zh-CN"/>
        </w:rPr>
        <w:t xml:space="preserve"> traditional</w:t>
      </w:r>
      <w:r w:rsidR="0074133C">
        <w:rPr>
          <w:sz w:val="22"/>
          <w:lang w:eastAsia="zh-CN"/>
        </w:rPr>
        <w:t xml:space="preserve"> methods are </w:t>
      </w:r>
      <w:r w:rsidR="0074133C">
        <w:rPr>
          <w:rFonts w:hint="eastAsia"/>
          <w:sz w:val="22"/>
          <w:lang w:eastAsia="zh-CN"/>
        </w:rPr>
        <w:t>expe</w:t>
      </w:r>
      <w:r w:rsidR="0074133C">
        <w:rPr>
          <w:sz w:val="22"/>
          <w:lang w:eastAsia="zh-CN"/>
        </w:rPr>
        <w:t xml:space="preserve">nsive, </w:t>
      </w:r>
      <w:r w:rsidR="0074133C" w:rsidRPr="0074133C">
        <w:rPr>
          <w:sz w:val="22"/>
          <w:lang w:eastAsia="zh-CN"/>
        </w:rPr>
        <w:t>time</w:t>
      </w:r>
      <w:r w:rsidR="0074133C">
        <w:rPr>
          <w:sz w:val="22"/>
          <w:lang w:eastAsia="zh-CN"/>
        </w:rPr>
        <w:t>-</w:t>
      </w:r>
      <w:r w:rsidR="0074133C" w:rsidRPr="0074133C">
        <w:rPr>
          <w:sz w:val="22"/>
          <w:lang w:eastAsia="zh-CN"/>
        </w:rPr>
        <w:t>consuming</w:t>
      </w:r>
      <w:r w:rsidR="0074133C">
        <w:rPr>
          <w:sz w:val="22"/>
          <w:lang w:eastAsia="zh-CN"/>
        </w:rPr>
        <w:t xml:space="preserve">, and sensitive to variation in </w:t>
      </w:r>
      <w:r w:rsidR="001C4572">
        <w:rPr>
          <w:sz w:val="22"/>
          <w:lang w:eastAsia="zh-CN"/>
        </w:rPr>
        <w:t xml:space="preserve">the </w:t>
      </w:r>
      <w:r w:rsidR="0074133C">
        <w:rPr>
          <w:sz w:val="22"/>
          <w:lang w:eastAsia="zh-CN"/>
        </w:rPr>
        <w:t>measurement</w:t>
      </w:r>
      <w:r w:rsidR="002C221B">
        <w:rPr>
          <w:sz w:val="22"/>
          <w:lang w:eastAsia="zh-CN"/>
        </w:rPr>
        <w:t>. B</w:t>
      </w:r>
      <w:r w:rsidR="002C221B" w:rsidRPr="002C221B">
        <w:rPr>
          <w:sz w:val="22"/>
          <w:lang w:eastAsia="zh-CN"/>
        </w:rPr>
        <w:t>ased on</w:t>
      </w:r>
      <w:r w:rsidR="002C221B">
        <w:rPr>
          <w:sz w:val="22"/>
          <w:lang w:eastAsia="zh-CN"/>
        </w:rPr>
        <w:t xml:space="preserve"> these</w:t>
      </w:r>
      <w:r w:rsidR="002C221B" w:rsidRPr="002C221B">
        <w:rPr>
          <w:sz w:val="22"/>
          <w:lang w:eastAsia="zh-CN"/>
        </w:rPr>
        <w:t xml:space="preserve"> limitation</w:t>
      </w:r>
      <w:r w:rsidR="002C221B">
        <w:rPr>
          <w:sz w:val="22"/>
          <w:lang w:eastAsia="zh-CN"/>
        </w:rPr>
        <w:t>s</w:t>
      </w:r>
      <w:r w:rsidR="002C221B">
        <w:rPr>
          <w:rFonts w:hint="eastAsia"/>
          <w:sz w:val="22"/>
          <w:lang w:eastAsia="zh-CN"/>
        </w:rPr>
        <w:t>,</w:t>
      </w:r>
      <w:r w:rsidR="002C221B">
        <w:rPr>
          <w:sz w:val="22"/>
          <w:lang w:eastAsia="zh-CN"/>
        </w:rPr>
        <w:t xml:space="preserve"> our motivation for this study is to develop </w:t>
      </w:r>
      <w:r w:rsidR="004D7F45">
        <w:rPr>
          <w:sz w:val="22"/>
          <w:lang w:eastAsia="zh-CN"/>
        </w:rPr>
        <w:t xml:space="preserve">a </w:t>
      </w:r>
      <w:r w:rsidR="002C221B">
        <w:rPr>
          <w:sz w:val="22"/>
          <w:lang w:eastAsia="zh-CN"/>
        </w:rPr>
        <w:t>simple, efficient, and economic approach to identify exoplanets.</w:t>
      </w:r>
      <w:r w:rsidR="002C221B">
        <w:rPr>
          <w:rFonts w:hint="eastAsia"/>
          <w:sz w:val="22"/>
          <w:lang w:eastAsia="zh-CN"/>
        </w:rPr>
        <w:t xml:space="preserve"> </w:t>
      </w:r>
      <w:r w:rsidR="002C221B">
        <w:rPr>
          <w:sz w:val="22"/>
          <w:lang w:eastAsia="zh-CN"/>
        </w:rPr>
        <w:t>Therefore</w:t>
      </w:r>
      <w:r w:rsidR="00C66BCE">
        <w:rPr>
          <w:sz w:val="22"/>
          <w:lang w:eastAsia="zh-CN"/>
        </w:rPr>
        <w:t xml:space="preserve">, we </w:t>
      </w:r>
      <w:r w:rsidR="004D7F45">
        <w:rPr>
          <w:sz w:val="22"/>
          <w:lang w:eastAsia="zh-CN"/>
        </w:rPr>
        <w:t>proposed</w:t>
      </w:r>
      <w:r w:rsidR="00C66BCE">
        <w:rPr>
          <w:sz w:val="22"/>
          <w:lang w:eastAsia="zh-CN"/>
        </w:rPr>
        <w:t xml:space="preserve"> the idea of using machine learning tools to facilitate the identification of exoplanets</w:t>
      </w:r>
      <w:r w:rsidR="00821AFB">
        <w:rPr>
          <w:sz w:val="22"/>
          <w:lang w:eastAsia="zh-CN"/>
        </w:rPr>
        <w:t xml:space="preserve"> and use</w:t>
      </w:r>
      <w:r w:rsidR="00C168E3">
        <w:rPr>
          <w:sz w:val="22"/>
          <w:lang w:eastAsia="zh-CN"/>
        </w:rPr>
        <w:t>d</w:t>
      </w:r>
      <w:r w:rsidR="00821AFB">
        <w:rPr>
          <w:sz w:val="22"/>
          <w:lang w:eastAsia="zh-CN"/>
        </w:rPr>
        <w:t xml:space="preserve"> two datasets</w:t>
      </w:r>
      <w:r w:rsidR="002C221B">
        <w:rPr>
          <w:sz w:val="22"/>
          <w:lang w:eastAsia="zh-CN"/>
        </w:rPr>
        <w:t xml:space="preserve"> collected by NASA</w:t>
      </w:r>
      <w:r w:rsidR="00821AFB">
        <w:rPr>
          <w:sz w:val="22"/>
          <w:lang w:eastAsia="zh-CN"/>
        </w:rPr>
        <w:t xml:space="preserve"> to conduct both supervised </w:t>
      </w:r>
      <w:r w:rsidR="002C221B">
        <w:rPr>
          <w:sz w:val="22"/>
          <w:lang w:eastAsia="zh-CN"/>
        </w:rPr>
        <w:t xml:space="preserve">learning </w:t>
      </w:r>
      <w:r w:rsidR="00821AFB">
        <w:rPr>
          <w:sz w:val="22"/>
          <w:lang w:eastAsia="zh-CN"/>
        </w:rPr>
        <w:t xml:space="preserve">and unsupervised learning. </w:t>
      </w:r>
    </w:p>
    <w:p w14:paraId="410E2B74" w14:textId="40C268AE" w:rsidR="004F3427" w:rsidRDefault="00821AFB">
      <w:pPr>
        <w:pStyle w:val="a5"/>
        <w:spacing w:after="240"/>
        <w:rPr>
          <w:sz w:val="22"/>
          <w:lang w:eastAsia="zh-CN"/>
        </w:rPr>
      </w:pPr>
      <w:r>
        <w:rPr>
          <w:sz w:val="22"/>
          <w:lang w:eastAsia="zh-CN"/>
        </w:rPr>
        <w:t xml:space="preserve">For </w:t>
      </w:r>
      <w:r w:rsidR="0090354F">
        <w:rPr>
          <w:sz w:val="22"/>
          <w:lang w:eastAsia="zh-CN"/>
        </w:rPr>
        <w:t xml:space="preserve">the </w:t>
      </w:r>
      <w:r>
        <w:rPr>
          <w:sz w:val="22"/>
          <w:lang w:eastAsia="zh-CN"/>
        </w:rPr>
        <w:t>supervised learning</w:t>
      </w:r>
      <w:r w:rsidR="0090354F">
        <w:rPr>
          <w:sz w:val="22"/>
          <w:lang w:eastAsia="zh-CN"/>
        </w:rPr>
        <w:t xml:space="preserve"> part</w:t>
      </w:r>
      <w:r w:rsidR="00D25813">
        <w:rPr>
          <w:sz w:val="22"/>
          <w:lang w:eastAsia="zh-CN"/>
        </w:rPr>
        <w:t xml:space="preserve">, we </w:t>
      </w:r>
      <w:r w:rsidR="004E5333" w:rsidRPr="004E5333">
        <w:rPr>
          <w:sz w:val="22"/>
          <w:lang w:eastAsia="zh-CN"/>
        </w:rPr>
        <w:t>use</w:t>
      </w:r>
      <w:r w:rsidR="00C168E3">
        <w:rPr>
          <w:sz w:val="22"/>
          <w:lang w:eastAsia="zh-CN"/>
        </w:rPr>
        <w:t>d</w:t>
      </w:r>
      <w:r w:rsidR="004E5333" w:rsidRPr="004E5333">
        <w:rPr>
          <w:sz w:val="22"/>
          <w:lang w:eastAsia="zh-CN"/>
        </w:rPr>
        <w:t xml:space="preserve"> the Kepler datase</w:t>
      </w:r>
      <w:r w:rsidR="004E5333">
        <w:rPr>
          <w:sz w:val="22"/>
          <w:lang w:eastAsia="zh-CN"/>
        </w:rPr>
        <w:t>t consisted of false positive (labelled as -1), candidate (labelled as 0), and confirmed (labelled as 1) exoplanet</w:t>
      </w:r>
      <w:r w:rsidR="00C168E3">
        <w:rPr>
          <w:sz w:val="22"/>
          <w:lang w:eastAsia="zh-CN"/>
        </w:rPr>
        <w:t xml:space="preserve"> </w:t>
      </w:r>
      <w:r w:rsidR="004D7F45">
        <w:rPr>
          <w:sz w:val="22"/>
          <w:lang w:eastAsia="zh-CN"/>
        </w:rPr>
        <w:t>sample</w:t>
      </w:r>
      <w:r w:rsidR="00C168E3">
        <w:rPr>
          <w:sz w:val="22"/>
          <w:lang w:eastAsia="zh-CN"/>
        </w:rPr>
        <w:t>s</w:t>
      </w:r>
      <w:r w:rsidR="0090354F">
        <w:rPr>
          <w:sz w:val="22"/>
          <w:lang w:eastAsia="zh-CN"/>
        </w:rPr>
        <w:t xml:space="preserve"> to </w:t>
      </w:r>
      <w:r w:rsidR="00BD552F">
        <w:rPr>
          <w:sz w:val="22"/>
          <w:lang w:eastAsia="zh-CN"/>
        </w:rPr>
        <w:t>perform</w:t>
      </w:r>
      <w:r w:rsidR="0090354F">
        <w:rPr>
          <w:sz w:val="22"/>
          <w:lang w:eastAsia="zh-CN"/>
        </w:rPr>
        <w:t xml:space="preserve"> three-</w:t>
      </w:r>
      <w:r w:rsidR="0090354F">
        <w:rPr>
          <w:sz w:val="22"/>
          <w:lang w:eastAsia="zh-CN"/>
        </w:rPr>
        <w:lastRenderedPageBreak/>
        <w:t>categorical classification</w:t>
      </w:r>
      <w:r w:rsidR="004F3427">
        <w:rPr>
          <w:sz w:val="22"/>
          <w:lang w:eastAsia="zh-CN"/>
        </w:rPr>
        <w:t>.</w:t>
      </w:r>
      <w:r w:rsidR="005C2C29">
        <w:rPr>
          <w:sz w:val="22"/>
          <w:lang w:eastAsia="zh-CN"/>
        </w:rPr>
        <w:t xml:space="preserve"> </w:t>
      </w:r>
      <w:r w:rsidR="004F3427">
        <w:rPr>
          <w:sz w:val="22"/>
          <w:lang w:eastAsia="zh-CN"/>
        </w:rPr>
        <w:t>T</w:t>
      </w:r>
      <w:r w:rsidR="005C2C29">
        <w:rPr>
          <w:sz w:val="22"/>
          <w:lang w:eastAsia="zh-CN"/>
        </w:rPr>
        <w:t>he objective is to achieve a classification accuracy of more than 95%</w:t>
      </w:r>
      <w:r w:rsidR="0090354F">
        <w:rPr>
          <w:sz w:val="22"/>
          <w:lang w:eastAsia="zh-CN"/>
        </w:rPr>
        <w:t>.</w:t>
      </w:r>
      <w:r w:rsidR="005C2C29">
        <w:rPr>
          <w:sz w:val="22"/>
          <w:lang w:eastAsia="zh-CN"/>
        </w:rPr>
        <w:t xml:space="preserve"> </w:t>
      </w:r>
      <w:r w:rsidR="00DF32F4">
        <w:rPr>
          <w:sz w:val="22"/>
          <w:lang w:eastAsia="zh-CN"/>
        </w:rPr>
        <w:t>We select</w:t>
      </w:r>
      <w:r w:rsidR="00C168E3">
        <w:rPr>
          <w:sz w:val="22"/>
          <w:lang w:eastAsia="zh-CN"/>
        </w:rPr>
        <w:t>ed</w:t>
      </w:r>
      <w:r w:rsidR="00DF32F4">
        <w:rPr>
          <w:sz w:val="22"/>
          <w:lang w:eastAsia="zh-CN"/>
        </w:rPr>
        <w:t xml:space="preserve"> </w:t>
      </w:r>
      <w:r w:rsidR="00AD7091">
        <w:rPr>
          <w:sz w:val="22"/>
          <w:lang w:eastAsia="zh-CN"/>
        </w:rPr>
        <w:t xml:space="preserve">and trained </w:t>
      </w:r>
      <w:r w:rsidR="00DF32F4">
        <w:rPr>
          <w:sz w:val="22"/>
          <w:lang w:eastAsia="zh-CN"/>
        </w:rPr>
        <w:t>four models for this problem: classification tree, random forest, naïve Bayes, and</w:t>
      </w:r>
      <w:r w:rsidR="00AD7091">
        <w:rPr>
          <w:sz w:val="22"/>
          <w:lang w:eastAsia="zh-CN"/>
        </w:rPr>
        <w:t xml:space="preserve"> </w:t>
      </w:r>
      <w:r w:rsidR="00BD552F">
        <w:rPr>
          <w:sz w:val="22"/>
          <w:lang w:eastAsia="zh-CN"/>
        </w:rPr>
        <w:t>neural network</w:t>
      </w:r>
      <w:r w:rsidR="00DF32F4">
        <w:rPr>
          <w:sz w:val="22"/>
          <w:lang w:eastAsia="zh-CN"/>
        </w:rPr>
        <w:t xml:space="preserve">. </w:t>
      </w:r>
      <w:r w:rsidR="004F3427">
        <w:rPr>
          <w:sz w:val="22"/>
          <w:lang w:eastAsia="zh-CN"/>
        </w:rPr>
        <w:t xml:space="preserve">As a result, </w:t>
      </w:r>
      <w:r w:rsidR="00AD7091">
        <w:rPr>
          <w:sz w:val="22"/>
          <w:lang w:eastAsia="zh-CN"/>
        </w:rPr>
        <w:t>our</w:t>
      </w:r>
      <w:r w:rsidR="004F3427" w:rsidRPr="004F3427">
        <w:rPr>
          <w:sz w:val="22"/>
          <w:lang w:eastAsia="zh-CN"/>
        </w:rPr>
        <w:t xml:space="preserve"> models achieve</w:t>
      </w:r>
      <w:r w:rsidR="00AD7091">
        <w:rPr>
          <w:sz w:val="22"/>
          <w:lang w:eastAsia="zh-CN"/>
        </w:rPr>
        <w:t>d</w:t>
      </w:r>
      <w:r w:rsidR="004F3427" w:rsidRPr="004F3427">
        <w:rPr>
          <w:sz w:val="22"/>
          <w:lang w:eastAsia="zh-CN"/>
        </w:rPr>
        <w:t xml:space="preserve"> accuracies of 99.06%, 92.11%, 88.50%, and 99.79%</w:t>
      </w:r>
      <w:r w:rsidR="00AD7091">
        <w:rPr>
          <w:sz w:val="22"/>
          <w:lang w:eastAsia="zh-CN"/>
        </w:rPr>
        <w:t>,</w:t>
      </w:r>
      <w:r w:rsidR="004F3427" w:rsidRPr="004F3427">
        <w:rPr>
          <w:sz w:val="22"/>
          <w:lang w:eastAsia="zh-CN"/>
        </w:rPr>
        <w:t xml:space="preserve"> respectively</w:t>
      </w:r>
      <w:r w:rsidR="004F3427">
        <w:rPr>
          <w:sz w:val="22"/>
          <w:lang w:eastAsia="zh-CN"/>
        </w:rPr>
        <w:t>.</w:t>
      </w:r>
    </w:p>
    <w:p w14:paraId="190D4A80" w14:textId="01CC9E16" w:rsidR="0074133C" w:rsidRDefault="00BD552F">
      <w:pPr>
        <w:pStyle w:val="a5"/>
        <w:spacing w:after="240"/>
        <w:rPr>
          <w:sz w:val="22"/>
          <w:lang w:eastAsia="zh-CN"/>
        </w:rPr>
      </w:pPr>
      <w:r>
        <w:rPr>
          <w:sz w:val="22"/>
          <w:lang w:eastAsia="zh-CN"/>
        </w:rPr>
        <w:t>For the unsupervised learning part, we use</w:t>
      </w:r>
      <w:r w:rsidR="00AD7091">
        <w:rPr>
          <w:sz w:val="22"/>
          <w:lang w:eastAsia="zh-CN"/>
        </w:rPr>
        <w:t>d</w:t>
      </w:r>
      <w:r>
        <w:rPr>
          <w:sz w:val="22"/>
          <w:lang w:eastAsia="zh-CN"/>
        </w:rPr>
        <w:t xml:space="preserve"> another dataset consisted of </w:t>
      </w:r>
      <w:r w:rsidR="00AD7091">
        <w:rPr>
          <w:sz w:val="22"/>
          <w:lang w:eastAsia="zh-CN"/>
        </w:rPr>
        <w:t xml:space="preserve">the </w:t>
      </w:r>
      <w:r>
        <w:rPr>
          <w:sz w:val="22"/>
          <w:lang w:eastAsia="zh-CN"/>
        </w:rPr>
        <w:t>confirmed exoplanets data to do clustering</w:t>
      </w:r>
      <w:r w:rsidR="004F3427">
        <w:rPr>
          <w:sz w:val="22"/>
          <w:lang w:eastAsia="zh-CN"/>
        </w:rPr>
        <w:t>.</w:t>
      </w:r>
      <w:r w:rsidR="005C2C29">
        <w:rPr>
          <w:sz w:val="22"/>
          <w:lang w:eastAsia="zh-CN"/>
        </w:rPr>
        <w:t xml:space="preserve"> </w:t>
      </w:r>
      <w:r w:rsidR="004F3427">
        <w:rPr>
          <w:sz w:val="22"/>
          <w:lang w:eastAsia="zh-CN"/>
        </w:rPr>
        <w:t>T</w:t>
      </w:r>
      <w:r w:rsidR="005C2C29">
        <w:rPr>
          <w:sz w:val="22"/>
          <w:lang w:eastAsia="zh-CN"/>
        </w:rPr>
        <w:t xml:space="preserve">he objective is to find exoplanets that are </w:t>
      </w:r>
      <w:r w:rsidR="004F3427">
        <w:rPr>
          <w:sz w:val="22"/>
          <w:lang w:eastAsia="zh-CN"/>
        </w:rPr>
        <w:t>in</w:t>
      </w:r>
      <w:r w:rsidR="005C2C29">
        <w:rPr>
          <w:sz w:val="22"/>
          <w:lang w:eastAsia="zh-CN"/>
        </w:rPr>
        <w:t xml:space="preserve"> the same</w:t>
      </w:r>
      <w:r w:rsidR="004F3427">
        <w:rPr>
          <w:sz w:val="22"/>
          <w:lang w:eastAsia="zh-CN"/>
        </w:rPr>
        <w:t xml:space="preserve"> cluster</w:t>
      </w:r>
      <w:r w:rsidR="005C2C29">
        <w:rPr>
          <w:sz w:val="22"/>
          <w:lang w:eastAsia="zh-CN"/>
        </w:rPr>
        <w:t xml:space="preserve"> as the earth</w:t>
      </w:r>
      <w:r>
        <w:rPr>
          <w:sz w:val="22"/>
          <w:lang w:eastAsia="zh-CN"/>
        </w:rPr>
        <w:t>. We select</w:t>
      </w:r>
      <w:r w:rsidR="00AD7091">
        <w:rPr>
          <w:sz w:val="22"/>
          <w:lang w:eastAsia="zh-CN"/>
        </w:rPr>
        <w:t>ed and trained a</w:t>
      </w:r>
      <w:r>
        <w:rPr>
          <w:sz w:val="22"/>
          <w:lang w:eastAsia="zh-CN"/>
        </w:rPr>
        <w:t xml:space="preserve"> k-means</w:t>
      </w:r>
      <w:r w:rsidR="00AD7091">
        <w:rPr>
          <w:sz w:val="22"/>
          <w:lang w:eastAsia="zh-CN"/>
        </w:rPr>
        <w:t xml:space="preserve"> model</w:t>
      </w:r>
      <w:r>
        <w:rPr>
          <w:sz w:val="22"/>
          <w:lang w:eastAsia="zh-CN"/>
        </w:rPr>
        <w:t xml:space="preserve"> for this problem.</w:t>
      </w:r>
      <w:r w:rsidR="004F3427">
        <w:rPr>
          <w:sz w:val="22"/>
          <w:lang w:eastAsia="zh-CN"/>
        </w:rPr>
        <w:t xml:space="preserve"> </w:t>
      </w:r>
      <w:r w:rsidR="005C2C29">
        <w:rPr>
          <w:sz w:val="22"/>
          <w:lang w:eastAsia="zh-CN"/>
        </w:rPr>
        <w:t xml:space="preserve">As </w:t>
      </w:r>
      <w:r w:rsidR="004F3427">
        <w:rPr>
          <w:sz w:val="22"/>
          <w:lang w:eastAsia="zh-CN"/>
        </w:rPr>
        <w:t xml:space="preserve">a result, </w:t>
      </w:r>
      <w:r w:rsidR="00AD7091">
        <w:rPr>
          <w:sz w:val="22"/>
          <w:lang w:eastAsia="zh-CN"/>
        </w:rPr>
        <w:t>our model</w:t>
      </w:r>
      <w:r w:rsidR="004F3427">
        <w:rPr>
          <w:sz w:val="22"/>
          <w:lang w:eastAsia="zh-CN"/>
        </w:rPr>
        <w:t xml:space="preserve"> </w:t>
      </w:r>
      <w:r w:rsidR="00AD7091">
        <w:rPr>
          <w:rFonts w:hint="eastAsia"/>
          <w:sz w:val="22"/>
          <w:lang w:eastAsia="zh-CN"/>
        </w:rPr>
        <w:t>p</w:t>
      </w:r>
      <w:r w:rsidR="00AD7091">
        <w:rPr>
          <w:sz w:val="22"/>
          <w:lang w:eastAsia="zh-CN"/>
        </w:rPr>
        <w:t>artitioned</w:t>
      </w:r>
      <w:r w:rsidR="004F3427" w:rsidRPr="004F3427">
        <w:rPr>
          <w:sz w:val="22"/>
          <w:lang w:eastAsia="zh-CN"/>
        </w:rPr>
        <w:t xml:space="preserve"> reasonable clusters,</w:t>
      </w:r>
      <w:r w:rsidR="004F3427">
        <w:rPr>
          <w:sz w:val="22"/>
          <w:lang w:eastAsia="zh-CN"/>
        </w:rPr>
        <w:t xml:space="preserve"> and we visualize</w:t>
      </w:r>
      <w:r w:rsidR="00AD7091">
        <w:rPr>
          <w:sz w:val="22"/>
          <w:lang w:eastAsia="zh-CN"/>
        </w:rPr>
        <w:t>d</w:t>
      </w:r>
      <w:r w:rsidR="004F3427">
        <w:rPr>
          <w:sz w:val="22"/>
          <w:lang w:eastAsia="zh-CN"/>
        </w:rPr>
        <w:t xml:space="preserve"> all exoplanets in the same cluster as the earth in a star map.</w:t>
      </w:r>
    </w:p>
    <w:p w14:paraId="1D980DBC" w14:textId="44876C65" w:rsidR="00BB66B5" w:rsidRDefault="004F3427" w:rsidP="00BB66B5">
      <w:pPr>
        <w:pStyle w:val="a5"/>
        <w:spacing w:after="240"/>
        <w:rPr>
          <w:sz w:val="22"/>
          <w:lang w:val="en-US" w:eastAsia="zh-CN"/>
        </w:rPr>
      </w:pPr>
      <w:r>
        <w:rPr>
          <w:sz w:val="22"/>
          <w:lang w:val="en-US" w:eastAsia="zh-CN"/>
        </w:rPr>
        <w:t xml:space="preserve">The rest of this paper is organized as follows. Section II summarizes the related work from other researchers. </w:t>
      </w:r>
      <w:r w:rsidRPr="004F3427">
        <w:rPr>
          <w:sz w:val="22"/>
          <w:lang w:val="en-US" w:eastAsia="zh-CN"/>
        </w:rPr>
        <w:t>Before the modelling and inference, we conduct</w:t>
      </w:r>
      <w:r w:rsidR="00B30471">
        <w:rPr>
          <w:sz w:val="22"/>
          <w:lang w:val="en-US" w:eastAsia="zh-CN"/>
        </w:rPr>
        <w:t>ed</w:t>
      </w:r>
      <w:r w:rsidRPr="004F3427">
        <w:rPr>
          <w:sz w:val="22"/>
          <w:lang w:val="en-US" w:eastAsia="zh-CN"/>
        </w:rPr>
        <w:t xml:space="preserve"> data cleaning, exploratory data analysis (EDA), feature selection</w:t>
      </w:r>
      <w:r>
        <w:rPr>
          <w:sz w:val="22"/>
          <w:lang w:val="en-US" w:eastAsia="zh-CN"/>
        </w:rPr>
        <w:t xml:space="preserve">, </w:t>
      </w:r>
      <w:r w:rsidR="00FB203C">
        <w:rPr>
          <w:sz w:val="22"/>
          <w:lang w:val="en-US" w:eastAsia="zh-CN"/>
        </w:rPr>
        <w:t xml:space="preserve">etc., and </w:t>
      </w:r>
      <w:r>
        <w:rPr>
          <w:sz w:val="22"/>
          <w:lang w:val="en-US" w:eastAsia="zh-CN"/>
        </w:rPr>
        <w:t xml:space="preserve">these are written in Section III. </w:t>
      </w:r>
      <w:r w:rsidR="00FB203C">
        <w:rPr>
          <w:sz w:val="22"/>
          <w:lang w:val="en-US" w:eastAsia="zh-CN"/>
        </w:rPr>
        <w:t xml:space="preserve">In Section </w:t>
      </w:r>
      <w:r w:rsidR="00FB203C" w:rsidRPr="00FB203C">
        <w:rPr>
          <w:sz w:val="22"/>
          <w:lang w:val="en-US" w:eastAsia="zh-CN"/>
        </w:rPr>
        <w:t xml:space="preserve">IV, </w:t>
      </w:r>
      <w:r w:rsidR="0055192C">
        <w:rPr>
          <w:sz w:val="22"/>
          <w:lang w:val="en-US" w:eastAsia="zh-CN"/>
        </w:rPr>
        <w:t xml:space="preserve">we present </w:t>
      </w:r>
      <w:r w:rsidR="00FB203C" w:rsidRPr="00FB203C">
        <w:rPr>
          <w:sz w:val="22"/>
          <w:lang w:val="en-US" w:eastAsia="zh-CN"/>
        </w:rPr>
        <w:t>the</w:t>
      </w:r>
      <w:r w:rsidR="00FB203C">
        <w:rPr>
          <w:sz w:val="22"/>
          <w:lang w:val="en-US" w:eastAsia="zh-CN"/>
        </w:rPr>
        <w:t xml:space="preserve"> detailed</w:t>
      </w:r>
      <w:r w:rsidR="00FB203C" w:rsidRPr="00FB203C">
        <w:rPr>
          <w:sz w:val="22"/>
          <w:lang w:val="en-US" w:eastAsia="zh-CN"/>
        </w:rPr>
        <w:t xml:space="preserve"> experimental setup</w:t>
      </w:r>
      <w:r w:rsidR="0055192C">
        <w:rPr>
          <w:sz w:val="22"/>
          <w:lang w:val="en-US" w:eastAsia="zh-CN"/>
        </w:rPr>
        <w:t xml:space="preserve">, including model optimization and parameters. </w:t>
      </w:r>
      <w:r w:rsidR="00123A1C" w:rsidRPr="00123A1C">
        <w:rPr>
          <w:sz w:val="22"/>
          <w:lang w:val="en-US" w:eastAsia="zh-CN"/>
        </w:rPr>
        <w:t>Section V analy</w:t>
      </w:r>
      <w:r w:rsidR="00123A1C">
        <w:rPr>
          <w:sz w:val="22"/>
          <w:lang w:val="en-US" w:eastAsia="zh-CN"/>
        </w:rPr>
        <w:t>se</w:t>
      </w:r>
      <w:r w:rsidR="00123A1C" w:rsidRPr="00123A1C">
        <w:rPr>
          <w:sz w:val="22"/>
          <w:lang w:val="en-US" w:eastAsia="zh-CN"/>
        </w:rPr>
        <w:t>s the results</w:t>
      </w:r>
      <w:r w:rsidR="00123A1C">
        <w:rPr>
          <w:sz w:val="22"/>
          <w:lang w:val="en-US" w:eastAsia="zh-CN"/>
        </w:rPr>
        <w:t xml:space="preserve"> obtained by our models and discusses the meanings of the results. Finally, </w:t>
      </w:r>
      <w:r w:rsidR="00123A1C" w:rsidRPr="00123A1C">
        <w:rPr>
          <w:sz w:val="22"/>
          <w:lang w:val="en-US" w:eastAsia="zh-CN"/>
        </w:rPr>
        <w:t>Section VI</w:t>
      </w:r>
      <w:r w:rsidR="00123A1C">
        <w:rPr>
          <w:sz w:val="22"/>
          <w:lang w:val="en-US" w:eastAsia="zh-CN"/>
        </w:rPr>
        <w:t xml:space="preserve"> concludes </w:t>
      </w:r>
      <w:r w:rsidR="004F2B45">
        <w:rPr>
          <w:sz w:val="22"/>
          <w:lang w:val="en-US" w:eastAsia="zh-CN"/>
        </w:rPr>
        <w:t xml:space="preserve">the paper with </w:t>
      </w:r>
      <w:r w:rsidR="00123A1C">
        <w:rPr>
          <w:sz w:val="22"/>
          <w:lang w:val="en-US" w:eastAsia="zh-CN"/>
        </w:rPr>
        <w:t>the significance of this study</w:t>
      </w:r>
      <w:r w:rsidR="00B30471">
        <w:rPr>
          <w:sz w:val="22"/>
          <w:lang w:val="en-US" w:eastAsia="zh-CN"/>
        </w:rPr>
        <w:t xml:space="preserve"> </w:t>
      </w:r>
      <w:r w:rsidR="00123A1C">
        <w:rPr>
          <w:sz w:val="22"/>
          <w:lang w:val="en-US" w:eastAsia="zh-CN"/>
        </w:rPr>
        <w:t xml:space="preserve">and </w:t>
      </w:r>
      <w:r w:rsidR="004F2B45">
        <w:rPr>
          <w:sz w:val="22"/>
          <w:lang w:val="en-US" w:eastAsia="zh-CN"/>
        </w:rPr>
        <w:t>future work to be done.</w:t>
      </w:r>
    </w:p>
    <w:p w14:paraId="107B5625" w14:textId="38A49940" w:rsidR="00CC746A" w:rsidRPr="00BB66B5" w:rsidRDefault="00CC746A" w:rsidP="00BB66B5">
      <w:pPr>
        <w:pStyle w:val="a5"/>
        <w:spacing w:after="240"/>
        <w:rPr>
          <w:sz w:val="22"/>
          <w:lang w:val="en-US" w:eastAsia="zh-CN"/>
        </w:rPr>
      </w:pPr>
      <w:r>
        <w:rPr>
          <w:b/>
          <w:bCs/>
          <w:smallCaps/>
          <w:sz w:val="28"/>
        </w:rPr>
        <w:t xml:space="preserve">2. </w:t>
      </w:r>
      <w:r w:rsidR="000927EF">
        <w:rPr>
          <w:b/>
          <w:bCs/>
          <w:smallCaps/>
          <w:sz w:val="28"/>
        </w:rPr>
        <w:t>Related work</w:t>
      </w:r>
    </w:p>
    <w:p w14:paraId="7C13DF10" w14:textId="157F576A" w:rsidR="00616932" w:rsidRPr="00616932" w:rsidRDefault="00616932" w:rsidP="00616932">
      <w:pPr>
        <w:pStyle w:val="a5"/>
        <w:spacing w:after="240"/>
        <w:rPr>
          <w:sz w:val="22"/>
        </w:rPr>
      </w:pPr>
      <w:r w:rsidRPr="00616932">
        <w:rPr>
          <w:sz w:val="22"/>
        </w:rPr>
        <w:t>NASA’s Kepler Mission devote</w:t>
      </w:r>
      <w:r w:rsidR="007075D7">
        <w:rPr>
          <w:sz w:val="22"/>
        </w:rPr>
        <w:t>d</w:t>
      </w:r>
      <w:r w:rsidRPr="00616932">
        <w:rPr>
          <w:sz w:val="22"/>
        </w:rPr>
        <w:t xml:space="preserve"> </w:t>
      </w:r>
      <w:r w:rsidR="00E764CE">
        <w:rPr>
          <w:sz w:val="22"/>
        </w:rPr>
        <w:t>year</w:t>
      </w:r>
      <w:r w:rsidRPr="00616932">
        <w:rPr>
          <w:sz w:val="22"/>
        </w:rPr>
        <w:t>s of e</w:t>
      </w:r>
      <w:r w:rsidR="007075D7">
        <w:rPr>
          <w:sz w:val="22"/>
        </w:rPr>
        <w:t>ffort</w:t>
      </w:r>
      <w:r w:rsidRPr="00616932">
        <w:rPr>
          <w:sz w:val="22"/>
        </w:rPr>
        <w:t xml:space="preserve"> to discover </w:t>
      </w:r>
      <w:r w:rsidR="007075D7">
        <w:rPr>
          <w:sz w:val="22"/>
        </w:rPr>
        <w:t>exo</w:t>
      </w:r>
      <w:r w:rsidRPr="00616932">
        <w:rPr>
          <w:sz w:val="22"/>
        </w:rPr>
        <w:t>planets</w:t>
      </w:r>
      <w:r w:rsidR="007075D7">
        <w:rPr>
          <w:sz w:val="22"/>
        </w:rPr>
        <w:t xml:space="preserve">. </w:t>
      </w:r>
      <w:r w:rsidRPr="00616932">
        <w:rPr>
          <w:sz w:val="22"/>
        </w:rPr>
        <w:t xml:space="preserve">Natalie M. </w:t>
      </w:r>
      <w:proofErr w:type="spellStart"/>
      <w:r w:rsidRPr="00616932">
        <w:rPr>
          <w:sz w:val="22"/>
        </w:rPr>
        <w:t>Batalha</w:t>
      </w:r>
      <w:proofErr w:type="spellEnd"/>
      <w:r w:rsidRPr="00616932">
        <w:rPr>
          <w:sz w:val="22"/>
        </w:rPr>
        <w:t xml:space="preserve"> [3], state</w:t>
      </w:r>
      <w:r w:rsidR="00E764CE">
        <w:rPr>
          <w:sz w:val="22"/>
        </w:rPr>
        <w:t>d</w:t>
      </w:r>
      <w:r w:rsidRPr="00616932">
        <w:rPr>
          <w:sz w:val="22"/>
        </w:rPr>
        <w:t xml:space="preserve"> </w:t>
      </w:r>
      <w:r w:rsidR="00E764CE">
        <w:rPr>
          <w:sz w:val="22"/>
        </w:rPr>
        <w:t xml:space="preserve">that </w:t>
      </w:r>
      <w:r w:rsidRPr="00616932">
        <w:rPr>
          <w:sz w:val="22"/>
        </w:rPr>
        <w:t xml:space="preserve">the progress </w:t>
      </w:r>
      <w:r w:rsidR="00E764CE">
        <w:rPr>
          <w:sz w:val="22"/>
        </w:rPr>
        <w:t>made</w:t>
      </w:r>
      <w:r w:rsidRPr="00616932">
        <w:rPr>
          <w:sz w:val="22"/>
        </w:rPr>
        <w:t xml:space="preserve"> by </w:t>
      </w:r>
      <w:r w:rsidR="00E764CE">
        <w:rPr>
          <w:sz w:val="22"/>
        </w:rPr>
        <w:t xml:space="preserve">the </w:t>
      </w:r>
      <w:r w:rsidRPr="00616932">
        <w:rPr>
          <w:sz w:val="22"/>
        </w:rPr>
        <w:t xml:space="preserve">Kepler </w:t>
      </w:r>
      <w:r w:rsidR="00E764CE">
        <w:rPr>
          <w:sz w:val="22"/>
        </w:rPr>
        <w:t>M</w:t>
      </w:r>
      <w:r w:rsidRPr="00616932">
        <w:rPr>
          <w:sz w:val="22"/>
        </w:rPr>
        <w:t xml:space="preserve">ission </w:t>
      </w:r>
      <w:r w:rsidR="00E764CE">
        <w:rPr>
          <w:sz w:val="22"/>
        </w:rPr>
        <w:t>indicates that</w:t>
      </w:r>
      <w:r w:rsidRPr="00616932">
        <w:rPr>
          <w:sz w:val="22"/>
        </w:rPr>
        <w:t xml:space="preserve"> </w:t>
      </w:r>
      <w:r w:rsidR="00E764CE">
        <w:rPr>
          <w:sz w:val="22"/>
        </w:rPr>
        <w:t xml:space="preserve">there are </w:t>
      </w:r>
      <w:r w:rsidRPr="00616932">
        <w:rPr>
          <w:sz w:val="22"/>
        </w:rPr>
        <w:t>orbiting system</w:t>
      </w:r>
      <w:r w:rsidR="00E764CE">
        <w:rPr>
          <w:sz w:val="22"/>
        </w:rPr>
        <w:t>s that</w:t>
      </w:r>
      <w:r w:rsidRPr="00616932">
        <w:rPr>
          <w:sz w:val="22"/>
        </w:rPr>
        <w:t xml:space="preserve"> would</w:t>
      </w:r>
      <w:r w:rsidR="00E764CE">
        <w:rPr>
          <w:sz w:val="22"/>
        </w:rPr>
        <w:t xml:space="preserve"> </w:t>
      </w:r>
      <w:r w:rsidRPr="00616932">
        <w:rPr>
          <w:sz w:val="22"/>
        </w:rPr>
        <w:t xml:space="preserve">be potentially habitable places for </w:t>
      </w:r>
      <w:r w:rsidR="00E764CE">
        <w:rPr>
          <w:sz w:val="22"/>
        </w:rPr>
        <w:t xml:space="preserve">the </w:t>
      </w:r>
      <w:r w:rsidR="00E764CE" w:rsidRPr="00616932">
        <w:rPr>
          <w:sz w:val="22"/>
        </w:rPr>
        <w:t>human beings</w:t>
      </w:r>
      <w:r w:rsidRPr="00616932">
        <w:rPr>
          <w:sz w:val="22"/>
        </w:rPr>
        <w:t xml:space="preserve">. Lissauer et al. [4] emphasized the contribution made by </w:t>
      </w:r>
      <w:r w:rsidR="0003603A">
        <w:rPr>
          <w:sz w:val="22"/>
        </w:rPr>
        <w:t xml:space="preserve">the </w:t>
      </w:r>
      <w:r w:rsidRPr="00616932">
        <w:rPr>
          <w:sz w:val="22"/>
        </w:rPr>
        <w:t>Kepler Mission</w:t>
      </w:r>
      <w:r w:rsidR="0003603A">
        <w:rPr>
          <w:sz w:val="22"/>
        </w:rPr>
        <w:t xml:space="preserve"> and the significance of its data in exoplanets detection and identification</w:t>
      </w:r>
      <w:r w:rsidRPr="00616932">
        <w:rPr>
          <w:sz w:val="22"/>
        </w:rPr>
        <w:t xml:space="preserve">. </w:t>
      </w:r>
    </w:p>
    <w:p w14:paraId="184446CF" w14:textId="18F82ED9" w:rsidR="00BB66B5" w:rsidRDefault="0003603A" w:rsidP="00BB66B5">
      <w:pPr>
        <w:pStyle w:val="a5"/>
        <w:spacing w:after="240"/>
        <w:rPr>
          <w:sz w:val="22"/>
        </w:rPr>
      </w:pPr>
      <w:r>
        <w:rPr>
          <w:sz w:val="22"/>
        </w:rPr>
        <w:t>Based on the Kepler dataset or other similar datasets, there are studies that co</w:t>
      </w:r>
      <w:r w:rsidR="00616932" w:rsidRPr="00616932">
        <w:rPr>
          <w:sz w:val="22"/>
        </w:rPr>
        <w:t>mbi</w:t>
      </w:r>
      <w:r>
        <w:rPr>
          <w:sz w:val="22"/>
        </w:rPr>
        <w:t>ne</w:t>
      </w:r>
      <w:r w:rsidR="00616932" w:rsidRPr="00616932">
        <w:rPr>
          <w:sz w:val="22"/>
        </w:rPr>
        <w:t xml:space="preserve"> machine learning </w:t>
      </w:r>
      <w:r w:rsidR="00557D31">
        <w:rPr>
          <w:sz w:val="22"/>
        </w:rPr>
        <w:t>with exoplanets identification</w:t>
      </w:r>
      <w:r w:rsidR="00616932" w:rsidRPr="00616932">
        <w:rPr>
          <w:sz w:val="22"/>
        </w:rPr>
        <w:t xml:space="preserve">. </w:t>
      </w:r>
      <w:r w:rsidR="00260B05" w:rsidRPr="00260B05">
        <w:rPr>
          <w:sz w:val="22"/>
        </w:rPr>
        <w:t>Christopher J.</w:t>
      </w:r>
      <w:r w:rsidR="00260B05">
        <w:rPr>
          <w:sz w:val="22"/>
        </w:rPr>
        <w:t xml:space="preserve"> </w:t>
      </w:r>
      <w:proofErr w:type="spellStart"/>
      <w:r w:rsidR="00616932" w:rsidRPr="00616932">
        <w:rPr>
          <w:sz w:val="22"/>
        </w:rPr>
        <w:t>Shallue</w:t>
      </w:r>
      <w:proofErr w:type="spellEnd"/>
      <w:r w:rsidR="00616932" w:rsidRPr="00616932">
        <w:rPr>
          <w:sz w:val="22"/>
        </w:rPr>
        <w:t xml:space="preserve"> </w:t>
      </w:r>
      <w:r w:rsidR="00260B05">
        <w:rPr>
          <w:sz w:val="22"/>
        </w:rPr>
        <w:t xml:space="preserve">and Andrew </w:t>
      </w:r>
      <w:r w:rsidR="00260B05" w:rsidRPr="00260B05">
        <w:rPr>
          <w:sz w:val="22"/>
        </w:rPr>
        <w:t>Vanderburg</w:t>
      </w:r>
      <w:r w:rsidR="00557D31">
        <w:rPr>
          <w:sz w:val="22"/>
        </w:rPr>
        <w:t xml:space="preserve"> </w:t>
      </w:r>
      <w:r w:rsidR="00616932" w:rsidRPr="00616932">
        <w:rPr>
          <w:sz w:val="22"/>
        </w:rPr>
        <w:t>[5] used</w:t>
      </w:r>
      <w:r w:rsidR="006759F4">
        <w:rPr>
          <w:sz w:val="22"/>
        </w:rPr>
        <w:t xml:space="preserve"> a</w:t>
      </w:r>
      <w:r w:rsidR="00616932" w:rsidRPr="00616932">
        <w:rPr>
          <w:sz w:val="22"/>
        </w:rPr>
        <w:t xml:space="preserve"> convolutional</w:t>
      </w:r>
      <w:r w:rsidR="006759F4">
        <w:rPr>
          <w:sz w:val="22"/>
        </w:rPr>
        <w:t xml:space="preserve"> neural</w:t>
      </w:r>
      <w:r w:rsidR="00616932" w:rsidRPr="00616932">
        <w:rPr>
          <w:sz w:val="22"/>
        </w:rPr>
        <w:t xml:space="preserve"> network to pr</w:t>
      </w:r>
      <w:r w:rsidR="006759F4">
        <w:rPr>
          <w:sz w:val="22"/>
        </w:rPr>
        <w:t>ocess</w:t>
      </w:r>
      <w:r w:rsidR="00616932" w:rsidRPr="00616932">
        <w:rPr>
          <w:sz w:val="22"/>
        </w:rPr>
        <w:t xml:space="preserve"> the</w:t>
      </w:r>
      <w:r w:rsidR="006759F4">
        <w:rPr>
          <w:sz w:val="22"/>
        </w:rPr>
        <w:t xml:space="preserve"> </w:t>
      </w:r>
      <w:r w:rsidR="006759F4" w:rsidRPr="006759F4">
        <w:rPr>
          <w:sz w:val="22"/>
        </w:rPr>
        <w:t>astrophysical</w:t>
      </w:r>
      <w:r w:rsidR="00616932" w:rsidRPr="00616932">
        <w:rPr>
          <w:sz w:val="22"/>
        </w:rPr>
        <w:t xml:space="preserve"> signals</w:t>
      </w:r>
      <w:r w:rsidR="006759F4">
        <w:rPr>
          <w:sz w:val="22"/>
        </w:rPr>
        <w:t xml:space="preserve"> and </w:t>
      </w:r>
      <w:r w:rsidR="006759F4" w:rsidRPr="006759F4">
        <w:rPr>
          <w:sz w:val="22"/>
        </w:rPr>
        <w:t>validate</w:t>
      </w:r>
      <w:r w:rsidR="006759F4">
        <w:rPr>
          <w:sz w:val="22"/>
        </w:rPr>
        <w:t>d</w:t>
      </w:r>
      <w:r w:rsidR="006759F4" w:rsidRPr="006759F4">
        <w:rPr>
          <w:sz w:val="22"/>
        </w:rPr>
        <w:t xml:space="preserve"> two new </w:t>
      </w:r>
      <w:r w:rsidR="006759F4">
        <w:rPr>
          <w:sz w:val="22"/>
        </w:rPr>
        <w:t>exo</w:t>
      </w:r>
      <w:r w:rsidR="006759F4" w:rsidRPr="006759F4">
        <w:rPr>
          <w:sz w:val="22"/>
        </w:rPr>
        <w:t>planets</w:t>
      </w:r>
      <w:r w:rsidR="006759F4">
        <w:rPr>
          <w:sz w:val="22"/>
        </w:rPr>
        <w:t xml:space="preserve"> according to the </w:t>
      </w:r>
      <w:r w:rsidR="00F20965">
        <w:rPr>
          <w:sz w:val="22"/>
        </w:rPr>
        <w:t xml:space="preserve">CNN </w:t>
      </w:r>
      <w:r w:rsidR="006759F4">
        <w:rPr>
          <w:sz w:val="22"/>
        </w:rPr>
        <w:t>prediction</w:t>
      </w:r>
      <w:r w:rsidR="008D3590">
        <w:rPr>
          <w:sz w:val="22"/>
        </w:rPr>
        <w:t>s</w:t>
      </w:r>
      <w:r w:rsidR="006759F4">
        <w:rPr>
          <w:sz w:val="22"/>
        </w:rPr>
        <w:t xml:space="preserve">. </w:t>
      </w:r>
      <w:r w:rsidR="00F20965" w:rsidRPr="00F20965">
        <w:rPr>
          <w:sz w:val="22"/>
        </w:rPr>
        <w:t xml:space="preserve">Rohan </w:t>
      </w:r>
      <w:proofErr w:type="spellStart"/>
      <w:r w:rsidR="00F20965" w:rsidRPr="00F20965">
        <w:rPr>
          <w:sz w:val="22"/>
        </w:rPr>
        <w:t>Saha</w:t>
      </w:r>
      <w:proofErr w:type="spellEnd"/>
      <w:r w:rsidR="00F20965">
        <w:rPr>
          <w:sz w:val="22"/>
        </w:rPr>
        <w:t xml:space="preserve"> [6] implemented logistic regression, decision tree, and neural network on the Kepler dataset to </w:t>
      </w:r>
      <w:r w:rsidR="00F20965" w:rsidRPr="00F20965">
        <w:rPr>
          <w:sz w:val="22"/>
        </w:rPr>
        <w:t xml:space="preserve">find out the probability </w:t>
      </w:r>
      <w:r w:rsidR="00F20965">
        <w:rPr>
          <w:sz w:val="22"/>
        </w:rPr>
        <w:t>of existence of a</w:t>
      </w:r>
      <w:r w:rsidR="003247A9">
        <w:rPr>
          <w:sz w:val="22"/>
        </w:rPr>
        <w:t>n</w:t>
      </w:r>
      <w:r w:rsidR="00F20965" w:rsidRPr="00F20965">
        <w:rPr>
          <w:sz w:val="22"/>
        </w:rPr>
        <w:t xml:space="preserve"> </w:t>
      </w:r>
      <w:r w:rsidR="00F20965">
        <w:rPr>
          <w:sz w:val="22"/>
        </w:rPr>
        <w:t>exo</w:t>
      </w:r>
      <w:r w:rsidR="00F20965" w:rsidRPr="00F20965">
        <w:rPr>
          <w:sz w:val="22"/>
        </w:rPr>
        <w:t xml:space="preserve">planet </w:t>
      </w:r>
      <w:r w:rsidR="003247A9">
        <w:rPr>
          <w:sz w:val="22"/>
        </w:rPr>
        <w:t>candidate.</w:t>
      </w:r>
      <w:r w:rsidR="007267A4">
        <w:rPr>
          <w:sz w:val="22"/>
        </w:rPr>
        <w:t xml:space="preserve"> </w:t>
      </w:r>
      <w:r w:rsidR="00616932" w:rsidRPr="00616932">
        <w:rPr>
          <w:sz w:val="22"/>
        </w:rPr>
        <w:t>Maldonado et al.</w:t>
      </w:r>
      <w:r w:rsidR="00F4340B">
        <w:rPr>
          <w:sz w:val="22"/>
        </w:rPr>
        <w:t xml:space="preserve"> [7]</w:t>
      </w:r>
      <w:r w:rsidR="00616932" w:rsidRPr="00616932">
        <w:rPr>
          <w:sz w:val="22"/>
        </w:rPr>
        <w:t xml:space="preserve"> </w:t>
      </w:r>
      <w:r w:rsidR="00F4340B">
        <w:rPr>
          <w:sz w:val="22"/>
        </w:rPr>
        <w:t xml:space="preserve">summarized </w:t>
      </w:r>
      <w:r w:rsidR="00A40A10">
        <w:rPr>
          <w:rFonts w:hint="eastAsia"/>
          <w:sz w:val="22"/>
          <w:lang w:eastAsia="zh-CN"/>
        </w:rPr>
        <w:t>sim</w:t>
      </w:r>
      <w:r w:rsidR="00A40A10">
        <w:rPr>
          <w:sz w:val="22"/>
          <w:lang w:eastAsia="zh-CN"/>
        </w:rPr>
        <w:t>ilar</w:t>
      </w:r>
      <w:r w:rsidR="00F4340B">
        <w:rPr>
          <w:sz w:val="22"/>
        </w:rPr>
        <w:t xml:space="preserve"> work in </w:t>
      </w:r>
      <w:r w:rsidR="00A40A10" w:rsidRPr="00A40A10">
        <w:rPr>
          <w:sz w:val="22"/>
        </w:rPr>
        <w:t xml:space="preserve">exoplanet transit discovery </w:t>
      </w:r>
      <w:r w:rsidR="00B30471">
        <w:rPr>
          <w:sz w:val="22"/>
        </w:rPr>
        <w:t>with</w:t>
      </w:r>
      <w:r w:rsidR="00A40A10">
        <w:rPr>
          <w:sz w:val="22"/>
        </w:rPr>
        <w:t xml:space="preserve"> ML-based </w:t>
      </w:r>
      <w:r w:rsidR="00A40A10" w:rsidRPr="00A40A10">
        <w:rPr>
          <w:sz w:val="22"/>
        </w:rPr>
        <w:t>algorithms</w:t>
      </w:r>
      <w:r w:rsidR="00A40A10">
        <w:rPr>
          <w:sz w:val="22"/>
        </w:rPr>
        <w:t xml:space="preserve">. </w:t>
      </w:r>
      <w:r w:rsidR="001D0902">
        <w:rPr>
          <w:sz w:val="22"/>
        </w:rPr>
        <w:t xml:space="preserve">These related studies provide us with precious insights into the data </w:t>
      </w:r>
      <w:r w:rsidR="000622DF">
        <w:rPr>
          <w:sz w:val="22"/>
        </w:rPr>
        <w:t>pr</w:t>
      </w:r>
      <w:r w:rsidR="001D0902">
        <w:rPr>
          <w:sz w:val="22"/>
        </w:rPr>
        <w:t>e</w:t>
      </w:r>
      <w:r w:rsidR="000622DF">
        <w:rPr>
          <w:sz w:val="22"/>
        </w:rPr>
        <w:t>-</w:t>
      </w:r>
      <w:r w:rsidR="001D0902">
        <w:rPr>
          <w:sz w:val="22"/>
        </w:rPr>
        <w:t xml:space="preserve">processing, model selection, training, and inference procedures. </w:t>
      </w:r>
    </w:p>
    <w:p w14:paraId="5D6F5D12" w14:textId="4AA65AE2" w:rsidR="00BB66B5" w:rsidRPr="00BB66B5" w:rsidRDefault="008A7AC6" w:rsidP="00BB66B5">
      <w:pPr>
        <w:pStyle w:val="a5"/>
        <w:spacing w:after="240"/>
        <w:rPr>
          <w:sz w:val="22"/>
        </w:rPr>
      </w:pPr>
      <w:r>
        <w:rPr>
          <w:b/>
          <w:bCs/>
          <w:smallCaps/>
          <w:sz w:val="28"/>
        </w:rPr>
        <w:t>3</w:t>
      </w:r>
      <w:r w:rsidR="00BB66B5">
        <w:rPr>
          <w:b/>
          <w:bCs/>
          <w:smallCaps/>
          <w:sz w:val="28"/>
        </w:rPr>
        <w:t xml:space="preserve">. </w:t>
      </w:r>
      <w:r>
        <w:rPr>
          <w:b/>
          <w:bCs/>
          <w:smallCaps/>
          <w:sz w:val="28"/>
        </w:rPr>
        <w:t xml:space="preserve">Data </w:t>
      </w:r>
      <w:r w:rsidR="000622DF">
        <w:rPr>
          <w:b/>
          <w:bCs/>
          <w:smallCaps/>
          <w:sz w:val="28"/>
        </w:rPr>
        <w:t xml:space="preserve">Pre-processing </w:t>
      </w:r>
    </w:p>
    <w:p w14:paraId="54305666" w14:textId="60B668BE" w:rsidR="00BB66B5" w:rsidRDefault="009160E3" w:rsidP="00F4340B">
      <w:pPr>
        <w:pStyle w:val="a5"/>
        <w:spacing w:after="240"/>
        <w:rPr>
          <w:sz w:val="22"/>
          <w:lang w:eastAsia="zh-CN"/>
        </w:rPr>
      </w:pPr>
      <w:r>
        <w:rPr>
          <w:rFonts w:hint="eastAsia"/>
          <w:sz w:val="22"/>
          <w:lang w:eastAsia="zh-CN"/>
        </w:rPr>
        <w:t>I</w:t>
      </w:r>
      <w:r>
        <w:rPr>
          <w:sz w:val="22"/>
          <w:lang w:eastAsia="zh-CN"/>
        </w:rPr>
        <w:t xml:space="preserve">n this section, we introduce the </w:t>
      </w:r>
      <w:r w:rsidR="000622DF">
        <w:rPr>
          <w:sz w:val="22"/>
          <w:lang w:eastAsia="zh-CN"/>
        </w:rPr>
        <w:t xml:space="preserve">data pre-processing </w:t>
      </w:r>
      <w:r w:rsidR="00C91241">
        <w:rPr>
          <w:sz w:val="22"/>
          <w:lang w:eastAsia="zh-CN"/>
        </w:rPr>
        <w:t>procedures involved in this study</w:t>
      </w:r>
      <w:r w:rsidR="00502FAE">
        <w:rPr>
          <w:sz w:val="22"/>
          <w:lang w:eastAsia="zh-CN"/>
        </w:rPr>
        <w:t xml:space="preserve"> and a short description of the datasets. </w:t>
      </w:r>
    </w:p>
    <w:p w14:paraId="52AECEA2" w14:textId="2288D77D" w:rsidR="00CC746A" w:rsidRDefault="002525D8">
      <w:pPr>
        <w:spacing w:after="120"/>
        <w:jc w:val="both"/>
        <w:rPr>
          <w:b/>
          <w:bCs/>
        </w:rPr>
      </w:pPr>
      <w:r>
        <w:rPr>
          <w:b/>
          <w:bCs/>
        </w:rPr>
        <w:t>3</w:t>
      </w:r>
      <w:r w:rsidR="00CC746A">
        <w:rPr>
          <w:b/>
          <w:bCs/>
        </w:rPr>
        <w:t xml:space="preserve">.1. </w:t>
      </w:r>
      <w:r>
        <w:rPr>
          <w:b/>
          <w:bCs/>
        </w:rPr>
        <w:t>Dataset Description</w:t>
      </w:r>
    </w:p>
    <w:p w14:paraId="36158AC1" w14:textId="217C4B07" w:rsidR="0053286D" w:rsidRPr="0053286D" w:rsidRDefault="0053286D" w:rsidP="0053286D">
      <w:pPr>
        <w:pStyle w:val="a5"/>
        <w:spacing w:after="240"/>
        <w:rPr>
          <w:sz w:val="22"/>
        </w:rPr>
      </w:pPr>
      <w:r w:rsidRPr="0053286D">
        <w:rPr>
          <w:sz w:val="22"/>
        </w:rPr>
        <w:t>The first dataset (the Kepler dataset) in this study is collected by NASA from the Kepler Space Observatory. In 2009, NASA launched the Kepler Mission, an effort to discover exoplanets</w:t>
      </w:r>
      <w:r>
        <w:rPr>
          <w:sz w:val="22"/>
        </w:rPr>
        <w:t xml:space="preserve"> </w:t>
      </w:r>
      <w:r w:rsidRPr="0053286D">
        <w:rPr>
          <w:sz w:val="22"/>
        </w:rPr>
        <w:t>with the goal of finding potentially habitable p</w:t>
      </w:r>
      <w:r>
        <w:rPr>
          <w:sz w:val="22"/>
        </w:rPr>
        <w:t>lace</w:t>
      </w:r>
      <w:r w:rsidRPr="0053286D">
        <w:rPr>
          <w:sz w:val="22"/>
        </w:rPr>
        <w:t>s for human beings [</w:t>
      </w:r>
      <w:r>
        <w:rPr>
          <w:sz w:val="22"/>
        </w:rPr>
        <w:t>8</w:t>
      </w:r>
      <w:r w:rsidRPr="0053286D">
        <w:rPr>
          <w:sz w:val="22"/>
        </w:rPr>
        <w:t xml:space="preserve">]. The mission lasted for over nine years with remarkable legacies—a total number of 9,564 potential exoplanets are contained in the Kepler dataset, each associated with features that indicate the characteristics of the exoplanet. Among these features, there is a categorical target variable, </w:t>
      </w:r>
      <w:proofErr w:type="spellStart"/>
      <w:r w:rsidRPr="0053286D">
        <w:rPr>
          <w:sz w:val="22"/>
        </w:rPr>
        <w:t>koi_disposition</w:t>
      </w:r>
      <w:proofErr w:type="spellEnd"/>
      <w:r w:rsidRPr="0053286D">
        <w:rPr>
          <w:sz w:val="22"/>
        </w:rPr>
        <w:t>, with three possible values, “CONFIRMED”</w:t>
      </w:r>
      <w:r>
        <w:rPr>
          <w:sz w:val="22"/>
        </w:rPr>
        <w:t xml:space="preserve"> (labelled as 1)</w:t>
      </w:r>
      <w:r w:rsidRPr="0053286D">
        <w:rPr>
          <w:sz w:val="22"/>
        </w:rPr>
        <w:t>, “CANDIDATE”</w:t>
      </w:r>
      <w:r>
        <w:rPr>
          <w:sz w:val="22"/>
        </w:rPr>
        <w:t xml:space="preserve"> (labelled as 0)</w:t>
      </w:r>
      <w:r w:rsidRPr="0053286D">
        <w:rPr>
          <w:sz w:val="22"/>
        </w:rPr>
        <w:t>, and “FALSE POSITIVE”</w:t>
      </w:r>
      <w:r>
        <w:rPr>
          <w:sz w:val="22"/>
        </w:rPr>
        <w:t xml:space="preserve"> (labelled as -1)</w:t>
      </w:r>
      <w:r w:rsidRPr="0053286D">
        <w:rPr>
          <w:sz w:val="22"/>
        </w:rPr>
        <w:t>. If an exoplanet is “CONFIRMED”,</w:t>
      </w:r>
      <w:r>
        <w:rPr>
          <w:sz w:val="22"/>
        </w:rPr>
        <w:t xml:space="preserve"> we know</w:t>
      </w:r>
      <w:r w:rsidRPr="0053286D">
        <w:rPr>
          <w:sz w:val="22"/>
        </w:rPr>
        <w:t xml:space="preserve"> its existence </w:t>
      </w:r>
      <w:r w:rsidR="008D05B3">
        <w:rPr>
          <w:sz w:val="22"/>
        </w:rPr>
        <w:t>ha</w:t>
      </w:r>
      <w:r w:rsidRPr="0053286D">
        <w:rPr>
          <w:sz w:val="22"/>
        </w:rPr>
        <w:t>s</w:t>
      </w:r>
      <w:r w:rsidR="008D05B3">
        <w:rPr>
          <w:sz w:val="22"/>
        </w:rPr>
        <w:t xml:space="preserve"> been</w:t>
      </w:r>
      <w:r w:rsidRPr="0053286D">
        <w:rPr>
          <w:sz w:val="22"/>
        </w:rPr>
        <w:t xml:space="preserve"> confirmed, and is associated with a name recorded by </w:t>
      </w:r>
      <w:proofErr w:type="spellStart"/>
      <w:r w:rsidRPr="0053286D">
        <w:rPr>
          <w:sz w:val="22"/>
        </w:rPr>
        <w:t>kepler_name</w:t>
      </w:r>
      <w:proofErr w:type="spellEnd"/>
      <w:r>
        <w:rPr>
          <w:sz w:val="22"/>
        </w:rPr>
        <w:t xml:space="preserve"> variable</w:t>
      </w:r>
      <w:r w:rsidRPr="0053286D">
        <w:rPr>
          <w:sz w:val="22"/>
        </w:rPr>
        <w:t xml:space="preserve">; if an exoplanet is “CANDIDATE”, its existence has not been proven yet; if an exoplanet is “FALSE POSITIVE”, it </w:t>
      </w:r>
      <w:r w:rsidR="00C63B2C">
        <w:rPr>
          <w:sz w:val="22"/>
        </w:rPr>
        <w:t>has been</w:t>
      </w:r>
      <w:r w:rsidRPr="0053286D">
        <w:rPr>
          <w:sz w:val="22"/>
        </w:rPr>
        <w:t xml:space="preserve"> </w:t>
      </w:r>
      <w:r w:rsidR="00C63B2C">
        <w:rPr>
          <w:sz w:val="22"/>
        </w:rPr>
        <w:t>proven</w:t>
      </w:r>
      <w:r w:rsidRPr="0053286D">
        <w:rPr>
          <w:sz w:val="22"/>
        </w:rPr>
        <w:t xml:space="preserve"> </w:t>
      </w:r>
      <w:r w:rsidR="00B552B4">
        <w:rPr>
          <w:sz w:val="22"/>
        </w:rPr>
        <w:t xml:space="preserve">a </w:t>
      </w:r>
      <w:r w:rsidR="00662E17">
        <w:rPr>
          <w:sz w:val="22"/>
        </w:rPr>
        <w:t>negative</w:t>
      </w:r>
      <w:r w:rsidR="00B552B4">
        <w:rPr>
          <w:sz w:val="22"/>
        </w:rPr>
        <w:t xml:space="preserve"> observation. </w:t>
      </w:r>
      <w:r w:rsidRPr="0053286D">
        <w:rPr>
          <w:sz w:val="22"/>
        </w:rPr>
        <w:t xml:space="preserve">There are totally 2,358 confirmed exoplanets, 2,366 </w:t>
      </w:r>
      <w:r w:rsidRPr="0053286D">
        <w:rPr>
          <w:sz w:val="22"/>
        </w:rPr>
        <w:lastRenderedPageBreak/>
        <w:t xml:space="preserve">candidate exoplanets, and the rest 4,840 exoplanets are false positive. </w:t>
      </w:r>
      <w:r w:rsidR="009C11AE">
        <w:rPr>
          <w:sz w:val="22"/>
        </w:rPr>
        <w:t>W</w:t>
      </w:r>
      <w:r w:rsidR="00C63B2C">
        <w:rPr>
          <w:sz w:val="22"/>
        </w:rPr>
        <w:t>e used the</w:t>
      </w:r>
      <w:r w:rsidRPr="0053286D">
        <w:rPr>
          <w:sz w:val="22"/>
        </w:rPr>
        <w:t xml:space="preserve"> </w:t>
      </w:r>
      <w:r w:rsidR="00C63B2C">
        <w:rPr>
          <w:sz w:val="22"/>
        </w:rPr>
        <w:t xml:space="preserve">Kepler </w:t>
      </w:r>
      <w:r w:rsidRPr="0053286D">
        <w:rPr>
          <w:sz w:val="22"/>
        </w:rPr>
        <w:t>dataset for supervised classification.</w:t>
      </w:r>
    </w:p>
    <w:p w14:paraId="1739F9EA" w14:textId="3D2B3CC6" w:rsidR="00CC746A" w:rsidRDefault="0053286D" w:rsidP="0053286D">
      <w:pPr>
        <w:pStyle w:val="a5"/>
        <w:spacing w:after="240"/>
        <w:rPr>
          <w:sz w:val="22"/>
        </w:rPr>
      </w:pPr>
      <w:r w:rsidRPr="0053286D">
        <w:rPr>
          <w:sz w:val="22"/>
        </w:rPr>
        <w:t xml:space="preserve">The second dataset (the confirmed exoplanets dataset) contains stellar and planetary parameters </w:t>
      </w:r>
      <w:r w:rsidR="00A35556">
        <w:rPr>
          <w:sz w:val="22"/>
        </w:rPr>
        <w:t>of</w:t>
      </w:r>
      <w:r w:rsidRPr="0053286D">
        <w:rPr>
          <w:sz w:val="22"/>
        </w:rPr>
        <w:t xml:space="preserve"> the confirmed exoplanets [</w:t>
      </w:r>
      <w:r>
        <w:rPr>
          <w:sz w:val="22"/>
        </w:rPr>
        <w:t>9</w:t>
      </w:r>
      <w:r w:rsidRPr="0053286D">
        <w:rPr>
          <w:sz w:val="22"/>
        </w:rPr>
        <w:t xml:space="preserve">]. </w:t>
      </w:r>
      <w:r w:rsidR="00A35556">
        <w:rPr>
          <w:sz w:val="22"/>
        </w:rPr>
        <w:t>Crucial</w:t>
      </w:r>
      <w:r w:rsidRPr="0053286D">
        <w:rPr>
          <w:sz w:val="22"/>
        </w:rPr>
        <w:t xml:space="preserve"> parameters include radius, mass, density, temperature, etc. There are totally 4,375 confirmed exoplanets in this dataset, some are discovered by the Kepler Space Observatory, </w:t>
      </w:r>
      <w:r w:rsidR="00572A91">
        <w:rPr>
          <w:sz w:val="22"/>
        </w:rPr>
        <w:t>the rest</w:t>
      </w:r>
      <w:r w:rsidRPr="0053286D">
        <w:rPr>
          <w:sz w:val="22"/>
        </w:rPr>
        <w:t xml:space="preserve"> are </w:t>
      </w:r>
      <w:r w:rsidR="00572A91">
        <w:rPr>
          <w:sz w:val="22"/>
        </w:rPr>
        <w:t>found</w:t>
      </w:r>
      <w:r w:rsidRPr="0053286D">
        <w:rPr>
          <w:sz w:val="22"/>
        </w:rPr>
        <w:t xml:space="preserve"> by other space observatories. </w:t>
      </w:r>
      <w:r w:rsidR="00441198">
        <w:rPr>
          <w:sz w:val="22"/>
        </w:rPr>
        <w:t>We</w:t>
      </w:r>
      <w:r w:rsidRPr="0053286D">
        <w:rPr>
          <w:sz w:val="22"/>
        </w:rPr>
        <w:t xml:space="preserve"> used</w:t>
      </w:r>
      <w:r w:rsidR="00441198">
        <w:rPr>
          <w:sz w:val="22"/>
        </w:rPr>
        <w:t xml:space="preserve"> the confirmed </w:t>
      </w:r>
      <w:r w:rsidR="00441198" w:rsidRPr="0053286D">
        <w:rPr>
          <w:sz w:val="22"/>
        </w:rPr>
        <w:t>exoplanets dataset</w:t>
      </w:r>
      <w:r w:rsidRPr="0053286D">
        <w:rPr>
          <w:sz w:val="22"/>
        </w:rPr>
        <w:t xml:space="preserve"> for unsupervised clustering.</w:t>
      </w:r>
    </w:p>
    <w:p w14:paraId="2635506A" w14:textId="7633CFBB" w:rsidR="00CC746A" w:rsidRDefault="002525D8">
      <w:pPr>
        <w:spacing w:after="120"/>
        <w:jc w:val="both"/>
        <w:rPr>
          <w:b/>
          <w:bCs/>
        </w:rPr>
      </w:pPr>
      <w:r>
        <w:rPr>
          <w:b/>
          <w:bCs/>
        </w:rPr>
        <w:t>3</w:t>
      </w:r>
      <w:r w:rsidR="00CC746A">
        <w:rPr>
          <w:b/>
          <w:bCs/>
        </w:rPr>
        <w:t xml:space="preserve">.2. </w:t>
      </w:r>
      <w:r>
        <w:rPr>
          <w:b/>
          <w:bCs/>
        </w:rPr>
        <w:t>Data Cleaning</w:t>
      </w:r>
    </w:p>
    <w:p w14:paraId="665AB425" w14:textId="286AE535" w:rsidR="00CC746A" w:rsidRDefault="00B61C90">
      <w:pPr>
        <w:pStyle w:val="a5"/>
        <w:spacing w:after="240"/>
        <w:rPr>
          <w:sz w:val="22"/>
        </w:rPr>
      </w:pPr>
      <w:r w:rsidRPr="00B61C90">
        <w:rPr>
          <w:sz w:val="22"/>
        </w:rPr>
        <w:t xml:space="preserve">The first step of data cleaning </w:t>
      </w:r>
      <w:r w:rsidR="009E12E5">
        <w:rPr>
          <w:sz w:val="22"/>
        </w:rPr>
        <w:t>wa</w:t>
      </w:r>
      <w:r w:rsidRPr="00B61C90">
        <w:rPr>
          <w:sz w:val="22"/>
        </w:rPr>
        <w:t xml:space="preserve">s to calculate the proportion of empty entries in each column. </w:t>
      </w:r>
      <w:r w:rsidR="009E12E5">
        <w:rPr>
          <w:sz w:val="22"/>
        </w:rPr>
        <w:t>We excluded c</w:t>
      </w:r>
      <w:r w:rsidRPr="00B61C90">
        <w:rPr>
          <w:sz w:val="22"/>
        </w:rPr>
        <w:t xml:space="preserve">olumns with a large proportion of empty data. Then columns with a small fraction of empty data </w:t>
      </w:r>
      <w:r w:rsidR="009E12E5">
        <w:rPr>
          <w:sz w:val="22"/>
        </w:rPr>
        <w:t>were</w:t>
      </w:r>
      <w:r w:rsidRPr="00B61C90">
        <w:rPr>
          <w:sz w:val="22"/>
        </w:rPr>
        <w:t xml:space="preserve"> manually selected and the empty entries in the preserved columns </w:t>
      </w:r>
      <w:r w:rsidR="009E12E5">
        <w:rPr>
          <w:sz w:val="22"/>
        </w:rPr>
        <w:t>were</w:t>
      </w:r>
      <w:r w:rsidRPr="00B61C90">
        <w:rPr>
          <w:sz w:val="22"/>
        </w:rPr>
        <w:t xml:space="preserve"> filled with proper values. Finally, some data </w:t>
      </w:r>
      <w:r w:rsidR="009E12E5">
        <w:rPr>
          <w:sz w:val="22"/>
        </w:rPr>
        <w:t>were</w:t>
      </w:r>
      <w:r w:rsidRPr="00B61C90">
        <w:rPr>
          <w:sz w:val="22"/>
        </w:rPr>
        <w:t xml:space="preserve"> dropped if they </w:t>
      </w:r>
      <w:r w:rsidR="009E12E5">
        <w:rPr>
          <w:sz w:val="22"/>
        </w:rPr>
        <w:t>had</w:t>
      </w:r>
      <w:r w:rsidRPr="00B61C90">
        <w:rPr>
          <w:sz w:val="22"/>
        </w:rPr>
        <w:t xml:space="preserve"> empty values after data cleaning.</w:t>
      </w:r>
    </w:p>
    <w:p w14:paraId="40BDCDC7" w14:textId="749B457A" w:rsidR="00CC746A" w:rsidRDefault="002525D8">
      <w:pPr>
        <w:spacing w:after="120"/>
        <w:jc w:val="both"/>
        <w:rPr>
          <w:b/>
          <w:bCs/>
        </w:rPr>
      </w:pPr>
      <w:r>
        <w:rPr>
          <w:b/>
          <w:bCs/>
        </w:rPr>
        <w:t>3</w:t>
      </w:r>
      <w:r w:rsidR="00CC746A">
        <w:rPr>
          <w:b/>
          <w:bCs/>
        </w:rPr>
        <w:t xml:space="preserve">.3. </w:t>
      </w:r>
      <w:r>
        <w:rPr>
          <w:b/>
          <w:bCs/>
        </w:rPr>
        <w:t>E</w:t>
      </w:r>
      <w:r w:rsidRPr="002525D8">
        <w:rPr>
          <w:b/>
          <w:bCs/>
        </w:rPr>
        <w:t xml:space="preserve">xploratory </w:t>
      </w:r>
      <w:r>
        <w:rPr>
          <w:b/>
          <w:bCs/>
        </w:rPr>
        <w:t>D</w:t>
      </w:r>
      <w:r w:rsidRPr="002525D8">
        <w:rPr>
          <w:b/>
          <w:bCs/>
        </w:rPr>
        <w:t xml:space="preserve">ata </w:t>
      </w:r>
      <w:r>
        <w:rPr>
          <w:b/>
          <w:bCs/>
        </w:rPr>
        <w:t>A</w:t>
      </w:r>
      <w:r w:rsidRPr="002525D8">
        <w:rPr>
          <w:b/>
          <w:bCs/>
        </w:rPr>
        <w:t>nalysis (EDA)</w:t>
      </w:r>
    </w:p>
    <w:p w14:paraId="4C8C1911" w14:textId="5994E9C6" w:rsidR="00CC746A" w:rsidRDefault="00B61C90">
      <w:pPr>
        <w:pStyle w:val="a5"/>
        <w:spacing w:after="240"/>
        <w:rPr>
          <w:sz w:val="22"/>
        </w:rPr>
      </w:pPr>
      <w:r w:rsidRPr="00B61C90">
        <w:rPr>
          <w:sz w:val="22"/>
        </w:rPr>
        <w:t>Before feature selection and model construction, exploratory data analysis (EDA) is necessary to facilitate the data analysis process and make it easier and more precise [</w:t>
      </w:r>
      <w:r>
        <w:rPr>
          <w:sz w:val="22"/>
        </w:rPr>
        <w:t>10</w:t>
      </w:r>
      <w:r w:rsidRPr="00B61C90">
        <w:rPr>
          <w:sz w:val="22"/>
        </w:rPr>
        <w:t xml:space="preserve">]. In this study, EDA </w:t>
      </w:r>
      <w:r w:rsidR="00DB4E40">
        <w:rPr>
          <w:sz w:val="22"/>
        </w:rPr>
        <w:t>wa</w:t>
      </w:r>
      <w:r w:rsidRPr="00B61C90">
        <w:rPr>
          <w:sz w:val="22"/>
        </w:rPr>
        <w:t>s carried out to obtain an intuitive high-level understanding of the dataset</w:t>
      </w:r>
      <w:r w:rsidR="00726938">
        <w:rPr>
          <w:sz w:val="22"/>
        </w:rPr>
        <w:t>s</w:t>
      </w:r>
      <w:r w:rsidRPr="00B61C90">
        <w:rPr>
          <w:sz w:val="22"/>
        </w:rPr>
        <w:t>.</w:t>
      </w:r>
    </w:p>
    <w:p w14:paraId="0CC799A2" w14:textId="0C8D257F" w:rsidR="00101D29" w:rsidRDefault="00101D29" w:rsidP="00101D29">
      <w:pPr>
        <w:pStyle w:val="a5"/>
        <w:spacing w:after="120"/>
        <w:rPr>
          <w:b/>
          <w:bCs/>
          <w:sz w:val="22"/>
        </w:rPr>
      </w:pPr>
      <w:r>
        <w:rPr>
          <w:b/>
          <w:bCs/>
          <w:sz w:val="22"/>
        </w:rPr>
        <w:t xml:space="preserve">3.3.1. </w:t>
      </w:r>
      <w:r w:rsidRPr="00101D29">
        <w:rPr>
          <w:b/>
          <w:bCs/>
          <w:sz w:val="22"/>
        </w:rPr>
        <w:t xml:space="preserve">Correlation </w:t>
      </w:r>
      <w:r>
        <w:rPr>
          <w:b/>
          <w:bCs/>
          <w:sz w:val="22"/>
        </w:rPr>
        <w:t>A</w:t>
      </w:r>
      <w:r w:rsidRPr="00101D29">
        <w:rPr>
          <w:b/>
          <w:bCs/>
          <w:sz w:val="22"/>
        </w:rPr>
        <w:t>nalysis</w:t>
      </w:r>
    </w:p>
    <w:p w14:paraId="6B5D362C" w14:textId="39A993E0" w:rsidR="00CC746A" w:rsidRDefault="00072742">
      <w:pPr>
        <w:pStyle w:val="a5"/>
        <w:spacing w:after="240"/>
        <w:rPr>
          <w:sz w:val="22"/>
        </w:rPr>
      </w:pPr>
      <w:r w:rsidRPr="00072742">
        <w:rPr>
          <w:sz w:val="22"/>
        </w:rPr>
        <w:t>We first conducted correlation analysis to identify highly correlated variables to reduce data redundancy and collinearity.</w:t>
      </w:r>
      <w:r w:rsidR="00342A49">
        <w:rPr>
          <w:sz w:val="22"/>
        </w:rPr>
        <w:t xml:space="preserve"> The correlation matrices of the two datasets are shown </w:t>
      </w:r>
      <w:r w:rsidR="00C4406C">
        <w:rPr>
          <w:sz w:val="22"/>
        </w:rPr>
        <w:t>in Fig. 1 and Fig. 2</w:t>
      </w:r>
      <w:r w:rsidR="00342A49">
        <w:rPr>
          <w:sz w:val="22"/>
        </w:rPr>
        <w:t>.</w:t>
      </w:r>
    </w:p>
    <w:p w14:paraId="13327DE6" w14:textId="4E2A04B2" w:rsidR="00336997" w:rsidRDefault="00C4406C" w:rsidP="00C4406C">
      <w:pPr>
        <w:pStyle w:val="a5"/>
        <w:spacing w:after="240"/>
        <w:jc w:val="center"/>
        <w:rPr>
          <w:sz w:val="22"/>
        </w:rPr>
      </w:pPr>
      <w:r>
        <w:rPr>
          <w:noProof/>
          <w:sz w:val="22"/>
        </w:rPr>
        <w:drawing>
          <wp:inline distT="0" distB="0" distL="0" distR="0" wp14:anchorId="6320365D" wp14:editId="334CA642">
            <wp:extent cx="4536000" cy="3923054"/>
            <wp:effectExtent l="0" t="0" r="0" b="1270"/>
            <wp:docPr id="4" name="图片 4" descr="电脑萤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萤幕&#10;&#10;描述已自动生成"/>
                    <pic:cNvPicPr/>
                  </pic:nvPicPr>
                  <pic:blipFill rotWithShape="1">
                    <a:blip r:embed="rId7" cstate="print">
                      <a:extLst>
                        <a:ext uri="{28A0092B-C50C-407E-A947-70E740481C1C}">
                          <a14:useLocalDpi xmlns:a14="http://schemas.microsoft.com/office/drawing/2010/main" val="0"/>
                        </a:ext>
                      </a:extLst>
                    </a:blip>
                    <a:srcRect t="2867"/>
                    <a:stretch/>
                  </pic:blipFill>
                  <pic:spPr bwMode="auto">
                    <a:xfrm>
                      <a:off x="0" y="0"/>
                      <a:ext cx="4536000" cy="3923054"/>
                    </a:xfrm>
                    <a:prstGeom prst="rect">
                      <a:avLst/>
                    </a:prstGeom>
                    <a:ln>
                      <a:noFill/>
                    </a:ln>
                    <a:extLst>
                      <a:ext uri="{53640926-AAD7-44D8-BBD7-CCE9431645EC}">
                        <a14:shadowObscured xmlns:a14="http://schemas.microsoft.com/office/drawing/2010/main"/>
                      </a:ext>
                    </a:extLst>
                  </pic:spPr>
                </pic:pic>
              </a:graphicData>
            </a:graphic>
          </wp:inline>
        </w:drawing>
      </w:r>
    </w:p>
    <w:p w14:paraId="31BBABC1" w14:textId="728353A0" w:rsidR="00C4406C" w:rsidRDefault="00C4406C" w:rsidP="00C4406C">
      <w:pPr>
        <w:spacing w:after="240"/>
        <w:jc w:val="center"/>
        <w:rPr>
          <w:sz w:val="22"/>
        </w:rPr>
      </w:pPr>
      <w:r>
        <w:rPr>
          <w:sz w:val="22"/>
        </w:rPr>
        <w:t>Figure 1.</w:t>
      </w:r>
      <w:r w:rsidR="00077A34">
        <w:rPr>
          <w:sz w:val="22"/>
        </w:rPr>
        <w:t xml:space="preserve"> </w:t>
      </w:r>
      <w:r w:rsidR="00077A34" w:rsidRPr="00077A34">
        <w:rPr>
          <w:sz w:val="22"/>
        </w:rPr>
        <w:t>Correlation Matrix of the Kepler Dataset</w:t>
      </w:r>
      <w:r>
        <w:rPr>
          <w:sz w:val="22"/>
        </w:rPr>
        <w:t xml:space="preserve"> </w:t>
      </w:r>
    </w:p>
    <w:p w14:paraId="3D02FE40" w14:textId="77D0AFF1" w:rsidR="00C4406C" w:rsidRDefault="00B07829" w:rsidP="00C4406C">
      <w:pPr>
        <w:pStyle w:val="a5"/>
        <w:spacing w:after="240"/>
        <w:jc w:val="center"/>
        <w:rPr>
          <w:sz w:val="22"/>
        </w:rPr>
      </w:pPr>
      <w:r>
        <w:rPr>
          <w:noProof/>
          <w:sz w:val="22"/>
        </w:rPr>
        <w:lastRenderedPageBreak/>
        <w:drawing>
          <wp:inline distT="0" distB="0" distL="0" distR="0" wp14:anchorId="5098BD96" wp14:editId="2B5746B0">
            <wp:extent cx="4535805" cy="3940561"/>
            <wp:effectExtent l="0" t="0" r="0" b="0"/>
            <wp:docPr id="5" name="图片 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散点图&#10;&#10;描述已自动生成"/>
                    <pic:cNvPicPr/>
                  </pic:nvPicPr>
                  <pic:blipFill rotWithShape="1">
                    <a:blip r:embed="rId8" cstate="print">
                      <a:extLst>
                        <a:ext uri="{28A0092B-C50C-407E-A947-70E740481C1C}">
                          <a14:useLocalDpi xmlns:a14="http://schemas.microsoft.com/office/drawing/2010/main" val="0"/>
                        </a:ext>
                      </a:extLst>
                    </a:blip>
                    <a:srcRect t="2777"/>
                    <a:stretch/>
                  </pic:blipFill>
                  <pic:spPr bwMode="auto">
                    <a:xfrm>
                      <a:off x="0" y="0"/>
                      <a:ext cx="4536000" cy="3940730"/>
                    </a:xfrm>
                    <a:prstGeom prst="rect">
                      <a:avLst/>
                    </a:prstGeom>
                    <a:ln>
                      <a:noFill/>
                    </a:ln>
                    <a:extLst>
                      <a:ext uri="{53640926-AAD7-44D8-BBD7-CCE9431645EC}">
                        <a14:shadowObscured xmlns:a14="http://schemas.microsoft.com/office/drawing/2010/main"/>
                      </a:ext>
                    </a:extLst>
                  </pic:spPr>
                </pic:pic>
              </a:graphicData>
            </a:graphic>
          </wp:inline>
        </w:drawing>
      </w:r>
    </w:p>
    <w:p w14:paraId="1BFAA13F" w14:textId="6F1C127A" w:rsidR="00B07829" w:rsidRPr="00B07829" w:rsidRDefault="00B07829" w:rsidP="00B07829">
      <w:pPr>
        <w:spacing w:after="240"/>
        <w:jc w:val="center"/>
        <w:rPr>
          <w:sz w:val="22"/>
        </w:rPr>
      </w:pPr>
      <w:r>
        <w:rPr>
          <w:sz w:val="22"/>
        </w:rPr>
        <w:t xml:space="preserve">Figure </w:t>
      </w:r>
      <w:r w:rsidR="00BC58A8">
        <w:rPr>
          <w:sz w:val="22"/>
        </w:rPr>
        <w:t>2</w:t>
      </w:r>
      <w:r>
        <w:rPr>
          <w:sz w:val="22"/>
        </w:rPr>
        <w:t xml:space="preserve">. </w:t>
      </w:r>
      <w:r w:rsidRPr="00077A34">
        <w:rPr>
          <w:sz w:val="22"/>
        </w:rPr>
        <w:t xml:space="preserve">Correlation Matrix of the </w:t>
      </w:r>
      <w:r w:rsidRPr="00B07829">
        <w:rPr>
          <w:sz w:val="22"/>
        </w:rPr>
        <w:t>Confirmed Exoplanets D</w:t>
      </w:r>
      <w:r w:rsidRPr="00077A34">
        <w:rPr>
          <w:sz w:val="22"/>
        </w:rPr>
        <w:t>ataset</w:t>
      </w:r>
      <w:r>
        <w:rPr>
          <w:sz w:val="22"/>
        </w:rPr>
        <w:t xml:space="preserve"> </w:t>
      </w:r>
    </w:p>
    <w:p w14:paraId="605DA2A8" w14:textId="79403251" w:rsidR="00101D29" w:rsidRDefault="00101D29" w:rsidP="00101D29">
      <w:pPr>
        <w:pStyle w:val="a5"/>
        <w:spacing w:after="120"/>
        <w:rPr>
          <w:b/>
          <w:bCs/>
          <w:sz w:val="22"/>
        </w:rPr>
      </w:pPr>
      <w:r>
        <w:rPr>
          <w:b/>
          <w:bCs/>
          <w:sz w:val="22"/>
        </w:rPr>
        <w:t xml:space="preserve">3.3.2. </w:t>
      </w:r>
      <w:r w:rsidRPr="00101D29">
        <w:rPr>
          <w:b/>
          <w:bCs/>
          <w:sz w:val="22"/>
        </w:rPr>
        <w:t xml:space="preserve">Univariate </w:t>
      </w:r>
      <w:r>
        <w:rPr>
          <w:b/>
          <w:bCs/>
          <w:sz w:val="22"/>
        </w:rPr>
        <w:t>A</w:t>
      </w:r>
      <w:r w:rsidRPr="00101D29">
        <w:rPr>
          <w:b/>
          <w:bCs/>
          <w:sz w:val="22"/>
        </w:rPr>
        <w:t>nalysis</w:t>
      </w:r>
    </w:p>
    <w:p w14:paraId="3BC7DB1F" w14:textId="2849DAEC" w:rsidR="00CC746A" w:rsidRDefault="006F53D2">
      <w:pPr>
        <w:pStyle w:val="a5"/>
        <w:spacing w:after="240"/>
        <w:rPr>
          <w:sz w:val="22"/>
        </w:rPr>
      </w:pPr>
      <w:r w:rsidRPr="006F53D2">
        <w:rPr>
          <w:sz w:val="22"/>
        </w:rPr>
        <w:t xml:space="preserve">Then univariate analysis was </w:t>
      </w:r>
      <w:r w:rsidR="000C1969">
        <w:rPr>
          <w:sz w:val="22"/>
        </w:rPr>
        <w:t xml:space="preserve">then </w:t>
      </w:r>
      <w:r w:rsidRPr="006F53D2">
        <w:rPr>
          <w:sz w:val="22"/>
        </w:rPr>
        <w:t>performed to visualize the distribution of each variable.</w:t>
      </w:r>
      <w:r>
        <w:rPr>
          <w:sz w:val="22"/>
        </w:rPr>
        <w:t xml:space="preserve"> </w:t>
      </w:r>
    </w:p>
    <w:p w14:paraId="161DEC23" w14:textId="22C68679" w:rsidR="00C155EF" w:rsidRDefault="00C155EF" w:rsidP="00C155EF">
      <w:pPr>
        <w:pStyle w:val="a5"/>
        <w:spacing w:after="240"/>
        <w:jc w:val="center"/>
        <w:rPr>
          <w:sz w:val="22"/>
        </w:rPr>
      </w:pPr>
      <w:r>
        <w:rPr>
          <w:noProof/>
          <w:sz w:val="22"/>
        </w:rPr>
        <w:drawing>
          <wp:inline distT="0" distB="0" distL="0" distR="0" wp14:anchorId="273CDA31" wp14:editId="0410B2BC">
            <wp:extent cx="4428000" cy="3242519"/>
            <wp:effectExtent l="0" t="0" r="4445" b="0"/>
            <wp:docPr id="6" name="图片 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10;&#10;描述已自动生成"/>
                    <pic:cNvPicPr/>
                  </pic:nvPicPr>
                  <pic:blipFill rotWithShape="1">
                    <a:blip r:embed="rId9" cstate="print">
                      <a:extLst>
                        <a:ext uri="{28A0092B-C50C-407E-A947-70E740481C1C}">
                          <a14:useLocalDpi xmlns:a14="http://schemas.microsoft.com/office/drawing/2010/main" val="0"/>
                        </a:ext>
                      </a:extLst>
                    </a:blip>
                    <a:srcRect t="5405"/>
                    <a:stretch/>
                  </pic:blipFill>
                  <pic:spPr bwMode="auto">
                    <a:xfrm>
                      <a:off x="0" y="0"/>
                      <a:ext cx="4428000" cy="3242519"/>
                    </a:xfrm>
                    <a:prstGeom prst="rect">
                      <a:avLst/>
                    </a:prstGeom>
                    <a:ln>
                      <a:noFill/>
                    </a:ln>
                    <a:extLst>
                      <a:ext uri="{53640926-AAD7-44D8-BBD7-CCE9431645EC}">
                        <a14:shadowObscured xmlns:a14="http://schemas.microsoft.com/office/drawing/2010/main"/>
                      </a:ext>
                    </a:extLst>
                  </pic:spPr>
                </pic:pic>
              </a:graphicData>
            </a:graphic>
          </wp:inline>
        </w:drawing>
      </w:r>
    </w:p>
    <w:p w14:paraId="35218F20" w14:textId="0E753E12" w:rsidR="00C155EF" w:rsidRPr="00C155EF" w:rsidRDefault="00C155EF" w:rsidP="00C155EF">
      <w:pPr>
        <w:spacing w:after="240"/>
        <w:jc w:val="center"/>
        <w:rPr>
          <w:sz w:val="22"/>
        </w:rPr>
      </w:pPr>
      <w:r>
        <w:rPr>
          <w:sz w:val="22"/>
        </w:rPr>
        <w:t xml:space="preserve">Figure 3. </w:t>
      </w:r>
      <w:r w:rsidRPr="00C155EF">
        <w:rPr>
          <w:sz w:val="22"/>
        </w:rPr>
        <w:t>Count Plots of the Binary Variables of the Kepler Dataset</w:t>
      </w:r>
    </w:p>
    <w:p w14:paraId="43CDAA47" w14:textId="57CDA04F" w:rsidR="00A77A74" w:rsidRDefault="00A77A74" w:rsidP="00A77A74">
      <w:pPr>
        <w:spacing w:after="240"/>
        <w:jc w:val="center"/>
        <w:rPr>
          <w:sz w:val="22"/>
        </w:rPr>
      </w:pPr>
      <w:r>
        <w:rPr>
          <w:noProof/>
          <w:sz w:val="22"/>
        </w:rPr>
        <w:lastRenderedPageBreak/>
        <w:drawing>
          <wp:inline distT="0" distB="0" distL="0" distR="0" wp14:anchorId="068BCF1E" wp14:editId="09DFAED1">
            <wp:extent cx="5400040" cy="4158477"/>
            <wp:effectExtent l="0" t="0" r="0" b="0"/>
            <wp:docPr id="7" name="图片 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直方图&#10;&#10;描述已自动生成"/>
                    <pic:cNvPicPr/>
                  </pic:nvPicPr>
                  <pic:blipFill rotWithShape="1">
                    <a:blip r:embed="rId10" cstate="print">
                      <a:extLst>
                        <a:ext uri="{28A0092B-C50C-407E-A947-70E740481C1C}">
                          <a14:useLocalDpi xmlns:a14="http://schemas.microsoft.com/office/drawing/2010/main" val="0"/>
                        </a:ext>
                      </a:extLst>
                    </a:blip>
                    <a:srcRect t="3907"/>
                    <a:stretch/>
                  </pic:blipFill>
                  <pic:spPr bwMode="auto">
                    <a:xfrm>
                      <a:off x="0" y="0"/>
                      <a:ext cx="5400040" cy="4158477"/>
                    </a:xfrm>
                    <a:prstGeom prst="rect">
                      <a:avLst/>
                    </a:prstGeom>
                    <a:ln>
                      <a:noFill/>
                    </a:ln>
                    <a:extLst>
                      <a:ext uri="{53640926-AAD7-44D8-BBD7-CCE9431645EC}">
                        <a14:shadowObscured xmlns:a14="http://schemas.microsoft.com/office/drawing/2010/main"/>
                      </a:ext>
                    </a:extLst>
                  </pic:spPr>
                </pic:pic>
              </a:graphicData>
            </a:graphic>
          </wp:inline>
        </w:drawing>
      </w:r>
    </w:p>
    <w:p w14:paraId="430AA89C" w14:textId="2155F594" w:rsidR="00A77A74" w:rsidRDefault="00A77A74" w:rsidP="00A77A74">
      <w:pPr>
        <w:spacing w:after="240"/>
        <w:jc w:val="center"/>
        <w:rPr>
          <w:sz w:val="22"/>
        </w:rPr>
      </w:pPr>
      <w:r>
        <w:rPr>
          <w:sz w:val="22"/>
        </w:rPr>
        <w:t xml:space="preserve">Figure 4. </w:t>
      </w:r>
      <w:r w:rsidRPr="00A77A74">
        <w:rPr>
          <w:sz w:val="22"/>
        </w:rPr>
        <w:t>Histogram of the Log Scale Orbital Periods of the Kepler Dataset</w:t>
      </w:r>
    </w:p>
    <w:p w14:paraId="4F7067AF" w14:textId="51CC43EA" w:rsidR="00F44A68" w:rsidRDefault="00F44A68" w:rsidP="00F44A68">
      <w:pPr>
        <w:spacing w:after="240"/>
        <w:jc w:val="both"/>
        <w:rPr>
          <w:sz w:val="22"/>
          <w:lang w:eastAsia="zh-CN"/>
        </w:rPr>
      </w:pPr>
      <w:r w:rsidRPr="00F44A68">
        <w:rPr>
          <w:sz w:val="22"/>
          <w:lang w:eastAsia="zh-CN"/>
        </w:rPr>
        <w:t>Fig. 3 shows the count of each binary variable in the Kepler dataset, which gives the distribution of four</w:t>
      </w:r>
      <w:r w:rsidR="00EC5D89">
        <w:rPr>
          <w:sz w:val="22"/>
          <w:lang w:eastAsia="zh-CN"/>
        </w:rPr>
        <w:t xml:space="preserve"> binary </w:t>
      </w:r>
      <w:r w:rsidRPr="00F44A68">
        <w:rPr>
          <w:sz w:val="22"/>
          <w:lang w:eastAsia="zh-CN"/>
        </w:rPr>
        <w:t>characteristics (non-transit-like, stellar eclipse, centroid offset, ephemeris match indicates contamination) of the exoplanet candidates.</w:t>
      </w:r>
    </w:p>
    <w:p w14:paraId="1AF38A48" w14:textId="29D5C799" w:rsidR="00C155EF" w:rsidRDefault="0012635A" w:rsidP="00F44A68">
      <w:pPr>
        <w:spacing w:after="240"/>
        <w:jc w:val="both"/>
        <w:rPr>
          <w:sz w:val="22"/>
          <w:lang w:eastAsia="zh-CN"/>
        </w:rPr>
      </w:pPr>
      <w:r>
        <w:rPr>
          <w:sz w:val="22"/>
          <w:lang w:eastAsia="zh-CN"/>
        </w:rPr>
        <w:t xml:space="preserve">Fig. 4. </w:t>
      </w:r>
      <w:r w:rsidR="00E27590">
        <w:rPr>
          <w:sz w:val="22"/>
          <w:lang w:eastAsia="zh-CN"/>
        </w:rPr>
        <w:t xml:space="preserve">is a </w:t>
      </w:r>
      <w:r w:rsidR="00E27590" w:rsidRPr="00E27590">
        <w:rPr>
          <w:sz w:val="22"/>
          <w:lang w:eastAsia="zh-CN"/>
        </w:rPr>
        <w:t xml:space="preserve">histogram </w:t>
      </w:r>
      <w:r w:rsidR="00E27590">
        <w:rPr>
          <w:sz w:val="22"/>
          <w:lang w:eastAsia="zh-CN"/>
        </w:rPr>
        <w:t>that indicates the relationship between an important feature, the log scale</w:t>
      </w:r>
      <w:r w:rsidR="00E27590" w:rsidRPr="00E27590">
        <w:rPr>
          <w:sz w:val="22"/>
          <w:lang w:eastAsia="zh-CN"/>
        </w:rPr>
        <w:t xml:space="preserve"> orbital period</w:t>
      </w:r>
      <w:r w:rsidR="00E27590">
        <w:rPr>
          <w:sz w:val="22"/>
          <w:lang w:eastAsia="zh-CN"/>
        </w:rPr>
        <w:t>, and the target variable.</w:t>
      </w:r>
      <w:r w:rsidR="004D0C38">
        <w:rPr>
          <w:sz w:val="22"/>
          <w:lang w:eastAsia="zh-CN"/>
        </w:rPr>
        <w:t xml:space="preserve"> From Fig. 4</w:t>
      </w:r>
      <w:r w:rsidR="0095642F">
        <w:rPr>
          <w:sz w:val="22"/>
          <w:lang w:eastAsia="zh-CN"/>
        </w:rPr>
        <w:t>,</w:t>
      </w:r>
      <w:r w:rsidR="00EC5D89">
        <w:rPr>
          <w:sz w:val="22"/>
          <w:lang w:eastAsia="zh-CN"/>
        </w:rPr>
        <w:t xml:space="preserve"> </w:t>
      </w:r>
      <w:r w:rsidR="004D0C38">
        <w:rPr>
          <w:sz w:val="22"/>
          <w:lang w:eastAsia="zh-CN"/>
        </w:rPr>
        <w:t>the confirmed exoplanets follow a Gaussian distribution with respect to the log scale orbital period</w:t>
      </w:r>
      <w:r w:rsidR="003B1E06">
        <w:rPr>
          <w:sz w:val="22"/>
          <w:lang w:eastAsia="zh-CN"/>
        </w:rPr>
        <w:t xml:space="preserve"> in the range </w:t>
      </w:r>
      <w:r w:rsidR="00EC5D89">
        <w:rPr>
          <w:sz w:val="22"/>
          <w:lang w:eastAsia="zh-CN"/>
        </w:rPr>
        <w:t>between</w:t>
      </w:r>
      <w:r w:rsidR="003B1E06">
        <w:rPr>
          <w:sz w:val="22"/>
          <w:lang w:eastAsia="zh-CN"/>
        </w:rPr>
        <w:t xml:space="preserve"> -2 and 4.</w:t>
      </w:r>
      <w:r w:rsidR="004D0C38">
        <w:rPr>
          <w:sz w:val="22"/>
          <w:lang w:eastAsia="zh-CN"/>
        </w:rPr>
        <w:t xml:space="preserve"> </w:t>
      </w:r>
      <w:r w:rsidR="003B1E06">
        <w:rPr>
          <w:sz w:val="22"/>
          <w:lang w:eastAsia="zh-CN"/>
        </w:rPr>
        <w:t>I</w:t>
      </w:r>
      <w:r w:rsidR="004D0C38">
        <w:rPr>
          <w:sz w:val="22"/>
          <w:lang w:eastAsia="zh-CN"/>
        </w:rPr>
        <w:t>f the value of th</w:t>
      </w:r>
      <w:r w:rsidR="003B1E06">
        <w:rPr>
          <w:sz w:val="22"/>
          <w:lang w:eastAsia="zh-CN"/>
        </w:rPr>
        <w:t>e log scale</w:t>
      </w:r>
      <w:r w:rsidR="003B1E06" w:rsidRPr="00E27590">
        <w:rPr>
          <w:sz w:val="22"/>
          <w:lang w:eastAsia="zh-CN"/>
        </w:rPr>
        <w:t xml:space="preserve"> orbital period</w:t>
      </w:r>
      <w:r w:rsidR="004D0C38">
        <w:rPr>
          <w:sz w:val="22"/>
          <w:lang w:eastAsia="zh-CN"/>
        </w:rPr>
        <w:t xml:space="preserve"> is too high or too low, the candidate is more likely to be a false positive observation.</w:t>
      </w:r>
    </w:p>
    <w:p w14:paraId="35B947BB" w14:textId="363E576E" w:rsidR="00101D29" w:rsidRDefault="00101D29" w:rsidP="00101D29">
      <w:pPr>
        <w:pStyle w:val="a5"/>
        <w:spacing w:after="120"/>
        <w:rPr>
          <w:b/>
          <w:bCs/>
          <w:sz w:val="22"/>
        </w:rPr>
      </w:pPr>
      <w:r>
        <w:rPr>
          <w:b/>
          <w:bCs/>
          <w:sz w:val="22"/>
        </w:rPr>
        <w:t xml:space="preserve">3.3.3. </w:t>
      </w:r>
      <w:r w:rsidRPr="00101D29">
        <w:rPr>
          <w:b/>
          <w:bCs/>
          <w:sz w:val="22"/>
        </w:rPr>
        <w:t xml:space="preserve">Bivariate </w:t>
      </w:r>
      <w:r>
        <w:rPr>
          <w:b/>
          <w:bCs/>
          <w:sz w:val="22"/>
        </w:rPr>
        <w:t>A</w:t>
      </w:r>
      <w:r w:rsidRPr="00101D29">
        <w:rPr>
          <w:b/>
          <w:bCs/>
          <w:sz w:val="22"/>
        </w:rPr>
        <w:t>nalysis</w:t>
      </w:r>
    </w:p>
    <w:p w14:paraId="6D04F6A4" w14:textId="77777777" w:rsidR="00F44A68" w:rsidRDefault="00F44A68" w:rsidP="00F44A68">
      <w:pPr>
        <w:spacing w:after="240"/>
        <w:jc w:val="both"/>
        <w:rPr>
          <w:sz w:val="22"/>
          <w:lang w:eastAsia="zh-CN"/>
        </w:rPr>
      </w:pPr>
      <w:r w:rsidRPr="00F44A68">
        <w:rPr>
          <w:sz w:val="22"/>
          <w:lang w:eastAsia="zh-CN"/>
        </w:rPr>
        <w:t xml:space="preserve">Finally, we used bivariate analysis to investigate the pairwise relationship of different features and observe how they affect the target variable. </w:t>
      </w:r>
    </w:p>
    <w:p w14:paraId="7DFA4D9A" w14:textId="3D0C8778" w:rsidR="00F44A68" w:rsidRDefault="00F44A68" w:rsidP="00F44A68">
      <w:pPr>
        <w:spacing w:after="240"/>
        <w:jc w:val="both"/>
        <w:rPr>
          <w:sz w:val="22"/>
          <w:lang w:eastAsia="zh-CN"/>
        </w:rPr>
      </w:pPr>
      <w:r w:rsidRPr="00F44A68">
        <w:rPr>
          <w:sz w:val="22"/>
          <w:lang w:eastAsia="zh-CN"/>
        </w:rPr>
        <w:t>Fig. 5 is a star map of the exoplanet candidates. In this star map, each pair of celestial coordinates is measured by right ascension (RA), the celestial coordinate that represents longitude, and declination (Dec), the celestial coordinate that represents latitude [11]. Fig. 5</w:t>
      </w:r>
      <w:r w:rsidR="00C22695">
        <w:rPr>
          <w:sz w:val="22"/>
          <w:lang w:eastAsia="zh-CN"/>
        </w:rPr>
        <w:t xml:space="preserve"> demonstrates </w:t>
      </w:r>
      <w:r w:rsidRPr="00F44A68">
        <w:rPr>
          <w:sz w:val="22"/>
          <w:lang w:eastAsia="zh-CN"/>
        </w:rPr>
        <w:t>that there is no strong correlation between the target variable and coordinates.</w:t>
      </w:r>
    </w:p>
    <w:p w14:paraId="42EDCDA2" w14:textId="6D0AAC82" w:rsidR="00F44A68" w:rsidRDefault="00F44A68" w:rsidP="00F44A68">
      <w:pPr>
        <w:spacing w:after="240"/>
        <w:jc w:val="both"/>
        <w:rPr>
          <w:sz w:val="22"/>
          <w:lang w:eastAsia="zh-CN"/>
        </w:rPr>
      </w:pPr>
      <w:r>
        <w:rPr>
          <w:rFonts w:hint="eastAsia"/>
          <w:sz w:val="22"/>
          <w:lang w:eastAsia="zh-CN"/>
        </w:rPr>
        <w:t>F</w:t>
      </w:r>
      <w:r>
        <w:rPr>
          <w:sz w:val="22"/>
          <w:lang w:eastAsia="zh-CN"/>
        </w:rPr>
        <w:t xml:space="preserve">ig. 6 </w:t>
      </w:r>
      <w:r w:rsidR="0000049F">
        <w:rPr>
          <w:sz w:val="22"/>
          <w:lang w:eastAsia="zh-CN"/>
        </w:rPr>
        <w:t xml:space="preserve">is </w:t>
      </w:r>
      <w:r w:rsidR="0000049F" w:rsidRPr="0000049F">
        <w:rPr>
          <w:sz w:val="22"/>
          <w:lang w:eastAsia="zh-CN"/>
        </w:rPr>
        <w:t>a categorical plot of the</w:t>
      </w:r>
      <w:r w:rsidR="0000049F">
        <w:rPr>
          <w:sz w:val="22"/>
          <w:lang w:eastAsia="zh-CN"/>
        </w:rPr>
        <w:t xml:space="preserve"> log scale orbital period versus</w:t>
      </w:r>
      <w:r w:rsidR="0000049F" w:rsidRPr="0000049F">
        <w:rPr>
          <w:sz w:val="22"/>
          <w:lang w:eastAsia="zh-CN"/>
        </w:rPr>
        <w:t xml:space="preserve"> number of planets</w:t>
      </w:r>
      <w:r w:rsidR="0000049F">
        <w:rPr>
          <w:sz w:val="22"/>
          <w:lang w:eastAsia="zh-CN"/>
        </w:rPr>
        <w:t xml:space="preserve"> in the exoplanet candidate’s solar system</w:t>
      </w:r>
      <w:r w:rsidR="0000049F" w:rsidRPr="0000049F">
        <w:rPr>
          <w:sz w:val="22"/>
          <w:lang w:eastAsia="zh-CN"/>
        </w:rPr>
        <w:t>. The result shows that false</w:t>
      </w:r>
      <w:r w:rsidR="0000049F">
        <w:rPr>
          <w:sz w:val="22"/>
          <w:lang w:eastAsia="zh-CN"/>
        </w:rPr>
        <w:t xml:space="preserve"> </w:t>
      </w:r>
      <w:r w:rsidR="0000049F" w:rsidRPr="0000049F">
        <w:rPr>
          <w:sz w:val="22"/>
          <w:lang w:eastAsia="zh-CN"/>
        </w:rPr>
        <w:t xml:space="preserve">positive </w:t>
      </w:r>
      <w:r w:rsidR="0000049F">
        <w:rPr>
          <w:sz w:val="22"/>
          <w:lang w:eastAsia="zh-CN"/>
        </w:rPr>
        <w:t>samples are</w:t>
      </w:r>
      <w:r w:rsidR="0000049F" w:rsidRPr="0000049F">
        <w:rPr>
          <w:sz w:val="22"/>
          <w:lang w:eastAsia="zh-CN"/>
        </w:rPr>
        <w:t xml:space="preserve"> most </w:t>
      </w:r>
      <w:r w:rsidR="0000049F">
        <w:rPr>
          <w:sz w:val="22"/>
          <w:lang w:eastAsia="zh-CN"/>
        </w:rPr>
        <w:t xml:space="preserve">likely to </w:t>
      </w:r>
      <w:r w:rsidR="0000049F" w:rsidRPr="0000049F">
        <w:rPr>
          <w:sz w:val="22"/>
          <w:lang w:eastAsia="zh-CN"/>
        </w:rPr>
        <w:t xml:space="preserve">have </w:t>
      </w:r>
      <w:r w:rsidR="0000049F">
        <w:rPr>
          <w:sz w:val="22"/>
          <w:lang w:eastAsia="zh-CN"/>
        </w:rPr>
        <w:t xml:space="preserve">just </w:t>
      </w:r>
      <w:r w:rsidR="0000049F" w:rsidRPr="0000049F">
        <w:rPr>
          <w:sz w:val="22"/>
          <w:lang w:eastAsia="zh-CN"/>
        </w:rPr>
        <w:t xml:space="preserve">one </w:t>
      </w:r>
      <w:r w:rsidR="0000049F">
        <w:rPr>
          <w:sz w:val="22"/>
          <w:lang w:eastAsia="zh-CN"/>
        </w:rPr>
        <w:t xml:space="preserve">or two </w:t>
      </w:r>
      <w:r w:rsidR="0000049F" w:rsidRPr="0000049F">
        <w:rPr>
          <w:sz w:val="22"/>
          <w:lang w:eastAsia="zh-CN"/>
        </w:rPr>
        <w:t>planet</w:t>
      </w:r>
      <w:r w:rsidR="0000049F">
        <w:rPr>
          <w:sz w:val="22"/>
          <w:lang w:eastAsia="zh-CN"/>
        </w:rPr>
        <w:t>s in their solar system. With a higher number of planets in a candidate’s solar system, the probability of it being a real exoplanet is also higher.</w:t>
      </w:r>
    </w:p>
    <w:p w14:paraId="4D88F854" w14:textId="2F3F0910" w:rsidR="00DA7F9D" w:rsidRDefault="00DA7F9D" w:rsidP="00DA7F9D">
      <w:pPr>
        <w:spacing w:after="240"/>
        <w:jc w:val="center"/>
        <w:rPr>
          <w:sz w:val="22"/>
          <w:lang w:eastAsia="zh-CN"/>
        </w:rPr>
      </w:pPr>
      <w:r>
        <w:rPr>
          <w:rFonts w:hint="eastAsia"/>
          <w:noProof/>
          <w:sz w:val="22"/>
          <w:lang w:eastAsia="zh-CN"/>
        </w:rPr>
        <w:lastRenderedPageBreak/>
        <w:drawing>
          <wp:inline distT="0" distB="0" distL="0" distR="0" wp14:anchorId="08AC2D13" wp14:editId="6C39EB78">
            <wp:extent cx="5148000" cy="4024448"/>
            <wp:effectExtent l="0" t="0" r="0" b="1905"/>
            <wp:docPr id="8" name="图片 8"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散点图&#10;&#10;描述已自动生成"/>
                    <pic:cNvPicPr/>
                  </pic:nvPicPr>
                  <pic:blipFill rotWithShape="1">
                    <a:blip r:embed="rId11" cstate="print">
                      <a:extLst>
                        <a:ext uri="{28A0092B-C50C-407E-A947-70E740481C1C}">
                          <a14:useLocalDpi xmlns:a14="http://schemas.microsoft.com/office/drawing/2010/main" val="0"/>
                        </a:ext>
                      </a:extLst>
                    </a:blip>
                    <a:srcRect t="3708"/>
                    <a:stretch/>
                  </pic:blipFill>
                  <pic:spPr bwMode="auto">
                    <a:xfrm>
                      <a:off x="0" y="0"/>
                      <a:ext cx="5148000" cy="4024448"/>
                    </a:xfrm>
                    <a:prstGeom prst="rect">
                      <a:avLst/>
                    </a:prstGeom>
                    <a:ln>
                      <a:noFill/>
                    </a:ln>
                    <a:extLst>
                      <a:ext uri="{53640926-AAD7-44D8-BBD7-CCE9431645EC}">
                        <a14:shadowObscured xmlns:a14="http://schemas.microsoft.com/office/drawing/2010/main"/>
                      </a:ext>
                    </a:extLst>
                  </pic:spPr>
                </pic:pic>
              </a:graphicData>
            </a:graphic>
          </wp:inline>
        </w:drawing>
      </w:r>
    </w:p>
    <w:p w14:paraId="2646C30F" w14:textId="1BA4E73A" w:rsidR="00DA7F9D" w:rsidRDefault="00DA7F9D" w:rsidP="00DA7F9D">
      <w:pPr>
        <w:spacing w:after="240"/>
        <w:jc w:val="center"/>
        <w:rPr>
          <w:sz w:val="22"/>
        </w:rPr>
      </w:pPr>
      <w:r>
        <w:rPr>
          <w:sz w:val="22"/>
        </w:rPr>
        <w:t xml:space="preserve">Figure 5. </w:t>
      </w:r>
      <w:r w:rsidRPr="00DA7F9D">
        <w:rPr>
          <w:sz w:val="22"/>
        </w:rPr>
        <w:t>Star Map by Right Ascension (RA) and Declination (Dec</w:t>
      </w:r>
      <w:r>
        <w:rPr>
          <w:sz w:val="22"/>
        </w:rPr>
        <w:t>)</w:t>
      </w:r>
    </w:p>
    <w:p w14:paraId="322C8402" w14:textId="2073A42B" w:rsidR="00DA7F9D" w:rsidRDefault="00DA7F9D" w:rsidP="00DA7F9D">
      <w:pPr>
        <w:spacing w:after="240"/>
        <w:jc w:val="center"/>
        <w:rPr>
          <w:sz w:val="22"/>
        </w:rPr>
      </w:pPr>
      <w:r>
        <w:rPr>
          <w:noProof/>
          <w:sz w:val="22"/>
        </w:rPr>
        <w:drawing>
          <wp:inline distT="0" distB="0" distL="0" distR="0" wp14:anchorId="0F6DD8B8" wp14:editId="42476AAE">
            <wp:extent cx="5184000" cy="3721465"/>
            <wp:effectExtent l="0" t="0" r="0" b="0"/>
            <wp:docPr id="9" name="图片 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10;&#10;描述已自动生成"/>
                    <pic:cNvPicPr/>
                  </pic:nvPicPr>
                  <pic:blipFill rotWithShape="1">
                    <a:blip r:embed="rId12" cstate="print">
                      <a:extLst>
                        <a:ext uri="{28A0092B-C50C-407E-A947-70E740481C1C}">
                          <a14:useLocalDpi xmlns:a14="http://schemas.microsoft.com/office/drawing/2010/main" val="0"/>
                        </a:ext>
                      </a:extLst>
                    </a:blip>
                    <a:srcRect t="30706"/>
                    <a:stretch/>
                  </pic:blipFill>
                  <pic:spPr bwMode="auto">
                    <a:xfrm>
                      <a:off x="0" y="0"/>
                      <a:ext cx="5184000" cy="3721465"/>
                    </a:xfrm>
                    <a:prstGeom prst="rect">
                      <a:avLst/>
                    </a:prstGeom>
                    <a:ln>
                      <a:noFill/>
                    </a:ln>
                    <a:extLst>
                      <a:ext uri="{53640926-AAD7-44D8-BBD7-CCE9431645EC}">
                        <a14:shadowObscured xmlns:a14="http://schemas.microsoft.com/office/drawing/2010/main"/>
                      </a:ext>
                    </a:extLst>
                  </pic:spPr>
                </pic:pic>
              </a:graphicData>
            </a:graphic>
          </wp:inline>
        </w:drawing>
      </w:r>
    </w:p>
    <w:p w14:paraId="03B5CC2D" w14:textId="427C35E6" w:rsidR="00DA7F9D" w:rsidRDefault="00DA7F9D" w:rsidP="00DA7F9D">
      <w:pPr>
        <w:spacing w:after="240"/>
        <w:jc w:val="center"/>
        <w:rPr>
          <w:sz w:val="22"/>
        </w:rPr>
      </w:pPr>
      <w:r>
        <w:rPr>
          <w:sz w:val="22"/>
        </w:rPr>
        <w:t xml:space="preserve">Figure 6. </w:t>
      </w:r>
      <w:r w:rsidRPr="00DA7F9D">
        <w:rPr>
          <w:sz w:val="22"/>
        </w:rPr>
        <w:t>Categorical Plot of</w:t>
      </w:r>
      <w:r>
        <w:rPr>
          <w:sz w:val="22"/>
        </w:rPr>
        <w:t xml:space="preserve"> the </w:t>
      </w:r>
      <w:r w:rsidRPr="00DA7F9D">
        <w:rPr>
          <w:sz w:val="22"/>
        </w:rPr>
        <w:t xml:space="preserve">Log Scale Orbital Period </w:t>
      </w:r>
      <w:r>
        <w:rPr>
          <w:sz w:val="22"/>
        </w:rPr>
        <w:t>versus</w:t>
      </w:r>
      <w:r w:rsidRPr="00DA7F9D">
        <w:rPr>
          <w:sz w:val="22"/>
        </w:rPr>
        <w:t xml:space="preserve"> Number of Planets</w:t>
      </w:r>
    </w:p>
    <w:p w14:paraId="349CDF27" w14:textId="3A6269D8" w:rsidR="00CC746A" w:rsidRDefault="00D1430E">
      <w:pPr>
        <w:spacing w:after="120"/>
        <w:jc w:val="both"/>
        <w:rPr>
          <w:b/>
          <w:bCs/>
        </w:rPr>
      </w:pPr>
      <w:r>
        <w:rPr>
          <w:b/>
          <w:bCs/>
        </w:rPr>
        <w:lastRenderedPageBreak/>
        <w:t>3</w:t>
      </w:r>
      <w:r w:rsidR="00CC746A">
        <w:rPr>
          <w:b/>
          <w:bCs/>
        </w:rPr>
        <w:t>.</w:t>
      </w:r>
      <w:r>
        <w:rPr>
          <w:b/>
          <w:bCs/>
        </w:rPr>
        <w:t>4</w:t>
      </w:r>
      <w:r w:rsidR="00CC746A">
        <w:rPr>
          <w:b/>
          <w:bCs/>
        </w:rPr>
        <w:t xml:space="preserve">. </w:t>
      </w:r>
      <w:r>
        <w:rPr>
          <w:b/>
          <w:bCs/>
        </w:rPr>
        <w:t>Feature Selection</w:t>
      </w:r>
    </w:p>
    <w:p w14:paraId="01299F35" w14:textId="7A902394" w:rsidR="00CC746A" w:rsidRDefault="0082326F">
      <w:pPr>
        <w:pStyle w:val="a5"/>
        <w:spacing w:after="240"/>
        <w:rPr>
          <w:sz w:val="22"/>
        </w:rPr>
      </w:pPr>
      <w:r w:rsidRPr="0082326F">
        <w:rPr>
          <w:sz w:val="22"/>
        </w:rPr>
        <w:t>Based on the correlation heatmaps, we excluded variables that have high correlation coefficients with one or more other</w:t>
      </w:r>
      <w:r w:rsidR="00C22695">
        <w:rPr>
          <w:sz w:val="22"/>
        </w:rPr>
        <w:t xml:space="preserve"> input</w:t>
      </w:r>
      <w:r w:rsidRPr="0082326F">
        <w:rPr>
          <w:sz w:val="22"/>
        </w:rPr>
        <w:t xml:space="preserve"> </w:t>
      </w:r>
      <w:r w:rsidR="00C22695">
        <w:rPr>
          <w:sz w:val="22"/>
        </w:rPr>
        <w:t>features or have a low correlation coefficient with the target variable</w:t>
      </w:r>
      <w:r w:rsidRPr="0082326F">
        <w:rPr>
          <w:sz w:val="22"/>
        </w:rPr>
        <w:t xml:space="preserve">. For example, variables that store the deviation of observations, such as </w:t>
      </w:r>
      <w:proofErr w:type="spellStart"/>
      <w:r w:rsidRPr="0082326F">
        <w:rPr>
          <w:sz w:val="22"/>
        </w:rPr>
        <w:t>koi_period_err</w:t>
      </w:r>
      <w:proofErr w:type="spellEnd"/>
      <w:r w:rsidRPr="0082326F">
        <w:rPr>
          <w:sz w:val="22"/>
        </w:rPr>
        <w:t xml:space="preserve"> (error of the orbital period) and koi_time0_err (error of the transit epoch), are highly dependent on the observed values (orbital period and transit epoch)</w:t>
      </w:r>
      <w:r w:rsidR="00D15481">
        <w:rPr>
          <w:sz w:val="22"/>
        </w:rPr>
        <w:t>.</w:t>
      </w:r>
      <w:r w:rsidRPr="0082326F">
        <w:rPr>
          <w:sz w:val="22"/>
        </w:rPr>
        <w:t xml:space="preserve"> </w:t>
      </w:r>
      <w:r w:rsidR="00D15481">
        <w:rPr>
          <w:sz w:val="22"/>
        </w:rPr>
        <w:t>T</w:t>
      </w:r>
      <w:r w:rsidRPr="0082326F">
        <w:rPr>
          <w:sz w:val="22"/>
        </w:rPr>
        <w:t>herefore, we just kept variables that store the observed values but abandoned variables that record deviation.</w:t>
      </w:r>
      <w:r>
        <w:rPr>
          <w:sz w:val="22"/>
        </w:rPr>
        <w:t xml:space="preserve"> Some preserved features are listed in Table 1.</w:t>
      </w:r>
    </w:p>
    <w:p w14:paraId="46A9C743" w14:textId="28AD95B3" w:rsidR="00CC746A" w:rsidRDefault="00CC746A">
      <w:pPr>
        <w:spacing w:after="240"/>
        <w:jc w:val="center"/>
        <w:rPr>
          <w:sz w:val="22"/>
        </w:rPr>
      </w:pPr>
      <w:r>
        <w:rPr>
          <w:sz w:val="22"/>
        </w:rPr>
        <w:t>Table 1.</w:t>
      </w:r>
      <w:r w:rsidR="0082326F">
        <w:rPr>
          <w:sz w:val="22"/>
        </w:rPr>
        <w:t xml:space="preserve"> </w:t>
      </w:r>
      <w:r w:rsidR="00F77824">
        <w:rPr>
          <w:sz w:val="22"/>
        </w:rPr>
        <w:t xml:space="preserve">Examples of </w:t>
      </w:r>
      <w:r w:rsidR="0082326F">
        <w:rPr>
          <w:sz w:val="22"/>
        </w:rPr>
        <w:t>Preserved Features after Feature Selection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4"/>
        <w:gridCol w:w="1275"/>
        <w:gridCol w:w="1701"/>
        <w:gridCol w:w="4104"/>
      </w:tblGrid>
      <w:tr w:rsidR="007B0361" w14:paraId="0C7D5F58" w14:textId="77777777" w:rsidTr="007B0361">
        <w:tc>
          <w:tcPr>
            <w:tcW w:w="1414" w:type="dxa"/>
          </w:tcPr>
          <w:p w14:paraId="7A4E3522" w14:textId="4A1035C9" w:rsidR="00CC746A" w:rsidRDefault="0082326F" w:rsidP="007B0361">
            <w:pPr>
              <w:jc w:val="center"/>
              <w:rPr>
                <w:b/>
                <w:bCs/>
                <w:sz w:val="22"/>
              </w:rPr>
            </w:pPr>
            <w:r>
              <w:rPr>
                <w:b/>
                <w:bCs/>
                <w:sz w:val="22"/>
              </w:rPr>
              <w:t>Variable</w:t>
            </w:r>
          </w:p>
        </w:tc>
        <w:tc>
          <w:tcPr>
            <w:tcW w:w="1275" w:type="dxa"/>
          </w:tcPr>
          <w:p w14:paraId="25594F24" w14:textId="57EA93BC" w:rsidR="00CC746A" w:rsidRDefault="0082326F" w:rsidP="007B0361">
            <w:pPr>
              <w:jc w:val="center"/>
              <w:rPr>
                <w:b/>
                <w:bCs/>
                <w:sz w:val="22"/>
                <w:lang w:eastAsia="zh-CN"/>
              </w:rPr>
            </w:pPr>
            <w:r>
              <w:rPr>
                <w:rFonts w:hint="eastAsia"/>
                <w:b/>
                <w:bCs/>
                <w:sz w:val="22"/>
                <w:lang w:eastAsia="zh-CN"/>
              </w:rPr>
              <w:t>D</w:t>
            </w:r>
            <w:r>
              <w:rPr>
                <w:b/>
                <w:bCs/>
                <w:sz w:val="22"/>
                <w:lang w:eastAsia="zh-CN"/>
              </w:rPr>
              <w:t>ataset</w:t>
            </w:r>
          </w:p>
        </w:tc>
        <w:tc>
          <w:tcPr>
            <w:tcW w:w="1701" w:type="dxa"/>
          </w:tcPr>
          <w:p w14:paraId="6E3DE03B" w14:textId="2CC49BFE" w:rsidR="00CC746A" w:rsidRDefault="0082326F" w:rsidP="007B0361">
            <w:pPr>
              <w:jc w:val="center"/>
              <w:rPr>
                <w:b/>
                <w:bCs/>
                <w:sz w:val="22"/>
                <w:lang w:eastAsia="zh-CN"/>
              </w:rPr>
            </w:pPr>
            <w:r>
              <w:rPr>
                <w:rFonts w:hint="eastAsia"/>
                <w:b/>
                <w:bCs/>
                <w:sz w:val="22"/>
                <w:lang w:eastAsia="zh-CN"/>
              </w:rPr>
              <w:t>M</w:t>
            </w:r>
            <w:r>
              <w:rPr>
                <w:b/>
                <w:bCs/>
                <w:sz w:val="22"/>
                <w:lang w:eastAsia="zh-CN"/>
              </w:rPr>
              <w:t>eaning</w:t>
            </w:r>
          </w:p>
        </w:tc>
        <w:tc>
          <w:tcPr>
            <w:tcW w:w="4104" w:type="dxa"/>
          </w:tcPr>
          <w:p w14:paraId="56D03490" w14:textId="16894FBC" w:rsidR="00CC746A" w:rsidRDefault="0082326F" w:rsidP="007B0361">
            <w:pPr>
              <w:jc w:val="center"/>
              <w:rPr>
                <w:b/>
                <w:bCs/>
                <w:sz w:val="22"/>
              </w:rPr>
            </w:pPr>
            <w:r>
              <w:rPr>
                <w:b/>
                <w:bCs/>
                <w:sz w:val="22"/>
              </w:rPr>
              <w:t>Description</w:t>
            </w:r>
          </w:p>
        </w:tc>
      </w:tr>
      <w:tr w:rsidR="007B0361" w14:paraId="7985A6A4" w14:textId="77777777" w:rsidTr="007B0361">
        <w:tc>
          <w:tcPr>
            <w:tcW w:w="1414" w:type="dxa"/>
            <w:vAlign w:val="center"/>
          </w:tcPr>
          <w:p w14:paraId="40BF5D14" w14:textId="50B47205" w:rsidR="00CC746A" w:rsidRDefault="0082326F" w:rsidP="007B0361">
            <w:pPr>
              <w:jc w:val="center"/>
              <w:rPr>
                <w:sz w:val="22"/>
              </w:rPr>
            </w:pPr>
            <w:proofErr w:type="spellStart"/>
            <w:r w:rsidRPr="0082326F">
              <w:rPr>
                <w:sz w:val="22"/>
              </w:rPr>
              <w:t>kepler_name</w:t>
            </w:r>
            <w:proofErr w:type="spellEnd"/>
          </w:p>
        </w:tc>
        <w:tc>
          <w:tcPr>
            <w:tcW w:w="1275" w:type="dxa"/>
            <w:vAlign w:val="center"/>
          </w:tcPr>
          <w:p w14:paraId="0862A541" w14:textId="28A8A6BB" w:rsidR="00CC746A" w:rsidRDefault="0082326F" w:rsidP="007B0361">
            <w:pPr>
              <w:jc w:val="center"/>
              <w:rPr>
                <w:sz w:val="22"/>
              </w:rPr>
            </w:pPr>
            <w:r>
              <w:rPr>
                <w:sz w:val="22"/>
              </w:rPr>
              <w:t>Kepler</w:t>
            </w:r>
          </w:p>
        </w:tc>
        <w:tc>
          <w:tcPr>
            <w:tcW w:w="1701" w:type="dxa"/>
            <w:vAlign w:val="center"/>
          </w:tcPr>
          <w:p w14:paraId="4B6A720C" w14:textId="1D299D30" w:rsidR="00CC746A" w:rsidRDefault="0082326F" w:rsidP="007B0361">
            <w:pPr>
              <w:jc w:val="center"/>
              <w:rPr>
                <w:sz w:val="22"/>
              </w:rPr>
            </w:pPr>
            <w:r w:rsidRPr="0082326F">
              <w:rPr>
                <w:sz w:val="22"/>
              </w:rPr>
              <w:t>Kepler Name</w:t>
            </w:r>
          </w:p>
        </w:tc>
        <w:tc>
          <w:tcPr>
            <w:tcW w:w="4104" w:type="dxa"/>
          </w:tcPr>
          <w:p w14:paraId="4DA6227B" w14:textId="4B032C26" w:rsidR="00CC746A" w:rsidRDefault="0082326F" w:rsidP="007B0361">
            <w:pPr>
              <w:jc w:val="both"/>
              <w:rPr>
                <w:sz w:val="22"/>
              </w:rPr>
            </w:pPr>
            <w:r w:rsidRPr="0082326F">
              <w:rPr>
                <w:sz w:val="22"/>
              </w:rPr>
              <w:t>Kepler name in the form</w:t>
            </w:r>
            <w:r>
              <w:rPr>
                <w:sz w:val="22"/>
              </w:rPr>
              <w:t xml:space="preserve"> of “</w:t>
            </w:r>
            <w:r w:rsidRPr="0082326F">
              <w:rPr>
                <w:sz w:val="22"/>
              </w:rPr>
              <w:t>Kepler</w:t>
            </w:r>
            <w:r>
              <w:rPr>
                <w:sz w:val="22"/>
              </w:rPr>
              <w:t xml:space="preserve">-” plus a number and </w:t>
            </w:r>
            <w:r w:rsidRPr="0082326F">
              <w:rPr>
                <w:sz w:val="22"/>
              </w:rPr>
              <w:t>a lower-case letter</w:t>
            </w:r>
            <w:r>
              <w:rPr>
                <w:sz w:val="22"/>
              </w:rPr>
              <w:t xml:space="preserve"> (e.</w:t>
            </w:r>
            <w:r w:rsidR="00ED2061">
              <w:rPr>
                <w:sz w:val="22"/>
              </w:rPr>
              <w:t xml:space="preserve"> </w:t>
            </w:r>
            <w:r>
              <w:rPr>
                <w:sz w:val="22"/>
              </w:rPr>
              <w:t>g. Kepler-22b</w:t>
            </w:r>
            <w:r w:rsidR="00ED2061">
              <w:rPr>
                <w:sz w:val="22"/>
              </w:rPr>
              <w:t>, Kepler-</w:t>
            </w:r>
            <w:r w:rsidR="00ED2061" w:rsidRPr="00ED2061">
              <w:rPr>
                <w:sz w:val="22"/>
              </w:rPr>
              <w:t>186f</w:t>
            </w:r>
            <w:r>
              <w:rPr>
                <w:sz w:val="22"/>
              </w:rPr>
              <w:t>)</w:t>
            </w:r>
          </w:p>
        </w:tc>
      </w:tr>
      <w:tr w:rsidR="007B0361" w14:paraId="0FC6831F" w14:textId="77777777" w:rsidTr="007B0361">
        <w:tc>
          <w:tcPr>
            <w:tcW w:w="1414" w:type="dxa"/>
            <w:vAlign w:val="center"/>
          </w:tcPr>
          <w:p w14:paraId="1756D93E" w14:textId="3F4790A6" w:rsidR="00CC746A" w:rsidRDefault="0082326F" w:rsidP="007B0361">
            <w:pPr>
              <w:jc w:val="center"/>
              <w:rPr>
                <w:sz w:val="22"/>
              </w:rPr>
            </w:pPr>
            <w:proofErr w:type="spellStart"/>
            <w:r w:rsidRPr="0082326F">
              <w:rPr>
                <w:sz w:val="22"/>
              </w:rPr>
              <w:t>koi_fpflag_nt</w:t>
            </w:r>
            <w:proofErr w:type="spellEnd"/>
          </w:p>
        </w:tc>
        <w:tc>
          <w:tcPr>
            <w:tcW w:w="1275" w:type="dxa"/>
            <w:vAlign w:val="center"/>
          </w:tcPr>
          <w:p w14:paraId="79D8D625" w14:textId="00AB2FA6" w:rsidR="00CC746A" w:rsidRDefault="0082326F" w:rsidP="007B0361">
            <w:pPr>
              <w:jc w:val="center"/>
              <w:rPr>
                <w:sz w:val="22"/>
              </w:rPr>
            </w:pPr>
            <w:r>
              <w:rPr>
                <w:sz w:val="22"/>
              </w:rPr>
              <w:t>Kepler</w:t>
            </w:r>
          </w:p>
        </w:tc>
        <w:tc>
          <w:tcPr>
            <w:tcW w:w="1701" w:type="dxa"/>
            <w:vAlign w:val="center"/>
          </w:tcPr>
          <w:p w14:paraId="0E9C333E" w14:textId="4BE7F833" w:rsidR="00CC746A" w:rsidRDefault="0082326F" w:rsidP="007B0361">
            <w:pPr>
              <w:jc w:val="center"/>
              <w:rPr>
                <w:sz w:val="22"/>
              </w:rPr>
            </w:pPr>
            <w:r w:rsidRPr="0082326F">
              <w:rPr>
                <w:sz w:val="22"/>
              </w:rPr>
              <w:t>N</w:t>
            </w:r>
            <w:r w:rsidR="007B0361">
              <w:rPr>
                <w:sz w:val="22"/>
              </w:rPr>
              <w:t>on-</w:t>
            </w:r>
            <w:r w:rsidRPr="0082326F">
              <w:rPr>
                <w:sz w:val="22"/>
              </w:rPr>
              <w:t>Transit-Like</w:t>
            </w:r>
            <w:r w:rsidR="007B0361">
              <w:rPr>
                <w:sz w:val="22"/>
              </w:rPr>
              <w:t xml:space="preserve"> Flag</w:t>
            </w:r>
          </w:p>
        </w:tc>
        <w:tc>
          <w:tcPr>
            <w:tcW w:w="4104" w:type="dxa"/>
          </w:tcPr>
          <w:p w14:paraId="19669749" w14:textId="500C8922" w:rsidR="00CC746A" w:rsidRDefault="0082326F" w:rsidP="007B0361">
            <w:pPr>
              <w:jc w:val="both"/>
              <w:rPr>
                <w:sz w:val="22"/>
                <w:lang w:eastAsia="zh-CN"/>
              </w:rPr>
            </w:pPr>
            <w:r>
              <w:rPr>
                <w:rFonts w:hint="eastAsia"/>
                <w:sz w:val="22"/>
                <w:lang w:eastAsia="zh-CN"/>
              </w:rPr>
              <w:t>1</w:t>
            </w:r>
            <w:r>
              <w:rPr>
                <w:sz w:val="22"/>
                <w:lang w:eastAsia="zh-CN"/>
              </w:rPr>
              <w:t xml:space="preserve"> means </w:t>
            </w:r>
            <w:r w:rsidR="00F77824">
              <w:rPr>
                <w:sz w:val="22"/>
                <w:lang w:eastAsia="zh-CN"/>
              </w:rPr>
              <w:t xml:space="preserve">the </w:t>
            </w:r>
            <w:r w:rsidR="00F77824" w:rsidRPr="00F77824">
              <w:rPr>
                <w:sz w:val="22"/>
                <w:lang w:eastAsia="zh-CN"/>
              </w:rPr>
              <w:t>light curve is not consistent with that of a transiting plane</w:t>
            </w:r>
            <w:r w:rsidR="00F77824">
              <w:rPr>
                <w:sz w:val="22"/>
                <w:lang w:eastAsia="zh-CN"/>
              </w:rPr>
              <w:t>t</w:t>
            </w:r>
          </w:p>
        </w:tc>
      </w:tr>
      <w:tr w:rsidR="007B0361" w14:paraId="5BAD2AEF" w14:textId="77777777" w:rsidTr="007B0361">
        <w:tc>
          <w:tcPr>
            <w:tcW w:w="1414" w:type="dxa"/>
            <w:vAlign w:val="center"/>
          </w:tcPr>
          <w:p w14:paraId="4DA0E732" w14:textId="4686E3E5" w:rsidR="00CC746A" w:rsidRDefault="0082326F" w:rsidP="007B0361">
            <w:pPr>
              <w:jc w:val="center"/>
              <w:rPr>
                <w:sz w:val="22"/>
              </w:rPr>
            </w:pPr>
            <w:proofErr w:type="spellStart"/>
            <w:r w:rsidRPr="0082326F">
              <w:rPr>
                <w:sz w:val="22"/>
              </w:rPr>
              <w:t>koi_period</w:t>
            </w:r>
            <w:proofErr w:type="spellEnd"/>
          </w:p>
        </w:tc>
        <w:tc>
          <w:tcPr>
            <w:tcW w:w="1275" w:type="dxa"/>
            <w:vAlign w:val="center"/>
          </w:tcPr>
          <w:p w14:paraId="30D24614" w14:textId="27CE098C" w:rsidR="00CC746A" w:rsidRDefault="0082326F" w:rsidP="007B0361">
            <w:pPr>
              <w:jc w:val="center"/>
              <w:rPr>
                <w:sz w:val="22"/>
              </w:rPr>
            </w:pPr>
            <w:r>
              <w:rPr>
                <w:sz w:val="22"/>
              </w:rPr>
              <w:t>Kepler</w:t>
            </w:r>
          </w:p>
        </w:tc>
        <w:tc>
          <w:tcPr>
            <w:tcW w:w="1701" w:type="dxa"/>
            <w:vAlign w:val="center"/>
          </w:tcPr>
          <w:p w14:paraId="0DD729BC" w14:textId="0EC34BA3" w:rsidR="00CC746A" w:rsidRDefault="00F77824" w:rsidP="007B0361">
            <w:pPr>
              <w:jc w:val="center"/>
              <w:rPr>
                <w:sz w:val="22"/>
                <w:lang w:eastAsia="zh-CN"/>
              </w:rPr>
            </w:pPr>
            <w:r>
              <w:rPr>
                <w:rFonts w:hint="eastAsia"/>
                <w:sz w:val="22"/>
                <w:lang w:eastAsia="zh-CN"/>
              </w:rPr>
              <w:t>O</w:t>
            </w:r>
            <w:r>
              <w:rPr>
                <w:sz w:val="22"/>
                <w:lang w:eastAsia="zh-CN"/>
              </w:rPr>
              <w:t>rbital Period</w:t>
            </w:r>
          </w:p>
        </w:tc>
        <w:tc>
          <w:tcPr>
            <w:tcW w:w="4104" w:type="dxa"/>
          </w:tcPr>
          <w:p w14:paraId="1268DB2E" w14:textId="3FCD106C" w:rsidR="00CC746A" w:rsidRDefault="00F77824" w:rsidP="007B0361">
            <w:pPr>
              <w:jc w:val="both"/>
              <w:rPr>
                <w:sz w:val="22"/>
                <w:lang w:eastAsia="zh-CN"/>
              </w:rPr>
            </w:pPr>
            <w:r>
              <w:rPr>
                <w:rFonts w:hint="eastAsia"/>
                <w:sz w:val="22"/>
                <w:lang w:eastAsia="zh-CN"/>
              </w:rPr>
              <w:t>M</w:t>
            </w:r>
            <w:r>
              <w:rPr>
                <w:sz w:val="22"/>
                <w:lang w:eastAsia="zh-CN"/>
              </w:rPr>
              <w:t>easured in days and is taken in log scale</w:t>
            </w:r>
          </w:p>
        </w:tc>
      </w:tr>
      <w:tr w:rsidR="007B0361" w14:paraId="6BEF239C" w14:textId="77777777" w:rsidTr="007B0361">
        <w:tc>
          <w:tcPr>
            <w:tcW w:w="1414" w:type="dxa"/>
            <w:vAlign w:val="center"/>
          </w:tcPr>
          <w:p w14:paraId="759063A7" w14:textId="1ED92E9D" w:rsidR="00CC746A" w:rsidRDefault="0082326F" w:rsidP="007B0361">
            <w:pPr>
              <w:jc w:val="center"/>
              <w:rPr>
                <w:sz w:val="22"/>
              </w:rPr>
            </w:pPr>
            <w:proofErr w:type="spellStart"/>
            <w:r w:rsidRPr="0082326F">
              <w:rPr>
                <w:sz w:val="22"/>
              </w:rPr>
              <w:t>koi_count</w:t>
            </w:r>
            <w:proofErr w:type="spellEnd"/>
          </w:p>
        </w:tc>
        <w:tc>
          <w:tcPr>
            <w:tcW w:w="1275" w:type="dxa"/>
            <w:vAlign w:val="center"/>
          </w:tcPr>
          <w:p w14:paraId="3F4BFA80" w14:textId="7720AE9D" w:rsidR="0082326F" w:rsidRDefault="0082326F" w:rsidP="007B0361">
            <w:pPr>
              <w:jc w:val="center"/>
              <w:rPr>
                <w:sz w:val="22"/>
                <w:lang w:eastAsia="zh-CN"/>
              </w:rPr>
            </w:pPr>
            <w:r>
              <w:rPr>
                <w:sz w:val="22"/>
              </w:rPr>
              <w:t>Kepler</w:t>
            </w:r>
          </w:p>
        </w:tc>
        <w:tc>
          <w:tcPr>
            <w:tcW w:w="1701" w:type="dxa"/>
            <w:vAlign w:val="center"/>
          </w:tcPr>
          <w:p w14:paraId="60D5CBA7" w14:textId="6175FFB8" w:rsidR="00CC746A" w:rsidRDefault="00F77824" w:rsidP="007B0361">
            <w:pPr>
              <w:jc w:val="center"/>
              <w:rPr>
                <w:sz w:val="22"/>
              </w:rPr>
            </w:pPr>
            <w:r w:rsidRPr="00F77824">
              <w:rPr>
                <w:sz w:val="22"/>
              </w:rPr>
              <w:t>Number of Planet</w:t>
            </w:r>
            <w:r>
              <w:rPr>
                <w:sz w:val="22"/>
              </w:rPr>
              <w:t>s</w:t>
            </w:r>
          </w:p>
        </w:tc>
        <w:tc>
          <w:tcPr>
            <w:tcW w:w="4104" w:type="dxa"/>
          </w:tcPr>
          <w:p w14:paraId="04F2A6A1" w14:textId="5FB48040" w:rsidR="00CC746A" w:rsidRDefault="00F77824" w:rsidP="007B0361">
            <w:pPr>
              <w:jc w:val="both"/>
              <w:rPr>
                <w:sz w:val="22"/>
              </w:rPr>
            </w:pPr>
            <w:r w:rsidRPr="00F77824">
              <w:rPr>
                <w:sz w:val="22"/>
              </w:rPr>
              <w:t xml:space="preserve">Number of </w:t>
            </w:r>
            <w:r>
              <w:rPr>
                <w:sz w:val="22"/>
              </w:rPr>
              <w:t xml:space="preserve">exoplanet </w:t>
            </w:r>
            <w:r w:rsidRPr="00F77824">
              <w:rPr>
                <w:sz w:val="22"/>
              </w:rPr>
              <w:t>candidates identified in a</w:t>
            </w:r>
            <w:r>
              <w:rPr>
                <w:sz w:val="22"/>
              </w:rPr>
              <w:t xml:space="preserve"> solar </w:t>
            </w:r>
            <w:r w:rsidRPr="00F77824">
              <w:rPr>
                <w:sz w:val="22"/>
              </w:rPr>
              <w:t>system</w:t>
            </w:r>
            <w:r w:rsidR="009B233F">
              <w:rPr>
                <w:sz w:val="22"/>
              </w:rPr>
              <w:t xml:space="preserve"> </w:t>
            </w:r>
          </w:p>
        </w:tc>
      </w:tr>
      <w:tr w:rsidR="007B0361" w14:paraId="3C59643A" w14:textId="77777777" w:rsidTr="007B0361">
        <w:tc>
          <w:tcPr>
            <w:tcW w:w="1414" w:type="dxa"/>
            <w:vAlign w:val="center"/>
          </w:tcPr>
          <w:p w14:paraId="0EE18CC5" w14:textId="69F3C518" w:rsidR="00CC746A" w:rsidRDefault="007B0361" w:rsidP="007B0361">
            <w:pPr>
              <w:jc w:val="center"/>
              <w:rPr>
                <w:sz w:val="22"/>
              </w:rPr>
            </w:pPr>
            <w:proofErr w:type="spellStart"/>
            <w:r w:rsidRPr="007B0361">
              <w:rPr>
                <w:sz w:val="22"/>
              </w:rPr>
              <w:t>pl_radj</w:t>
            </w:r>
            <w:proofErr w:type="spellEnd"/>
          </w:p>
        </w:tc>
        <w:tc>
          <w:tcPr>
            <w:tcW w:w="1275" w:type="dxa"/>
            <w:vAlign w:val="center"/>
          </w:tcPr>
          <w:p w14:paraId="34037102" w14:textId="77777777" w:rsidR="0082326F" w:rsidRDefault="0082326F" w:rsidP="007B0361">
            <w:pPr>
              <w:jc w:val="center"/>
              <w:rPr>
                <w:sz w:val="22"/>
              </w:rPr>
            </w:pPr>
            <w:r>
              <w:rPr>
                <w:sz w:val="22"/>
              </w:rPr>
              <w:t>Confirmed</w:t>
            </w:r>
          </w:p>
          <w:p w14:paraId="7DE20C0C" w14:textId="0313252F" w:rsidR="00CC746A" w:rsidRDefault="0082326F" w:rsidP="007B0361">
            <w:pPr>
              <w:jc w:val="center"/>
              <w:rPr>
                <w:sz w:val="22"/>
              </w:rPr>
            </w:pPr>
            <w:r>
              <w:rPr>
                <w:rFonts w:hint="eastAsia"/>
                <w:sz w:val="22"/>
                <w:lang w:eastAsia="zh-CN"/>
              </w:rPr>
              <w:t>E</w:t>
            </w:r>
            <w:r>
              <w:rPr>
                <w:sz w:val="22"/>
                <w:lang w:eastAsia="zh-CN"/>
              </w:rPr>
              <w:t>xoplanets</w:t>
            </w:r>
          </w:p>
        </w:tc>
        <w:tc>
          <w:tcPr>
            <w:tcW w:w="1701" w:type="dxa"/>
            <w:vAlign w:val="center"/>
          </w:tcPr>
          <w:p w14:paraId="63F5282F" w14:textId="4B002920" w:rsidR="00CC746A" w:rsidRDefault="007B0361" w:rsidP="007B0361">
            <w:pPr>
              <w:jc w:val="center"/>
              <w:rPr>
                <w:sz w:val="22"/>
              </w:rPr>
            </w:pPr>
            <w:r w:rsidRPr="007B0361">
              <w:rPr>
                <w:sz w:val="22"/>
              </w:rPr>
              <w:t>Planet Radius</w:t>
            </w:r>
          </w:p>
        </w:tc>
        <w:tc>
          <w:tcPr>
            <w:tcW w:w="4104" w:type="dxa"/>
          </w:tcPr>
          <w:p w14:paraId="4F138EC8" w14:textId="26BE9E19" w:rsidR="00CC746A" w:rsidRDefault="007B0361" w:rsidP="007B0361">
            <w:pPr>
              <w:jc w:val="both"/>
              <w:rPr>
                <w:sz w:val="22"/>
                <w:lang w:eastAsia="zh-CN"/>
              </w:rPr>
            </w:pPr>
            <w:r>
              <w:rPr>
                <w:rFonts w:hint="eastAsia"/>
                <w:sz w:val="22"/>
                <w:lang w:eastAsia="zh-CN"/>
              </w:rPr>
              <w:t>M</w:t>
            </w:r>
            <w:r>
              <w:rPr>
                <w:sz w:val="22"/>
                <w:lang w:eastAsia="zh-CN"/>
              </w:rPr>
              <w:t>easured in Jupiter Radius</w:t>
            </w:r>
          </w:p>
        </w:tc>
      </w:tr>
      <w:tr w:rsidR="007B0361" w14:paraId="0B6C10EA" w14:textId="77777777" w:rsidTr="007B0361">
        <w:tc>
          <w:tcPr>
            <w:tcW w:w="1414" w:type="dxa"/>
            <w:vAlign w:val="center"/>
          </w:tcPr>
          <w:p w14:paraId="4C66C92E" w14:textId="46D2CA99" w:rsidR="007B0361" w:rsidRDefault="007B0361" w:rsidP="007B0361">
            <w:pPr>
              <w:jc w:val="center"/>
              <w:rPr>
                <w:sz w:val="22"/>
              </w:rPr>
            </w:pPr>
            <w:proofErr w:type="spellStart"/>
            <w:r w:rsidRPr="007B0361">
              <w:rPr>
                <w:sz w:val="22"/>
              </w:rPr>
              <w:t>pl_bmassj</w:t>
            </w:r>
            <w:proofErr w:type="spellEnd"/>
          </w:p>
        </w:tc>
        <w:tc>
          <w:tcPr>
            <w:tcW w:w="1275" w:type="dxa"/>
            <w:vAlign w:val="center"/>
          </w:tcPr>
          <w:p w14:paraId="73951EE7" w14:textId="77777777" w:rsidR="007B0361" w:rsidRDefault="007B0361" w:rsidP="007B0361">
            <w:pPr>
              <w:jc w:val="center"/>
              <w:rPr>
                <w:sz w:val="22"/>
              </w:rPr>
            </w:pPr>
            <w:r>
              <w:rPr>
                <w:sz w:val="22"/>
              </w:rPr>
              <w:t>Confirmed</w:t>
            </w:r>
          </w:p>
          <w:p w14:paraId="1E40C7D3" w14:textId="3ACF695F" w:rsidR="007B0361" w:rsidRDefault="007B0361" w:rsidP="007B0361">
            <w:pPr>
              <w:jc w:val="center"/>
              <w:rPr>
                <w:sz w:val="22"/>
              </w:rPr>
            </w:pPr>
            <w:r>
              <w:rPr>
                <w:rFonts w:hint="eastAsia"/>
                <w:sz w:val="22"/>
                <w:lang w:eastAsia="zh-CN"/>
              </w:rPr>
              <w:t>E</w:t>
            </w:r>
            <w:r>
              <w:rPr>
                <w:sz w:val="22"/>
                <w:lang w:eastAsia="zh-CN"/>
              </w:rPr>
              <w:t>xoplanets</w:t>
            </w:r>
          </w:p>
        </w:tc>
        <w:tc>
          <w:tcPr>
            <w:tcW w:w="1701" w:type="dxa"/>
            <w:vAlign w:val="center"/>
          </w:tcPr>
          <w:p w14:paraId="363EA286" w14:textId="7CE922F2" w:rsidR="007B0361" w:rsidRDefault="007B0361" w:rsidP="007B0361">
            <w:pPr>
              <w:jc w:val="center"/>
              <w:rPr>
                <w:sz w:val="22"/>
              </w:rPr>
            </w:pPr>
            <w:r w:rsidRPr="007B0361">
              <w:rPr>
                <w:sz w:val="22"/>
              </w:rPr>
              <w:t xml:space="preserve">Planet </w:t>
            </w:r>
            <w:r>
              <w:rPr>
                <w:sz w:val="22"/>
              </w:rPr>
              <w:t>Mass</w:t>
            </w:r>
          </w:p>
        </w:tc>
        <w:tc>
          <w:tcPr>
            <w:tcW w:w="4104" w:type="dxa"/>
          </w:tcPr>
          <w:p w14:paraId="1BEDC35A" w14:textId="118367DF" w:rsidR="007B0361" w:rsidRDefault="007B0361" w:rsidP="007B0361">
            <w:pPr>
              <w:jc w:val="both"/>
              <w:rPr>
                <w:sz w:val="22"/>
              </w:rPr>
            </w:pPr>
            <w:r>
              <w:rPr>
                <w:rFonts w:hint="eastAsia"/>
                <w:sz w:val="22"/>
                <w:lang w:eastAsia="zh-CN"/>
              </w:rPr>
              <w:t>M</w:t>
            </w:r>
            <w:r>
              <w:rPr>
                <w:sz w:val="22"/>
                <w:lang w:eastAsia="zh-CN"/>
              </w:rPr>
              <w:t>easured in Jupiter Mass</w:t>
            </w:r>
          </w:p>
        </w:tc>
      </w:tr>
      <w:tr w:rsidR="007B0361" w14:paraId="1578E294" w14:textId="77777777" w:rsidTr="007B0361">
        <w:tc>
          <w:tcPr>
            <w:tcW w:w="1414" w:type="dxa"/>
            <w:vAlign w:val="center"/>
          </w:tcPr>
          <w:p w14:paraId="4BD1A3D8" w14:textId="4677516B" w:rsidR="007B0361" w:rsidRDefault="007B0361" w:rsidP="007B0361">
            <w:pPr>
              <w:jc w:val="center"/>
              <w:rPr>
                <w:sz w:val="22"/>
              </w:rPr>
            </w:pPr>
            <w:proofErr w:type="spellStart"/>
            <w:r w:rsidRPr="007B0361">
              <w:rPr>
                <w:sz w:val="22"/>
              </w:rPr>
              <w:t>sy_dist</w:t>
            </w:r>
            <w:proofErr w:type="spellEnd"/>
          </w:p>
        </w:tc>
        <w:tc>
          <w:tcPr>
            <w:tcW w:w="1275" w:type="dxa"/>
            <w:vAlign w:val="center"/>
          </w:tcPr>
          <w:p w14:paraId="3821039A" w14:textId="77777777" w:rsidR="007B0361" w:rsidRDefault="007B0361" w:rsidP="007B0361">
            <w:pPr>
              <w:jc w:val="center"/>
              <w:rPr>
                <w:sz w:val="22"/>
              </w:rPr>
            </w:pPr>
            <w:r>
              <w:rPr>
                <w:sz w:val="22"/>
              </w:rPr>
              <w:t>Confirmed</w:t>
            </w:r>
          </w:p>
          <w:p w14:paraId="44877035" w14:textId="6593EEAE" w:rsidR="007B0361" w:rsidRDefault="007B0361" w:rsidP="007B0361">
            <w:pPr>
              <w:jc w:val="center"/>
              <w:rPr>
                <w:sz w:val="22"/>
              </w:rPr>
            </w:pPr>
            <w:r>
              <w:rPr>
                <w:rFonts w:hint="eastAsia"/>
                <w:sz w:val="22"/>
                <w:lang w:eastAsia="zh-CN"/>
              </w:rPr>
              <w:t>E</w:t>
            </w:r>
            <w:r>
              <w:rPr>
                <w:sz w:val="22"/>
                <w:lang w:eastAsia="zh-CN"/>
              </w:rPr>
              <w:t>xoplanets</w:t>
            </w:r>
          </w:p>
        </w:tc>
        <w:tc>
          <w:tcPr>
            <w:tcW w:w="1701" w:type="dxa"/>
            <w:vAlign w:val="center"/>
          </w:tcPr>
          <w:p w14:paraId="1AE879D2" w14:textId="2507730C" w:rsidR="007B0361" w:rsidRDefault="007B0361" w:rsidP="007B0361">
            <w:pPr>
              <w:jc w:val="center"/>
              <w:rPr>
                <w:sz w:val="22"/>
                <w:lang w:eastAsia="zh-CN"/>
              </w:rPr>
            </w:pPr>
            <w:r>
              <w:rPr>
                <w:rFonts w:hint="eastAsia"/>
                <w:sz w:val="22"/>
                <w:lang w:eastAsia="zh-CN"/>
              </w:rPr>
              <w:t>D</w:t>
            </w:r>
            <w:r>
              <w:rPr>
                <w:sz w:val="22"/>
                <w:lang w:eastAsia="zh-CN"/>
              </w:rPr>
              <w:t>istance</w:t>
            </w:r>
          </w:p>
        </w:tc>
        <w:tc>
          <w:tcPr>
            <w:tcW w:w="4104" w:type="dxa"/>
          </w:tcPr>
          <w:p w14:paraId="63963B96" w14:textId="0A5B12C3" w:rsidR="007B0361" w:rsidRDefault="007B0361" w:rsidP="007B0361">
            <w:pPr>
              <w:jc w:val="both"/>
              <w:rPr>
                <w:sz w:val="22"/>
              </w:rPr>
            </w:pPr>
            <w:r w:rsidRPr="007B0361">
              <w:rPr>
                <w:sz w:val="22"/>
              </w:rPr>
              <w:t>Distance to the planetary system</w:t>
            </w:r>
            <w:r>
              <w:rPr>
                <w:sz w:val="22"/>
              </w:rPr>
              <w:t xml:space="preserve"> in parsecs</w:t>
            </w:r>
          </w:p>
        </w:tc>
      </w:tr>
    </w:tbl>
    <w:p w14:paraId="51938AE2" w14:textId="77777777" w:rsidR="00CC746A" w:rsidRDefault="00CC746A">
      <w:pPr>
        <w:spacing w:after="120"/>
        <w:jc w:val="center"/>
        <w:rPr>
          <w:sz w:val="22"/>
        </w:rPr>
      </w:pPr>
    </w:p>
    <w:p w14:paraId="68E02966" w14:textId="6FF22318" w:rsidR="00C32CC4" w:rsidRPr="00BB66B5" w:rsidRDefault="00C32CC4" w:rsidP="00C32CC4">
      <w:pPr>
        <w:pStyle w:val="a5"/>
        <w:spacing w:after="240"/>
        <w:rPr>
          <w:sz w:val="22"/>
        </w:rPr>
      </w:pPr>
      <w:r>
        <w:rPr>
          <w:b/>
          <w:bCs/>
          <w:smallCaps/>
          <w:sz w:val="28"/>
        </w:rPr>
        <w:t>4. Experimental Setup</w:t>
      </w:r>
    </w:p>
    <w:p w14:paraId="7AA11647" w14:textId="5DCCA596" w:rsidR="00C32CC4" w:rsidRDefault="00C32CC4" w:rsidP="00C32CC4">
      <w:pPr>
        <w:pStyle w:val="a5"/>
        <w:spacing w:after="240"/>
        <w:rPr>
          <w:sz w:val="22"/>
          <w:lang w:eastAsia="zh-CN"/>
        </w:rPr>
      </w:pPr>
      <w:r>
        <w:rPr>
          <w:rFonts w:hint="eastAsia"/>
          <w:sz w:val="22"/>
          <w:lang w:eastAsia="zh-CN"/>
        </w:rPr>
        <w:t>I</w:t>
      </w:r>
      <w:r>
        <w:rPr>
          <w:sz w:val="22"/>
          <w:lang w:eastAsia="zh-CN"/>
        </w:rPr>
        <w:t xml:space="preserve">n this section, we </w:t>
      </w:r>
      <w:r w:rsidR="003408BF">
        <w:rPr>
          <w:sz w:val="22"/>
          <w:lang w:eastAsia="zh-CN"/>
        </w:rPr>
        <w:t>discuss t</w:t>
      </w:r>
      <w:r w:rsidR="003408BF" w:rsidRPr="003408BF">
        <w:rPr>
          <w:sz w:val="22"/>
          <w:lang w:eastAsia="zh-CN"/>
        </w:rPr>
        <w:t>he model training process</w:t>
      </w:r>
      <w:r w:rsidR="003408BF">
        <w:rPr>
          <w:sz w:val="22"/>
          <w:lang w:eastAsia="zh-CN"/>
        </w:rPr>
        <w:t xml:space="preserve"> in detail with model optimization and model parameters. The training process</w:t>
      </w:r>
      <w:r w:rsidR="003408BF" w:rsidRPr="003408BF">
        <w:rPr>
          <w:sz w:val="22"/>
          <w:lang w:eastAsia="zh-CN"/>
        </w:rPr>
        <w:t xml:space="preserve"> </w:t>
      </w:r>
      <w:r w:rsidR="003408BF">
        <w:rPr>
          <w:sz w:val="22"/>
          <w:lang w:eastAsia="zh-CN"/>
        </w:rPr>
        <w:t xml:space="preserve">was </w:t>
      </w:r>
      <w:r w:rsidR="003408BF" w:rsidRPr="003408BF">
        <w:rPr>
          <w:sz w:val="22"/>
          <w:lang w:eastAsia="zh-CN"/>
        </w:rPr>
        <w:t>divided into two parts,</w:t>
      </w:r>
      <w:r w:rsidR="003408BF">
        <w:rPr>
          <w:sz w:val="22"/>
          <w:lang w:eastAsia="zh-CN"/>
        </w:rPr>
        <w:t xml:space="preserve"> training</w:t>
      </w:r>
      <w:r w:rsidR="003408BF" w:rsidRPr="003408BF">
        <w:rPr>
          <w:sz w:val="22"/>
          <w:lang w:eastAsia="zh-CN"/>
        </w:rPr>
        <w:t xml:space="preserve"> </w:t>
      </w:r>
      <w:r w:rsidR="003408BF">
        <w:rPr>
          <w:sz w:val="22"/>
          <w:lang w:eastAsia="zh-CN"/>
        </w:rPr>
        <w:t>models for classification, and training models for clustering</w:t>
      </w:r>
      <w:r w:rsidR="003408BF" w:rsidRPr="003408BF">
        <w:rPr>
          <w:sz w:val="22"/>
          <w:lang w:eastAsia="zh-CN"/>
        </w:rPr>
        <w:t xml:space="preserve">. </w:t>
      </w:r>
      <w:r w:rsidR="003408BF">
        <w:rPr>
          <w:sz w:val="22"/>
          <w:lang w:eastAsia="zh-CN"/>
        </w:rPr>
        <w:t>For these two parts, w</w:t>
      </w:r>
      <w:r w:rsidR="003408BF" w:rsidRPr="003408BF">
        <w:rPr>
          <w:sz w:val="22"/>
          <w:lang w:eastAsia="zh-CN"/>
        </w:rPr>
        <w:t>e use</w:t>
      </w:r>
      <w:r w:rsidR="003408BF">
        <w:rPr>
          <w:sz w:val="22"/>
          <w:lang w:eastAsia="zh-CN"/>
        </w:rPr>
        <w:t>d the</w:t>
      </w:r>
      <w:r w:rsidR="003408BF" w:rsidRPr="003408BF">
        <w:rPr>
          <w:sz w:val="22"/>
          <w:lang w:eastAsia="zh-CN"/>
        </w:rPr>
        <w:t xml:space="preserve"> Kepler </w:t>
      </w:r>
      <w:r w:rsidR="003408BF">
        <w:rPr>
          <w:sz w:val="22"/>
          <w:lang w:eastAsia="zh-CN"/>
        </w:rPr>
        <w:t>d</w:t>
      </w:r>
      <w:r w:rsidR="003408BF" w:rsidRPr="003408BF">
        <w:rPr>
          <w:sz w:val="22"/>
          <w:lang w:eastAsia="zh-CN"/>
        </w:rPr>
        <w:t>ataset and confirmed exoplanets dataset</w:t>
      </w:r>
      <w:r w:rsidR="003408BF">
        <w:rPr>
          <w:sz w:val="22"/>
          <w:lang w:eastAsia="zh-CN"/>
        </w:rPr>
        <w:t xml:space="preserve">, </w:t>
      </w:r>
      <w:r w:rsidR="003408BF" w:rsidRPr="003408BF">
        <w:rPr>
          <w:sz w:val="22"/>
          <w:lang w:eastAsia="zh-CN"/>
        </w:rPr>
        <w:t xml:space="preserve">respectively. </w:t>
      </w:r>
      <w:r w:rsidR="003408BF">
        <w:rPr>
          <w:sz w:val="22"/>
          <w:lang w:eastAsia="zh-CN"/>
        </w:rPr>
        <w:t>For the supervised learning part, we</w:t>
      </w:r>
      <w:r w:rsidR="003408BF" w:rsidRPr="003408BF">
        <w:rPr>
          <w:sz w:val="22"/>
          <w:lang w:eastAsia="zh-CN"/>
        </w:rPr>
        <w:t xml:space="preserve"> use</w:t>
      </w:r>
      <w:r w:rsidR="003408BF">
        <w:rPr>
          <w:sz w:val="22"/>
          <w:lang w:eastAsia="zh-CN"/>
        </w:rPr>
        <w:t>d</w:t>
      </w:r>
      <w:r w:rsidR="003408BF" w:rsidRPr="003408BF">
        <w:rPr>
          <w:sz w:val="22"/>
          <w:lang w:eastAsia="zh-CN"/>
        </w:rPr>
        <w:t xml:space="preserve"> decision tree, random forest,</w:t>
      </w:r>
      <w:r w:rsidR="003408BF">
        <w:rPr>
          <w:sz w:val="22"/>
          <w:lang w:eastAsia="zh-CN"/>
        </w:rPr>
        <w:t xml:space="preserve"> naïve B</w:t>
      </w:r>
      <w:r w:rsidR="003408BF" w:rsidRPr="003408BF">
        <w:rPr>
          <w:sz w:val="22"/>
          <w:lang w:eastAsia="zh-CN"/>
        </w:rPr>
        <w:t>ayes,</w:t>
      </w:r>
      <w:r w:rsidR="003408BF">
        <w:rPr>
          <w:sz w:val="22"/>
          <w:lang w:eastAsia="zh-CN"/>
        </w:rPr>
        <w:t xml:space="preserve"> and</w:t>
      </w:r>
      <w:r w:rsidR="003408BF" w:rsidRPr="003408BF">
        <w:rPr>
          <w:sz w:val="22"/>
          <w:lang w:eastAsia="zh-CN"/>
        </w:rPr>
        <w:t xml:space="preserve"> neural network</w:t>
      </w:r>
      <w:r w:rsidR="003408BF">
        <w:rPr>
          <w:sz w:val="22"/>
          <w:lang w:eastAsia="zh-CN"/>
        </w:rPr>
        <w:t>. For the unsupervised learning part, we used</w:t>
      </w:r>
      <w:r w:rsidR="008404B2">
        <w:rPr>
          <w:sz w:val="22"/>
          <w:lang w:eastAsia="zh-CN"/>
        </w:rPr>
        <w:t xml:space="preserve"> k-means clustering. </w:t>
      </w:r>
    </w:p>
    <w:p w14:paraId="10E09509" w14:textId="449229B4" w:rsidR="00C32CC4" w:rsidRDefault="00C32CC4" w:rsidP="00C32CC4">
      <w:pPr>
        <w:spacing w:after="120"/>
        <w:jc w:val="both"/>
        <w:rPr>
          <w:b/>
          <w:bCs/>
        </w:rPr>
      </w:pPr>
      <w:r>
        <w:rPr>
          <w:b/>
          <w:bCs/>
        </w:rPr>
        <w:t xml:space="preserve">4.1. </w:t>
      </w:r>
      <w:r w:rsidR="008404B2">
        <w:rPr>
          <w:b/>
          <w:bCs/>
        </w:rPr>
        <w:t>Classification Tree</w:t>
      </w:r>
    </w:p>
    <w:p w14:paraId="4A561CF8" w14:textId="54022BF3" w:rsidR="00C32CC4" w:rsidRDefault="00A43891" w:rsidP="00C32CC4">
      <w:pPr>
        <w:pStyle w:val="a5"/>
        <w:spacing w:after="240"/>
        <w:rPr>
          <w:sz w:val="22"/>
        </w:rPr>
      </w:pPr>
      <w:r>
        <w:rPr>
          <w:sz w:val="22"/>
        </w:rPr>
        <w:t>The reason why we chose the d</w:t>
      </w:r>
      <w:r w:rsidR="00CE2BFF" w:rsidRPr="00CE2BFF">
        <w:rPr>
          <w:sz w:val="22"/>
        </w:rPr>
        <w:t xml:space="preserve">ecision </w:t>
      </w:r>
      <w:r>
        <w:rPr>
          <w:sz w:val="22"/>
        </w:rPr>
        <w:t>t</w:t>
      </w:r>
      <w:r w:rsidR="00CE2BFF" w:rsidRPr="00CE2BFF">
        <w:rPr>
          <w:sz w:val="22"/>
        </w:rPr>
        <w:t>ree</w:t>
      </w:r>
      <w:r>
        <w:rPr>
          <w:sz w:val="22"/>
        </w:rPr>
        <w:t xml:space="preserve"> model is that it</w:t>
      </w:r>
      <w:r w:rsidR="00CE2BFF" w:rsidRPr="00CE2BFF">
        <w:rPr>
          <w:sz w:val="22"/>
        </w:rPr>
        <w:t xml:space="preserve"> </w:t>
      </w:r>
      <w:r>
        <w:rPr>
          <w:sz w:val="22"/>
        </w:rPr>
        <w:t xml:space="preserve">can </w:t>
      </w:r>
      <w:r w:rsidR="008632CF">
        <w:rPr>
          <w:sz w:val="22"/>
        </w:rPr>
        <w:t>split</w:t>
      </w:r>
      <w:r w:rsidR="00CE2BFF" w:rsidRPr="00CE2BFF">
        <w:rPr>
          <w:sz w:val="22"/>
        </w:rPr>
        <w:t xml:space="preserve"> </w:t>
      </w:r>
      <w:r w:rsidR="00B430E8">
        <w:rPr>
          <w:sz w:val="22"/>
        </w:rPr>
        <w:t>data</w:t>
      </w:r>
      <w:r w:rsidR="00CE2BFF" w:rsidRPr="00CE2BFF">
        <w:rPr>
          <w:sz w:val="22"/>
        </w:rPr>
        <w:t xml:space="preserve"> with classification rules</w:t>
      </w:r>
      <w:r w:rsidR="008632CF">
        <w:rPr>
          <w:sz w:val="22"/>
        </w:rPr>
        <w:t xml:space="preserve"> </w:t>
      </w:r>
      <w:r w:rsidR="00B430E8">
        <w:rPr>
          <w:sz w:val="22"/>
        </w:rPr>
        <w:t>based on the highest</w:t>
      </w:r>
      <w:r w:rsidR="008632CF">
        <w:rPr>
          <w:sz w:val="22"/>
        </w:rPr>
        <w:t xml:space="preserve"> information gain</w:t>
      </w:r>
      <w:r w:rsidR="00CE2BFF" w:rsidRPr="00CE2BFF">
        <w:rPr>
          <w:sz w:val="22"/>
        </w:rPr>
        <w:t>.</w:t>
      </w:r>
      <w:r w:rsidR="008632CF">
        <w:rPr>
          <w:sz w:val="22"/>
        </w:rPr>
        <w:t xml:space="preserve"> In </w:t>
      </w:r>
      <w:r w:rsidR="00B430E8">
        <w:rPr>
          <w:sz w:val="22"/>
        </w:rPr>
        <w:t>a</w:t>
      </w:r>
      <w:r w:rsidR="008632CF">
        <w:rPr>
          <w:sz w:val="22"/>
        </w:rPr>
        <w:t xml:space="preserve"> classification tree</w:t>
      </w:r>
      <w:r w:rsidR="00B430E8">
        <w:rPr>
          <w:sz w:val="22"/>
        </w:rPr>
        <w:t xml:space="preserve"> model</w:t>
      </w:r>
      <w:r w:rsidR="008632CF">
        <w:rPr>
          <w:sz w:val="22"/>
        </w:rPr>
        <w:t>,</w:t>
      </w:r>
      <w:r w:rsidR="00CE2BFF" w:rsidRPr="00CE2BFF">
        <w:rPr>
          <w:sz w:val="22"/>
        </w:rPr>
        <w:t xml:space="preserve"> </w:t>
      </w:r>
      <w:r w:rsidR="008632CF">
        <w:rPr>
          <w:sz w:val="22"/>
        </w:rPr>
        <w:t>e</w:t>
      </w:r>
      <w:r w:rsidR="00CE2BFF" w:rsidRPr="00CE2BFF">
        <w:rPr>
          <w:sz w:val="22"/>
        </w:rPr>
        <w:t xml:space="preserve">ach internal node represents </w:t>
      </w:r>
      <w:r w:rsidR="00B430E8">
        <w:rPr>
          <w:sz w:val="22"/>
        </w:rPr>
        <w:t>a sample to be split</w:t>
      </w:r>
      <w:r w:rsidR="00CE2BFF" w:rsidRPr="00CE2BFF">
        <w:rPr>
          <w:sz w:val="22"/>
        </w:rPr>
        <w:t xml:space="preserve">, and each leaf node represents </w:t>
      </w:r>
      <w:r w:rsidR="00B430E8">
        <w:rPr>
          <w:sz w:val="22"/>
        </w:rPr>
        <w:t xml:space="preserve">a </w:t>
      </w:r>
      <w:r w:rsidR="00CE2BFF" w:rsidRPr="00CE2BFF">
        <w:rPr>
          <w:sz w:val="22"/>
        </w:rPr>
        <w:t>class label</w:t>
      </w:r>
      <w:r w:rsidR="00B430E8">
        <w:rPr>
          <w:sz w:val="22"/>
        </w:rPr>
        <w:t>, or prediction</w:t>
      </w:r>
      <w:r w:rsidR="00CE2BFF" w:rsidRPr="00CE2BFF">
        <w:rPr>
          <w:sz w:val="22"/>
        </w:rPr>
        <w:t>.</w:t>
      </w:r>
      <w:r w:rsidR="00B430E8">
        <w:rPr>
          <w:sz w:val="22"/>
        </w:rPr>
        <w:t xml:space="preserve"> We implemented the classification tree model using </w:t>
      </w:r>
      <w:proofErr w:type="spellStart"/>
      <w:r w:rsidR="00B430E8" w:rsidRPr="00B430E8">
        <w:rPr>
          <w:sz w:val="22"/>
        </w:rPr>
        <w:t>DecisionTreeClassifier</w:t>
      </w:r>
      <w:proofErr w:type="spellEnd"/>
      <w:r w:rsidR="00B430E8">
        <w:rPr>
          <w:sz w:val="22"/>
        </w:rPr>
        <w:t xml:space="preserve"> from </w:t>
      </w:r>
      <w:r w:rsidR="00B430E8" w:rsidRPr="00B430E8">
        <w:rPr>
          <w:sz w:val="22"/>
        </w:rPr>
        <w:t>scikit-learn library</w:t>
      </w:r>
      <w:r w:rsidR="00B430E8">
        <w:rPr>
          <w:sz w:val="22"/>
        </w:rPr>
        <w:t xml:space="preserve"> and optimized its performance </w:t>
      </w:r>
      <w:r w:rsidR="00CE2BFF" w:rsidRPr="00CE2BFF">
        <w:rPr>
          <w:sz w:val="22"/>
        </w:rPr>
        <w:t>with different parameters</w:t>
      </w:r>
      <w:r w:rsidR="00B430E8">
        <w:rPr>
          <w:sz w:val="22"/>
        </w:rPr>
        <w:t>. W</w:t>
      </w:r>
      <w:r w:rsidR="00CE2BFF" w:rsidRPr="00CE2BFF">
        <w:rPr>
          <w:sz w:val="22"/>
        </w:rPr>
        <w:t>e set the minimum number of samples required to split an internal node from 2 to 100 and maxi</w:t>
      </w:r>
      <w:r w:rsidR="00B430E8">
        <w:rPr>
          <w:sz w:val="22"/>
        </w:rPr>
        <w:t>mum depth of the tree</w:t>
      </w:r>
      <w:r w:rsidR="00CE2BFF" w:rsidRPr="00CE2BFF">
        <w:rPr>
          <w:sz w:val="22"/>
        </w:rPr>
        <w:t xml:space="preserve"> from </w:t>
      </w:r>
      <w:r w:rsidR="00B430E8">
        <w:rPr>
          <w:sz w:val="22"/>
        </w:rPr>
        <w:t>1</w:t>
      </w:r>
      <w:r w:rsidR="00CE2BFF" w:rsidRPr="00CE2BFF">
        <w:rPr>
          <w:sz w:val="22"/>
        </w:rPr>
        <w:t xml:space="preserve"> to 20</w:t>
      </w:r>
      <w:r w:rsidR="00FC6D13">
        <w:rPr>
          <w:sz w:val="22"/>
        </w:rPr>
        <w:t>,</w:t>
      </w:r>
      <w:r w:rsidR="00CE2BFF" w:rsidRPr="00CE2BFF">
        <w:rPr>
          <w:sz w:val="22"/>
        </w:rPr>
        <w:t xml:space="preserve"> </w:t>
      </w:r>
      <w:r w:rsidR="00FC6D13">
        <w:rPr>
          <w:sz w:val="22"/>
        </w:rPr>
        <w:t>t</w:t>
      </w:r>
      <w:r w:rsidR="00CE2BFF" w:rsidRPr="00CE2BFF">
        <w:rPr>
          <w:sz w:val="22"/>
        </w:rPr>
        <w:t>hen we select</w:t>
      </w:r>
      <w:r w:rsidR="00FC6D13">
        <w:rPr>
          <w:sz w:val="22"/>
        </w:rPr>
        <w:t>ed</w:t>
      </w:r>
      <w:r w:rsidR="00CE2BFF" w:rsidRPr="00CE2BFF">
        <w:rPr>
          <w:sz w:val="22"/>
        </w:rPr>
        <w:t xml:space="preserve"> the parameters with the highest accuracy</w:t>
      </w:r>
      <w:r w:rsidR="00FC6D13">
        <w:rPr>
          <w:sz w:val="22"/>
        </w:rPr>
        <w:t>. As a result,</w:t>
      </w:r>
      <w:r w:rsidR="00CE2BFF" w:rsidRPr="00CE2BFF">
        <w:rPr>
          <w:sz w:val="22"/>
        </w:rPr>
        <w:t xml:space="preserve"> t</w:t>
      </w:r>
      <w:r w:rsidR="00FC6D13" w:rsidRPr="00FC6D13">
        <w:rPr>
          <w:sz w:val="22"/>
        </w:rPr>
        <w:t>he</w:t>
      </w:r>
      <w:r w:rsidR="001622E4">
        <w:rPr>
          <w:sz w:val="22"/>
        </w:rPr>
        <w:t xml:space="preserve"> optimal</w:t>
      </w:r>
      <w:r w:rsidR="00FC6D13" w:rsidRPr="00FC6D13">
        <w:rPr>
          <w:sz w:val="22"/>
        </w:rPr>
        <w:t xml:space="preserve"> minimum number of samples required to split an internal node</w:t>
      </w:r>
      <w:r w:rsidR="00FC6D13">
        <w:rPr>
          <w:sz w:val="22"/>
        </w:rPr>
        <w:t xml:space="preserve"> i</w:t>
      </w:r>
      <w:r w:rsidR="00CE2BFF" w:rsidRPr="00CE2BFF">
        <w:rPr>
          <w:sz w:val="22"/>
        </w:rPr>
        <w:t xml:space="preserve">s 53 and maximum depth of the tree is 7. </w:t>
      </w:r>
    </w:p>
    <w:p w14:paraId="44EA5C6D" w14:textId="5CA0737C" w:rsidR="008404B2" w:rsidRDefault="008404B2" w:rsidP="008404B2">
      <w:pPr>
        <w:spacing w:after="120"/>
        <w:jc w:val="both"/>
        <w:rPr>
          <w:b/>
          <w:bCs/>
        </w:rPr>
      </w:pPr>
      <w:r>
        <w:rPr>
          <w:b/>
          <w:bCs/>
        </w:rPr>
        <w:t>4.2. Random Forest</w:t>
      </w:r>
    </w:p>
    <w:p w14:paraId="6DE8A82C" w14:textId="68EBE956" w:rsidR="008404B2" w:rsidRPr="0053286D" w:rsidRDefault="00622A35" w:rsidP="008404B2">
      <w:pPr>
        <w:pStyle w:val="a5"/>
        <w:spacing w:after="240"/>
        <w:rPr>
          <w:sz w:val="22"/>
        </w:rPr>
      </w:pPr>
      <w:r>
        <w:rPr>
          <w:sz w:val="22"/>
        </w:rPr>
        <w:t xml:space="preserve">Random forest </w:t>
      </w:r>
      <w:r w:rsidRPr="00622A35">
        <w:rPr>
          <w:sz w:val="22"/>
        </w:rPr>
        <w:t>combines multiple decision trees at</w:t>
      </w:r>
      <w:r w:rsidR="00FB10C3">
        <w:rPr>
          <w:sz w:val="22"/>
        </w:rPr>
        <w:t xml:space="preserve"> the</w:t>
      </w:r>
      <w:r w:rsidRPr="00622A35">
        <w:rPr>
          <w:sz w:val="22"/>
        </w:rPr>
        <w:t xml:space="preserve"> training time. We</w:t>
      </w:r>
      <w:r w:rsidR="00FB10C3">
        <w:rPr>
          <w:sz w:val="22"/>
        </w:rPr>
        <w:t xml:space="preserve"> implemented the random forest model using </w:t>
      </w:r>
      <w:proofErr w:type="spellStart"/>
      <w:r w:rsidR="00FB10C3" w:rsidRPr="00FB10C3">
        <w:rPr>
          <w:sz w:val="22"/>
        </w:rPr>
        <w:t>RandomForestRegressor</w:t>
      </w:r>
      <w:proofErr w:type="spellEnd"/>
      <w:r w:rsidR="00FB10C3">
        <w:rPr>
          <w:sz w:val="22"/>
        </w:rPr>
        <w:t xml:space="preserve"> from </w:t>
      </w:r>
      <w:r w:rsidR="00FB10C3" w:rsidRPr="00FB10C3">
        <w:rPr>
          <w:sz w:val="22"/>
        </w:rPr>
        <w:t>scikit-learn library</w:t>
      </w:r>
      <w:r w:rsidR="00FB10C3">
        <w:rPr>
          <w:sz w:val="22"/>
        </w:rPr>
        <w:t xml:space="preserve">. We optimized the number </w:t>
      </w:r>
      <w:r w:rsidR="00FB10C3">
        <w:rPr>
          <w:sz w:val="22"/>
        </w:rPr>
        <w:lastRenderedPageBreak/>
        <w:t xml:space="preserve">of </w:t>
      </w:r>
      <w:r w:rsidR="00FB10C3" w:rsidRPr="00FB10C3">
        <w:rPr>
          <w:sz w:val="22"/>
        </w:rPr>
        <w:t>trees in the forest</w:t>
      </w:r>
      <w:r w:rsidR="00FB10C3">
        <w:rPr>
          <w:sz w:val="22"/>
        </w:rPr>
        <w:t xml:space="preserve"> by setting this parameter</w:t>
      </w:r>
      <w:r w:rsidRPr="00622A35">
        <w:rPr>
          <w:sz w:val="22"/>
        </w:rPr>
        <w:t xml:space="preserve"> </w:t>
      </w:r>
      <w:r w:rsidR="00FB10C3">
        <w:rPr>
          <w:sz w:val="22"/>
        </w:rPr>
        <w:t>f</w:t>
      </w:r>
      <w:r w:rsidRPr="00622A35">
        <w:rPr>
          <w:sz w:val="22"/>
        </w:rPr>
        <w:t>rom 20 to 100</w:t>
      </w:r>
      <w:r w:rsidR="00FB10C3">
        <w:rPr>
          <w:sz w:val="22"/>
        </w:rPr>
        <w:t>0</w:t>
      </w:r>
      <w:r w:rsidRPr="00622A35">
        <w:rPr>
          <w:sz w:val="22"/>
        </w:rPr>
        <w:t xml:space="preserve"> with </w:t>
      </w:r>
      <w:r w:rsidR="00FB10C3">
        <w:rPr>
          <w:sz w:val="22"/>
        </w:rPr>
        <w:t xml:space="preserve">a </w:t>
      </w:r>
      <w:r w:rsidRPr="00622A35">
        <w:rPr>
          <w:sz w:val="22"/>
        </w:rPr>
        <w:t>step</w:t>
      </w:r>
      <w:r w:rsidR="00FB10C3">
        <w:rPr>
          <w:sz w:val="22"/>
        </w:rPr>
        <w:t xml:space="preserve"> size of</w:t>
      </w:r>
      <w:r w:rsidRPr="00622A35">
        <w:rPr>
          <w:sz w:val="22"/>
        </w:rPr>
        <w:t xml:space="preserve"> 20</w:t>
      </w:r>
      <w:r w:rsidR="00FB10C3">
        <w:rPr>
          <w:sz w:val="22"/>
        </w:rPr>
        <w:t>. As a result,</w:t>
      </w:r>
      <w:r w:rsidRPr="00622A35">
        <w:rPr>
          <w:sz w:val="22"/>
        </w:rPr>
        <w:t xml:space="preserve"> </w:t>
      </w:r>
      <w:r w:rsidR="00830EE4">
        <w:rPr>
          <w:sz w:val="22"/>
        </w:rPr>
        <w:t xml:space="preserve">the </w:t>
      </w:r>
      <w:r w:rsidR="00FB10C3">
        <w:rPr>
          <w:sz w:val="22"/>
        </w:rPr>
        <w:t xml:space="preserve">highest accuracy was obtained when the number of trees is 40. </w:t>
      </w:r>
      <w:r w:rsidRPr="00622A35">
        <w:rPr>
          <w:sz w:val="22"/>
        </w:rPr>
        <w:t xml:space="preserve">    </w:t>
      </w:r>
    </w:p>
    <w:p w14:paraId="11889361" w14:textId="3D60401E" w:rsidR="008404B2" w:rsidRDefault="008404B2" w:rsidP="008404B2">
      <w:pPr>
        <w:spacing w:after="120"/>
        <w:jc w:val="both"/>
        <w:rPr>
          <w:b/>
          <w:bCs/>
        </w:rPr>
      </w:pPr>
      <w:r>
        <w:rPr>
          <w:b/>
          <w:bCs/>
        </w:rPr>
        <w:t xml:space="preserve">4.3. Naïve Bayes </w:t>
      </w:r>
    </w:p>
    <w:p w14:paraId="3F8A9939" w14:textId="46619D86" w:rsidR="008404B2" w:rsidRPr="0053286D" w:rsidRDefault="001622E4" w:rsidP="008404B2">
      <w:pPr>
        <w:pStyle w:val="a5"/>
        <w:spacing w:after="240"/>
        <w:rPr>
          <w:sz w:val="22"/>
        </w:rPr>
      </w:pPr>
      <w:r>
        <w:rPr>
          <w:sz w:val="22"/>
        </w:rPr>
        <w:t>Naïve Bayes applies</w:t>
      </w:r>
      <w:r w:rsidRPr="001622E4">
        <w:rPr>
          <w:sz w:val="22"/>
        </w:rPr>
        <w:t xml:space="preserve"> Bayes</w:t>
      </w:r>
      <w:r>
        <w:rPr>
          <w:sz w:val="22"/>
        </w:rPr>
        <w:t>’</w:t>
      </w:r>
      <w:r w:rsidRPr="001622E4">
        <w:rPr>
          <w:sz w:val="22"/>
        </w:rPr>
        <w:t xml:space="preserve"> theorem</w:t>
      </w:r>
      <w:r>
        <w:rPr>
          <w:sz w:val="22"/>
        </w:rPr>
        <w:t xml:space="preserve"> under the assumption that features are independent</w:t>
      </w:r>
      <w:r w:rsidR="00830EE4">
        <w:rPr>
          <w:sz w:val="22"/>
        </w:rPr>
        <w:t xml:space="preserve">. It’s a simple probabilistic approach to conduct the classification task. We implemented the naïve Bayes model using </w:t>
      </w:r>
      <w:proofErr w:type="spellStart"/>
      <w:r w:rsidR="00830EE4" w:rsidRPr="00830EE4">
        <w:rPr>
          <w:sz w:val="22"/>
        </w:rPr>
        <w:t>ComplementNB</w:t>
      </w:r>
      <w:proofErr w:type="spellEnd"/>
      <w:r w:rsidR="00830EE4">
        <w:rPr>
          <w:sz w:val="22"/>
        </w:rPr>
        <w:t xml:space="preserve"> f</w:t>
      </w:r>
      <w:r w:rsidR="00830EE4" w:rsidRPr="00830EE4">
        <w:rPr>
          <w:sz w:val="22"/>
        </w:rPr>
        <w:t>rom scikit-learn library.</w:t>
      </w:r>
      <w:r w:rsidR="00830EE4">
        <w:rPr>
          <w:sz w:val="22"/>
        </w:rPr>
        <w:t xml:space="preserve"> Before training the naïve Bayes classifier, we standardized input features, encoded the target variable as a one-hot vector, and set each prior as the proportion of each class in the sample space.</w:t>
      </w:r>
    </w:p>
    <w:p w14:paraId="43250742" w14:textId="0EE51424" w:rsidR="008404B2" w:rsidRDefault="008404B2" w:rsidP="008404B2">
      <w:pPr>
        <w:spacing w:after="120"/>
        <w:jc w:val="both"/>
        <w:rPr>
          <w:b/>
          <w:bCs/>
        </w:rPr>
      </w:pPr>
      <w:r>
        <w:rPr>
          <w:b/>
          <w:bCs/>
        </w:rPr>
        <w:t xml:space="preserve">4.4. Multilayer Perceptron </w:t>
      </w:r>
    </w:p>
    <w:p w14:paraId="7E9449DC" w14:textId="0690A325" w:rsidR="008404B2" w:rsidRPr="0053286D" w:rsidRDefault="002F74D8" w:rsidP="008404B2">
      <w:pPr>
        <w:pStyle w:val="a5"/>
        <w:spacing w:after="240"/>
        <w:rPr>
          <w:sz w:val="22"/>
        </w:rPr>
      </w:pPr>
      <w:r>
        <w:rPr>
          <w:sz w:val="22"/>
        </w:rPr>
        <w:t>Neural network is another machine learning model that is widely used in classification problems. We implemented the neural network model using</w:t>
      </w:r>
      <w:r w:rsidRPr="002F74D8">
        <w:rPr>
          <w:sz w:val="22"/>
        </w:rPr>
        <w:t xml:space="preserve"> </w:t>
      </w:r>
      <w:proofErr w:type="spellStart"/>
      <w:r w:rsidRPr="002F74D8">
        <w:rPr>
          <w:sz w:val="22"/>
        </w:rPr>
        <w:t>MLPRegressor</w:t>
      </w:r>
      <w:proofErr w:type="spellEnd"/>
      <w:r>
        <w:rPr>
          <w:sz w:val="22"/>
        </w:rPr>
        <w:t xml:space="preserve"> </w:t>
      </w:r>
      <w:r w:rsidRPr="002F74D8">
        <w:rPr>
          <w:sz w:val="22"/>
        </w:rPr>
        <w:t>from scikit-learn library.</w:t>
      </w:r>
      <w:r>
        <w:rPr>
          <w:sz w:val="22"/>
        </w:rPr>
        <w:t xml:space="preserve"> </w:t>
      </w:r>
      <w:r w:rsidRPr="002F74D8">
        <w:rPr>
          <w:sz w:val="22"/>
        </w:rPr>
        <w:t xml:space="preserve">We </w:t>
      </w:r>
      <w:r>
        <w:rPr>
          <w:sz w:val="22"/>
        </w:rPr>
        <w:t>tried</w:t>
      </w:r>
      <w:r w:rsidRPr="002F74D8">
        <w:rPr>
          <w:sz w:val="22"/>
        </w:rPr>
        <w:t xml:space="preserve"> three activation functions</w:t>
      </w:r>
      <w:r>
        <w:rPr>
          <w:sz w:val="22"/>
        </w:rPr>
        <w:t xml:space="preserve">, </w:t>
      </w:r>
      <w:r w:rsidRPr="002F74D8">
        <w:rPr>
          <w:sz w:val="22"/>
        </w:rPr>
        <w:t xml:space="preserve">logistic, tanh, and </w:t>
      </w:r>
      <w:proofErr w:type="spellStart"/>
      <w:r w:rsidRPr="002F74D8">
        <w:rPr>
          <w:sz w:val="22"/>
        </w:rPr>
        <w:t>ReLU</w:t>
      </w:r>
      <w:proofErr w:type="spellEnd"/>
      <w:r w:rsidRPr="002F74D8">
        <w:rPr>
          <w:sz w:val="22"/>
        </w:rPr>
        <w:t>. The</w:t>
      </w:r>
      <w:r>
        <w:rPr>
          <w:sz w:val="22"/>
        </w:rPr>
        <w:t>se</w:t>
      </w:r>
      <w:r w:rsidRPr="002F74D8">
        <w:rPr>
          <w:sz w:val="22"/>
        </w:rPr>
        <w:t xml:space="preserve"> activation functions determine how the weighted sum of the input</w:t>
      </w:r>
      <w:r>
        <w:rPr>
          <w:sz w:val="22"/>
        </w:rPr>
        <w:t xml:space="preserve"> to the current layer</w:t>
      </w:r>
      <w:r w:rsidRPr="002F74D8">
        <w:rPr>
          <w:sz w:val="22"/>
        </w:rPr>
        <w:t xml:space="preserve"> is converted into </w:t>
      </w:r>
      <w:r>
        <w:rPr>
          <w:sz w:val="22"/>
        </w:rPr>
        <w:t>the</w:t>
      </w:r>
      <w:r w:rsidRPr="002F74D8">
        <w:rPr>
          <w:sz w:val="22"/>
        </w:rPr>
        <w:t xml:space="preserve"> output </w:t>
      </w:r>
      <w:r>
        <w:rPr>
          <w:sz w:val="22"/>
        </w:rPr>
        <w:t>to the next</w:t>
      </w:r>
      <w:r w:rsidRPr="002F74D8">
        <w:rPr>
          <w:sz w:val="22"/>
        </w:rPr>
        <w:t xml:space="preserve"> layer</w:t>
      </w:r>
      <w:r>
        <w:rPr>
          <w:sz w:val="22"/>
        </w:rPr>
        <w:t>.</w:t>
      </w:r>
      <w:r w:rsidRPr="002F74D8">
        <w:rPr>
          <w:sz w:val="22"/>
        </w:rPr>
        <w:t xml:space="preserve"> </w:t>
      </w:r>
      <w:r w:rsidR="005A122A">
        <w:rPr>
          <w:sz w:val="22"/>
        </w:rPr>
        <w:t>W</w:t>
      </w:r>
      <w:r w:rsidRPr="002F74D8">
        <w:rPr>
          <w:sz w:val="22"/>
        </w:rPr>
        <w:t xml:space="preserve">e also chose three types of </w:t>
      </w:r>
      <w:r>
        <w:rPr>
          <w:sz w:val="22"/>
        </w:rPr>
        <w:t xml:space="preserve">solvers, stochastic </w:t>
      </w:r>
      <w:r w:rsidRPr="002F74D8">
        <w:rPr>
          <w:sz w:val="22"/>
        </w:rPr>
        <w:t>gradient descent</w:t>
      </w:r>
      <w:r>
        <w:rPr>
          <w:sz w:val="22"/>
        </w:rPr>
        <w:t xml:space="preserve">, </w:t>
      </w:r>
      <w:r w:rsidRPr="002F74D8">
        <w:rPr>
          <w:sz w:val="22"/>
        </w:rPr>
        <w:t>quasi-Newton method</w:t>
      </w:r>
      <w:r>
        <w:rPr>
          <w:sz w:val="22"/>
        </w:rPr>
        <w:t>, and Adam optimizer</w:t>
      </w:r>
      <w:r w:rsidRPr="002F74D8">
        <w:rPr>
          <w:sz w:val="22"/>
        </w:rPr>
        <w:t xml:space="preserve">. </w:t>
      </w:r>
      <w:r w:rsidR="005A122A">
        <w:rPr>
          <w:sz w:val="22"/>
        </w:rPr>
        <w:t>Finally, we optimized the l</w:t>
      </w:r>
      <w:r w:rsidRPr="002F74D8">
        <w:rPr>
          <w:sz w:val="22"/>
        </w:rPr>
        <w:t>ayer size and learning rate</w:t>
      </w:r>
      <w:r w:rsidR="005A122A">
        <w:rPr>
          <w:sz w:val="22"/>
        </w:rPr>
        <w:t>.</w:t>
      </w:r>
      <w:r w:rsidRPr="002F74D8">
        <w:rPr>
          <w:sz w:val="22"/>
        </w:rPr>
        <w:t xml:space="preserve"> The </w:t>
      </w:r>
      <w:r w:rsidR="005A122A">
        <w:rPr>
          <w:sz w:val="22"/>
        </w:rPr>
        <w:t xml:space="preserve">optimal </w:t>
      </w:r>
      <w:r w:rsidRPr="002F74D8">
        <w:rPr>
          <w:sz w:val="22"/>
        </w:rPr>
        <w:t xml:space="preserve">neural network </w:t>
      </w:r>
      <w:r w:rsidR="005A122A">
        <w:rPr>
          <w:sz w:val="22"/>
        </w:rPr>
        <w:t>use</w:t>
      </w:r>
      <w:r w:rsidR="00CA37E2">
        <w:rPr>
          <w:sz w:val="22"/>
        </w:rPr>
        <w:t>s</w:t>
      </w:r>
      <w:r w:rsidR="005A122A">
        <w:rPr>
          <w:sz w:val="22"/>
        </w:rPr>
        <w:t xml:space="preserve"> tanh as the</w:t>
      </w:r>
      <w:r w:rsidRPr="002F74D8">
        <w:rPr>
          <w:sz w:val="22"/>
        </w:rPr>
        <w:t xml:space="preserve"> activation function</w:t>
      </w:r>
      <w:r w:rsidR="005A122A">
        <w:rPr>
          <w:sz w:val="22"/>
        </w:rPr>
        <w:t xml:space="preserve"> and</w:t>
      </w:r>
      <w:r w:rsidRPr="002F74D8">
        <w:rPr>
          <w:sz w:val="22"/>
        </w:rPr>
        <w:t xml:space="preserve"> </w:t>
      </w:r>
      <w:r w:rsidR="005A122A">
        <w:rPr>
          <w:sz w:val="22"/>
        </w:rPr>
        <w:t>A</w:t>
      </w:r>
      <w:r w:rsidRPr="002F74D8">
        <w:rPr>
          <w:sz w:val="22"/>
        </w:rPr>
        <w:t xml:space="preserve">dam </w:t>
      </w:r>
      <w:r w:rsidR="005A122A">
        <w:rPr>
          <w:sz w:val="22"/>
        </w:rPr>
        <w:t xml:space="preserve">as </w:t>
      </w:r>
      <w:r w:rsidR="00C22695">
        <w:rPr>
          <w:sz w:val="22"/>
        </w:rPr>
        <w:t xml:space="preserve">the </w:t>
      </w:r>
      <w:r w:rsidR="005A122A">
        <w:rPr>
          <w:sz w:val="22"/>
        </w:rPr>
        <w:t>optimizer</w:t>
      </w:r>
      <w:r w:rsidRPr="002F74D8">
        <w:rPr>
          <w:sz w:val="22"/>
        </w:rPr>
        <w:t xml:space="preserve"> with</w:t>
      </w:r>
      <w:r w:rsidR="005A122A">
        <w:rPr>
          <w:sz w:val="22"/>
        </w:rPr>
        <w:t xml:space="preserve"> a</w:t>
      </w:r>
      <w:r w:rsidRPr="002F74D8">
        <w:rPr>
          <w:sz w:val="22"/>
        </w:rPr>
        <w:t xml:space="preserve"> layer size</w:t>
      </w:r>
      <w:r w:rsidR="005A122A">
        <w:rPr>
          <w:sz w:val="22"/>
        </w:rPr>
        <w:t xml:space="preserve"> of</w:t>
      </w:r>
      <w:r w:rsidRPr="002F74D8">
        <w:rPr>
          <w:sz w:val="22"/>
        </w:rPr>
        <w:t xml:space="preserve"> 25 and</w:t>
      </w:r>
      <w:r w:rsidR="005A122A">
        <w:rPr>
          <w:sz w:val="22"/>
        </w:rPr>
        <w:t xml:space="preserve"> a</w:t>
      </w:r>
      <w:r w:rsidRPr="002F74D8">
        <w:rPr>
          <w:sz w:val="22"/>
        </w:rPr>
        <w:t xml:space="preserve"> learning rate</w:t>
      </w:r>
      <w:r w:rsidR="005A122A">
        <w:rPr>
          <w:sz w:val="22"/>
        </w:rPr>
        <w:t xml:space="preserve"> of</w:t>
      </w:r>
      <w:r w:rsidRPr="002F74D8">
        <w:rPr>
          <w:sz w:val="22"/>
        </w:rPr>
        <w:t xml:space="preserve"> 0.003.</w:t>
      </w:r>
    </w:p>
    <w:p w14:paraId="054254C4" w14:textId="43C82A29" w:rsidR="008404B2" w:rsidRDefault="008404B2" w:rsidP="008404B2">
      <w:pPr>
        <w:spacing w:after="120"/>
        <w:jc w:val="both"/>
        <w:rPr>
          <w:b/>
          <w:bCs/>
        </w:rPr>
      </w:pPr>
      <w:r>
        <w:rPr>
          <w:b/>
          <w:bCs/>
        </w:rPr>
        <w:t>4.5. K-means Clustering</w:t>
      </w:r>
    </w:p>
    <w:p w14:paraId="59F91D6A" w14:textId="71D0D613" w:rsidR="008404B2" w:rsidRPr="008404B2" w:rsidRDefault="00503852" w:rsidP="00C32CC4">
      <w:pPr>
        <w:pStyle w:val="a5"/>
        <w:spacing w:after="240"/>
        <w:rPr>
          <w:sz w:val="22"/>
        </w:rPr>
      </w:pPr>
      <w:r>
        <w:rPr>
          <w:sz w:val="22"/>
        </w:rPr>
        <w:t xml:space="preserve">K-means is a classic unsupervised learning algorithm for clustering problems. </w:t>
      </w:r>
      <w:r w:rsidR="00721C79">
        <w:rPr>
          <w:sz w:val="22"/>
        </w:rPr>
        <w:t xml:space="preserve">It </w:t>
      </w:r>
      <w:r w:rsidR="00721C79" w:rsidRPr="00721C79">
        <w:rPr>
          <w:sz w:val="22"/>
        </w:rPr>
        <w:t>partition</w:t>
      </w:r>
      <w:r w:rsidR="00721C79">
        <w:rPr>
          <w:sz w:val="22"/>
        </w:rPr>
        <w:t>s data</w:t>
      </w:r>
      <w:r w:rsidR="00721C79" w:rsidRPr="00721C79">
        <w:rPr>
          <w:sz w:val="22"/>
        </w:rPr>
        <w:t xml:space="preserve"> into k clusters</w:t>
      </w:r>
      <w:r w:rsidR="00721C79">
        <w:rPr>
          <w:sz w:val="22"/>
        </w:rPr>
        <w:t xml:space="preserve"> with the objective of </w:t>
      </w:r>
      <w:r w:rsidR="00015527">
        <w:rPr>
          <w:sz w:val="22"/>
        </w:rPr>
        <w:t>minimizing the sum of distance of each sample to its cluster centroid in a repeated way. W</w:t>
      </w:r>
      <w:r w:rsidR="00015527" w:rsidRPr="00015527">
        <w:rPr>
          <w:sz w:val="22"/>
        </w:rPr>
        <w:t>e aim</w:t>
      </w:r>
      <w:r w:rsidR="00015527">
        <w:rPr>
          <w:sz w:val="22"/>
        </w:rPr>
        <w:t>ed</w:t>
      </w:r>
      <w:r w:rsidR="00015527" w:rsidRPr="00015527">
        <w:rPr>
          <w:sz w:val="22"/>
        </w:rPr>
        <w:t xml:space="preserve"> </w:t>
      </w:r>
      <w:r w:rsidR="00015527">
        <w:rPr>
          <w:sz w:val="22"/>
        </w:rPr>
        <w:t>at</w:t>
      </w:r>
      <w:r w:rsidR="00015527" w:rsidRPr="00015527">
        <w:rPr>
          <w:sz w:val="22"/>
        </w:rPr>
        <w:t xml:space="preserve"> find</w:t>
      </w:r>
      <w:r w:rsidR="00015527">
        <w:rPr>
          <w:sz w:val="22"/>
        </w:rPr>
        <w:t>ing</w:t>
      </w:r>
      <w:r w:rsidR="00015527" w:rsidRPr="00015527">
        <w:rPr>
          <w:sz w:val="22"/>
        </w:rPr>
        <w:t xml:space="preserve"> out which </w:t>
      </w:r>
      <w:r w:rsidR="00015527">
        <w:rPr>
          <w:sz w:val="22"/>
        </w:rPr>
        <w:t>exoplanets</w:t>
      </w:r>
      <w:r w:rsidR="00015527" w:rsidRPr="00015527">
        <w:rPr>
          <w:sz w:val="22"/>
        </w:rPr>
        <w:t xml:space="preserve"> are in the same group as </w:t>
      </w:r>
      <w:r w:rsidR="00015527">
        <w:rPr>
          <w:sz w:val="22"/>
        </w:rPr>
        <w:t>the e</w:t>
      </w:r>
      <w:r w:rsidR="00015527" w:rsidRPr="00015527">
        <w:rPr>
          <w:sz w:val="22"/>
        </w:rPr>
        <w:t>arth</w:t>
      </w:r>
      <w:r w:rsidR="00015527">
        <w:rPr>
          <w:sz w:val="22"/>
        </w:rPr>
        <w:t xml:space="preserve"> that</w:t>
      </w:r>
      <w:r w:rsidR="00015527" w:rsidRPr="00015527">
        <w:rPr>
          <w:sz w:val="22"/>
        </w:rPr>
        <w:t xml:space="preserve"> might indicate potentially habitable places for human beings</w:t>
      </w:r>
      <w:r w:rsidR="00015527">
        <w:rPr>
          <w:sz w:val="22"/>
        </w:rPr>
        <w:t xml:space="preserve">. We implemented the k-means model using </w:t>
      </w:r>
      <w:proofErr w:type="spellStart"/>
      <w:r w:rsidR="00015527" w:rsidRPr="00015527">
        <w:rPr>
          <w:sz w:val="22"/>
        </w:rPr>
        <w:t>KMeans</w:t>
      </w:r>
      <w:proofErr w:type="spellEnd"/>
      <w:r w:rsidR="00015527">
        <w:rPr>
          <w:sz w:val="22"/>
        </w:rPr>
        <w:t xml:space="preserve"> </w:t>
      </w:r>
      <w:r w:rsidR="00015527" w:rsidRPr="002F74D8">
        <w:rPr>
          <w:sz w:val="22"/>
        </w:rPr>
        <w:t>from scikit-learn library.</w:t>
      </w:r>
    </w:p>
    <w:p w14:paraId="00F225EB" w14:textId="0959C1D6" w:rsidR="00C32CC4" w:rsidRPr="00BB66B5" w:rsidRDefault="005E706E" w:rsidP="00C32CC4">
      <w:pPr>
        <w:pStyle w:val="a5"/>
        <w:spacing w:after="240"/>
        <w:rPr>
          <w:sz w:val="22"/>
        </w:rPr>
      </w:pPr>
      <w:r>
        <w:rPr>
          <w:b/>
          <w:bCs/>
          <w:smallCaps/>
          <w:sz w:val="28"/>
        </w:rPr>
        <w:t>5</w:t>
      </w:r>
      <w:r w:rsidR="00C32CC4">
        <w:rPr>
          <w:b/>
          <w:bCs/>
          <w:smallCaps/>
          <w:sz w:val="28"/>
        </w:rPr>
        <w:t xml:space="preserve">. Experimental </w:t>
      </w:r>
      <w:r>
        <w:rPr>
          <w:b/>
          <w:bCs/>
          <w:smallCaps/>
          <w:sz w:val="28"/>
        </w:rPr>
        <w:t>Results and Analysis</w:t>
      </w:r>
    </w:p>
    <w:p w14:paraId="64A54897" w14:textId="7E0ABD3E" w:rsidR="00C32CC4" w:rsidRDefault="00E7177C" w:rsidP="00C32CC4">
      <w:pPr>
        <w:pStyle w:val="a5"/>
        <w:spacing w:after="240"/>
        <w:rPr>
          <w:sz w:val="22"/>
          <w:lang w:eastAsia="zh-CN"/>
        </w:rPr>
      </w:pPr>
      <w:r>
        <w:rPr>
          <w:sz w:val="22"/>
          <w:lang w:eastAsia="zh-CN"/>
        </w:rPr>
        <w:t>For the classification problem, the decision tree</w:t>
      </w:r>
      <w:r w:rsidR="00C22695">
        <w:rPr>
          <w:sz w:val="22"/>
          <w:lang w:eastAsia="zh-CN"/>
        </w:rPr>
        <w:t xml:space="preserve"> </w:t>
      </w:r>
      <w:r>
        <w:rPr>
          <w:sz w:val="22"/>
          <w:lang w:eastAsia="zh-CN"/>
        </w:rPr>
        <w:t>achieve</w:t>
      </w:r>
      <w:r w:rsidR="00C22695">
        <w:rPr>
          <w:sz w:val="22"/>
          <w:lang w:eastAsia="zh-CN"/>
        </w:rPr>
        <w:t>d</w:t>
      </w:r>
      <w:r>
        <w:rPr>
          <w:sz w:val="22"/>
          <w:lang w:eastAsia="zh-CN"/>
        </w:rPr>
        <w:t xml:space="preserve"> an accuracy of </w:t>
      </w:r>
      <w:r w:rsidRPr="00E7177C">
        <w:rPr>
          <w:sz w:val="22"/>
          <w:lang w:eastAsia="zh-CN"/>
        </w:rPr>
        <w:t>99</w:t>
      </w:r>
      <w:r>
        <w:rPr>
          <w:sz w:val="22"/>
          <w:lang w:eastAsia="zh-CN"/>
        </w:rPr>
        <w:t>.</w:t>
      </w:r>
      <w:r w:rsidRPr="00E7177C">
        <w:rPr>
          <w:sz w:val="22"/>
          <w:lang w:eastAsia="zh-CN"/>
        </w:rPr>
        <w:t>0</w:t>
      </w:r>
      <w:r>
        <w:rPr>
          <w:sz w:val="22"/>
          <w:lang w:eastAsia="zh-CN"/>
        </w:rPr>
        <w:t>6%, random forest achieve</w:t>
      </w:r>
      <w:r w:rsidR="00C22695">
        <w:rPr>
          <w:sz w:val="22"/>
          <w:lang w:eastAsia="zh-CN"/>
        </w:rPr>
        <w:t>d</w:t>
      </w:r>
      <w:r>
        <w:rPr>
          <w:sz w:val="22"/>
          <w:lang w:eastAsia="zh-CN"/>
        </w:rPr>
        <w:t xml:space="preserve"> an accuracy of </w:t>
      </w:r>
      <w:r w:rsidRPr="00E7177C">
        <w:rPr>
          <w:sz w:val="22"/>
          <w:lang w:eastAsia="zh-CN"/>
        </w:rPr>
        <w:t>9</w:t>
      </w:r>
      <w:r>
        <w:rPr>
          <w:sz w:val="22"/>
          <w:lang w:eastAsia="zh-CN"/>
        </w:rPr>
        <w:t>2.11%, naïve Bayes</w:t>
      </w:r>
      <w:r w:rsidR="00C22695">
        <w:rPr>
          <w:sz w:val="22"/>
          <w:lang w:eastAsia="zh-CN"/>
        </w:rPr>
        <w:t xml:space="preserve"> </w:t>
      </w:r>
      <w:r>
        <w:rPr>
          <w:sz w:val="22"/>
          <w:lang w:eastAsia="zh-CN"/>
        </w:rPr>
        <w:t>achieve</w:t>
      </w:r>
      <w:r w:rsidR="00C22695">
        <w:rPr>
          <w:sz w:val="22"/>
          <w:lang w:eastAsia="zh-CN"/>
        </w:rPr>
        <w:t>d</w:t>
      </w:r>
      <w:r>
        <w:rPr>
          <w:sz w:val="22"/>
          <w:lang w:eastAsia="zh-CN"/>
        </w:rPr>
        <w:t xml:space="preserve"> an accuracy of 88.50%, and multilayer perceptron achieve</w:t>
      </w:r>
      <w:r w:rsidR="00C22695">
        <w:rPr>
          <w:sz w:val="22"/>
          <w:lang w:eastAsia="zh-CN"/>
        </w:rPr>
        <w:t>d</w:t>
      </w:r>
      <w:r>
        <w:rPr>
          <w:sz w:val="22"/>
          <w:lang w:eastAsia="zh-CN"/>
        </w:rPr>
        <w:t xml:space="preserve"> an accuracy of </w:t>
      </w:r>
      <w:r w:rsidRPr="00E7177C">
        <w:rPr>
          <w:sz w:val="22"/>
          <w:lang w:eastAsia="zh-CN"/>
        </w:rPr>
        <w:t>9</w:t>
      </w:r>
      <w:r>
        <w:rPr>
          <w:sz w:val="22"/>
          <w:lang w:eastAsia="zh-CN"/>
        </w:rPr>
        <w:t xml:space="preserve">9.79%. These </w:t>
      </w:r>
      <w:r w:rsidR="00133BC5">
        <w:rPr>
          <w:sz w:val="22"/>
          <w:lang w:eastAsia="zh-CN"/>
        </w:rPr>
        <w:t>four models all perform</w:t>
      </w:r>
      <w:r w:rsidR="00C22695">
        <w:rPr>
          <w:sz w:val="22"/>
          <w:lang w:eastAsia="zh-CN"/>
        </w:rPr>
        <w:t>ed</w:t>
      </w:r>
      <w:r w:rsidR="00133BC5">
        <w:rPr>
          <w:sz w:val="22"/>
          <w:lang w:eastAsia="zh-CN"/>
        </w:rPr>
        <w:t xml:space="preserve"> well on the test set.</w:t>
      </w:r>
    </w:p>
    <w:p w14:paraId="2AAAD05B" w14:textId="1F35615F" w:rsidR="00962BA1" w:rsidRDefault="00962BA1" w:rsidP="00C32CC4">
      <w:pPr>
        <w:pStyle w:val="a5"/>
        <w:spacing w:after="240"/>
        <w:rPr>
          <w:sz w:val="22"/>
          <w:lang w:eastAsia="zh-CN"/>
        </w:rPr>
      </w:pPr>
      <w:r>
        <w:rPr>
          <w:noProof/>
          <w:sz w:val="22"/>
          <w:lang w:eastAsia="zh-CN"/>
        </w:rPr>
        <w:drawing>
          <wp:inline distT="0" distB="0" distL="0" distR="0" wp14:anchorId="17587F0D" wp14:editId="52D3FA47">
            <wp:extent cx="5714394" cy="1671850"/>
            <wp:effectExtent l="0" t="0" r="635" b="5080"/>
            <wp:docPr id="13" name="图片 13" descr="图示,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 日程表&#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6371" cy="1687057"/>
                    </a:xfrm>
                    <a:prstGeom prst="rect">
                      <a:avLst/>
                    </a:prstGeom>
                  </pic:spPr>
                </pic:pic>
              </a:graphicData>
            </a:graphic>
          </wp:inline>
        </w:drawing>
      </w:r>
    </w:p>
    <w:p w14:paraId="5DE52C9C" w14:textId="3F7C0317" w:rsidR="00962BA1" w:rsidRPr="00962BA1" w:rsidRDefault="00962BA1" w:rsidP="00962BA1">
      <w:pPr>
        <w:spacing w:after="240"/>
        <w:jc w:val="center"/>
        <w:rPr>
          <w:sz w:val="22"/>
        </w:rPr>
      </w:pPr>
      <w:r>
        <w:rPr>
          <w:sz w:val="22"/>
        </w:rPr>
        <w:t>Figure 7. The Optimal Classification Tree Obtained</w:t>
      </w:r>
    </w:p>
    <w:p w14:paraId="54F716C9" w14:textId="7F05138F" w:rsidR="00962BA1" w:rsidRDefault="00962BA1" w:rsidP="00C32CC4">
      <w:pPr>
        <w:pStyle w:val="a5"/>
        <w:spacing w:after="240"/>
        <w:rPr>
          <w:sz w:val="22"/>
          <w:lang w:eastAsia="zh-CN"/>
        </w:rPr>
      </w:pPr>
      <w:r>
        <w:rPr>
          <w:rFonts w:hint="eastAsia"/>
          <w:sz w:val="22"/>
          <w:lang w:eastAsia="zh-CN"/>
        </w:rPr>
        <w:t>W</w:t>
      </w:r>
      <w:r>
        <w:rPr>
          <w:sz w:val="22"/>
          <w:lang w:eastAsia="zh-CN"/>
        </w:rPr>
        <w:t xml:space="preserve">e visualized the classification tree with the highest accuracy using </w:t>
      </w:r>
      <w:proofErr w:type="spellStart"/>
      <w:r w:rsidRPr="00962BA1">
        <w:rPr>
          <w:sz w:val="22"/>
          <w:lang w:eastAsia="zh-CN"/>
        </w:rPr>
        <w:t>graphviz</w:t>
      </w:r>
      <w:proofErr w:type="spellEnd"/>
      <w:r>
        <w:rPr>
          <w:sz w:val="22"/>
          <w:lang w:eastAsia="zh-CN"/>
        </w:rPr>
        <w:t xml:space="preserve"> and plotted the importance of each feature. The optimal classification tree obtained is shown in Fig. 7 and the</w:t>
      </w:r>
      <w:r w:rsidR="00344360">
        <w:rPr>
          <w:sz w:val="22"/>
          <w:lang w:eastAsia="zh-CN"/>
        </w:rPr>
        <w:t xml:space="preserve"> importance of each feature is shown in Fig. 8</w:t>
      </w:r>
      <w:r w:rsidR="00765CFB">
        <w:rPr>
          <w:sz w:val="22"/>
          <w:lang w:eastAsia="zh-CN"/>
        </w:rPr>
        <w:t xml:space="preserve"> and Table 2</w:t>
      </w:r>
      <w:r w:rsidR="00344360">
        <w:rPr>
          <w:sz w:val="22"/>
          <w:lang w:eastAsia="zh-CN"/>
        </w:rPr>
        <w:t xml:space="preserve">. </w:t>
      </w:r>
    </w:p>
    <w:p w14:paraId="2A828CE5" w14:textId="19D28021" w:rsidR="005C1C43" w:rsidRDefault="005C1C43" w:rsidP="00C32CC4">
      <w:pPr>
        <w:pStyle w:val="a5"/>
        <w:spacing w:after="240"/>
        <w:rPr>
          <w:sz w:val="22"/>
        </w:rPr>
      </w:pPr>
      <w:r>
        <w:rPr>
          <w:rFonts w:hint="eastAsia"/>
          <w:sz w:val="22"/>
          <w:lang w:eastAsia="zh-CN"/>
        </w:rPr>
        <w:lastRenderedPageBreak/>
        <w:t>W</w:t>
      </w:r>
      <w:r>
        <w:rPr>
          <w:sz w:val="22"/>
          <w:lang w:eastAsia="zh-CN"/>
        </w:rPr>
        <w:t xml:space="preserve">e further evaluated the performance of these models with 10-fold cross-validation using </w:t>
      </w:r>
      <w:proofErr w:type="spellStart"/>
      <w:r w:rsidRPr="005C1C43">
        <w:rPr>
          <w:sz w:val="22"/>
          <w:lang w:eastAsia="zh-CN"/>
        </w:rPr>
        <w:t>KFold</w:t>
      </w:r>
      <w:proofErr w:type="spellEnd"/>
      <w:r>
        <w:rPr>
          <w:sz w:val="22"/>
          <w:lang w:eastAsia="zh-CN"/>
        </w:rPr>
        <w:t xml:space="preserve"> from </w:t>
      </w:r>
      <w:r w:rsidRPr="00FB10C3">
        <w:rPr>
          <w:sz w:val="22"/>
        </w:rPr>
        <w:t>scikit-learn library</w:t>
      </w:r>
      <w:r w:rsidR="0000321B">
        <w:rPr>
          <w:sz w:val="22"/>
        </w:rPr>
        <w:t>. As a result, the random forest model achieve</w:t>
      </w:r>
      <w:r w:rsidR="00CF0629">
        <w:rPr>
          <w:sz w:val="22"/>
        </w:rPr>
        <w:t>d</w:t>
      </w:r>
      <w:r w:rsidR="0000321B">
        <w:rPr>
          <w:sz w:val="22"/>
        </w:rPr>
        <w:t xml:space="preserve"> the best average accuracy of 82.39%.</w:t>
      </w:r>
    </w:p>
    <w:p w14:paraId="7AD43026" w14:textId="73E10CEC" w:rsidR="005F7D80" w:rsidRDefault="005F7D80" w:rsidP="00C32CC4">
      <w:pPr>
        <w:pStyle w:val="a5"/>
        <w:spacing w:after="240"/>
        <w:rPr>
          <w:sz w:val="22"/>
          <w:lang w:eastAsia="zh-CN"/>
        </w:rPr>
      </w:pPr>
      <w:r>
        <w:rPr>
          <w:rFonts w:hint="eastAsia"/>
          <w:noProof/>
          <w:sz w:val="22"/>
          <w:lang w:eastAsia="zh-CN"/>
        </w:rPr>
        <w:drawing>
          <wp:inline distT="0" distB="0" distL="0" distR="0" wp14:anchorId="36D90D07" wp14:editId="18BD1CD1">
            <wp:extent cx="5400040" cy="4086272"/>
            <wp:effectExtent l="0" t="0" r="0" b="3175"/>
            <wp:docPr id="14" name="图片 14"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条形图, 直方图&#10;&#10;描述已自动生成"/>
                    <pic:cNvPicPr/>
                  </pic:nvPicPr>
                  <pic:blipFill rotWithShape="1">
                    <a:blip r:embed="rId14" cstate="print">
                      <a:extLst>
                        <a:ext uri="{28A0092B-C50C-407E-A947-70E740481C1C}">
                          <a14:useLocalDpi xmlns:a14="http://schemas.microsoft.com/office/drawing/2010/main" val="0"/>
                        </a:ext>
                      </a:extLst>
                    </a:blip>
                    <a:srcRect t="5283"/>
                    <a:stretch/>
                  </pic:blipFill>
                  <pic:spPr bwMode="auto">
                    <a:xfrm>
                      <a:off x="0" y="0"/>
                      <a:ext cx="5400040" cy="4086272"/>
                    </a:xfrm>
                    <a:prstGeom prst="rect">
                      <a:avLst/>
                    </a:prstGeom>
                    <a:ln>
                      <a:noFill/>
                    </a:ln>
                    <a:extLst>
                      <a:ext uri="{53640926-AAD7-44D8-BBD7-CCE9431645EC}">
                        <a14:shadowObscured xmlns:a14="http://schemas.microsoft.com/office/drawing/2010/main"/>
                      </a:ext>
                    </a:extLst>
                  </pic:spPr>
                </pic:pic>
              </a:graphicData>
            </a:graphic>
          </wp:inline>
        </w:drawing>
      </w:r>
    </w:p>
    <w:p w14:paraId="5EE33FB1" w14:textId="555B868E" w:rsidR="005F7D80" w:rsidRDefault="005F7D80" w:rsidP="005F7D80">
      <w:pPr>
        <w:spacing w:after="240"/>
        <w:jc w:val="center"/>
        <w:rPr>
          <w:sz w:val="22"/>
        </w:rPr>
      </w:pPr>
      <w:r>
        <w:rPr>
          <w:sz w:val="22"/>
        </w:rPr>
        <w:t>Figure 8. The Importance</w:t>
      </w:r>
      <w:r w:rsidR="00CF0629">
        <w:rPr>
          <w:sz w:val="22"/>
        </w:rPr>
        <w:t xml:space="preserve"> Scores</w:t>
      </w:r>
      <w:r>
        <w:rPr>
          <w:sz w:val="22"/>
        </w:rPr>
        <w:t xml:space="preserve"> of Features in the Kepler Dataset</w:t>
      </w:r>
    </w:p>
    <w:p w14:paraId="68F8E935" w14:textId="7CF3A237" w:rsidR="0096343E" w:rsidRDefault="0096343E" w:rsidP="0096343E">
      <w:pPr>
        <w:spacing w:after="240"/>
        <w:jc w:val="center"/>
        <w:rPr>
          <w:sz w:val="22"/>
        </w:rPr>
      </w:pPr>
      <w:r>
        <w:rPr>
          <w:sz w:val="22"/>
        </w:rPr>
        <w:t xml:space="preserve">Table 2. </w:t>
      </w:r>
      <w:r w:rsidR="00B91AC6">
        <w:rPr>
          <w:sz w:val="22"/>
        </w:rPr>
        <w:t xml:space="preserve">Kepler </w:t>
      </w:r>
      <w:r w:rsidR="00CF0629">
        <w:rPr>
          <w:sz w:val="22"/>
        </w:rPr>
        <w:t>Featur</w:t>
      </w:r>
      <w:r w:rsidR="00E54BB0">
        <w:rPr>
          <w:sz w:val="22"/>
        </w:rPr>
        <w:t>e List</w:t>
      </w:r>
      <w:r w:rsidR="00CF0629">
        <w:rPr>
          <w:sz w:val="22"/>
        </w:rPr>
        <w:t xml:space="preserve"> with</w:t>
      </w:r>
      <w:r w:rsidR="00E54BB0">
        <w:rPr>
          <w:sz w:val="22"/>
        </w:rPr>
        <w:t xml:space="preserve"> Variable Name,</w:t>
      </w:r>
      <w:r>
        <w:rPr>
          <w:sz w:val="22"/>
        </w:rPr>
        <w:t xml:space="preserve"> Importanc</w:t>
      </w:r>
      <w:r w:rsidR="00E54BB0">
        <w:rPr>
          <w:sz w:val="22"/>
        </w:rPr>
        <w:t>e</w:t>
      </w:r>
      <w:r w:rsidR="00CF0629">
        <w:rPr>
          <w:sz w:val="22"/>
        </w:rPr>
        <w:t>, Meaning, and Description</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1"/>
        <w:gridCol w:w="1316"/>
        <w:gridCol w:w="1906"/>
        <w:gridCol w:w="3969"/>
      </w:tblGrid>
      <w:tr w:rsidR="0096343E" w14:paraId="7DF101E0" w14:textId="77777777" w:rsidTr="009B233F">
        <w:tc>
          <w:tcPr>
            <w:tcW w:w="1451" w:type="dxa"/>
          </w:tcPr>
          <w:p w14:paraId="30178CA4" w14:textId="77777777" w:rsidR="0096343E" w:rsidRDefault="0096343E" w:rsidP="00193906">
            <w:pPr>
              <w:jc w:val="center"/>
              <w:rPr>
                <w:b/>
                <w:bCs/>
                <w:sz w:val="22"/>
              </w:rPr>
            </w:pPr>
            <w:r>
              <w:rPr>
                <w:b/>
                <w:bCs/>
                <w:sz w:val="22"/>
              </w:rPr>
              <w:t>Variable</w:t>
            </w:r>
          </w:p>
        </w:tc>
        <w:tc>
          <w:tcPr>
            <w:tcW w:w="1316" w:type="dxa"/>
          </w:tcPr>
          <w:p w14:paraId="127B491F" w14:textId="03188980" w:rsidR="0096343E" w:rsidRDefault="0096343E" w:rsidP="00193906">
            <w:pPr>
              <w:jc w:val="center"/>
              <w:rPr>
                <w:b/>
                <w:bCs/>
                <w:sz w:val="22"/>
                <w:lang w:eastAsia="zh-CN"/>
              </w:rPr>
            </w:pPr>
            <w:r>
              <w:rPr>
                <w:rFonts w:hint="eastAsia"/>
                <w:b/>
                <w:bCs/>
                <w:sz w:val="22"/>
                <w:lang w:eastAsia="zh-CN"/>
              </w:rPr>
              <w:t>I</w:t>
            </w:r>
            <w:r>
              <w:rPr>
                <w:b/>
                <w:bCs/>
                <w:sz w:val="22"/>
                <w:lang w:eastAsia="zh-CN"/>
              </w:rPr>
              <w:t>mportance</w:t>
            </w:r>
          </w:p>
        </w:tc>
        <w:tc>
          <w:tcPr>
            <w:tcW w:w="1906" w:type="dxa"/>
          </w:tcPr>
          <w:p w14:paraId="1EB0E010" w14:textId="77777777" w:rsidR="0096343E" w:rsidRDefault="0096343E" w:rsidP="00193906">
            <w:pPr>
              <w:jc w:val="center"/>
              <w:rPr>
                <w:b/>
                <w:bCs/>
                <w:sz w:val="22"/>
                <w:lang w:eastAsia="zh-CN"/>
              </w:rPr>
            </w:pPr>
            <w:r>
              <w:rPr>
                <w:rFonts w:hint="eastAsia"/>
                <w:b/>
                <w:bCs/>
                <w:sz w:val="22"/>
                <w:lang w:eastAsia="zh-CN"/>
              </w:rPr>
              <w:t>M</w:t>
            </w:r>
            <w:r>
              <w:rPr>
                <w:b/>
                <w:bCs/>
                <w:sz w:val="22"/>
                <w:lang w:eastAsia="zh-CN"/>
              </w:rPr>
              <w:t>eaning</w:t>
            </w:r>
          </w:p>
        </w:tc>
        <w:tc>
          <w:tcPr>
            <w:tcW w:w="3969" w:type="dxa"/>
          </w:tcPr>
          <w:p w14:paraId="02908954" w14:textId="77777777" w:rsidR="0096343E" w:rsidRDefault="0096343E" w:rsidP="00193906">
            <w:pPr>
              <w:jc w:val="center"/>
              <w:rPr>
                <w:b/>
                <w:bCs/>
                <w:sz w:val="22"/>
              </w:rPr>
            </w:pPr>
            <w:r>
              <w:rPr>
                <w:b/>
                <w:bCs/>
                <w:sz w:val="22"/>
              </w:rPr>
              <w:t>Description</w:t>
            </w:r>
          </w:p>
        </w:tc>
      </w:tr>
      <w:tr w:rsidR="0096343E" w14:paraId="21C9CFC7" w14:textId="77777777" w:rsidTr="009B233F">
        <w:tc>
          <w:tcPr>
            <w:tcW w:w="1451" w:type="dxa"/>
            <w:vAlign w:val="center"/>
          </w:tcPr>
          <w:p w14:paraId="21E1EE95" w14:textId="779A79F1" w:rsidR="0096343E" w:rsidRPr="009B233F" w:rsidRDefault="0096343E" w:rsidP="009B233F">
            <w:pPr>
              <w:jc w:val="center"/>
              <w:rPr>
                <w:sz w:val="22"/>
                <w:szCs w:val="22"/>
              </w:rPr>
            </w:pPr>
            <w:proofErr w:type="spellStart"/>
            <w:r w:rsidRPr="009B233F">
              <w:rPr>
                <w:sz w:val="22"/>
                <w:szCs w:val="22"/>
              </w:rPr>
              <w:t>koi_fpflag_ss</w:t>
            </w:r>
            <w:proofErr w:type="spellEnd"/>
          </w:p>
        </w:tc>
        <w:tc>
          <w:tcPr>
            <w:tcW w:w="1316" w:type="dxa"/>
            <w:vAlign w:val="center"/>
          </w:tcPr>
          <w:p w14:paraId="738A8C70" w14:textId="377812E9" w:rsidR="0096343E" w:rsidRPr="009B233F" w:rsidRDefault="0096343E" w:rsidP="009B233F">
            <w:pPr>
              <w:jc w:val="center"/>
              <w:rPr>
                <w:sz w:val="22"/>
                <w:szCs w:val="22"/>
                <w:lang w:eastAsia="zh-CN"/>
              </w:rPr>
            </w:pPr>
            <w:r w:rsidRPr="009B233F">
              <w:rPr>
                <w:rFonts w:hint="eastAsia"/>
                <w:sz w:val="22"/>
                <w:szCs w:val="22"/>
                <w:lang w:eastAsia="zh-CN"/>
              </w:rPr>
              <w:t>0</w:t>
            </w:r>
            <w:r w:rsidRPr="009B233F">
              <w:rPr>
                <w:sz w:val="22"/>
                <w:szCs w:val="22"/>
                <w:lang w:eastAsia="zh-CN"/>
              </w:rPr>
              <w:t>.30512</w:t>
            </w:r>
          </w:p>
        </w:tc>
        <w:tc>
          <w:tcPr>
            <w:tcW w:w="1906" w:type="dxa"/>
            <w:vAlign w:val="center"/>
          </w:tcPr>
          <w:p w14:paraId="253A9B60" w14:textId="6CEB0619" w:rsidR="0096343E" w:rsidRPr="009B233F" w:rsidRDefault="0096343E" w:rsidP="009B233F">
            <w:pPr>
              <w:jc w:val="center"/>
              <w:rPr>
                <w:sz w:val="22"/>
                <w:szCs w:val="22"/>
              </w:rPr>
            </w:pPr>
            <w:r w:rsidRPr="009B233F">
              <w:rPr>
                <w:sz w:val="22"/>
                <w:szCs w:val="22"/>
              </w:rPr>
              <w:t xml:space="preserve">Stellar Eclipse </w:t>
            </w:r>
          </w:p>
        </w:tc>
        <w:tc>
          <w:tcPr>
            <w:tcW w:w="3969" w:type="dxa"/>
          </w:tcPr>
          <w:p w14:paraId="546780EC" w14:textId="63065179" w:rsidR="0096343E" w:rsidRPr="009B233F" w:rsidRDefault="0096343E" w:rsidP="00193906">
            <w:pPr>
              <w:jc w:val="both"/>
              <w:rPr>
                <w:sz w:val="22"/>
                <w:szCs w:val="22"/>
              </w:rPr>
            </w:pPr>
            <w:r w:rsidRPr="009B233F">
              <w:rPr>
                <w:sz w:val="22"/>
                <w:szCs w:val="22"/>
              </w:rPr>
              <w:t xml:space="preserve">1 means </w:t>
            </w:r>
            <w:r w:rsidR="009B233F">
              <w:rPr>
                <w:sz w:val="22"/>
                <w:szCs w:val="22"/>
              </w:rPr>
              <w:t xml:space="preserve">some </w:t>
            </w:r>
            <w:r w:rsidRPr="009B233F">
              <w:rPr>
                <w:sz w:val="22"/>
                <w:szCs w:val="22"/>
              </w:rPr>
              <w:t xml:space="preserve">phenomena caused by an eclipsing binary observed </w:t>
            </w:r>
          </w:p>
        </w:tc>
      </w:tr>
      <w:tr w:rsidR="0096343E" w14:paraId="39DB4707" w14:textId="77777777" w:rsidTr="009B233F">
        <w:tc>
          <w:tcPr>
            <w:tcW w:w="1451" w:type="dxa"/>
            <w:vAlign w:val="center"/>
          </w:tcPr>
          <w:p w14:paraId="5634CA4D" w14:textId="1E5FB671" w:rsidR="0096343E" w:rsidRPr="009B233F" w:rsidRDefault="0096343E" w:rsidP="009B233F">
            <w:pPr>
              <w:jc w:val="center"/>
              <w:rPr>
                <w:sz w:val="22"/>
                <w:szCs w:val="22"/>
              </w:rPr>
            </w:pPr>
            <w:proofErr w:type="spellStart"/>
            <w:r w:rsidRPr="009B233F">
              <w:rPr>
                <w:sz w:val="22"/>
                <w:szCs w:val="22"/>
              </w:rPr>
              <w:t>koi_fpflag_co</w:t>
            </w:r>
            <w:proofErr w:type="spellEnd"/>
          </w:p>
        </w:tc>
        <w:tc>
          <w:tcPr>
            <w:tcW w:w="1316" w:type="dxa"/>
            <w:vAlign w:val="center"/>
          </w:tcPr>
          <w:p w14:paraId="4241D0FA" w14:textId="6D193C25" w:rsidR="0096343E" w:rsidRPr="009B233F" w:rsidRDefault="0096343E" w:rsidP="009B233F">
            <w:pPr>
              <w:jc w:val="center"/>
              <w:rPr>
                <w:sz w:val="22"/>
                <w:szCs w:val="22"/>
              </w:rPr>
            </w:pPr>
            <w:r w:rsidRPr="009B233F">
              <w:rPr>
                <w:sz w:val="22"/>
                <w:szCs w:val="22"/>
              </w:rPr>
              <w:t>0.27971</w:t>
            </w:r>
          </w:p>
        </w:tc>
        <w:tc>
          <w:tcPr>
            <w:tcW w:w="1906" w:type="dxa"/>
            <w:vAlign w:val="center"/>
          </w:tcPr>
          <w:p w14:paraId="71FADAF6" w14:textId="0F55EFAF" w:rsidR="0096343E" w:rsidRPr="009B233F" w:rsidRDefault="0096343E" w:rsidP="009B233F">
            <w:pPr>
              <w:jc w:val="center"/>
              <w:rPr>
                <w:sz w:val="22"/>
                <w:szCs w:val="22"/>
              </w:rPr>
            </w:pPr>
            <w:r w:rsidRPr="009B233F">
              <w:rPr>
                <w:sz w:val="22"/>
                <w:szCs w:val="22"/>
              </w:rPr>
              <w:t xml:space="preserve">Centroid Offset </w:t>
            </w:r>
          </w:p>
        </w:tc>
        <w:tc>
          <w:tcPr>
            <w:tcW w:w="3969" w:type="dxa"/>
          </w:tcPr>
          <w:p w14:paraId="3FAF0EE5" w14:textId="3CC38861" w:rsidR="0096343E" w:rsidRPr="009B233F" w:rsidRDefault="0096343E" w:rsidP="00193906">
            <w:pPr>
              <w:jc w:val="both"/>
              <w:rPr>
                <w:sz w:val="22"/>
                <w:szCs w:val="22"/>
                <w:lang w:eastAsia="zh-CN"/>
              </w:rPr>
            </w:pPr>
            <w:r w:rsidRPr="009B233F">
              <w:rPr>
                <w:rFonts w:hint="eastAsia"/>
                <w:sz w:val="22"/>
                <w:szCs w:val="22"/>
                <w:lang w:eastAsia="zh-CN"/>
              </w:rPr>
              <w:t>1</w:t>
            </w:r>
            <w:r w:rsidRPr="009B233F">
              <w:rPr>
                <w:sz w:val="22"/>
                <w:szCs w:val="22"/>
                <w:lang w:eastAsia="zh-CN"/>
              </w:rPr>
              <w:t xml:space="preserve"> means the source of the signal is from a nearby star</w:t>
            </w:r>
            <w:r w:rsidR="009B233F" w:rsidRPr="009B233F">
              <w:rPr>
                <w:sz w:val="22"/>
                <w:szCs w:val="22"/>
                <w:lang w:eastAsia="zh-CN"/>
              </w:rPr>
              <w:t xml:space="preserve"> </w:t>
            </w:r>
          </w:p>
        </w:tc>
      </w:tr>
      <w:tr w:rsidR="0096343E" w14:paraId="4C7DF1ED" w14:textId="77777777" w:rsidTr="009B233F">
        <w:tc>
          <w:tcPr>
            <w:tcW w:w="1451" w:type="dxa"/>
            <w:vAlign w:val="center"/>
          </w:tcPr>
          <w:p w14:paraId="2C40973C" w14:textId="205B1D8C" w:rsidR="0096343E" w:rsidRPr="009B233F" w:rsidRDefault="0096343E" w:rsidP="009B233F">
            <w:pPr>
              <w:jc w:val="center"/>
              <w:rPr>
                <w:sz w:val="22"/>
                <w:szCs w:val="22"/>
              </w:rPr>
            </w:pPr>
            <w:proofErr w:type="spellStart"/>
            <w:r w:rsidRPr="009B233F">
              <w:rPr>
                <w:sz w:val="22"/>
                <w:szCs w:val="22"/>
              </w:rPr>
              <w:t>koi_fpflag_nt</w:t>
            </w:r>
            <w:proofErr w:type="spellEnd"/>
          </w:p>
        </w:tc>
        <w:tc>
          <w:tcPr>
            <w:tcW w:w="1316" w:type="dxa"/>
            <w:vAlign w:val="center"/>
          </w:tcPr>
          <w:p w14:paraId="44F69B68" w14:textId="56303E74" w:rsidR="0096343E" w:rsidRPr="009B233F" w:rsidRDefault="0096343E" w:rsidP="009B233F">
            <w:pPr>
              <w:jc w:val="center"/>
              <w:rPr>
                <w:sz w:val="22"/>
                <w:szCs w:val="22"/>
              </w:rPr>
            </w:pPr>
            <w:r w:rsidRPr="009B233F">
              <w:rPr>
                <w:sz w:val="22"/>
                <w:szCs w:val="22"/>
              </w:rPr>
              <w:t>0.27158</w:t>
            </w:r>
          </w:p>
        </w:tc>
        <w:tc>
          <w:tcPr>
            <w:tcW w:w="1906" w:type="dxa"/>
            <w:vAlign w:val="center"/>
          </w:tcPr>
          <w:p w14:paraId="43B4D0FA" w14:textId="6ED8D720" w:rsidR="0096343E" w:rsidRPr="009B233F" w:rsidRDefault="0096343E" w:rsidP="009B233F">
            <w:pPr>
              <w:jc w:val="center"/>
              <w:rPr>
                <w:sz w:val="22"/>
                <w:szCs w:val="22"/>
                <w:lang w:eastAsia="zh-CN"/>
              </w:rPr>
            </w:pPr>
            <w:r w:rsidRPr="009B233F">
              <w:rPr>
                <w:sz w:val="22"/>
                <w:szCs w:val="22"/>
              </w:rPr>
              <w:t xml:space="preserve">Non-Transit-Like </w:t>
            </w:r>
          </w:p>
        </w:tc>
        <w:tc>
          <w:tcPr>
            <w:tcW w:w="3969" w:type="dxa"/>
          </w:tcPr>
          <w:p w14:paraId="0AC1EBC1" w14:textId="4501C59E" w:rsidR="0096343E" w:rsidRPr="009B233F" w:rsidRDefault="0096343E" w:rsidP="0096343E">
            <w:pPr>
              <w:jc w:val="both"/>
              <w:rPr>
                <w:sz w:val="22"/>
                <w:szCs w:val="22"/>
                <w:lang w:eastAsia="zh-CN"/>
              </w:rPr>
            </w:pPr>
            <w:r w:rsidRPr="009B233F">
              <w:rPr>
                <w:rFonts w:hint="eastAsia"/>
                <w:sz w:val="22"/>
                <w:szCs w:val="22"/>
                <w:lang w:eastAsia="zh-CN"/>
              </w:rPr>
              <w:t>1</w:t>
            </w:r>
            <w:r w:rsidRPr="009B233F">
              <w:rPr>
                <w:sz w:val="22"/>
                <w:szCs w:val="22"/>
                <w:lang w:eastAsia="zh-CN"/>
              </w:rPr>
              <w:t xml:space="preserve"> means the light curve is not consistent with that of a transiting planet</w:t>
            </w:r>
          </w:p>
        </w:tc>
      </w:tr>
      <w:tr w:rsidR="0096343E" w14:paraId="4B17769B" w14:textId="77777777" w:rsidTr="009B233F">
        <w:tc>
          <w:tcPr>
            <w:tcW w:w="1451" w:type="dxa"/>
            <w:vAlign w:val="center"/>
          </w:tcPr>
          <w:p w14:paraId="16B6EE63" w14:textId="1AEDEDBE" w:rsidR="0096343E" w:rsidRPr="009B233F" w:rsidRDefault="0096343E" w:rsidP="009B233F">
            <w:pPr>
              <w:jc w:val="center"/>
              <w:rPr>
                <w:sz w:val="22"/>
                <w:szCs w:val="22"/>
              </w:rPr>
            </w:pPr>
            <w:proofErr w:type="spellStart"/>
            <w:r w:rsidRPr="009B233F">
              <w:rPr>
                <w:sz w:val="22"/>
                <w:szCs w:val="22"/>
              </w:rPr>
              <w:t>koi_</w:t>
            </w:r>
            <w:r w:rsidR="009B233F" w:rsidRPr="009B233F">
              <w:rPr>
                <w:sz w:val="22"/>
                <w:szCs w:val="22"/>
              </w:rPr>
              <w:t>period</w:t>
            </w:r>
            <w:proofErr w:type="spellEnd"/>
          </w:p>
        </w:tc>
        <w:tc>
          <w:tcPr>
            <w:tcW w:w="1316" w:type="dxa"/>
            <w:vAlign w:val="center"/>
          </w:tcPr>
          <w:p w14:paraId="02E404EA" w14:textId="21C983A9" w:rsidR="0096343E" w:rsidRPr="009B233F" w:rsidRDefault="009B233F" w:rsidP="009B233F">
            <w:pPr>
              <w:jc w:val="center"/>
              <w:rPr>
                <w:sz w:val="22"/>
                <w:szCs w:val="22"/>
                <w:lang w:eastAsia="zh-CN"/>
              </w:rPr>
            </w:pPr>
            <w:r w:rsidRPr="009B233F">
              <w:rPr>
                <w:rFonts w:hint="eastAsia"/>
                <w:sz w:val="22"/>
                <w:szCs w:val="22"/>
                <w:lang w:eastAsia="zh-CN"/>
              </w:rPr>
              <w:t>0</w:t>
            </w:r>
            <w:r w:rsidRPr="009B233F">
              <w:rPr>
                <w:sz w:val="22"/>
                <w:szCs w:val="22"/>
                <w:lang w:eastAsia="zh-CN"/>
              </w:rPr>
              <w:t>.05115</w:t>
            </w:r>
          </w:p>
        </w:tc>
        <w:tc>
          <w:tcPr>
            <w:tcW w:w="1906" w:type="dxa"/>
            <w:vAlign w:val="center"/>
          </w:tcPr>
          <w:p w14:paraId="009D3A49" w14:textId="2D3D23A3" w:rsidR="0096343E" w:rsidRPr="009B233F" w:rsidRDefault="009B233F" w:rsidP="009B233F">
            <w:pPr>
              <w:jc w:val="center"/>
              <w:rPr>
                <w:sz w:val="22"/>
                <w:szCs w:val="22"/>
              </w:rPr>
            </w:pPr>
            <w:r w:rsidRPr="009B233F">
              <w:rPr>
                <w:sz w:val="22"/>
                <w:szCs w:val="22"/>
              </w:rPr>
              <w:t>Orbital Period</w:t>
            </w:r>
          </w:p>
        </w:tc>
        <w:tc>
          <w:tcPr>
            <w:tcW w:w="3969" w:type="dxa"/>
          </w:tcPr>
          <w:p w14:paraId="2AD1BB9E" w14:textId="22E8ABD2" w:rsidR="0096343E" w:rsidRPr="009B233F" w:rsidRDefault="009B233F" w:rsidP="00193906">
            <w:pPr>
              <w:jc w:val="both"/>
              <w:rPr>
                <w:sz w:val="22"/>
                <w:szCs w:val="22"/>
              </w:rPr>
            </w:pPr>
            <w:r w:rsidRPr="009B233F">
              <w:rPr>
                <w:sz w:val="22"/>
                <w:szCs w:val="22"/>
              </w:rPr>
              <w:t>Measured in days and is taken in log scale</w:t>
            </w:r>
          </w:p>
        </w:tc>
      </w:tr>
      <w:tr w:rsidR="009B233F" w14:paraId="7061E298" w14:textId="77777777" w:rsidTr="009B233F">
        <w:tc>
          <w:tcPr>
            <w:tcW w:w="1451" w:type="dxa"/>
            <w:vAlign w:val="center"/>
          </w:tcPr>
          <w:p w14:paraId="5E2DF9AD" w14:textId="75A5A94E" w:rsidR="009B233F" w:rsidRPr="009B233F" w:rsidRDefault="009B233F" w:rsidP="009B233F">
            <w:pPr>
              <w:jc w:val="center"/>
              <w:rPr>
                <w:sz w:val="22"/>
                <w:szCs w:val="22"/>
              </w:rPr>
            </w:pPr>
            <w:proofErr w:type="spellStart"/>
            <w:r w:rsidRPr="009B233F">
              <w:rPr>
                <w:sz w:val="22"/>
                <w:szCs w:val="22"/>
              </w:rPr>
              <w:t>koi_count</w:t>
            </w:r>
            <w:proofErr w:type="spellEnd"/>
          </w:p>
        </w:tc>
        <w:tc>
          <w:tcPr>
            <w:tcW w:w="1316" w:type="dxa"/>
            <w:vAlign w:val="center"/>
          </w:tcPr>
          <w:p w14:paraId="66AADCC9" w14:textId="774403A8" w:rsidR="009B233F" w:rsidRPr="009B233F" w:rsidRDefault="009B233F" w:rsidP="009B233F">
            <w:pPr>
              <w:jc w:val="center"/>
              <w:rPr>
                <w:sz w:val="22"/>
                <w:szCs w:val="22"/>
                <w:lang w:eastAsia="zh-CN"/>
              </w:rPr>
            </w:pPr>
            <w:r>
              <w:rPr>
                <w:rFonts w:hint="eastAsia"/>
                <w:sz w:val="22"/>
                <w:szCs w:val="22"/>
                <w:lang w:eastAsia="zh-CN"/>
              </w:rPr>
              <w:t>0</w:t>
            </w:r>
            <w:r>
              <w:rPr>
                <w:sz w:val="22"/>
                <w:szCs w:val="22"/>
                <w:lang w:eastAsia="zh-CN"/>
              </w:rPr>
              <w:t>.03464</w:t>
            </w:r>
          </w:p>
        </w:tc>
        <w:tc>
          <w:tcPr>
            <w:tcW w:w="1906" w:type="dxa"/>
            <w:vAlign w:val="center"/>
          </w:tcPr>
          <w:p w14:paraId="43E4EDC6" w14:textId="0D493F2C" w:rsidR="009B233F" w:rsidRPr="009B233F" w:rsidRDefault="009B233F" w:rsidP="009B233F">
            <w:pPr>
              <w:jc w:val="center"/>
              <w:rPr>
                <w:sz w:val="22"/>
                <w:szCs w:val="22"/>
              </w:rPr>
            </w:pPr>
            <w:r w:rsidRPr="009B233F">
              <w:rPr>
                <w:sz w:val="22"/>
                <w:szCs w:val="22"/>
              </w:rPr>
              <w:t>Number of Planets</w:t>
            </w:r>
          </w:p>
        </w:tc>
        <w:tc>
          <w:tcPr>
            <w:tcW w:w="3969" w:type="dxa"/>
          </w:tcPr>
          <w:p w14:paraId="4082AE34" w14:textId="7B7FD89D" w:rsidR="009B233F" w:rsidRPr="009B233F" w:rsidRDefault="009B233F" w:rsidP="009B233F">
            <w:pPr>
              <w:jc w:val="both"/>
              <w:rPr>
                <w:sz w:val="22"/>
                <w:szCs w:val="22"/>
                <w:lang w:eastAsia="zh-CN"/>
              </w:rPr>
            </w:pPr>
            <w:r w:rsidRPr="009B233F">
              <w:rPr>
                <w:sz w:val="22"/>
                <w:szCs w:val="22"/>
              </w:rPr>
              <w:t>Number of exoplanet candidates identified in a solar system</w:t>
            </w:r>
          </w:p>
        </w:tc>
      </w:tr>
      <w:tr w:rsidR="0096343E" w14:paraId="53B04C4C" w14:textId="77777777" w:rsidTr="009B233F">
        <w:tc>
          <w:tcPr>
            <w:tcW w:w="1451" w:type="dxa"/>
            <w:vAlign w:val="center"/>
          </w:tcPr>
          <w:p w14:paraId="763EDC06" w14:textId="29A0A0FA" w:rsidR="0096343E" w:rsidRPr="009B233F" w:rsidRDefault="009B233F" w:rsidP="009B233F">
            <w:pPr>
              <w:jc w:val="center"/>
              <w:rPr>
                <w:sz w:val="22"/>
                <w:szCs w:val="22"/>
                <w:lang w:eastAsia="zh-CN"/>
              </w:rPr>
            </w:pPr>
            <w:proofErr w:type="spellStart"/>
            <w:r>
              <w:rPr>
                <w:sz w:val="22"/>
                <w:szCs w:val="22"/>
                <w:lang w:eastAsia="zh-CN"/>
              </w:rPr>
              <w:t>koi_fpflag_ec</w:t>
            </w:r>
            <w:proofErr w:type="spellEnd"/>
          </w:p>
        </w:tc>
        <w:tc>
          <w:tcPr>
            <w:tcW w:w="1316" w:type="dxa"/>
            <w:vAlign w:val="center"/>
          </w:tcPr>
          <w:p w14:paraId="61695E7D" w14:textId="23D2E6BF" w:rsidR="0096343E" w:rsidRPr="009B233F" w:rsidRDefault="009B233F" w:rsidP="009B233F">
            <w:pPr>
              <w:jc w:val="center"/>
              <w:rPr>
                <w:sz w:val="22"/>
                <w:szCs w:val="22"/>
              </w:rPr>
            </w:pPr>
            <w:r>
              <w:rPr>
                <w:sz w:val="22"/>
                <w:szCs w:val="22"/>
              </w:rPr>
              <w:t>0.03245</w:t>
            </w:r>
          </w:p>
        </w:tc>
        <w:tc>
          <w:tcPr>
            <w:tcW w:w="1906" w:type="dxa"/>
            <w:vAlign w:val="center"/>
          </w:tcPr>
          <w:p w14:paraId="225ABDE0" w14:textId="0FC1DC91" w:rsidR="0096343E" w:rsidRPr="009B233F" w:rsidRDefault="009B233F" w:rsidP="009B233F">
            <w:pPr>
              <w:jc w:val="center"/>
              <w:rPr>
                <w:sz w:val="22"/>
                <w:szCs w:val="22"/>
              </w:rPr>
            </w:pPr>
            <w:r w:rsidRPr="009B233F">
              <w:rPr>
                <w:sz w:val="22"/>
                <w:szCs w:val="22"/>
              </w:rPr>
              <w:t xml:space="preserve">Ephemeris Match Indicates Contamination </w:t>
            </w:r>
          </w:p>
        </w:tc>
        <w:tc>
          <w:tcPr>
            <w:tcW w:w="3969" w:type="dxa"/>
          </w:tcPr>
          <w:p w14:paraId="0E32F366" w14:textId="682E4066" w:rsidR="0096343E" w:rsidRPr="009B233F" w:rsidRDefault="009B233F" w:rsidP="00193906">
            <w:pPr>
              <w:jc w:val="both"/>
              <w:rPr>
                <w:sz w:val="22"/>
                <w:szCs w:val="22"/>
              </w:rPr>
            </w:pPr>
            <w:r>
              <w:rPr>
                <w:sz w:val="22"/>
                <w:szCs w:val="22"/>
                <w:lang w:eastAsia="zh-CN"/>
              </w:rPr>
              <w:t xml:space="preserve">1 means the candidate </w:t>
            </w:r>
            <w:r w:rsidRPr="009B233F">
              <w:rPr>
                <w:sz w:val="22"/>
                <w:szCs w:val="22"/>
                <w:lang w:eastAsia="zh-CN"/>
              </w:rPr>
              <w:t>shares the same period and epoch as another object</w:t>
            </w:r>
          </w:p>
        </w:tc>
      </w:tr>
      <w:tr w:rsidR="0096343E" w14:paraId="450BF299" w14:textId="77777777" w:rsidTr="009B233F">
        <w:tc>
          <w:tcPr>
            <w:tcW w:w="1451" w:type="dxa"/>
            <w:vAlign w:val="center"/>
          </w:tcPr>
          <w:p w14:paraId="2D6BDAF3" w14:textId="472F229A" w:rsidR="0096343E" w:rsidRPr="009B233F" w:rsidRDefault="009B233F" w:rsidP="009B233F">
            <w:pPr>
              <w:jc w:val="center"/>
              <w:rPr>
                <w:sz w:val="22"/>
                <w:szCs w:val="22"/>
              </w:rPr>
            </w:pPr>
            <w:r>
              <w:rPr>
                <w:sz w:val="22"/>
                <w:szCs w:val="22"/>
              </w:rPr>
              <w:t>koi_time0</w:t>
            </w:r>
          </w:p>
        </w:tc>
        <w:tc>
          <w:tcPr>
            <w:tcW w:w="1316" w:type="dxa"/>
            <w:vAlign w:val="center"/>
          </w:tcPr>
          <w:p w14:paraId="385974FB" w14:textId="661E0F20" w:rsidR="0096343E" w:rsidRPr="009B233F" w:rsidRDefault="009B233F" w:rsidP="009B233F">
            <w:pPr>
              <w:jc w:val="center"/>
              <w:rPr>
                <w:sz w:val="22"/>
                <w:szCs w:val="22"/>
                <w:lang w:eastAsia="zh-CN"/>
              </w:rPr>
            </w:pPr>
            <w:r>
              <w:rPr>
                <w:rFonts w:hint="eastAsia"/>
                <w:sz w:val="22"/>
                <w:szCs w:val="22"/>
                <w:lang w:eastAsia="zh-CN"/>
              </w:rPr>
              <w:t>0</w:t>
            </w:r>
            <w:r>
              <w:rPr>
                <w:sz w:val="22"/>
                <w:szCs w:val="22"/>
                <w:lang w:eastAsia="zh-CN"/>
              </w:rPr>
              <w:t>.01978</w:t>
            </w:r>
          </w:p>
        </w:tc>
        <w:tc>
          <w:tcPr>
            <w:tcW w:w="1906" w:type="dxa"/>
            <w:vAlign w:val="center"/>
          </w:tcPr>
          <w:p w14:paraId="5AE996E6" w14:textId="41C0AC8E" w:rsidR="0096343E" w:rsidRPr="009B233F" w:rsidRDefault="009B233F" w:rsidP="009B233F">
            <w:pPr>
              <w:jc w:val="center"/>
              <w:rPr>
                <w:sz w:val="22"/>
                <w:szCs w:val="22"/>
                <w:lang w:eastAsia="zh-CN"/>
              </w:rPr>
            </w:pPr>
            <w:r w:rsidRPr="009B233F">
              <w:rPr>
                <w:sz w:val="22"/>
                <w:szCs w:val="22"/>
                <w:lang w:eastAsia="zh-CN"/>
              </w:rPr>
              <w:t>Transit Epoch</w:t>
            </w:r>
          </w:p>
        </w:tc>
        <w:tc>
          <w:tcPr>
            <w:tcW w:w="3969" w:type="dxa"/>
          </w:tcPr>
          <w:p w14:paraId="4E4EEDF7" w14:textId="43D27283" w:rsidR="0096343E" w:rsidRPr="009B233F" w:rsidRDefault="009B233F" w:rsidP="00193906">
            <w:pPr>
              <w:jc w:val="both"/>
              <w:rPr>
                <w:sz w:val="22"/>
                <w:szCs w:val="22"/>
                <w:lang w:val="en-US" w:eastAsia="zh-CN"/>
              </w:rPr>
            </w:pPr>
            <w:r>
              <w:rPr>
                <w:rFonts w:hint="eastAsia"/>
                <w:sz w:val="22"/>
                <w:szCs w:val="22"/>
                <w:lang w:eastAsia="zh-CN"/>
              </w:rPr>
              <w:t>M</w:t>
            </w:r>
            <w:r>
              <w:rPr>
                <w:sz w:val="22"/>
                <w:szCs w:val="22"/>
                <w:lang w:eastAsia="zh-CN"/>
              </w:rPr>
              <w:t xml:space="preserve">easured in </w:t>
            </w:r>
            <w:r w:rsidRPr="009B233F">
              <w:rPr>
                <w:sz w:val="22"/>
                <w:szCs w:val="22"/>
                <w:lang w:eastAsia="zh-CN"/>
              </w:rPr>
              <w:t>Barycentric Julian Day (BJD)</w:t>
            </w:r>
          </w:p>
        </w:tc>
      </w:tr>
    </w:tbl>
    <w:p w14:paraId="72AE3AB0" w14:textId="77777777" w:rsidR="00DA7DFA" w:rsidRDefault="00DA7DFA" w:rsidP="00C32CC4">
      <w:pPr>
        <w:pStyle w:val="a5"/>
        <w:spacing w:after="240"/>
        <w:rPr>
          <w:sz w:val="22"/>
          <w:lang w:eastAsia="zh-CN"/>
        </w:rPr>
      </w:pPr>
    </w:p>
    <w:p w14:paraId="522061B6" w14:textId="2A073CA4" w:rsidR="00B56885" w:rsidRDefault="003F278C" w:rsidP="00C32CC4">
      <w:pPr>
        <w:pStyle w:val="a5"/>
        <w:spacing w:after="240"/>
        <w:rPr>
          <w:sz w:val="22"/>
          <w:lang w:eastAsia="zh-CN"/>
        </w:rPr>
      </w:pPr>
      <w:r>
        <w:rPr>
          <w:sz w:val="22"/>
          <w:lang w:eastAsia="zh-CN"/>
        </w:rPr>
        <w:t xml:space="preserve">Finally, we visualized the exoplanets in the same cluster as the earth in Fig. 9. </w:t>
      </w:r>
      <w:r w:rsidR="0056314B">
        <w:rPr>
          <w:sz w:val="22"/>
          <w:lang w:eastAsia="zh-CN"/>
        </w:rPr>
        <w:t>As a result, t</w:t>
      </w:r>
      <w:r>
        <w:rPr>
          <w:sz w:val="22"/>
          <w:lang w:eastAsia="zh-CN"/>
        </w:rPr>
        <w:t xml:space="preserve">hese exoplanets </w:t>
      </w:r>
      <w:r w:rsidR="0056314B">
        <w:rPr>
          <w:sz w:val="22"/>
          <w:lang w:eastAsia="zh-CN"/>
        </w:rPr>
        <w:t>a</w:t>
      </w:r>
      <w:r>
        <w:rPr>
          <w:sz w:val="22"/>
          <w:lang w:eastAsia="zh-CN"/>
        </w:rPr>
        <w:t>re mo</w:t>
      </w:r>
      <w:r w:rsidR="0056314B">
        <w:rPr>
          <w:sz w:val="22"/>
          <w:lang w:eastAsia="zh-CN"/>
        </w:rPr>
        <w:t>st</w:t>
      </w:r>
      <w:r>
        <w:rPr>
          <w:sz w:val="22"/>
          <w:lang w:eastAsia="zh-CN"/>
        </w:rPr>
        <w:t xml:space="preserve"> likely to be habitable for human beings. </w:t>
      </w:r>
    </w:p>
    <w:p w14:paraId="63DAC0E7" w14:textId="1BA23F54" w:rsidR="00B56885" w:rsidRDefault="00B56885" w:rsidP="00C32CC4">
      <w:pPr>
        <w:pStyle w:val="a5"/>
        <w:spacing w:after="240"/>
        <w:rPr>
          <w:sz w:val="22"/>
          <w:lang w:eastAsia="zh-CN"/>
        </w:rPr>
      </w:pPr>
      <w:r>
        <w:rPr>
          <w:rFonts w:hint="eastAsia"/>
          <w:noProof/>
          <w:sz w:val="22"/>
          <w:lang w:eastAsia="zh-CN"/>
        </w:rPr>
        <w:lastRenderedPageBreak/>
        <w:drawing>
          <wp:inline distT="0" distB="0" distL="0" distR="0" wp14:anchorId="78D3B50A" wp14:editId="31015839">
            <wp:extent cx="5392420" cy="4173259"/>
            <wp:effectExtent l="0" t="0" r="508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15" cstate="print">
                      <a:extLst>
                        <a:ext uri="{28A0092B-C50C-407E-A947-70E740481C1C}">
                          <a14:useLocalDpi xmlns:a14="http://schemas.microsoft.com/office/drawing/2010/main" val="0"/>
                        </a:ext>
                      </a:extLst>
                    </a:blip>
                    <a:srcRect t="3261"/>
                    <a:stretch/>
                  </pic:blipFill>
                  <pic:spPr bwMode="auto">
                    <a:xfrm>
                      <a:off x="0" y="0"/>
                      <a:ext cx="5392737" cy="4173504"/>
                    </a:xfrm>
                    <a:prstGeom prst="rect">
                      <a:avLst/>
                    </a:prstGeom>
                    <a:ln>
                      <a:noFill/>
                    </a:ln>
                    <a:extLst>
                      <a:ext uri="{53640926-AAD7-44D8-BBD7-CCE9431645EC}">
                        <a14:shadowObscured xmlns:a14="http://schemas.microsoft.com/office/drawing/2010/main"/>
                      </a:ext>
                    </a:extLst>
                  </pic:spPr>
                </pic:pic>
              </a:graphicData>
            </a:graphic>
          </wp:inline>
        </w:drawing>
      </w:r>
    </w:p>
    <w:p w14:paraId="3A642AF8" w14:textId="5D070FBC" w:rsidR="00B56885" w:rsidRPr="00B56885" w:rsidRDefault="00B56885" w:rsidP="00B56885">
      <w:pPr>
        <w:spacing w:after="240"/>
        <w:jc w:val="center"/>
        <w:rPr>
          <w:sz w:val="22"/>
        </w:rPr>
      </w:pPr>
      <w:r>
        <w:rPr>
          <w:sz w:val="22"/>
        </w:rPr>
        <w:t xml:space="preserve">Figure 9. </w:t>
      </w:r>
      <w:r w:rsidRPr="00B56885">
        <w:rPr>
          <w:sz w:val="22"/>
        </w:rPr>
        <w:t>Star Map of the Exoplanets in the Same Cluster as the Earth</w:t>
      </w:r>
    </w:p>
    <w:p w14:paraId="51B7CBD3" w14:textId="5359CFF9" w:rsidR="00CC746A" w:rsidRDefault="00C32CC4" w:rsidP="00C32CC4">
      <w:pPr>
        <w:spacing w:after="120"/>
        <w:jc w:val="both"/>
        <w:rPr>
          <w:sz w:val="22"/>
        </w:rPr>
      </w:pPr>
      <w:r>
        <w:rPr>
          <w:b/>
          <w:bCs/>
          <w:smallCaps/>
          <w:sz w:val="28"/>
        </w:rPr>
        <w:t>6. Conclusion</w:t>
      </w:r>
    </w:p>
    <w:p w14:paraId="6BFBB829" w14:textId="168AEF1C" w:rsidR="005663D2" w:rsidRPr="005663D2" w:rsidRDefault="005663D2" w:rsidP="005663D2">
      <w:pPr>
        <w:pStyle w:val="a5"/>
        <w:spacing w:after="240"/>
        <w:rPr>
          <w:sz w:val="22"/>
        </w:rPr>
      </w:pPr>
      <w:r w:rsidRPr="005663D2">
        <w:rPr>
          <w:sz w:val="22"/>
        </w:rPr>
        <w:t xml:space="preserve">In this project, we conducted </w:t>
      </w:r>
      <w:r>
        <w:rPr>
          <w:sz w:val="22"/>
        </w:rPr>
        <w:t xml:space="preserve">both </w:t>
      </w:r>
      <w:r w:rsidRPr="005663D2">
        <w:rPr>
          <w:sz w:val="22"/>
        </w:rPr>
        <w:t>supervised and unsupervised learning on two datasets collected by NASA</w:t>
      </w:r>
      <w:r>
        <w:rPr>
          <w:sz w:val="22"/>
        </w:rPr>
        <w:t>, the Kepler dataset and confirmed exoplanets dataset</w:t>
      </w:r>
      <w:r w:rsidRPr="005663D2">
        <w:rPr>
          <w:sz w:val="22"/>
        </w:rPr>
        <w:t xml:space="preserve">. The </w:t>
      </w:r>
      <w:r>
        <w:rPr>
          <w:sz w:val="22"/>
        </w:rPr>
        <w:t xml:space="preserve">Kepler </w:t>
      </w:r>
      <w:r w:rsidRPr="005663D2">
        <w:rPr>
          <w:sz w:val="22"/>
        </w:rPr>
        <w:t>dataset was used to predict the existence of exoplanet candidates</w:t>
      </w:r>
      <w:r>
        <w:rPr>
          <w:sz w:val="22"/>
        </w:rPr>
        <w:t xml:space="preserve"> by classification techniques</w:t>
      </w:r>
      <w:r w:rsidRPr="005663D2">
        <w:rPr>
          <w:sz w:val="22"/>
        </w:rPr>
        <w:t xml:space="preserve">, including decision tree, random forest, naïve Bayes, and neural network. The </w:t>
      </w:r>
      <w:r>
        <w:rPr>
          <w:sz w:val="22"/>
        </w:rPr>
        <w:t xml:space="preserve">confirmed exoplanets </w:t>
      </w:r>
      <w:r w:rsidRPr="005663D2">
        <w:rPr>
          <w:sz w:val="22"/>
        </w:rPr>
        <w:t xml:space="preserve">dataset was used to find habitable exoplanets by picking up exoplanets in the same cluster </w:t>
      </w:r>
      <w:r>
        <w:rPr>
          <w:sz w:val="22"/>
        </w:rPr>
        <w:t xml:space="preserve">as </w:t>
      </w:r>
      <w:r w:rsidRPr="005663D2">
        <w:rPr>
          <w:sz w:val="22"/>
        </w:rPr>
        <w:t xml:space="preserve">the </w:t>
      </w:r>
      <w:r>
        <w:rPr>
          <w:sz w:val="22"/>
        </w:rPr>
        <w:t>e</w:t>
      </w:r>
      <w:r w:rsidRPr="005663D2">
        <w:rPr>
          <w:sz w:val="22"/>
        </w:rPr>
        <w:t>arth.</w:t>
      </w:r>
    </w:p>
    <w:p w14:paraId="2BE5491C" w14:textId="17AA129F" w:rsidR="005663D2" w:rsidRPr="005663D2" w:rsidRDefault="005663D2" w:rsidP="005663D2">
      <w:pPr>
        <w:pStyle w:val="a5"/>
        <w:spacing w:after="240"/>
        <w:rPr>
          <w:sz w:val="22"/>
        </w:rPr>
      </w:pPr>
      <w:r w:rsidRPr="005663D2">
        <w:rPr>
          <w:sz w:val="22"/>
        </w:rPr>
        <w:t xml:space="preserve">For the supervised learning task, </w:t>
      </w:r>
      <w:r w:rsidR="007E47FE">
        <w:rPr>
          <w:sz w:val="22"/>
        </w:rPr>
        <w:t>comprehensive</w:t>
      </w:r>
      <w:r w:rsidRPr="005663D2">
        <w:rPr>
          <w:sz w:val="22"/>
        </w:rPr>
        <w:t xml:space="preserve"> </w:t>
      </w:r>
      <w:r w:rsidR="00107F0D">
        <w:rPr>
          <w:sz w:val="22"/>
        </w:rPr>
        <w:t>data cleaning and EDA</w:t>
      </w:r>
      <w:r w:rsidR="007E47FE">
        <w:rPr>
          <w:sz w:val="22"/>
        </w:rPr>
        <w:t xml:space="preserve"> w</w:t>
      </w:r>
      <w:r w:rsidR="00107F0D">
        <w:rPr>
          <w:sz w:val="22"/>
        </w:rPr>
        <w:t>ere</w:t>
      </w:r>
      <w:r w:rsidRPr="005663D2">
        <w:rPr>
          <w:sz w:val="22"/>
        </w:rPr>
        <w:t xml:space="preserve"> </w:t>
      </w:r>
      <w:r w:rsidR="007E47FE">
        <w:rPr>
          <w:sz w:val="22"/>
        </w:rPr>
        <w:t>performed</w:t>
      </w:r>
      <w:r w:rsidRPr="005663D2">
        <w:rPr>
          <w:sz w:val="22"/>
        </w:rPr>
        <w:t xml:space="preserve"> to help visualize the data</w:t>
      </w:r>
      <w:r w:rsidR="007E47FE">
        <w:rPr>
          <w:sz w:val="22"/>
        </w:rPr>
        <w:t xml:space="preserve"> and</w:t>
      </w:r>
      <w:r w:rsidRPr="005663D2">
        <w:rPr>
          <w:sz w:val="22"/>
        </w:rPr>
        <w:t xml:space="preserve"> get a higher-level understanding of the </w:t>
      </w:r>
      <w:r w:rsidR="007E47FE">
        <w:rPr>
          <w:sz w:val="22"/>
        </w:rPr>
        <w:t>samples</w:t>
      </w:r>
      <w:r w:rsidRPr="005663D2">
        <w:rPr>
          <w:sz w:val="22"/>
        </w:rPr>
        <w:t>. Then correlation-based feature selection was c</w:t>
      </w:r>
      <w:r w:rsidR="007E47FE">
        <w:rPr>
          <w:sz w:val="22"/>
        </w:rPr>
        <w:t>onducted,</w:t>
      </w:r>
      <w:r w:rsidRPr="005663D2">
        <w:rPr>
          <w:sz w:val="22"/>
        </w:rPr>
        <w:t xml:space="preserve"> </w:t>
      </w:r>
      <w:r w:rsidR="007E47FE">
        <w:rPr>
          <w:sz w:val="22"/>
        </w:rPr>
        <w:t>s</w:t>
      </w:r>
      <w:r w:rsidRPr="005663D2">
        <w:rPr>
          <w:sz w:val="22"/>
        </w:rPr>
        <w:t xml:space="preserve">everal redundant features were removed because of low feature-target correlation or high feature-feature correlation. The selected machine learning models were then implemented. The </w:t>
      </w:r>
      <w:r w:rsidR="007E47FE">
        <w:rPr>
          <w:sz w:val="22"/>
        </w:rPr>
        <w:t xml:space="preserve">optimal </w:t>
      </w:r>
      <w:r w:rsidR="00932EFB">
        <w:rPr>
          <w:sz w:val="22"/>
        </w:rPr>
        <w:t>hyper-</w:t>
      </w:r>
      <w:r w:rsidRPr="005663D2">
        <w:rPr>
          <w:sz w:val="22"/>
        </w:rPr>
        <w:t xml:space="preserve">parameters were </w:t>
      </w:r>
      <w:r w:rsidR="00932EFB">
        <w:rPr>
          <w:sz w:val="22"/>
        </w:rPr>
        <w:t>obtained by experiment</w:t>
      </w:r>
      <w:r w:rsidRPr="005663D2">
        <w:rPr>
          <w:sz w:val="22"/>
        </w:rPr>
        <w:t xml:space="preserve"> </w:t>
      </w:r>
      <w:r w:rsidR="007E47FE">
        <w:rPr>
          <w:sz w:val="22"/>
        </w:rPr>
        <w:t>and</w:t>
      </w:r>
      <w:r w:rsidR="00932EFB">
        <w:rPr>
          <w:sz w:val="22"/>
        </w:rPr>
        <w:t xml:space="preserve"> accuracy </w:t>
      </w:r>
      <w:r w:rsidRPr="005663D2">
        <w:rPr>
          <w:sz w:val="22"/>
        </w:rPr>
        <w:t>w</w:t>
      </w:r>
      <w:r w:rsidR="007E47FE">
        <w:rPr>
          <w:sz w:val="22"/>
        </w:rPr>
        <w:t>as</w:t>
      </w:r>
      <w:r w:rsidRPr="005663D2">
        <w:rPr>
          <w:sz w:val="22"/>
        </w:rPr>
        <w:t xml:space="preserve"> </w:t>
      </w:r>
      <w:r w:rsidR="00932EFB">
        <w:rPr>
          <w:sz w:val="22"/>
        </w:rPr>
        <w:t>improved</w:t>
      </w:r>
      <w:r w:rsidRPr="005663D2">
        <w:rPr>
          <w:sz w:val="22"/>
        </w:rPr>
        <w:t xml:space="preserve">. </w:t>
      </w:r>
      <w:r w:rsidR="00932EFB">
        <w:rPr>
          <w:sz w:val="22"/>
        </w:rPr>
        <w:t>Our models</w:t>
      </w:r>
      <w:r w:rsidRPr="005663D2">
        <w:rPr>
          <w:sz w:val="22"/>
        </w:rPr>
        <w:t xml:space="preserve"> finally achieved </w:t>
      </w:r>
      <w:r w:rsidR="00932EFB">
        <w:rPr>
          <w:sz w:val="22"/>
        </w:rPr>
        <w:t xml:space="preserve">accuracies of </w:t>
      </w:r>
      <w:r w:rsidRPr="005663D2">
        <w:rPr>
          <w:sz w:val="22"/>
        </w:rPr>
        <w:t>99.06%, 92.11%, 88.50%, and 99.79%</w:t>
      </w:r>
      <w:r w:rsidR="00932EFB">
        <w:rPr>
          <w:sz w:val="22"/>
        </w:rPr>
        <w:t xml:space="preserve">, </w:t>
      </w:r>
      <w:r w:rsidRPr="005663D2">
        <w:rPr>
          <w:sz w:val="22"/>
        </w:rPr>
        <w:t>respectively</w:t>
      </w:r>
      <w:r w:rsidR="00BD072A">
        <w:rPr>
          <w:sz w:val="22"/>
        </w:rPr>
        <w:t>,</w:t>
      </w:r>
      <w:r w:rsidR="00932EFB">
        <w:rPr>
          <w:sz w:val="22"/>
        </w:rPr>
        <w:t xml:space="preserve"> and were compared by 10-fold cross validation.</w:t>
      </w:r>
      <w:r w:rsidR="00BD072A">
        <w:rPr>
          <w:sz w:val="22"/>
        </w:rPr>
        <w:t xml:space="preserve"> As a result, the random forest model </w:t>
      </w:r>
      <w:r w:rsidR="0055406C">
        <w:rPr>
          <w:sz w:val="22"/>
        </w:rPr>
        <w:t>performed</w:t>
      </w:r>
      <w:r w:rsidR="00BD072A">
        <w:rPr>
          <w:sz w:val="22"/>
        </w:rPr>
        <w:t xml:space="preserve"> the best among these four.</w:t>
      </w:r>
    </w:p>
    <w:p w14:paraId="2A6B2EDD" w14:textId="28E24FC5" w:rsidR="005663D2" w:rsidRPr="005663D2" w:rsidRDefault="005663D2" w:rsidP="005663D2">
      <w:pPr>
        <w:pStyle w:val="a5"/>
        <w:spacing w:after="240"/>
        <w:rPr>
          <w:sz w:val="22"/>
        </w:rPr>
      </w:pPr>
      <w:r w:rsidRPr="005663D2">
        <w:rPr>
          <w:sz w:val="22"/>
        </w:rPr>
        <w:t>For the unsupervised learning task, basic</w:t>
      </w:r>
      <w:r w:rsidR="00107F0D">
        <w:rPr>
          <w:sz w:val="22"/>
        </w:rPr>
        <w:t xml:space="preserve"> EDA and</w:t>
      </w:r>
      <w:r w:rsidRPr="005663D2">
        <w:rPr>
          <w:sz w:val="22"/>
        </w:rPr>
        <w:t xml:space="preserve"> feature selection were</w:t>
      </w:r>
      <w:r w:rsidR="00107F0D">
        <w:rPr>
          <w:sz w:val="22"/>
        </w:rPr>
        <w:t xml:space="preserve"> also </w:t>
      </w:r>
      <w:r w:rsidRPr="005663D2">
        <w:rPr>
          <w:sz w:val="22"/>
        </w:rPr>
        <w:t xml:space="preserve">performed. Then the </w:t>
      </w:r>
      <w:r w:rsidR="000548D7">
        <w:rPr>
          <w:sz w:val="22"/>
        </w:rPr>
        <w:t xml:space="preserve">earth’s </w:t>
      </w:r>
      <w:r w:rsidRPr="005663D2">
        <w:rPr>
          <w:sz w:val="22"/>
        </w:rPr>
        <w:t>features were added to the datase</w:t>
      </w:r>
      <w:r w:rsidR="000548D7">
        <w:rPr>
          <w:sz w:val="22"/>
        </w:rPr>
        <w:t>t before clustering</w:t>
      </w:r>
      <w:r w:rsidRPr="005663D2">
        <w:rPr>
          <w:sz w:val="22"/>
        </w:rPr>
        <w:t xml:space="preserve">. All exoplanets were divided into </w:t>
      </w:r>
      <w:r w:rsidR="000548D7">
        <w:rPr>
          <w:sz w:val="22"/>
        </w:rPr>
        <w:t>100</w:t>
      </w:r>
      <w:r w:rsidRPr="005663D2">
        <w:rPr>
          <w:sz w:val="22"/>
        </w:rPr>
        <w:t xml:space="preserve"> clusters and exoplanets </w:t>
      </w:r>
      <w:r w:rsidR="00D77902">
        <w:rPr>
          <w:sz w:val="22"/>
        </w:rPr>
        <w:t xml:space="preserve">that are most likely to be habitable </w:t>
      </w:r>
      <w:r w:rsidRPr="005663D2">
        <w:rPr>
          <w:sz w:val="22"/>
        </w:rPr>
        <w:t xml:space="preserve">were found in the cluster that contains the </w:t>
      </w:r>
      <w:r w:rsidR="000548D7">
        <w:rPr>
          <w:sz w:val="22"/>
        </w:rPr>
        <w:t>earth.</w:t>
      </w:r>
    </w:p>
    <w:p w14:paraId="09DAEB0A" w14:textId="3B5B7ACB" w:rsidR="005663D2" w:rsidRPr="005663D2" w:rsidRDefault="005663D2" w:rsidP="005663D2">
      <w:pPr>
        <w:pStyle w:val="a5"/>
        <w:spacing w:after="240"/>
        <w:rPr>
          <w:sz w:val="22"/>
        </w:rPr>
      </w:pPr>
      <w:r w:rsidRPr="005663D2">
        <w:rPr>
          <w:sz w:val="22"/>
        </w:rPr>
        <w:t>As an extension of this project, it might be interesting to create new features from the current feature</w:t>
      </w:r>
      <w:r w:rsidR="00D77902">
        <w:rPr>
          <w:sz w:val="22"/>
        </w:rPr>
        <w:t xml:space="preserve"> set</w:t>
      </w:r>
      <w:r w:rsidRPr="005663D2">
        <w:rPr>
          <w:sz w:val="22"/>
        </w:rPr>
        <w:t xml:space="preserve"> using feature engineering techniques</w:t>
      </w:r>
      <w:r w:rsidR="00D77902">
        <w:rPr>
          <w:sz w:val="22"/>
        </w:rPr>
        <w:t>, because</w:t>
      </w:r>
      <w:r w:rsidRPr="005663D2">
        <w:rPr>
          <w:sz w:val="22"/>
        </w:rPr>
        <w:t xml:space="preserve"> </w:t>
      </w:r>
      <w:r w:rsidR="00D77902">
        <w:rPr>
          <w:sz w:val="22"/>
        </w:rPr>
        <w:t>they</w:t>
      </w:r>
      <w:r w:rsidRPr="005663D2">
        <w:rPr>
          <w:sz w:val="22"/>
        </w:rPr>
        <w:t xml:space="preserve"> </w:t>
      </w:r>
      <w:r w:rsidR="00A87626">
        <w:rPr>
          <w:sz w:val="22"/>
        </w:rPr>
        <w:t>can be</w:t>
      </w:r>
      <w:r w:rsidRPr="005663D2">
        <w:rPr>
          <w:sz w:val="22"/>
        </w:rPr>
        <w:t xml:space="preserve"> help</w:t>
      </w:r>
      <w:r w:rsidR="00A87626">
        <w:rPr>
          <w:sz w:val="22"/>
        </w:rPr>
        <w:t>ful</w:t>
      </w:r>
      <w:r w:rsidRPr="005663D2">
        <w:rPr>
          <w:sz w:val="22"/>
        </w:rPr>
        <w:t xml:space="preserve"> to</w:t>
      </w:r>
      <w:r w:rsidR="00A87626">
        <w:rPr>
          <w:sz w:val="22"/>
        </w:rPr>
        <w:t xml:space="preserve"> </w:t>
      </w:r>
      <w:r w:rsidRPr="005663D2">
        <w:rPr>
          <w:sz w:val="22"/>
        </w:rPr>
        <w:t xml:space="preserve">improve the model </w:t>
      </w:r>
      <w:r w:rsidRPr="005663D2">
        <w:rPr>
          <w:sz w:val="22"/>
        </w:rPr>
        <w:lastRenderedPageBreak/>
        <w:t>performance. I</w:t>
      </w:r>
      <w:r w:rsidR="00D77902">
        <w:rPr>
          <w:sz w:val="22"/>
        </w:rPr>
        <w:t>n addition, we can</w:t>
      </w:r>
      <w:r w:rsidRPr="005663D2">
        <w:rPr>
          <w:sz w:val="22"/>
        </w:rPr>
        <w:t xml:space="preserve"> </w:t>
      </w:r>
      <w:r w:rsidR="00D77902">
        <w:rPr>
          <w:sz w:val="22"/>
        </w:rPr>
        <w:t>investigate</w:t>
      </w:r>
      <w:r w:rsidRPr="005663D2">
        <w:rPr>
          <w:sz w:val="22"/>
        </w:rPr>
        <w:t xml:space="preserve"> the</w:t>
      </w:r>
      <w:r w:rsidR="00A87626">
        <w:rPr>
          <w:sz w:val="22"/>
        </w:rPr>
        <w:t xml:space="preserve"> receiver</w:t>
      </w:r>
      <w:r w:rsidRPr="005663D2">
        <w:rPr>
          <w:sz w:val="22"/>
        </w:rPr>
        <w:t xml:space="preserve"> operating characteristics </w:t>
      </w:r>
      <w:r w:rsidR="00A87626">
        <w:rPr>
          <w:sz w:val="22"/>
        </w:rPr>
        <w:t xml:space="preserve">(ROC) </w:t>
      </w:r>
      <w:r w:rsidRPr="005663D2">
        <w:rPr>
          <w:sz w:val="22"/>
        </w:rPr>
        <w:t xml:space="preserve">and the precision-recall curves to understand the diagnostic ability of different machine learning models. </w:t>
      </w:r>
      <w:r w:rsidR="00D77902" w:rsidRPr="005663D2">
        <w:rPr>
          <w:sz w:val="22"/>
        </w:rPr>
        <w:t>McNamar</w:t>
      </w:r>
      <w:r w:rsidR="00D77902">
        <w:rPr>
          <w:sz w:val="22"/>
        </w:rPr>
        <w:t>a</w:t>
      </w:r>
      <w:r w:rsidR="00D77902" w:rsidRPr="005663D2">
        <w:rPr>
          <w:sz w:val="22"/>
        </w:rPr>
        <w:t>’s</w:t>
      </w:r>
      <w:r w:rsidRPr="005663D2">
        <w:rPr>
          <w:sz w:val="22"/>
        </w:rPr>
        <w:t xml:space="preserve"> test can also be applied to compare different algorithms [6]. </w:t>
      </w:r>
      <w:r w:rsidR="00D77902">
        <w:rPr>
          <w:sz w:val="22"/>
        </w:rPr>
        <w:t>Finally,</w:t>
      </w:r>
      <w:r w:rsidRPr="005663D2">
        <w:rPr>
          <w:sz w:val="22"/>
        </w:rPr>
        <w:t xml:space="preserve"> the</w:t>
      </w:r>
      <w:r w:rsidR="00D77902">
        <w:rPr>
          <w:sz w:val="22"/>
        </w:rPr>
        <w:t xml:space="preserve"> discussion of</w:t>
      </w:r>
      <w:r w:rsidRPr="005663D2">
        <w:rPr>
          <w:sz w:val="22"/>
        </w:rPr>
        <w:t xml:space="preserve"> statistical significance tests</w:t>
      </w:r>
      <w:r w:rsidR="00A87626">
        <w:rPr>
          <w:sz w:val="22"/>
        </w:rPr>
        <w:t xml:space="preserve"> </w:t>
      </w:r>
      <w:r w:rsidRPr="005663D2">
        <w:rPr>
          <w:sz w:val="22"/>
        </w:rPr>
        <w:t>and execution time can be included in</w:t>
      </w:r>
      <w:r w:rsidR="00A87626">
        <w:rPr>
          <w:sz w:val="22"/>
        </w:rPr>
        <w:t xml:space="preserve"> model evaluation</w:t>
      </w:r>
    </w:p>
    <w:p w14:paraId="01918B4B" w14:textId="16D88133" w:rsidR="00F54733" w:rsidRPr="00616932" w:rsidRDefault="005663D2" w:rsidP="005663D2">
      <w:pPr>
        <w:pStyle w:val="a5"/>
        <w:spacing w:after="240"/>
        <w:rPr>
          <w:sz w:val="22"/>
        </w:rPr>
      </w:pPr>
      <w:r w:rsidRPr="005663D2">
        <w:rPr>
          <w:sz w:val="22"/>
        </w:rPr>
        <w:t xml:space="preserve">People from </w:t>
      </w:r>
      <w:r w:rsidR="005A2EAD">
        <w:rPr>
          <w:sz w:val="22"/>
        </w:rPr>
        <w:t>different</w:t>
      </w:r>
      <w:r w:rsidRPr="005663D2">
        <w:rPr>
          <w:sz w:val="22"/>
        </w:rPr>
        <w:t xml:space="preserve"> cultures may connect to the concept of a </w:t>
      </w:r>
      <w:r w:rsidR="005A2EAD">
        <w:rPr>
          <w:sz w:val="22"/>
        </w:rPr>
        <w:t>“</w:t>
      </w:r>
      <w:r w:rsidRPr="005663D2">
        <w:rPr>
          <w:sz w:val="22"/>
        </w:rPr>
        <w:t>planet</w:t>
      </w:r>
      <w:r w:rsidR="005A2EAD">
        <w:rPr>
          <w:sz w:val="22"/>
        </w:rPr>
        <w:t>” as follows,</w:t>
      </w:r>
      <w:r w:rsidRPr="005663D2">
        <w:rPr>
          <w:sz w:val="22"/>
        </w:rPr>
        <w:t xml:space="preserve"> they live on one,</w:t>
      </w:r>
      <w:r w:rsidR="005A2EAD">
        <w:rPr>
          <w:sz w:val="22"/>
        </w:rPr>
        <w:t xml:space="preserve"> our mother earth,</w:t>
      </w:r>
      <w:r w:rsidRPr="005663D2">
        <w:rPr>
          <w:sz w:val="22"/>
        </w:rPr>
        <w:t xml:space="preserve"> view </w:t>
      </w:r>
      <w:r w:rsidR="005A2EAD">
        <w:rPr>
          <w:sz w:val="22"/>
        </w:rPr>
        <w:t>the moon</w:t>
      </w:r>
      <w:r w:rsidRPr="005663D2">
        <w:rPr>
          <w:sz w:val="22"/>
        </w:rPr>
        <w:t xml:space="preserve"> </w:t>
      </w:r>
      <w:r w:rsidR="005A2EAD">
        <w:rPr>
          <w:sz w:val="22"/>
        </w:rPr>
        <w:t>shared by all human beings</w:t>
      </w:r>
      <w:r w:rsidRPr="005663D2">
        <w:rPr>
          <w:sz w:val="22"/>
        </w:rPr>
        <w:t xml:space="preserve">, and learn the names of the other planets in our solar system from an early age. Planets </w:t>
      </w:r>
      <w:r w:rsidR="00332C60">
        <w:rPr>
          <w:sz w:val="22"/>
        </w:rPr>
        <w:t>that circle</w:t>
      </w:r>
      <w:r w:rsidRPr="005663D2">
        <w:rPr>
          <w:sz w:val="22"/>
        </w:rPr>
        <w:t xml:space="preserve"> </w:t>
      </w:r>
      <w:r w:rsidR="00332C60">
        <w:rPr>
          <w:sz w:val="22"/>
        </w:rPr>
        <w:t>the</w:t>
      </w:r>
      <w:r w:rsidRPr="005663D2">
        <w:rPr>
          <w:sz w:val="22"/>
        </w:rPr>
        <w:t xml:space="preserve"> star, </w:t>
      </w:r>
      <w:r w:rsidR="00332C60">
        <w:rPr>
          <w:sz w:val="22"/>
        </w:rPr>
        <w:t>rather</w:t>
      </w:r>
      <w:r w:rsidRPr="005663D2">
        <w:rPr>
          <w:sz w:val="22"/>
        </w:rPr>
        <w:t xml:space="preserve"> than nebulae</w:t>
      </w:r>
      <w:r w:rsidR="00332C60">
        <w:rPr>
          <w:sz w:val="22"/>
        </w:rPr>
        <w:t xml:space="preserve"> or</w:t>
      </w:r>
      <w:r w:rsidRPr="005663D2">
        <w:rPr>
          <w:sz w:val="22"/>
        </w:rPr>
        <w:t xml:space="preserve"> galaxies,</w:t>
      </w:r>
      <w:r w:rsidR="00332C60">
        <w:rPr>
          <w:sz w:val="22"/>
        </w:rPr>
        <w:t xml:space="preserve"> are easier to</w:t>
      </w:r>
      <w:r w:rsidRPr="005663D2">
        <w:rPr>
          <w:sz w:val="22"/>
        </w:rPr>
        <w:t xml:space="preserve"> fit into our shared cultural view of the universe. For us, exoplanet exploration bridges the heaven </w:t>
      </w:r>
      <w:r w:rsidR="00115D8D">
        <w:rPr>
          <w:sz w:val="22"/>
        </w:rPr>
        <w:t>with</w:t>
      </w:r>
      <w:r w:rsidRPr="005663D2">
        <w:rPr>
          <w:sz w:val="22"/>
        </w:rPr>
        <w:t xml:space="preserve"> human consciousness and </w:t>
      </w:r>
      <w:r w:rsidR="00A87626" w:rsidRPr="005663D2">
        <w:rPr>
          <w:sz w:val="22"/>
        </w:rPr>
        <w:t>opens</w:t>
      </w:r>
      <w:r w:rsidRPr="005663D2">
        <w:rPr>
          <w:sz w:val="22"/>
        </w:rPr>
        <w:t xml:space="preserve"> a vast exploration area to look for</w:t>
      </w:r>
      <w:r w:rsidR="00332C60">
        <w:rPr>
          <w:sz w:val="22"/>
        </w:rPr>
        <w:t>ward to</w:t>
      </w:r>
      <w:r w:rsidR="00115D8D" w:rsidRPr="0053286D">
        <w:rPr>
          <w:sz w:val="22"/>
        </w:rPr>
        <w:t>—</w:t>
      </w:r>
      <w:r w:rsidR="00332C60">
        <w:rPr>
          <w:sz w:val="22"/>
        </w:rPr>
        <w:t>seeking</w:t>
      </w:r>
      <w:r w:rsidRPr="005663D2">
        <w:rPr>
          <w:sz w:val="22"/>
        </w:rPr>
        <w:t xml:space="preserve"> other habitable worlds. </w:t>
      </w:r>
      <w:r w:rsidR="00332C60">
        <w:rPr>
          <w:sz w:val="22"/>
        </w:rPr>
        <w:t>Finally, i</w:t>
      </w:r>
      <w:r w:rsidRPr="005663D2">
        <w:rPr>
          <w:sz w:val="22"/>
        </w:rPr>
        <w:t>t has increased the likelihood that our long-term study points toward</w:t>
      </w:r>
      <w:r w:rsidR="00332C60">
        <w:rPr>
          <w:sz w:val="22"/>
        </w:rPr>
        <w:t xml:space="preserve">, </w:t>
      </w:r>
      <w:r w:rsidRPr="005663D2">
        <w:rPr>
          <w:sz w:val="22"/>
        </w:rPr>
        <w:t>we are not alone</w:t>
      </w:r>
      <w:r w:rsidR="00631ACF">
        <w:rPr>
          <w:sz w:val="22"/>
        </w:rPr>
        <w:t xml:space="preserve"> in the universe</w:t>
      </w:r>
      <w:r w:rsidRPr="005663D2">
        <w:rPr>
          <w:sz w:val="22"/>
        </w:rPr>
        <w:t>.</w:t>
      </w:r>
      <w:r w:rsidR="00F54733" w:rsidRPr="00616932">
        <w:rPr>
          <w:sz w:val="22"/>
        </w:rPr>
        <w:t xml:space="preserve"> </w:t>
      </w:r>
    </w:p>
    <w:p w14:paraId="62675867" w14:textId="77777777" w:rsidR="00CC746A" w:rsidRDefault="00CC746A">
      <w:pPr>
        <w:spacing w:after="120"/>
        <w:jc w:val="both"/>
        <w:rPr>
          <w:b/>
          <w:bCs/>
          <w:smallCaps/>
          <w:sz w:val="28"/>
        </w:rPr>
      </w:pPr>
      <w:r>
        <w:rPr>
          <w:b/>
          <w:bCs/>
          <w:smallCaps/>
          <w:sz w:val="28"/>
        </w:rPr>
        <w:t>References</w:t>
      </w:r>
    </w:p>
    <w:p w14:paraId="5FCDA172" w14:textId="2229E635" w:rsidR="00CC746A" w:rsidRDefault="00CC746A" w:rsidP="000927EF">
      <w:pPr>
        <w:spacing w:after="120"/>
        <w:ind w:left="720" w:hanging="720"/>
        <w:rPr>
          <w:sz w:val="20"/>
        </w:rPr>
      </w:pPr>
      <w:r>
        <w:rPr>
          <w:sz w:val="20"/>
        </w:rPr>
        <w:t>[1]</w:t>
      </w:r>
      <w:r>
        <w:rPr>
          <w:sz w:val="20"/>
        </w:rPr>
        <w:tab/>
      </w:r>
      <w:r w:rsidR="000927EF" w:rsidRPr="000927EF">
        <w:rPr>
          <w:sz w:val="20"/>
        </w:rPr>
        <w:t>Brennan</w:t>
      </w:r>
      <w:r w:rsidR="000927EF">
        <w:rPr>
          <w:sz w:val="20"/>
        </w:rPr>
        <w:t>, Pat (2019).</w:t>
      </w:r>
      <w:r w:rsidR="000927EF" w:rsidRPr="000927EF">
        <w:rPr>
          <w:sz w:val="20"/>
        </w:rPr>
        <w:t xml:space="preserve"> “Why Do Scientists Search for Exoplanets? Here Are 7 Reasons”</w:t>
      </w:r>
      <w:r w:rsidR="000927EF">
        <w:rPr>
          <w:sz w:val="20"/>
        </w:rPr>
        <w:t>.</w:t>
      </w:r>
      <w:r w:rsidR="000927EF" w:rsidRPr="000927EF">
        <w:rPr>
          <w:sz w:val="20"/>
        </w:rPr>
        <w:t xml:space="preserve"> </w:t>
      </w:r>
      <w:r w:rsidR="000927EF" w:rsidRPr="000927EF">
        <w:rPr>
          <w:i/>
          <w:iCs/>
          <w:sz w:val="20"/>
        </w:rPr>
        <w:t>NASA Website</w:t>
      </w:r>
      <w:r w:rsidR="000927EF" w:rsidRPr="000927EF">
        <w:rPr>
          <w:sz w:val="20"/>
        </w:rPr>
        <w:t>.</w:t>
      </w:r>
      <w:r w:rsidR="000927EF">
        <w:rPr>
          <w:sz w:val="20"/>
        </w:rPr>
        <w:t xml:space="preserve"> </w:t>
      </w:r>
      <w:r w:rsidR="000927EF" w:rsidRPr="000927EF">
        <w:rPr>
          <w:sz w:val="20"/>
        </w:rPr>
        <w:t>Online. Retrieved from https://exoplanets.nasa.gov/news/1610/why-do-scientists-search-for-exoplanets-here-are-7-reasons/.</w:t>
      </w:r>
    </w:p>
    <w:p w14:paraId="3C714756" w14:textId="4A82F474" w:rsidR="000927EF" w:rsidRDefault="000927EF" w:rsidP="000927EF">
      <w:pPr>
        <w:spacing w:after="120"/>
        <w:ind w:left="720" w:hanging="720"/>
        <w:rPr>
          <w:sz w:val="20"/>
        </w:rPr>
      </w:pPr>
      <w:r>
        <w:rPr>
          <w:sz w:val="20"/>
        </w:rPr>
        <w:t>[2]</w:t>
      </w:r>
      <w:r>
        <w:rPr>
          <w:sz w:val="20"/>
        </w:rPr>
        <w:tab/>
      </w:r>
      <w:proofErr w:type="spellStart"/>
      <w:r w:rsidR="009B1A74" w:rsidRPr="009B1A74">
        <w:rPr>
          <w:sz w:val="20"/>
        </w:rPr>
        <w:t>Breitman</w:t>
      </w:r>
      <w:proofErr w:type="spellEnd"/>
      <w:r w:rsidR="009B1A74">
        <w:rPr>
          <w:sz w:val="20"/>
        </w:rPr>
        <w:t xml:space="preserve">, </w:t>
      </w:r>
      <w:r w:rsidR="009B1A74" w:rsidRPr="009B1A74">
        <w:rPr>
          <w:sz w:val="20"/>
        </w:rPr>
        <w:t>Daniel</w:t>
      </w:r>
      <w:r w:rsidR="009B1A74">
        <w:rPr>
          <w:sz w:val="20"/>
        </w:rPr>
        <w:t>a (2017). “</w:t>
      </w:r>
      <w:r w:rsidR="009B1A74" w:rsidRPr="009B1A74">
        <w:rPr>
          <w:sz w:val="20"/>
        </w:rPr>
        <w:t>How do astronomers find exoplanets?</w:t>
      </w:r>
      <w:r w:rsidR="009B1A74">
        <w:rPr>
          <w:sz w:val="20"/>
        </w:rPr>
        <w:t xml:space="preserve">”. </w:t>
      </w:r>
      <w:r w:rsidR="009B1A74" w:rsidRPr="009B1A74">
        <w:rPr>
          <w:i/>
          <w:iCs/>
          <w:sz w:val="20"/>
        </w:rPr>
        <w:t>EarthSky.org</w:t>
      </w:r>
      <w:r w:rsidR="009B1A74">
        <w:rPr>
          <w:sz w:val="20"/>
        </w:rPr>
        <w:t xml:space="preserve">. Online. Retrieved from </w:t>
      </w:r>
      <w:r w:rsidR="009B1A74" w:rsidRPr="009B1A74">
        <w:rPr>
          <w:sz w:val="20"/>
        </w:rPr>
        <w:t>https://earthsky.org/space/how-do-astronomers-discover-exoplanets/</w:t>
      </w:r>
      <w:r w:rsidR="009B1A74">
        <w:rPr>
          <w:sz w:val="20"/>
        </w:rPr>
        <w:t>.</w:t>
      </w:r>
    </w:p>
    <w:p w14:paraId="1CE8F5DC" w14:textId="4721DD3E" w:rsidR="00E764CE" w:rsidRPr="00E764CE" w:rsidRDefault="00E764CE" w:rsidP="006446E5">
      <w:pPr>
        <w:spacing w:after="120"/>
        <w:ind w:left="720" w:hanging="720"/>
        <w:rPr>
          <w:sz w:val="20"/>
        </w:rPr>
      </w:pPr>
      <w:r>
        <w:rPr>
          <w:sz w:val="20"/>
        </w:rPr>
        <w:t>[3]</w:t>
      </w:r>
      <w:r>
        <w:rPr>
          <w:sz w:val="20"/>
        </w:rPr>
        <w:tab/>
      </w:r>
      <w:proofErr w:type="spellStart"/>
      <w:r w:rsidR="006446E5">
        <w:rPr>
          <w:sz w:val="20"/>
        </w:rPr>
        <w:t>Batalha</w:t>
      </w:r>
      <w:proofErr w:type="spellEnd"/>
      <w:r w:rsidR="006446E5">
        <w:rPr>
          <w:sz w:val="20"/>
        </w:rPr>
        <w:t xml:space="preserve">, </w:t>
      </w:r>
      <w:r w:rsidR="006446E5" w:rsidRPr="006446E5">
        <w:rPr>
          <w:sz w:val="20"/>
        </w:rPr>
        <w:t>Natalie M.</w:t>
      </w:r>
      <w:r w:rsidR="006446E5">
        <w:rPr>
          <w:sz w:val="20"/>
        </w:rPr>
        <w:t xml:space="preserve"> (2014). “</w:t>
      </w:r>
      <w:r w:rsidR="006446E5" w:rsidRPr="006446E5">
        <w:rPr>
          <w:sz w:val="20"/>
        </w:rPr>
        <w:t>Exoplanet populations with NASA’s Kepler Mission</w:t>
      </w:r>
      <w:r w:rsidR="006446E5">
        <w:rPr>
          <w:sz w:val="20"/>
        </w:rPr>
        <w:t>”.</w:t>
      </w:r>
      <w:r w:rsidR="006446E5" w:rsidRPr="006446E5">
        <w:rPr>
          <w:rFonts w:hint="eastAsia"/>
          <w:i/>
          <w:iCs/>
          <w:sz w:val="20"/>
        </w:rPr>
        <w:t xml:space="preserve"> </w:t>
      </w:r>
      <w:r w:rsidR="006446E5" w:rsidRPr="006446E5">
        <w:rPr>
          <w:i/>
          <w:iCs/>
          <w:sz w:val="20"/>
        </w:rPr>
        <w:t>Proceedings of the National Academy of Sciences</w:t>
      </w:r>
      <w:r w:rsidR="006446E5">
        <w:rPr>
          <w:i/>
          <w:iCs/>
          <w:sz w:val="20"/>
        </w:rPr>
        <w:t>.</w:t>
      </w:r>
      <w:r w:rsidR="006446E5">
        <w:rPr>
          <w:sz w:val="20"/>
        </w:rPr>
        <w:t xml:space="preserve"> </w:t>
      </w:r>
      <w:r w:rsidR="006446E5" w:rsidRPr="006446E5">
        <w:rPr>
          <w:sz w:val="20"/>
        </w:rPr>
        <w:t>111</w:t>
      </w:r>
      <w:r w:rsidR="006446E5">
        <w:rPr>
          <w:sz w:val="20"/>
        </w:rPr>
        <w:t xml:space="preserve"> </w:t>
      </w:r>
      <w:r w:rsidR="006446E5" w:rsidRPr="006446E5">
        <w:rPr>
          <w:sz w:val="20"/>
        </w:rPr>
        <w:t>(35)</w:t>
      </w:r>
      <w:r w:rsidR="006446E5">
        <w:rPr>
          <w:sz w:val="20"/>
        </w:rPr>
        <w:t xml:space="preserve"> </w:t>
      </w:r>
      <w:r w:rsidR="006446E5" w:rsidRPr="006446E5">
        <w:rPr>
          <w:sz w:val="20"/>
        </w:rPr>
        <w:t>12647-12654</w:t>
      </w:r>
      <w:r w:rsidR="0003603A">
        <w:rPr>
          <w:sz w:val="20"/>
        </w:rPr>
        <w:t>, September 2014</w:t>
      </w:r>
      <w:r w:rsidR="006446E5">
        <w:rPr>
          <w:sz w:val="20"/>
        </w:rPr>
        <w:t>.</w:t>
      </w:r>
      <w:r w:rsidR="006446E5" w:rsidRPr="006446E5">
        <w:rPr>
          <w:sz w:val="20"/>
        </w:rPr>
        <w:t xml:space="preserve"> DOI:</w:t>
      </w:r>
      <w:r w:rsidR="006446E5">
        <w:rPr>
          <w:sz w:val="20"/>
        </w:rPr>
        <w:t xml:space="preserve"> </w:t>
      </w:r>
      <w:r w:rsidR="006446E5" w:rsidRPr="006446E5">
        <w:rPr>
          <w:sz w:val="20"/>
        </w:rPr>
        <w:t>10.1073/</w:t>
      </w:r>
      <w:r w:rsidR="00BD254F">
        <w:rPr>
          <w:sz w:val="20"/>
        </w:rPr>
        <w:t>-</w:t>
      </w:r>
      <w:r w:rsidR="006446E5" w:rsidRPr="006446E5">
        <w:rPr>
          <w:sz w:val="20"/>
        </w:rPr>
        <w:t>pnas.1304196111</w:t>
      </w:r>
      <w:r w:rsidR="0003603A">
        <w:rPr>
          <w:sz w:val="20"/>
        </w:rPr>
        <w:t>.</w:t>
      </w:r>
    </w:p>
    <w:p w14:paraId="6EB78726" w14:textId="7B0CCA7C" w:rsidR="00103728" w:rsidRDefault="006446E5" w:rsidP="00F378C0">
      <w:pPr>
        <w:spacing w:after="120"/>
        <w:ind w:left="720" w:hanging="720"/>
        <w:rPr>
          <w:sz w:val="20"/>
        </w:rPr>
      </w:pPr>
      <w:r>
        <w:rPr>
          <w:rFonts w:hint="eastAsia"/>
          <w:sz w:val="20"/>
        </w:rPr>
        <w:t>[</w:t>
      </w:r>
      <w:r>
        <w:rPr>
          <w:sz w:val="20"/>
        </w:rPr>
        <w:t>4]</w:t>
      </w:r>
      <w:r>
        <w:rPr>
          <w:sz w:val="20"/>
        </w:rPr>
        <w:tab/>
      </w:r>
      <w:r w:rsidR="0003603A" w:rsidRPr="0003603A">
        <w:rPr>
          <w:sz w:val="20"/>
        </w:rPr>
        <w:t>Lissauer</w:t>
      </w:r>
      <w:r w:rsidR="0003603A">
        <w:rPr>
          <w:sz w:val="20"/>
        </w:rPr>
        <w:t>, J</w:t>
      </w:r>
      <w:r w:rsidR="0003603A" w:rsidRPr="0003603A">
        <w:rPr>
          <w:sz w:val="20"/>
        </w:rPr>
        <w:t>ack J.</w:t>
      </w:r>
      <w:r w:rsidR="00996013">
        <w:rPr>
          <w:sz w:val="20"/>
        </w:rPr>
        <w:t xml:space="preserve">, </w:t>
      </w:r>
      <w:r w:rsidR="00996013" w:rsidRPr="00996013">
        <w:rPr>
          <w:sz w:val="20"/>
        </w:rPr>
        <w:t>Dawson</w:t>
      </w:r>
      <w:r w:rsidR="00996013">
        <w:rPr>
          <w:sz w:val="20"/>
        </w:rPr>
        <w:t>, R. I.</w:t>
      </w:r>
      <w:r w:rsidR="00996013" w:rsidRPr="00996013">
        <w:rPr>
          <w:sz w:val="20"/>
        </w:rPr>
        <w:t xml:space="preserve">, </w:t>
      </w:r>
      <w:r w:rsidR="00996013">
        <w:rPr>
          <w:sz w:val="20"/>
        </w:rPr>
        <w:t xml:space="preserve">and </w:t>
      </w:r>
      <w:r w:rsidR="00996013" w:rsidRPr="00996013">
        <w:rPr>
          <w:sz w:val="20"/>
        </w:rPr>
        <w:t>Tremaine</w:t>
      </w:r>
      <w:r w:rsidR="00996013">
        <w:rPr>
          <w:sz w:val="20"/>
        </w:rPr>
        <w:t>, S.</w:t>
      </w:r>
      <w:r w:rsidR="00ED6B11">
        <w:rPr>
          <w:sz w:val="20"/>
        </w:rPr>
        <w:t xml:space="preserve"> </w:t>
      </w:r>
      <w:r w:rsidR="0003603A">
        <w:rPr>
          <w:sz w:val="20"/>
        </w:rPr>
        <w:t>(2014). “</w:t>
      </w:r>
      <w:r w:rsidR="0003603A" w:rsidRPr="0003603A">
        <w:rPr>
          <w:sz w:val="20"/>
        </w:rPr>
        <w:t>Advances in exoplanet science from Kepler</w:t>
      </w:r>
      <w:r w:rsidR="0003603A">
        <w:rPr>
          <w:sz w:val="20"/>
        </w:rPr>
        <w:t>”.</w:t>
      </w:r>
      <w:r w:rsidR="0003603A" w:rsidRPr="0003603A">
        <w:rPr>
          <w:i/>
          <w:iCs/>
          <w:sz w:val="20"/>
        </w:rPr>
        <w:t xml:space="preserve"> Nature</w:t>
      </w:r>
      <w:r w:rsidR="009A4BB5">
        <w:rPr>
          <w:i/>
          <w:iCs/>
          <w:sz w:val="20"/>
        </w:rPr>
        <w:t>.</w:t>
      </w:r>
      <w:r w:rsidR="0003603A" w:rsidRPr="0003603A">
        <w:rPr>
          <w:sz w:val="20"/>
        </w:rPr>
        <w:t xml:space="preserve"> 513, 336–344</w:t>
      </w:r>
      <w:r w:rsidR="0003603A">
        <w:rPr>
          <w:sz w:val="20"/>
        </w:rPr>
        <w:t>,</w:t>
      </w:r>
      <w:r w:rsidR="0003603A" w:rsidRPr="0003603A">
        <w:rPr>
          <w:sz w:val="20"/>
        </w:rPr>
        <w:t xml:space="preserve"> 2014.</w:t>
      </w:r>
      <w:r w:rsidR="0003603A">
        <w:rPr>
          <w:sz w:val="20"/>
        </w:rPr>
        <w:t xml:space="preserve"> DOI</w:t>
      </w:r>
      <w:r w:rsidR="00DC7958">
        <w:rPr>
          <w:sz w:val="20"/>
        </w:rPr>
        <w:t xml:space="preserve">: </w:t>
      </w:r>
      <w:r w:rsidR="00DC7958" w:rsidRPr="00DC7958">
        <w:rPr>
          <w:sz w:val="20"/>
        </w:rPr>
        <w:t>10.1038/nature13781</w:t>
      </w:r>
      <w:r w:rsidR="00DC7958">
        <w:rPr>
          <w:sz w:val="20"/>
        </w:rPr>
        <w:t>.</w:t>
      </w:r>
    </w:p>
    <w:p w14:paraId="43FBA819" w14:textId="3830071A" w:rsidR="006759F4" w:rsidRDefault="006759F4" w:rsidP="00F378C0">
      <w:pPr>
        <w:spacing w:after="120"/>
        <w:ind w:left="720" w:hanging="720"/>
        <w:rPr>
          <w:sz w:val="20"/>
        </w:rPr>
      </w:pPr>
      <w:r>
        <w:rPr>
          <w:rFonts w:hint="eastAsia"/>
          <w:sz w:val="20"/>
        </w:rPr>
        <w:t>[</w:t>
      </w:r>
      <w:r>
        <w:rPr>
          <w:sz w:val="20"/>
        </w:rPr>
        <w:t>5]</w:t>
      </w:r>
      <w:r>
        <w:rPr>
          <w:sz w:val="20"/>
        </w:rPr>
        <w:tab/>
      </w:r>
      <w:proofErr w:type="spellStart"/>
      <w:r w:rsidR="00260B05" w:rsidRPr="00260B05">
        <w:rPr>
          <w:sz w:val="20"/>
        </w:rPr>
        <w:t>Shallue</w:t>
      </w:r>
      <w:r w:rsidR="00260B05">
        <w:rPr>
          <w:sz w:val="20"/>
        </w:rPr>
        <w:t>l</w:t>
      </w:r>
      <w:proofErr w:type="spellEnd"/>
      <w:r w:rsidR="00260B05">
        <w:rPr>
          <w:sz w:val="20"/>
        </w:rPr>
        <w:t xml:space="preserve">, </w:t>
      </w:r>
      <w:r w:rsidR="00260B05" w:rsidRPr="00260B05">
        <w:rPr>
          <w:sz w:val="20"/>
        </w:rPr>
        <w:t>Christopher J.  and Vanderburg</w:t>
      </w:r>
      <w:r w:rsidR="00260B05">
        <w:rPr>
          <w:sz w:val="20"/>
        </w:rPr>
        <w:t xml:space="preserve"> Andrew (2018). “</w:t>
      </w:r>
      <w:r w:rsidR="00260B05" w:rsidRPr="00260B05">
        <w:rPr>
          <w:sz w:val="20"/>
        </w:rPr>
        <w:t>Identifying Exoplanets with Deep Learning: A Five-planet Resonant Chain around Kepler-80 and an Eighth Planet around Kepler-90</w:t>
      </w:r>
      <w:r w:rsidR="00260B05">
        <w:rPr>
          <w:sz w:val="20"/>
        </w:rPr>
        <w:t>”.</w:t>
      </w:r>
      <w:r w:rsidR="009A4BB5">
        <w:rPr>
          <w:sz w:val="20"/>
        </w:rPr>
        <w:t xml:space="preserve"> </w:t>
      </w:r>
      <w:r w:rsidR="009A4BB5" w:rsidRPr="009A4BB5">
        <w:rPr>
          <w:i/>
          <w:iCs/>
          <w:sz w:val="20"/>
        </w:rPr>
        <w:t>The Astronomical Journal</w:t>
      </w:r>
      <w:r w:rsidR="009A4BB5">
        <w:rPr>
          <w:sz w:val="20"/>
        </w:rPr>
        <w:t>.</w:t>
      </w:r>
      <w:r w:rsidR="009A4BB5" w:rsidRPr="009A4BB5">
        <w:rPr>
          <w:sz w:val="20"/>
        </w:rPr>
        <w:t xml:space="preserve"> Volume 155, Number 2</w:t>
      </w:r>
      <w:r w:rsidR="009A4BB5">
        <w:rPr>
          <w:sz w:val="20"/>
        </w:rPr>
        <w:t>,</w:t>
      </w:r>
      <w:r w:rsidR="002069E1">
        <w:rPr>
          <w:sz w:val="20"/>
        </w:rPr>
        <w:t xml:space="preserve"> 30</w:t>
      </w:r>
      <w:r w:rsidR="009A4BB5">
        <w:rPr>
          <w:sz w:val="20"/>
        </w:rPr>
        <w:t xml:space="preserve"> January 2018.</w:t>
      </w:r>
      <w:r w:rsidR="00544D91">
        <w:rPr>
          <w:sz w:val="20"/>
        </w:rPr>
        <w:t xml:space="preserve"> DOI: 1</w:t>
      </w:r>
      <w:r w:rsidR="00544D91" w:rsidRPr="00544D91">
        <w:rPr>
          <w:sz w:val="20"/>
        </w:rPr>
        <w:t>0.3847/1538-3881/aa9e09</w:t>
      </w:r>
      <w:r w:rsidR="00544D91">
        <w:rPr>
          <w:sz w:val="20"/>
        </w:rPr>
        <w:t>.</w:t>
      </w:r>
    </w:p>
    <w:p w14:paraId="22AFC0E6" w14:textId="29A303CD" w:rsidR="00D30A74" w:rsidRDefault="00D30A74" w:rsidP="00316BDF">
      <w:pPr>
        <w:spacing w:after="120"/>
        <w:ind w:left="720" w:hanging="720"/>
        <w:rPr>
          <w:sz w:val="20"/>
        </w:rPr>
      </w:pPr>
      <w:r>
        <w:rPr>
          <w:rFonts w:hint="eastAsia"/>
          <w:sz w:val="20"/>
        </w:rPr>
        <w:t>[</w:t>
      </w:r>
      <w:r>
        <w:rPr>
          <w:sz w:val="20"/>
        </w:rPr>
        <w:t>6]</w:t>
      </w:r>
      <w:r w:rsidR="00316BDF">
        <w:rPr>
          <w:sz w:val="20"/>
        </w:rPr>
        <w:tab/>
      </w:r>
      <w:proofErr w:type="spellStart"/>
      <w:r w:rsidR="00316BDF">
        <w:rPr>
          <w:sz w:val="20"/>
        </w:rPr>
        <w:t>Saha</w:t>
      </w:r>
      <w:proofErr w:type="spellEnd"/>
      <w:r w:rsidR="00316BDF">
        <w:rPr>
          <w:sz w:val="20"/>
        </w:rPr>
        <w:t>, Rohan (2019). “</w:t>
      </w:r>
      <w:r w:rsidR="00316BDF" w:rsidRPr="00316BDF">
        <w:rPr>
          <w:sz w:val="20"/>
        </w:rPr>
        <w:t>Comparing Classification Models on Kepler</w:t>
      </w:r>
      <w:r w:rsidR="00316BDF">
        <w:rPr>
          <w:rFonts w:hint="eastAsia"/>
          <w:sz w:val="20"/>
        </w:rPr>
        <w:t xml:space="preserve"> </w:t>
      </w:r>
      <w:r w:rsidR="00316BDF" w:rsidRPr="00316BDF">
        <w:rPr>
          <w:sz w:val="20"/>
        </w:rPr>
        <w:t>Data</w:t>
      </w:r>
      <w:r w:rsidR="00316BDF">
        <w:rPr>
          <w:sz w:val="20"/>
        </w:rPr>
        <w:t xml:space="preserve">”. </w:t>
      </w:r>
      <w:r w:rsidR="00316BDF" w:rsidRPr="00316BDF">
        <w:rPr>
          <w:sz w:val="20"/>
        </w:rPr>
        <w:t>arXiv:2101.01904v2</w:t>
      </w:r>
      <w:r w:rsidR="00316BDF">
        <w:rPr>
          <w:sz w:val="20"/>
        </w:rPr>
        <w:t xml:space="preserve">. DOI: </w:t>
      </w:r>
      <w:r w:rsidR="00316BDF" w:rsidRPr="00316BDF">
        <w:rPr>
          <w:sz w:val="20"/>
        </w:rPr>
        <w:t>10.13140/RG.2.2.11232.43523</w:t>
      </w:r>
      <w:r w:rsidR="00316BDF">
        <w:rPr>
          <w:sz w:val="20"/>
        </w:rPr>
        <w:t>.</w:t>
      </w:r>
    </w:p>
    <w:p w14:paraId="6DD5893D" w14:textId="354B0F0F" w:rsidR="002069E1" w:rsidRDefault="002069E1" w:rsidP="00316BDF">
      <w:pPr>
        <w:spacing w:after="120"/>
        <w:ind w:left="720" w:hanging="720"/>
        <w:rPr>
          <w:sz w:val="20"/>
        </w:rPr>
      </w:pPr>
      <w:r>
        <w:rPr>
          <w:rFonts w:hint="eastAsia"/>
          <w:sz w:val="20"/>
        </w:rPr>
        <w:t>[</w:t>
      </w:r>
      <w:r>
        <w:rPr>
          <w:sz w:val="20"/>
        </w:rPr>
        <w:t>7]</w:t>
      </w:r>
      <w:r>
        <w:rPr>
          <w:sz w:val="20"/>
        </w:rPr>
        <w:tab/>
      </w:r>
      <w:r w:rsidRPr="002069E1">
        <w:rPr>
          <w:sz w:val="20"/>
        </w:rPr>
        <w:t>Maldonado,</w:t>
      </w:r>
      <w:r>
        <w:rPr>
          <w:sz w:val="20"/>
        </w:rPr>
        <w:t xml:space="preserve"> </w:t>
      </w:r>
      <w:r w:rsidRPr="002069E1">
        <w:rPr>
          <w:sz w:val="20"/>
        </w:rPr>
        <w:t>Miguel</w:t>
      </w:r>
      <w:r>
        <w:rPr>
          <w:sz w:val="20"/>
        </w:rPr>
        <w:t xml:space="preserve"> J. (2020). “</w:t>
      </w:r>
      <w:r w:rsidRPr="002069E1">
        <w:rPr>
          <w:sz w:val="20"/>
        </w:rPr>
        <w:t>Transiting Exoplanet Discovery Using Machine Learning Techniques: A Survey</w:t>
      </w:r>
      <w:r>
        <w:rPr>
          <w:sz w:val="20"/>
        </w:rPr>
        <w:t xml:space="preserve">”. </w:t>
      </w:r>
      <w:r w:rsidRPr="002069E1">
        <w:rPr>
          <w:i/>
          <w:iCs/>
          <w:sz w:val="20"/>
        </w:rPr>
        <w:t>Earth Science Informatics</w:t>
      </w:r>
      <w:r>
        <w:rPr>
          <w:i/>
          <w:iCs/>
          <w:sz w:val="20"/>
        </w:rPr>
        <w:t>.</w:t>
      </w:r>
      <w:r w:rsidRPr="002069E1">
        <w:rPr>
          <w:i/>
          <w:iCs/>
          <w:sz w:val="20"/>
        </w:rPr>
        <w:t xml:space="preserve"> </w:t>
      </w:r>
      <w:r w:rsidRPr="002069E1">
        <w:rPr>
          <w:sz w:val="20"/>
        </w:rPr>
        <w:t>volume 13, pages 573–600</w:t>
      </w:r>
      <w:r>
        <w:rPr>
          <w:sz w:val="20"/>
        </w:rPr>
        <w:t xml:space="preserve">, 5 June 2020. DOI: </w:t>
      </w:r>
      <w:r w:rsidRPr="002069E1">
        <w:rPr>
          <w:sz w:val="20"/>
        </w:rPr>
        <w:t>https://doi.org/10.1007/s12145-020-00464-7</w:t>
      </w:r>
      <w:r>
        <w:rPr>
          <w:sz w:val="20"/>
        </w:rPr>
        <w:t xml:space="preserve">. </w:t>
      </w:r>
    </w:p>
    <w:p w14:paraId="1B8D79A2" w14:textId="2861B322" w:rsidR="00BE2C3E" w:rsidRDefault="00BE2C3E" w:rsidP="00316BDF">
      <w:pPr>
        <w:spacing w:after="120"/>
        <w:ind w:left="720" w:hanging="720"/>
        <w:rPr>
          <w:sz w:val="20"/>
        </w:rPr>
      </w:pPr>
      <w:r>
        <w:rPr>
          <w:rFonts w:hint="eastAsia"/>
          <w:sz w:val="20"/>
        </w:rPr>
        <w:t>[</w:t>
      </w:r>
      <w:r>
        <w:rPr>
          <w:sz w:val="20"/>
        </w:rPr>
        <w:t>8]</w:t>
      </w:r>
      <w:r>
        <w:rPr>
          <w:sz w:val="20"/>
        </w:rPr>
        <w:tab/>
      </w:r>
      <w:r w:rsidR="0053286D" w:rsidRPr="0053286D">
        <w:rPr>
          <w:sz w:val="20"/>
        </w:rPr>
        <w:t xml:space="preserve">“Kepler and K2 Missions”. </w:t>
      </w:r>
      <w:r w:rsidR="0053286D" w:rsidRPr="0053286D">
        <w:rPr>
          <w:i/>
          <w:iCs/>
          <w:sz w:val="20"/>
        </w:rPr>
        <w:t xml:space="preserve">NASA </w:t>
      </w:r>
      <w:r w:rsidR="0053286D">
        <w:rPr>
          <w:i/>
          <w:iCs/>
          <w:sz w:val="20"/>
        </w:rPr>
        <w:t xml:space="preserve">Official </w:t>
      </w:r>
      <w:r w:rsidR="0053286D" w:rsidRPr="0053286D">
        <w:rPr>
          <w:i/>
          <w:iCs/>
          <w:sz w:val="20"/>
        </w:rPr>
        <w:t>Website</w:t>
      </w:r>
      <w:r w:rsidR="0053286D" w:rsidRPr="0053286D">
        <w:rPr>
          <w:sz w:val="20"/>
        </w:rPr>
        <w:t>. Online. Retrieved from https://astrobiolo</w:t>
      </w:r>
      <w:r w:rsidR="00BD254F">
        <w:rPr>
          <w:sz w:val="20"/>
        </w:rPr>
        <w:t>-</w:t>
      </w:r>
      <w:r w:rsidR="0053286D" w:rsidRPr="0053286D">
        <w:rPr>
          <w:sz w:val="20"/>
        </w:rPr>
        <w:t xml:space="preserve">gy.nasa.gov/missions/kepler/.  </w:t>
      </w:r>
    </w:p>
    <w:p w14:paraId="719A80C7" w14:textId="753441CB" w:rsidR="0053286D" w:rsidRDefault="0053286D" w:rsidP="00316BDF">
      <w:pPr>
        <w:spacing w:after="120"/>
        <w:ind w:left="720" w:hanging="720"/>
        <w:rPr>
          <w:sz w:val="20"/>
          <w:lang w:eastAsia="zh-CN"/>
        </w:rPr>
      </w:pPr>
      <w:r>
        <w:rPr>
          <w:rFonts w:hint="eastAsia"/>
          <w:sz w:val="20"/>
          <w:lang w:eastAsia="zh-CN"/>
        </w:rPr>
        <w:t>[</w:t>
      </w:r>
      <w:r>
        <w:rPr>
          <w:sz w:val="20"/>
          <w:lang w:eastAsia="zh-CN"/>
        </w:rPr>
        <w:t>9]</w:t>
      </w:r>
      <w:r>
        <w:rPr>
          <w:sz w:val="20"/>
          <w:lang w:eastAsia="zh-CN"/>
        </w:rPr>
        <w:tab/>
      </w:r>
      <w:r w:rsidRPr="0053286D">
        <w:rPr>
          <w:sz w:val="20"/>
          <w:lang w:eastAsia="zh-CN"/>
        </w:rPr>
        <w:t>“NASA Exoplanet Archive”.</w:t>
      </w:r>
      <w:r>
        <w:rPr>
          <w:sz w:val="20"/>
          <w:lang w:eastAsia="zh-CN"/>
        </w:rPr>
        <w:t xml:space="preserve"> </w:t>
      </w:r>
      <w:r w:rsidRPr="0053286D">
        <w:rPr>
          <w:i/>
          <w:iCs/>
          <w:sz w:val="20"/>
        </w:rPr>
        <w:t xml:space="preserve">NASA </w:t>
      </w:r>
      <w:r>
        <w:rPr>
          <w:i/>
          <w:iCs/>
          <w:sz w:val="20"/>
        </w:rPr>
        <w:t xml:space="preserve">Official </w:t>
      </w:r>
      <w:r w:rsidRPr="0053286D">
        <w:rPr>
          <w:i/>
          <w:iCs/>
          <w:sz w:val="20"/>
        </w:rPr>
        <w:t>Website</w:t>
      </w:r>
      <w:r w:rsidRPr="0053286D">
        <w:rPr>
          <w:sz w:val="20"/>
        </w:rPr>
        <w:t>.</w:t>
      </w:r>
      <w:r>
        <w:rPr>
          <w:sz w:val="20"/>
        </w:rPr>
        <w:t xml:space="preserve"> </w:t>
      </w:r>
      <w:r w:rsidRPr="0053286D">
        <w:rPr>
          <w:sz w:val="20"/>
          <w:lang w:eastAsia="zh-CN"/>
        </w:rPr>
        <w:t>Online. Retrieved from https://exoplanet</w:t>
      </w:r>
      <w:r>
        <w:rPr>
          <w:sz w:val="20"/>
          <w:lang w:eastAsia="zh-CN"/>
        </w:rPr>
        <w:t>-</w:t>
      </w:r>
      <w:r w:rsidRPr="0053286D">
        <w:rPr>
          <w:sz w:val="20"/>
          <w:lang w:eastAsia="zh-CN"/>
        </w:rPr>
        <w:t>archive.ipac.caltech.edu/docs-/API_compositepars_columns.html</w:t>
      </w:r>
      <w:r w:rsidR="007E3D22">
        <w:rPr>
          <w:sz w:val="20"/>
          <w:lang w:eastAsia="zh-CN"/>
        </w:rPr>
        <w:t>.</w:t>
      </w:r>
    </w:p>
    <w:p w14:paraId="00D1860E" w14:textId="7A875E99" w:rsidR="0053286D" w:rsidRDefault="0053286D" w:rsidP="00316BDF">
      <w:pPr>
        <w:spacing w:after="120"/>
        <w:ind w:left="720" w:hanging="720"/>
        <w:rPr>
          <w:sz w:val="20"/>
          <w:lang w:eastAsia="zh-CN"/>
        </w:rPr>
      </w:pPr>
      <w:r>
        <w:rPr>
          <w:sz w:val="20"/>
          <w:lang w:eastAsia="zh-CN"/>
        </w:rPr>
        <w:t>[10]</w:t>
      </w:r>
      <w:r w:rsidR="00A906D0">
        <w:rPr>
          <w:sz w:val="20"/>
          <w:lang w:eastAsia="zh-CN"/>
        </w:rPr>
        <w:tab/>
      </w:r>
      <w:r w:rsidR="00A906D0" w:rsidRPr="00A906D0">
        <w:rPr>
          <w:sz w:val="20"/>
          <w:lang w:eastAsia="zh-CN"/>
        </w:rPr>
        <w:t>Tukey</w:t>
      </w:r>
      <w:r w:rsidR="00A906D0">
        <w:rPr>
          <w:sz w:val="20"/>
          <w:lang w:eastAsia="zh-CN"/>
        </w:rPr>
        <w:t>, John W. (1962)</w:t>
      </w:r>
      <w:r w:rsidR="00A906D0" w:rsidRPr="00A906D0">
        <w:rPr>
          <w:sz w:val="20"/>
          <w:lang w:eastAsia="zh-CN"/>
        </w:rPr>
        <w:t xml:space="preserve">. “The Future of Data Analysis”. </w:t>
      </w:r>
      <w:r w:rsidR="00A906D0" w:rsidRPr="00A906D0">
        <w:rPr>
          <w:i/>
          <w:iCs/>
          <w:sz w:val="20"/>
          <w:lang w:eastAsia="zh-CN"/>
        </w:rPr>
        <w:t>The Annals of Mathematical Statistics</w:t>
      </w:r>
      <w:r w:rsidR="00A906D0" w:rsidRPr="00A906D0">
        <w:rPr>
          <w:sz w:val="20"/>
          <w:lang w:eastAsia="zh-CN"/>
        </w:rPr>
        <w:t>. Vol. 33, No. 1,</w:t>
      </w:r>
      <w:r w:rsidR="00A906D0">
        <w:rPr>
          <w:sz w:val="20"/>
          <w:lang w:eastAsia="zh-CN"/>
        </w:rPr>
        <w:t xml:space="preserve"> </w:t>
      </w:r>
      <w:r w:rsidR="00A906D0" w:rsidRPr="00A906D0">
        <w:rPr>
          <w:sz w:val="20"/>
          <w:lang w:eastAsia="zh-CN"/>
        </w:rPr>
        <w:t>pp. 1-67</w:t>
      </w:r>
      <w:r w:rsidR="00A906D0">
        <w:rPr>
          <w:sz w:val="20"/>
          <w:lang w:eastAsia="zh-CN"/>
        </w:rPr>
        <w:t>, March 1962.</w:t>
      </w:r>
    </w:p>
    <w:p w14:paraId="202A3C89" w14:textId="5D40121B" w:rsidR="00B701F5" w:rsidRDefault="00B701F5" w:rsidP="00F35FD8">
      <w:pPr>
        <w:spacing w:after="120"/>
        <w:ind w:left="720" w:hanging="720"/>
        <w:rPr>
          <w:sz w:val="20"/>
          <w:lang w:eastAsia="zh-CN"/>
        </w:rPr>
      </w:pPr>
      <w:r>
        <w:rPr>
          <w:rFonts w:hint="eastAsia"/>
          <w:sz w:val="20"/>
          <w:lang w:eastAsia="zh-CN"/>
        </w:rPr>
        <w:t>[</w:t>
      </w:r>
      <w:r>
        <w:rPr>
          <w:sz w:val="20"/>
          <w:lang w:eastAsia="zh-CN"/>
        </w:rPr>
        <w:t>11]</w:t>
      </w:r>
      <w:r>
        <w:rPr>
          <w:sz w:val="20"/>
          <w:lang w:eastAsia="zh-CN"/>
        </w:rPr>
        <w:tab/>
      </w:r>
      <w:r w:rsidRPr="00B701F5">
        <w:rPr>
          <w:sz w:val="20"/>
          <w:lang w:eastAsia="zh-CN"/>
        </w:rPr>
        <w:t>Richmond</w:t>
      </w:r>
      <w:r>
        <w:rPr>
          <w:sz w:val="20"/>
          <w:lang w:eastAsia="zh-CN"/>
        </w:rPr>
        <w:t>, Michael</w:t>
      </w:r>
      <w:r w:rsidRPr="00B701F5">
        <w:rPr>
          <w:sz w:val="20"/>
          <w:lang w:eastAsia="zh-CN"/>
        </w:rPr>
        <w:t>. “Celestial Coordinates”. Online. Retrieved from http://spiff.rit.edu/classes/</w:t>
      </w:r>
      <w:r>
        <w:rPr>
          <w:sz w:val="20"/>
          <w:lang w:eastAsia="zh-CN"/>
        </w:rPr>
        <w:t>-</w:t>
      </w:r>
      <w:r w:rsidRPr="00B701F5">
        <w:rPr>
          <w:sz w:val="20"/>
          <w:lang w:eastAsia="zh-CN"/>
        </w:rPr>
        <w:t>phys373/lectures/radec/radec.html.</w:t>
      </w:r>
    </w:p>
    <w:p w14:paraId="7E037D6E" w14:textId="4966D3B7" w:rsidR="00F35FD8" w:rsidRDefault="00F35FD8" w:rsidP="00F35FD8">
      <w:pPr>
        <w:spacing w:after="120"/>
        <w:ind w:left="720" w:hanging="720"/>
        <w:rPr>
          <w:sz w:val="20"/>
          <w:lang w:eastAsia="zh-CN"/>
        </w:rPr>
      </w:pPr>
    </w:p>
    <w:p w14:paraId="08D4E9F4" w14:textId="6B1FDA47" w:rsidR="000548D7" w:rsidRDefault="000548D7" w:rsidP="00F35FD8">
      <w:pPr>
        <w:spacing w:after="120"/>
        <w:ind w:left="720" w:hanging="720"/>
        <w:rPr>
          <w:sz w:val="20"/>
          <w:lang w:eastAsia="zh-CN"/>
        </w:rPr>
      </w:pPr>
    </w:p>
    <w:p w14:paraId="4005CF2D" w14:textId="39E9D514" w:rsidR="000548D7" w:rsidRDefault="000548D7" w:rsidP="00F35FD8">
      <w:pPr>
        <w:spacing w:after="120"/>
        <w:ind w:left="720" w:hanging="720"/>
        <w:rPr>
          <w:sz w:val="20"/>
          <w:lang w:eastAsia="zh-CN"/>
        </w:rPr>
      </w:pPr>
    </w:p>
    <w:p w14:paraId="5AA03109" w14:textId="558F7EF1" w:rsidR="000548D7" w:rsidRDefault="000548D7" w:rsidP="00F35FD8">
      <w:pPr>
        <w:spacing w:after="120"/>
        <w:ind w:left="720" w:hanging="720"/>
        <w:rPr>
          <w:sz w:val="20"/>
          <w:lang w:eastAsia="zh-CN"/>
        </w:rPr>
      </w:pPr>
    </w:p>
    <w:p w14:paraId="7D05C5A1" w14:textId="77777777" w:rsidR="004B6649" w:rsidRDefault="004B6649" w:rsidP="00F35FD8">
      <w:pPr>
        <w:spacing w:after="120"/>
        <w:ind w:left="720" w:hanging="720"/>
        <w:rPr>
          <w:sz w:val="20"/>
          <w:lang w:eastAsia="zh-CN"/>
        </w:rPr>
      </w:pPr>
    </w:p>
    <w:p w14:paraId="0A650E4E" w14:textId="77777777" w:rsidR="000548D7" w:rsidRPr="00F35FD8" w:rsidRDefault="000548D7" w:rsidP="00F35FD8">
      <w:pPr>
        <w:spacing w:after="120"/>
        <w:ind w:left="720" w:hanging="720"/>
        <w:rPr>
          <w:sz w:val="20"/>
          <w:lang w:eastAsia="zh-CN"/>
        </w:rPr>
      </w:pPr>
    </w:p>
    <w:p w14:paraId="11C8BCDC" w14:textId="1FB7F07D" w:rsidR="003F3025" w:rsidRPr="003F3025" w:rsidRDefault="00887314" w:rsidP="00F378C0">
      <w:pPr>
        <w:spacing w:after="120"/>
        <w:ind w:left="720" w:hanging="720"/>
        <w:rPr>
          <w:b/>
          <w:sz w:val="20"/>
        </w:rPr>
        <w:sectPr w:rsidR="003F3025" w:rsidRPr="003F3025">
          <w:footerReference w:type="even" r:id="rId16"/>
          <w:footerReference w:type="default" r:id="rId17"/>
          <w:pgSz w:w="11906" w:h="16838" w:code="9"/>
          <w:pgMar w:top="1701" w:right="1701" w:bottom="1701" w:left="1701" w:header="709" w:footer="709" w:gutter="0"/>
          <w:cols w:space="708"/>
          <w:docGrid w:linePitch="360"/>
        </w:sectPr>
      </w:pPr>
      <w:r>
        <w:rPr>
          <w:noProof/>
          <w:sz w:val="20"/>
        </w:rPr>
        <w:lastRenderedPageBreak/>
        <w:drawing>
          <wp:anchor distT="0" distB="0" distL="114300" distR="114300" simplePos="0" relativeHeight="251658240" behindDoc="0" locked="0" layoutInCell="1" allowOverlap="1" wp14:anchorId="023D9928" wp14:editId="4755E24B">
            <wp:simplePos x="0" y="0"/>
            <wp:positionH relativeFrom="column">
              <wp:posOffset>2769870</wp:posOffset>
            </wp:positionH>
            <wp:positionV relativeFrom="paragraph">
              <wp:posOffset>214630</wp:posOffset>
            </wp:positionV>
            <wp:extent cx="949842" cy="949842"/>
            <wp:effectExtent l="0" t="0" r="3175" b="3175"/>
            <wp:wrapNone/>
            <wp:docPr id="10" name="图片 10" descr="男人穿着衬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男人穿着衬衫&#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49842" cy="949842"/>
                    </a:xfrm>
                    <a:prstGeom prst="rect">
                      <a:avLst/>
                    </a:prstGeom>
                  </pic:spPr>
                </pic:pic>
              </a:graphicData>
            </a:graphic>
            <wp14:sizeRelH relativeFrom="page">
              <wp14:pctWidth>0</wp14:pctWidth>
            </wp14:sizeRelH>
            <wp14:sizeRelV relativeFrom="page">
              <wp14:pctHeight>0</wp14:pctHeight>
            </wp14:sizeRelV>
          </wp:anchor>
        </w:drawing>
      </w:r>
      <w:r w:rsidR="003F3025" w:rsidRPr="003F3025">
        <w:rPr>
          <w:b/>
          <w:sz w:val="20"/>
        </w:rPr>
        <w:t xml:space="preserve">Authors </w:t>
      </w:r>
    </w:p>
    <w:p w14:paraId="31EF7989" w14:textId="140328FE" w:rsidR="003F3025" w:rsidRDefault="005A0B11" w:rsidP="005A0B11">
      <w:pPr>
        <w:spacing w:after="120"/>
        <w:ind w:left="720" w:hanging="720"/>
        <w:rPr>
          <w:sz w:val="20"/>
        </w:rPr>
      </w:pPr>
      <w:r>
        <w:rPr>
          <w:sz w:val="20"/>
        </w:rPr>
        <w:t xml:space="preserve">Yucheng </w:t>
      </w:r>
      <w:proofErr w:type="spellStart"/>
      <w:r>
        <w:rPr>
          <w:sz w:val="20"/>
        </w:rPr>
        <w:t>Jin</w:t>
      </w:r>
      <w:proofErr w:type="spellEnd"/>
      <w:r>
        <w:rPr>
          <w:sz w:val="20"/>
        </w:rPr>
        <w:t xml:space="preserve"> is a graduate student at the EECS department of University of California, Berkeley. His research interests are e</w:t>
      </w:r>
      <w:r w:rsidRPr="005A0B11">
        <w:rPr>
          <w:sz w:val="20"/>
        </w:rPr>
        <w:t xml:space="preserve">ngineering </w:t>
      </w:r>
      <w:r>
        <w:rPr>
          <w:sz w:val="20"/>
        </w:rPr>
        <w:t>a</w:t>
      </w:r>
      <w:r w:rsidRPr="005A0B11">
        <w:rPr>
          <w:sz w:val="20"/>
        </w:rPr>
        <w:t xml:space="preserve">pplications of </w:t>
      </w:r>
      <w:r>
        <w:rPr>
          <w:sz w:val="20"/>
        </w:rPr>
        <w:t>m</w:t>
      </w:r>
      <w:r w:rsidRPr="005A0B11">
        <w:rPr>
          <w:sz w:val="20"/>
        </w:rPr>
        <w:t xml:space="preserve">achine </w:t>
      </w:r>
      <w:r>
        <w:rPr>
          <w:sz w:val="20"/>
        </w:rPr>
        <w:t>l</w:t>
      </w:r>
      <w:r w:rsidRPr="005A0B11">
        <w:rPr>
          <w:sz w:val="20"/>
        </w:rPr>
        <w:t xml:space="preserve">earning, </w:t>
      </w:r>
      <w:r>
        <w:rPr>
          <w:sz w:val="20"/>
        </w:rPr>
        <w:t>machine learning</w:t>
      </w:r>
      <w:r w:rsidRPr="005A0B11">
        <w:rPr>
          <w:sz w:val="20"/>
        </w:rPr>
        <w:t xml:space="preserve"> </w:t>
      </w:r>
      <w:r>
        <w:rPr>
          <w:sz w:val="20"/>
        </w:rPr>
        <w:t>s</w:t>
      </w:r>
      <w:r w:rsidRPr="005A0B11">
        <w:rPr>
          <w:sz w:val="20"/>
        </w:rPr>
        <w:t xml:space="preserve">ecurity, </w:t>
      </w:r>
      <w:r>
        <w:rPr>
          <w:sz w:val="20"/>
        </w:rPr>
        <w:t>and</w:t>
      </w:r>
      <w:r w:rsidRPr="005A0B11">
        <w:rPr>
          <w:sz w:val="20"/>
        </w:rPr>
        <w:t xml:space="preserve"> </w:t>
      </w:r>
      <w:r>
        <w:rPr>
          <w:sz w:val="20"/>
        </w:rPr>
        <w:t>b</w:t>
      </w:r>
      <w:r w:rsidRPr="005A0B11">
        <w:rPr>
          <w:sz w:val="20"/>
        </w:rPr>
        <w:t>rain</w:t>
      </w:r>
      <w:r>
        <w:rPr>
          <w:sz w:val="20"/>
        </w:rPr>
        <w:t>-m</w:t>
      </w:r>
      <w:r w:rsidRPr="005A0B11">
        <w:rPr>
          <w:sz w:val="20"/>
        </w:rPr>
        <w:t xml:space="preserve">achine </w:t>
      </w:r>
      <w:r>
        <w:rPr>
          <w:sz w:val="20"/>
        </w:rPr>
        <w:t>i</w:t>
      </w:r>
      <w:r w:rsidRPr="005A0B11">
        <w:rPr>
          <w:sz w:val="20"/>
        </w:rPr>
        <w:t>nterface</w:t>
      </w:r>
      <w:r>
        <w:rPr>
          <w:sz w:val="20"/>
        </w:rPr>
        <w:t>.</w:t>
      </w:r>
    </w:p>
    <w:p w14:paraId="4FB836BC" w14:textId="7F9602AE" w:rsidR="00F92AD0" w:rsidRDefault="00887314" w:rsidP="005A0B11">
      <w:pPr>
        <w:spacing w:after="120"/>
        <w:ind w:left="720" w:hanging="720"/>
        <w:rPr>
          <w:sz w:val="20"/>
        </w:rPr>
      </w:pPr>
      <w:r>
        <w:rPr>
          <w:noProof/>
          <w:sz w:val="20"/>
          <w:lang w:eastAsia="zh-CN"/>
        </w:rPr>
        <w:drawing>
          <wp:anchor distT="0" distB="0" distL="114300" distR="114300" simplePos="0" relativeHeight="251659264" behindDoc="0" locked="0" layoutInCell="1" allowOverlap="1" wp14:anchorId="41D69292" wp14:editId="4ADACF77">
            <wp:simplePos x="0" y="0"/>
            <wp:positionH relativeFrom="column">
              <wp:posOffset>2771140</wp:posOffset>
            </wp:positionH>
            <wp:positionV relativeFrom="paragraph">
              <wp:posOffset>168275</wp:posOffset>
            </wp:positionV>
            <wp:extent cx="950400" cy="816582"/>
            <wp:effectExtent l="0" t="0" r="2540" b="0"/>
            <wp:wrapNone/>
            <wp:docPr id="11" name="图片 11" descr="长发的女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长发的女人&#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0400" cy="816582"/>
                    </a:xfrm>
                    <a:prstGeom prst="rect">
                      <a:avLst/>
                    </a:prstGeom>
                  </pic:spPr>
                </pic:pic>
              </a:graphicData>
            </a:graphic>
            <wp14:sizeRelH relativeFrom="page">
              <wp14:pctWidth>0</wp14:pctWidth>
            </wp14:sizeRelH>
            <wp14:sizeRelV relativeFrom="page">
              <wp14:pctHeight>0</wp14:pctHeight>
            </wp14:sizeRelV>
          </wp:anchor>
        </w:drawing>
      </w:r>
    </w:p>
    <w:p w14:paraId="7095ECEA" w14:textId="77777777" w:rsidR="00887314" w:rsidRDefault="00887314" w:rsidP="005A0B11">
      <w:pPr>
        <w:spacing w:after="120"/>
        <w:ind w:left="720" w:hanging="720"/>
        <w:rPr>
          <w:sz w:val="20"/>
          <w:lang w:eastAsia="zh-CN"/>
        </w:rPr>
      </w:pPr>
    </w:p>
    <w:p w14:paraId="71F8DD66" w14:textId="0055A48A" w:rsidR="00F92AD0" w:rsidRDefault="00F92AD0" w:rsidP="005A0B11">
      <w:pPr>
        <w:spacing w:after="120"/>
        <w:ind w:left="720" w:hanging="720"/>
        <w:rPr>
          <w:sz w:val="20"/>
        </w:rPr>
      </w:pPr>
      <w:proofErr w:type="spellStart"/>
      <w:r>
        <w:rPr>
          <w:rFonts w:hint="eastAsia"/>
          <w:sz w:val="20"/>
          <w:lang w:eastAsia="zh-CN"/>
        </w:rPr>
        <w:t>L</w:t>
      </w:r>
      <w:r>
        <w:rPr>
          <w:sz w:val="20"/>
          <w:lang w:eastAsia="zh-CN"/>
        </w:rPr>
        <w:t>anyi</w:t>
      </w:r>
      <w:proofErr w:type="spellEnd"/>
      <w:r>
        <w:rPr>
          <w:sz w:val="20"/>
          <w:lang w:eastAsia="zh-CN"/>
        </w:rPr>
        <w:t xml:space="preserve"> Yang</w:t>
      </w:r>
      <w:r>
        <w:rPr>
          <w:sz w:val="20"/>
        </w:rPr>
        <w:t xml:space="preserve"> is a graduate student at the EECS department of University of California, Berkeley.</w:t>
      </w:r>
    </w:p>
    <w:p w14:paraId="78701D85" w14:textId="2B1001BC" w:rsidR="00F92AD0" w:rsidRDefault="00887314" w:rsidP="005A0B11">
      <w:pPr>
        <w:spacing w:after="120"/>
        <w:ind w:left="720" w:hanging="720"/>
        <w:rPr>
          <w:sz w:val="20"/>
          <w:lang w:eastAsia="zh-CN"/>
        </w:rPr>
      </w:pPr>
      <w:r>
        <w:rPr>
          <w:rFonts w:hint="eastAsia"/>
          <w:noProof/>
          <w:sz w:val="20"/>
          <w:lang w:eastAsia="zh-CN"/>
        </w:rPr>
        <w:drawing>
          <wp:anchor distT="0" distB="0" distL="114300" distR="114300" simplePos="0" relativeHeight="251660288" behindDoc="0" locked="0" layoutInCell="1" allowOverlap="1" wp14:anchorId="100BB73D" wp14:editId="31209AAE">
            <wp:simplePos x="0" y="0"/>
            <wp:positionH relativeFrom="column">
              <wp:posOffset>2771775</wp:posOffset>
            </wp:positionH>
            <wp:positionV relativeFrom="paragraph">
              <wp:posOffset>198120</wp:posOffset>
            </wp:positionV>
            <wp:extent cx="949960" cy="1094740"/>
            <wp:effectExtent l="0" t="0" r="2540" b="0"/>
            <wp:wrapNone/>
            <wp:docPr id="12" name="图片 12" descr="微笑的女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笑的女人&#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49960" cy="1094740"/>
                    </a:xfrm>
                    <a:prstGeom prst="rect">
                      <a:avLst/>
                    </a:prstGeom>
                  </pic:spPr>
                </pic:pic>
              </a:graphicData>
            </a:graphic>
            <wp14:sizeRelH relativeFrom="page">
              <wp14:pctWidth>0</wp14:pctWidth>
            </wp14:sizeRelH>
            <wp14:sizeRelV relativeFrom="page">
              <wp14:pctHeight>0</wp14:pctHeight>
            </wp14:sizeRelV>
          </wp:anchor>
        </w:drawing>
      </w:r>
    </w:p>
    <w:p w14:paraId="4562A36D" w14:textId="318D0164" w:rsidR="00887314" w:rsidRDefault="00887314" w:rsidP="005A0B11">
      <w:pPr>
        <w:spacing w:after="120"/>
        <w:ind w:left="720" w:hanging="720"/>
        <w:rPr>
          <w:sz w:val="20"/>
          <w:lang w:eastAsia="zh-CN"/>
        </w:rPr>
      </w:pPr>
    </w:p>
    <w:p w14:paraId="297B3666" w14:textId="5352D05A" w:rsidR="00F92AD0" w:rsidRDefault="00F92AD0" w:rsidP="005A0B11">
      <w:pPr>
        <w:spacing w:after="120"/>
        <w:ind w:left="720" w:hanging="720"/>
        <w:rPr>
          <w:sz w:val="20"/>
          <w:lang w:eastAsia="zh-CN"/>
        </w:rPr>
      </w:pPr>
      <w:r>
        <w:rPr>
          <w:rFonts w:hint="eastAsia"/>
          <w:sz w:val="20"/>
          <w:lang w:eastAsia="zh-CN"/>
        </w:rPr>
        <w:t>C</w:t>
      </w:r>
      <w:r>
        <w:rPr>
          <w:sz w:val="20"/>
          <w:lang w:eastAsia="zh-CN"/>
        </w:rPr>
        <w:t>hia-</w:t>
      </w:r>
      <w:proofErr w:type="spellStart"/>
      <w:r>
        <w:rPr>
          <w:sz w:val="20"/>
          <w:lang w:eastAsia="zh-CN"/>
        </w:rPr>
        <w:t>En</w:t>
      </w:r>
      <w:proofErr w:type="spellEnd"/>
      <w:r>
        <w:rPr>
          <w:sz w:val="20"/>
          <w:lang w:eastAsia="zh-CN"/>
        </w:rPr>
        <w:t xml:space="preserve"> Chiang </w:t>
      </w:r>
      <w:r w:rsidRPr="00F92AD0">
        <w:rPr>
          <w:sz w:val="20"/>
          <w:lang w:eastAsia="zh-CN"/>
        </w:rPr>
        <w:t>is a graduate student at the EECS department of University of California, Berkeley.</w:t>
      </w:r>
    </w:p>
    <w:sectPr w:rsidR="00F92AD0" w:rsidSect="003F3025">
      <w:type w:val="continuous"/>
      <w:pgSz w:w="11906" w:h="16838" w:code="9"/>
      <w:pgMar w:top="1701" w:right="1701" w:bottom="1701" w:left="1701" w:header="709" w:footer="709"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9FBF6" w14:textId="77777777" w:rsidR="004673DC" w:rsidRDefault="004673DC" w:rsidP="00630122">
      <w:r>
        <w:separator/>
      </w:r>
    </w:p>
  </w:endnote>
  <w:endnote w:type="continuationSeparator" w:id="0">
    <w:p w14:paraId="4E62E51A" w14:textId="77777777" w:rsidR="004673DC" w:rsidRDefault="004673DC" w:rsidP="00630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aramond">
    <w:panose1 w:val="02020404030301010803"/>
    <w:charset w:val="00"/>
    <w:family w:val="roman"/>
    <w:pitch w:val="variable"/>
    <w:sig w:usb0="00000287" w:usb1="00000002" w:usb2="00000000" w:usb3="00000000" w:csb0="0000009F"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949970847"/>
      <w:docPartObj>
        <w:docPartGallery w:val="Page Numbers (Bottom of Page)"/>
        <w:docPartUnique/>
      </w:docPartObj>
    </w:sdtPr>
    <w:sdtEndPr>
      <w:rPr>
        <w:rStyle w:val="aa"/>
      </w:rPr>
    </w:sdtEndPr>
    <w:sdtContent>
      <w:p w14:paraId="606AB09F" w14:textId="33936F31" w:rsidR="00630122" w:rsidRDefault="00630122" w:rsidP="009751AF">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5CAC7E00" w14:textId="77777777" w:rsidR="00630122" w:rsidRDefault="00630122">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2C70B" w14:textId="77777777" w:rsidR="00630122" w:rsidRDefault="0063012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00CED" w14:textId="77777777" w:rsidR="004673DC" w:rsidRDefault="004673DC" w:rsidP="00630122">
      <w:r>
        <w:separator/>
      </w:r>
    </w:p>
  </w:footnote>
  <w:footnote w:type="continuationSeparator" w:id="0">
    <w:p w14:paraId="68323BEF" w14:textId="77777777" w:rsidR="004673DC" w:rsidRDefault="004673DC" w:rsidP="006301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A2407"/>
    <w:multiLevelType w:val="hybridMultilevel"/>
    <w:tmpl w:val="7FCA0FA2"/>
    <w:lvl w:ilvl="0" w:tplc="0F2C88FA">
      <w:start w:val="1"/>
      <w:numFmt w:val="lowerLetter"/>
      <w:lvlText w:val="%1."/>
      <w:lvlJc w:val="left"/>
      <w:pPr>
        <w:ind w:left="360" w:hanging="360"/>
      </w:pPr>
      <w:rPr>
        <w:rFonts w:hint="default"/>
        <w:color w:val="0000FF"/>
        <w:u w:val="singl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7A1"/>
    <w:rsid w:val="0000049F"/>
    <w:rsid w:val="0000321B"/>
    <w:rsid w:val="0000580F"/>
    <w:rsid w:val="00010AA7"/>
    <w:rsid w:val="00015527"/>
    <w:rsid w:val="0003603A"/>
    <w:rsid w:val="000548D7"/>
    <w:rsid w:val="000622DF"/>
    <w:rsid w:val="00070AB2"/>
    <w:rsid w:val="00072742"/>
    <w:rsid w:val="00077A34"/>
    <w:rsid w:val="000927EF"/>
    <w:rsid w:val="00097825"/>
    <w:rsid w:val="000C057E"/>
    <w:rsid w:val="000C1969"/>
    <w:rsid w:val="00101D29"/>
    <w:rsid w:val="00103728"/>
    <w:rsid w:val="00107F0D"/>
    <w:rsid w:val="00115D8D"/>
    <w:rsid w:val="00123A1C"/>
    <w:rsid w:val="0012635A"/>
    <w:rsid w:val="00133BC5"/>
    <w:rsid w:val="001528A8"/>
    <w:rsid w:val="001622E4"/>
    <w:rsid w:val="00174C62"/>
    <w:rsid w:val="001B0774"/>
    <w:rsid w:val="001C4572"/>
    <w:rsid w:val="001D0902"/>
    <w:rsid w:val="001D13D7"/>
    <w:rsid w:val="002069E1"/>
    <w:rsid w:val="002416F1"/>
    <w:rsid w:val="00243720"/>
    <w:rsid w:val="002525D8"/>
    <w:rsid w:val="00260B05"/>
    <w:rsid w:val="00272F97"/>
    <w:rsid w:val="002816DF"/>
    <w:rsid w:val="002840A3"/>
    <w:rsid w:val="002C221B"/>
    <w:rsid w:val="002F74D8"/>
    <w:rsid w:val="00316BDF"/>
    <w:rsid w:val="003247A9"/>
    <w:rsid w:val="00332C60"/>
    <w:rsid w:val="00336997"/>
    <w:rsid w:val="003408BF"/>
    <w:rsid w:val="00342A49"/>
    <w:rsid w:val="00344360"/>
    <w:rsid w:val="003552CD"/>
    <w:rsid w:val="00395588"/>
    <w:rsid w:val="003B11F5"/>
    <w:rsid w:val="003B1E06"/>
    <w:rsid w:val="003E016C"/>
    <w:rsid w:val="003F278C"/>
    <w:rsid w:val="003F3025"/>
    <w:rsid w:val="004022FF"/>
    <w:rsid w:val="00433E72"/>
    <w:rsid w:val="00435AD5"/>
    <w:rsid w:val="00441198"/>
    <w:rsid w:val="004673DC"/>
    <w:rsid w:val="004A0E18"/>
    <w:rsid w:val="004B2725"/>
    <w:rsid w:val="004B386A"/>
    <w:rsid w:val="004B6649"/>
    <w:rsid w:val="004D0C38"/>
    <w:rsid w:val="004D7F45"/>
    <w:rsid w:val="004E5333"/>
    <w:rsid w:val="004F2B45"/>
    <w:rsid w:val="004F3427"/>
    <w:rsid w:val="00502FAE"/>
    <w:rsid w:val="00503852"/>
    <w:rsid w:val="0053286D"/>
    <w:rsid w:val="00544D91"/>
    <w:rsid w:val="0055192C"/>
    <w:rsid w:val="0055406C"/>
    <w:rsid w:val="00557D31"/>
    <w:rsid w:val="0056314B"/>
    <w:rsid w:val="005663D2"/>
    <w:rsid w:val="00572A91"/>
    <w:rsid w:val="005A0B11"/>
    <w:rsid w:val="005A122A"/>
    <w:rsid w:val="005A2EAD"/>
    <w:rsid w:val="005C1C43"/>
    <w:rsid w:val="005C2C29"/>
    <w:rsid w:val="005E402F"/>
    <w:rsid w:val="005E706E"/>
    <w:rsid w:val="005F7D80"/>
    <w:rsid w:val="00616932"/>
    <w:rsid w:val="00622A35"/>
    <w:rsid w:val="00630122"/>
    <w:rsid w:val="00631ACF"/>
    <w:rsid w:val="006446E5"/>
    <w:rsid w:val="00662E17"/>
    <w:rsid w:val="006759F4"/>
    <w:rsid w:val="006A1FB9"/>
    <w:rsid w:val="006F33A8"/>
    <w:rsid w:val="006F53D2"/>
    <w:rsid w:val="007075D7"/>
    <w:rsid w:val="00721C79"/>
    <w:rsid w:val="007267A4"/>
    <w:rsid w:val="00726938"/>
    <w:rsid w:val="00735A4B"/>
    <w:rsid w:val="007402DD"/>
    <w:rsid w:val="0074133C"/>
    <w:rsid w:val="007540EF"/>
    <w:rsid w:val="00765CFB"/>
    <w:rsid w:val="007B0361"/>
    <w:rsid w:val="007C00F1"/>
    <w:rsid w:val="007E3D22"/>
    <w:rsid w:val="007E47FE"/>
    <w:rsid w:val="007F496A"/>
    <w:rsid w:val="00821AFB"/>
    <w:rsid w:val="0082326F"/>
    <w:rsid w:val="00830EE4"/>
    <w:rsid w:val="008404B2"/>
    <w:rsid w:val="00840820"/>
    <w:rsid w:val="008632CF"/>
    <w:rsid w:val="00887314"/>
    <w:rsid w:val="008A7AC6"/>
    <w:rsid w:val="008D05B3"/>
    <w:rsid w:val="008D3590"/>
    <w:rsid w:val="008D6BBC"/>
    <w:rsid w:val="0090354F"/>
    <w:rsid w:val="009160E3"/>
    <w:rsid w:val="00916C23"/>
    <w:rsid w:val="00932EFB"/>
    <w:rsid w:val="00946CFA"/>
    <w:rsid w:val="0095642F"/>
    <w:rsid w:val="00962BA1"/>
    <w:rsid w:val="0096343E"/>
    <w:rsid w:val="009935E3"/>
    <w:rsid w:val="00996013"/>
    <w:rsid w:val="009A4BB5"/>
    <w:rsid w:val="009A7F44"/>
    <w:rsid w:val="009B1A74"/>
    <w:rsid w:val="009B233F"/>
    <w:rsid w:val="009C11AE"/>
    <w:rsid w:val="009D15EB"/>
    <w:rsid w:val="009E0B69"/>
    <w:rsid w:val="009E12E5"/>
    <w:rsid w:val="00A077CC"/>
    <w:rsid w:val="00A35556"/>
    <w:rsid w:val="00A40A10"/>
    <w:rsid w:val="00A43891"/>
    <w:rsid w:val="00A54A8B"/>
    <w:rsid w:val="00A77A74"/>
    <w:rsid w:val="00A87626"/>
    <w:rsid w:val="00A906D0"/>
    <w:rsid w:val="00AA0325"/>
    <w:rsid w:val="00AA449E"/>
    <w:rsid w:val="00AA57A1"/>
    <w:rsid w:val="00AC35FC"/>
    <w:rsid w:val="00AD1D02"/>
    <w:rsid w:val="00AD7091"/>
    <w:rsid w:val="00B0704A"/>
    <w:rsid w:val="00B07829"/>
    <w:rsid w:val="00B30471"/>
    <w:rsid w:val="00B41468"/>
    <w:rsid w:val="00B430E8"/>
    <w:rsid w:val="00B47C74"/>
    <w:rsid w:val="00B552B4"/>
    <w:rsid w:val="00B56885"/>
    <w:rsid w:val="00B61C90"/>
    <w:rsid w:val="00B701F5"/>
    <w:rsid w:val="00B83C56"/>
    <w:rsid w:val="00B91AC6"/>
    <w:rsid w:val="00BB66B5"/>
    <w:rsid w:val="00BC58A8"/>
    <w:rsid w:val="00BD072A"/>
    <w:rsid w:val="00BD254F"/>
    <w:rsid w:val="00BD552F"/>
    <w:rsid w:val="00BE2C3E"/>
    <w:rsid w:val="00C1539F"/>
    <w:rsid w:val="00C155EF"/>
    <w:rsid w:val="00C168E3"/>
    <w:rsid w:val="00C22695"/>
    <w:rsid w:val="00C32CC4"/>
    <w:rsid w:val="00C4406C"/>
    <w:rsid w:val="00C54F72"/>
    <w:rsid w:val="00C63B2C"/>
    <w:rsid w:val="00C6434A"/>
    <w:rsid w:val="00C66BA0"/>
    <w:rsid w:val="00C66BCE"/>
    <w:rsid w:val="00C868C0"/>
    <w:rsid w:val="00C91241"/>
    <w:rsid w:val="00CA37E2"/>
    <w:rsid w:val="00CC746A"/>
    <w:rsid w:val="00CE2BFF"/>
    <w:rsid w:val="00CF0629"/>
    <w:rsid w:val="00D1430E"/>
    <w:rsid w:val="00D15481"/>
    <w:rsid w:val="00D25813"/>
    <w:rsid w:val="00D30A74"/>
    <w:rsid w:val="00D77902"/>
    <w:rsid w:val="00D85C86"/>
    <w:rsid w:val="00D93CA4"/>
    <w:rsid w:val="00D964DB"/>
    <w:rsid w:val="00DA7DFA"/>
    <w:rsid w:val="00DA7F9D"/>
    <w:rsid w:val="00DB4E40"/>
    <w:rsid w:val="00DC7958"/>
    <w:rsid w:val="00DF32F4"/>
    <w:rsid w:val="00E27590"/>
    <w:rsid w:val="00E44646"/>
    <w:rsid w:val="00E54BB0"/>
    <w:rsid w:val="00E7177C"/>
    <w:rsid w:val="00E75EB2"/>
    <w:rsid w:val="00E764CE"/>
    <w:rsid w:val="00E82920"/>
    <w:rsid w:val="00EC5D89"/>
    <w:rsid w:val="00ED2061"/>
    <w:rsid w:val="00ED6B11"/>
    <w:rsid w:val="00F003FC"/>
    <w:rsid w:val="00F025C4"/>
    <w:rsid w:val="00F20965"/>
    <w:rsid w:val="00F35FD8"/>
    <w:rsid w:val="00F378C0"/>
    <w:rsid w:val="00F4340B"/>
    <w:rsid w:val="00F44A68"/>
    <w:rsid w:val="00F474EB"/>
    <w:rsid w:val="00F54733"/>
    <w:rsid w:val="00F77824"/>
    <w:rsid w:val="00F86AC9"/>
    <w:rsid w:val="00F92AD0"/>
    <w:rsid w:val="00FB10C3"/>
    <w:rsid w:val="00FB203C"/>
    <w:rsid w:val="00FC6D13"/>
    <w:rsid w:val="00FE2F8F"/>
    <w:rsid w:val="00FF35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1E34CA"/>
  <w15:chartTrackingRefBased/>
  <w15:docId w15:val="{845270C5-3C08-0C40-A4D3-31D20FB6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lang w:val="en-GB" w:eastAsia="en-US"/>
    </w:rPr>
  </w:style>
  <w:style w:type="paragraph" w:styleId="1">
    <w:name w:val="heading 1"/>
    <w:basedOn w:val="a"/>
    <w:next w:val="a"/>
    <w:qFormat/>
    <w:pPr>
      <w:keepNext/>
      <w:spacing w:after="120"/>
      <w:jc w:val="both"/>
      <w:outlineLvl w:val="0"/>
    </w:pPr>
    <w:rPr>
      <w:smallCaps/>
      <w:sz w:val="28"/>
    </w:rPr>
  </w:style>
  <w:style w:type="paragraph" w:styleId="2">
    <w:name w:val="heading 2"/>
    <w:basedOn w:val="a"/>
    <w:next w:val="a"/>
    <w:qFormat/>
    <w:pPr>
      <w:keepNext/>
      <w:spacing w:after="360"/>
      <w:jc w:val="both"/>
      <w:outlineLvl w:val="1"/>
    </w:pPr>
    <w:rPr>
      <w:i/>
      <w:iCs/>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qFormat/>
    <w:pPr>
      <w:spacing w:after="480"/>
      <w:jc w:val="center"/>
    </w:pPr>
    <w:rPr>
      <w:smallCaps/>
      <w:sz w:val="36"/>
    </w:rPr>
  </w:style>
  <w:style w:type="character" w:styleId="a4">
    <w:name w:val="Hyperlink"/>
    <w:basedOn w:val="a0"/>
    <w:rPr>
      <w:color w:val="0000FF"/>
      <w:u w:val="single"/>
    </w:rPr>
  </w:style>
  <w:style w:type="paragraph" w:styleId="a5">
    <w:name w:val="Body Text"/>
    <w:basedOn w:val="a"/>
    <w:pPr>
      <w:jc w:val="both"/>
    </w:pPr>
  </w:style>
  <w:style w:type="character" w:styleId="a6">
    <w:name w:val="FollowedHyperlink"/>
    <w:basedOn w:val="a0"/>
    <w:rPr>
      <w:color w:val="800080"/>
      <w:u w:val="single"/>
    </w:rPr>
  </w:style>
  <w:style w:type="paragraph" w:styleId="20">
    <w:name w:val="Body Text 2"/>
    <w:basedOn w:val="a"/>
    <w:pPr>
      <w:spacing w:after="120"/>
      <w:jc w:val="both"/>
    </w:pPr>
    <w:rPr>
      <w:sz w:val="22"/>
    </w:rPr>
  </w:style>
  <w:style w:type="character" w:styleId="a7">
    <w:name w:val="Unresolved Mention"/>
    <w:basedOn w:val="a0"/>
    <w:uiPriority w:val="99"/>
    <w:semiHidden/>
    <w:unhideWhenUsed/>
    <w:rsid w:val="000927EF"/>
    <w:rPr>
      <w:color w:val="605E5C"/>
      <w:shd w:val="clear" w:color="auto" w:fill="E1DFDD"/>
    </w:rPr>
  </w:style>
  <w:style w:type="paragraph" w:styleId="a8">
    <w:name w:val="footer"/>
    <w:basedOn w:val="a"/>
    <w:link w:val="a9"/>
    <w:rsid w:val="00630122"/>
    <w:pPr>
      <w:tabs>
        <w:tab w:val="center" w:pos="4153"/>
        <w:tab w:val="right" w:pos="8306"/>
      </w:tabs>
      <w:snapToGrid w:val="0"/>
    </w:pPr>
    <w:rPr>
      <w:sz w:val="18"/>
      <w:szCs w:val="18"/>
    </w:rPr>
  </w:style>
  <w:style w:type="character" w:customStyle="1" w:styleId="a9">
    <w:name w:val="页脚 字符"/>
    <w:basedOn w:val="a0"/>
    <w:link w:val="a8"/>
    <w:rsid w:val="00630122"/>
    <w:rPr>
      <w:sz w:val="18"/>
      <w:szCs w:val="18"/>
      <w:lang w:val="en-GB" w:eastAsia="en-US"/>
    </w:rPr>
  </w:style>
  <w:style w:type="character" w:styleId="aa">
    <w:name w:val="page number"/>
    <w:basedOn w:val="a0"/>
    <w:rsid w:val="00630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11396">
      <w:bodyDiv w:val="1"/>
      <w:marLeft w:val="0"/>
      <w:marRight w:val="0"/>
      <w:marTop w:val="0"/>
      <w:marBottom w:val="0"/>
      <w:divBdr>
        <w:top w:val="none" w:sz="0" w:space="0" w:color="auto"/>
        <w:left w:val="none" w:sz="0" w:space="0" w:color="auto"/>
        <w:bottom w:val="none" w:sz="0" w:space="0" w:color="auto"/>
        <w:right w:val="none" w:sz="0" w:space="0" w:color="auto"/>
      </w:divBdr>
    </w:div>
    <w:div w:id="814297491">
      <w:bodyDiv w:val="1"/>
      <w:marLeft w:val="0"/>
      <w:marRight w:val="0"/>
      <w:marTop w:val="0"/>
      <w:marBottom w:val="0"/>
      <w:divBdr>
        <w:top w:val="none" w:sz="0" w:space="0" w:color="auto"/>
        <w:left w:val="none" w:sz="0" w:space="0" w:color="auto"/>
        <w:bottom w:val="none" w:sz="0" w:space="0" w:color="auto"/>
        <w:right w:val="none" w:sz="0" w:space="0" w:color="auto"/>
      </w:divBdr>
    </w:div>
    <w:div w:id="836460554">
      <w:bodyDiv w:val="1"/>
      <w:marLeft w:val="0"/>
      <w:marRight w:val="0"/>
      <w:marTop w:val="0"/>
      <w:marBottom w:val="0"/>
      <w:divBdr>
        <w:top w:val="none" w:sz="0" w:space="0" w:color="auto"/>
        <w:left w:val="none" w:sz="0" w:space="0" w:color="auto"/>
        <w:bottom w:val="none" w:sz="0" w:space="0" w:color="auto"/>
        <w:right w:val="none" w:sz="0" w:space="0" w:color="auto"/>
      </w:divBdr>
    </w:div>
    <w:div w:id="1194920219">
      <w:bodyDiv w:val="1"/>
      <w:marLeft w:val="0"/>
      <w:marRight w:val="0"/>
      <w:marTop w:val="0"/>
      <w:marBottom w:val="0"/>
      <w:divBdr>
        <w:top w:val="none" w:sz="0" w:space="0" w:color="auto"/>
        <w:left w:val="none" w:sz="0" w:space="0" w:color="auto"/>
        <w:bottom w:val="none" w:sz="0" w:space="0" w:color="auto"/>
        <w:right w:val="none" w:sz="0" w:space="0" w:color="auto"/>
      </w:divBdr>
    </w:div>
    <w:div w:id="1267038857">
      <w:bodyDiv w:val="1"/>
      <w:marLeft w:val="0"/>
      <w:marRight w:val="0"/>
      <w:marTop w:val="0"/>
      <w:marBottom w:val="0"/>
      <w:divBdr>
        <w:top w:val="none" w:sz="0" w:space="0" w:color="auto"/>
        <w:left w:val="none" w:sz="0" w:space="0" w:color="auto"/>
        <w:bottom w:val="none" w:sz="0" w:space="0" w:color="auto"/>
        <w:right w:val="none" w:sz="0" w:space="0" w:color="auto"/>
      </w:divBdr>
      <w:divsChild>
        <w:div w:id="1653220243">
          <w:marLeft w:val="0"/>
          <w:marRight w:val="0"/>
          <w:marTop w:val="0"/>
          <w:marBottom w:val="0"/>
          <w:divBdr>
            <w:top w:val="none" w:sz="0" w:space="0" w:color="auto"/>
            <w:left w:val="none" w:sz="0" w:space="0" w:color="auto"/>
            <w:bottom w:val="none" w:sz="0" w:space="0" w:color="auto"/>
            <w:right w:val="none" w:sz="0" w:space="0" w:color="auto"/>
          </w:divBdr>
          <w:divsChild>
            <w:div w:id="249897609">
              <w:marLeft w:val="0"/>
              <w:marRight w:val="0"/>
              <w:marTop w:val="0"/>
              <w:marBottom w:val="0"/>
              <w:divBdr>
                <w:top w:val="none" w:sz="0" w:space="0" w:color="auto"/>
                <w:left w:val="none" w:sz="0" w:space="0" w:color="auto"/>
                <w:bottom w:val="none" w:sz="0" w:space="0" w:color="auto"/>
                <w:right w:val="none" w:sz="0" w:space="0" w:color="auto"/>
              </w:divBdr>
            </w:div>
            <w:div w:id="282423410">
              <w:marLeft w:val="0"/>
              <w:marRight w:val="0"/>
              <w:marTop w:val="0"/>
              <w:marBottom w:val="0"/>
              <w:divBdr>
                <w:top w:val="none" w:sz="0" w:space="0" w:color="auto"/>
                <w:left w:val="none" w:sz="0" w:space="0" w:color="auto"/>
                <w:bottom w:val="none" w:sz="0" w:space="0" w:color="auto"/>
                <w:right w:val="none" w:sz="0" w:space="0" w:color="auto"/>
              </w:divBdr>
            </w:div>
            <w:div w:id="308486546">
              <w:marLeft w:val="0"/>
              <w:marRight w:val="0"/>
              <w:marTop w:val="0"/>
              <w:marBottom w:val="0"/>
              <w:divBdr>
                <w:top w:val="none" w:sz="0" w:space="0" w:color="auto"/>
                <w:left w:val="none" w:sz="0" w:space="0" w:color="auto"/>
                <w:bottom w:val="none" w:sz="0" w:space="0" w:color="auto"/>
                <w:right w:val="none" w:sz="0" w:space="0" w:color="auto"/>
              </w:divBdr>
            </w:div>
            <w:div w:id="377554153">
              <w:marLeft w:val="0"/>
              <w:marRight w:val="0"/>
              <w:marTop w:val="0"/>
              <w:marBottom w:val="0"/>
              <w:divBdr>
                <w:top w:val="none" w:sz="0" w:space="0" w:color="auto"/>
                <w:left w:val="none" w:sz="0" w:space="0" w:color="auto"/>
                <w:bottom w:val="none" w:sz="0" w:space="0" w:color="auto"/>
                <w:right w:val="none" w:sz="0" w:space="0" w:color="auto"/>
              </w:divBdr>
            </w:div>
            <w:div w:id="433137665">
              <w:marLeft w:val="0"/>
              <w:marRight w:val="0"/>
              <w:marTop w:val="0"/>
              <w:marBottom w:val="0"/>
              <w:divBdr>
                <w:top w:val="none" w:sz="0" w:space="0" w:color="auto"/>
                <w:left w:val="none" w:sz="0" w:space="0" w:color="auto"/>
                <w:bottom w:val="none" w:sz="0" w:space="0" w:color="auto"/>
                <w:right w:val="none" w:sz="0" w:space="0" w:color="auto"/>
              </w:divBdr>
            </w:div>
            <w:div w:id="445737528">
              <w:marLeft w:val="0"/>
              <w:marRight w:val="0"/>
              <w:marTop w:val="0"/>
              <w:marBottom w:val="0"/>
              <w:divBdr>
                <w:top w:val="none" w:sz="0" w:space="0" w:color="auto"/>
                <w:left w:val="none" w:sz="0" w:space="0" w:color="auto"/>
                <w:bottom w:val="none" w:sz="0" w:space="0" w:color="auto"/>
                <w:right w:val="none" w:sz="0" w:space="0" w:color="auto"/>
              </w:divBdr>
            </w:div>
            <w:div w:id="699666579">
              <w:marLeft w:val="0"/>
              <w:marRight w:val="0"/>
              <w:marTop w:val="0"/>
              <w:marBottom w:val="0"/>
              <w:divBdr>
                <w:top w:val="none" w:sz="0" w:space="0" w:color="auto"/>
                <w:left w:val="none" w:sz="0" w:space="0" w:color="auto"/>
                <w:bottom w:val="none" w:sz="0" w:space="0" w:color="auto"/>
                <w:right w:val="none" w:sz="0" w:space="0" w:color="auto"/>
              </w:divBdr>
            </w:div>
            <w:div w:id="741564709">
              <w:marLeft w:val="0"/>
              <w:marRight w:val="0"/>
              <w:marTop w:val="0"/>
              <w:marBottom w:val="0"/>
              <w:divBdr>
                <w:top w:val="none" w:sz="0" w:space="0" w:color="auto"/>
                <w:left w:val="none" w:sz="0" w:space="0" w:color="auto"/>
                <w:bottom w:val="none" w:sz="0" w:space="0" w:color="auto"/>
                <w:right w:val="none" w:sz="0" w:space="0" w:color="auto"/>
              </w:divBdr>
            </w:div>
            <w:div w:id="874271305">
              <w:marLeft w:val="0"/>
              <w:marRight w:val="0"/>
              <w:marTop w:val="0"/>
              <w:marBottom w:val="0"/>
              <w:divBdr>
                <w:top w:val="none" w:sz="0" w:space="0" w:color="auto"/>
                <w:left w:val="none" w:sz="0" w:space="0" w:color="auto"/>
                <w:bottom w:val="none" w:sz="0" w:space="0" w:color="auto"/>
                <w:right w:val="none" w:sz="0" w:space="0" w:color="auto"/>
              </w:divBdr>
            </w:div>
            <w:div w:id="983200868">
              <w:marLeft w:val="0"/>
              <w:marRight w:val="0"/>
              <w:marTop w:val="0"/>
              <w:marBottom w:val="0"/>
              <w:divBdr>
                <w:top w:val="none" w:sz="0" w:space="0" w:color="auto"/>
                <w:left w:val="none" w:sz="0" w:space="0" w:color="auto"/>
                <w:bottom w:val="none" w:sz="0" w:space="0" w:color="auto"/>
                <w:right w:val="none" w:sz="0" w:space="0" w:color="auto"/>
              </w:divBdr>
            </w:div>
            <w:div w:id="1012147424">
              <w:marLeft w:val="0"/>
              <w:marRight w:val="0"/>
              <w:marTop w:val="0"/>
              <w:marBottom w:val="0"/>
              <w:divBdr>
                <w:top w:val="none" w:sz="0" w:space="0" w:color="auto"/>
                <w:left w:val="none" w:sz="0" w:space="0" w:color="auto"/>
                <w:bottom w:val="none" w:sz="0" w:space="0" w:color="auto"/>
                <w:right w:val="none" w:sz="0" w:space="0" w:color="auto"/>
              </w:divBdr>
            </w:div>
            <w:div w:id="1034384094">
              <w:marLeft w:val="0"/>
              <w:marRight w:val="0"/>
              <w:marTop w:val="0"/>
              <w:marBottom w:val="0"/>
              <w:divBdr>
                <w:top w:val="none" w:sz="0" w:space="0" w:color="auto"/>
                <w:left w:val="none" w:sz="0" w:space="0" w:color="auto"/>
                <w:bottom w:val="none" w:sz="0" w:space="0" w:color="auto"/>
                <w:right w:val="none" w:sz="0" w:space="0" w:color="auto"/>
              </w:divBdr>
            </w:div>
            <w:div w:id="1063986626">
              <w:marLeft w:val="0"/>
              <w:marRight w:val="0"/>
              <w:marTop w:val="0"/>
              <w:marBottom w:val="0"/>
              <w:divBdr>
                <w:top w:val="none" w:sz="0" w:space="0" w:color="auto"/>
                <w:left w:val="none" w:sz="0" w:space="0" w:color="auto"/>
                <w:bottom w:val="none" w:sz="0" w:space="0" w:color="auto"/>
                <w:right w:val="none" w:sz="0" w:space="0" w:color="auto"/>
              </w:divBdr>
            </w:div>
            <w:div w:id="1114130678">
              <w:marLeft w:val="0"/>
              <w:marRight w:val="0"/>
              <w:marTop w:val="0"/>
              <w:marBottom w:val="0"/>
              <w:divBdr>
                <w:top w:val="none" w:sz="0" w:space="0" w:color="auto"/>
                <w:left w:val="none" w:sz="0" w:space="0" w:color="auto"/>
                <w:bottom w:val="none" w:sz="0" w:space="0" w:color="auto"/>
                <w:right w:val="none" w:sz="0" w:space="0" w:color="auto"/>
              </w:divBdr>
            </w:div>
            <w:div w:id="1136289899">
              <w:marLeft w:val="0"/>
              <w:marRight w:val="0"/>
              <w:marTop w:val="0"/>
              <w:marBottom w:val="0"/>
              <w:divBdr>
                <w:top w:val="none" w:sz="0" w:space="0" w:color="auto"/>
                <w:left w:val="none" w:sz="0" w:space="0" w:color="auto"/>
                <w:bottom w:val="none" w:sz="0" w:space="0" w:color="auto"/>
                <w:right w:val="none" w:sz="0" w:space="0" w:color="auto"/>
              </w:divBdr>
            </w:div>
            <w:div w:id="1141383047">
              <w:marLeft w:val="0"/>
              <w:marRight w:val="0"/>
              <w:marTop w:val="0"/>
              <w:marBottom w:val="0"/>
              <w:divBdr>
                <w:top w:val="none" w:sz="0" w:space="0" w:color="auto"/>
                <w:left w:val="none" w:sz="0" w:space="0" w:color="auto"/>
                <w:bottom w:val="none" w:sz="0" w:space="0" w:color="auto"/>
                <w:right w:val="none" w:sz="0" w:space="0" w:color="auto"/>
              </w:divBdr>
            </w:div>
            <w:div w:id="1306200446">
              <w:marLeft w:val="0"/>
              <w:marRight w:val="0"/>
              <w:marTop w:val="0"/>
              <w:marBottom w:val="0"/>
              <w:divBdr>
                <w:top w:val="none" w:sz="0" w:space="0" w:color="auto"/>
                <w:left w:val="none" w:sz="0" w:space="0" w:color="auto"/>
                <w:bottom w:val="none" w:sz="0" w:space="0" w:color="auto"/>
                <w:right w:val="none" w:sz="0" w:space="0" w:color="auto"/>
              </w:divBdr>
            </w:div>
            <w:div w:id="1335767642">
              <w:marLeft w:val="0"/>
              <w:marRight w:val="0"/>
              <w:marTop w:val="0"/>
              <w:marBottom w:val="0"/>
              <w:divBdr>
                <w:top w:val="none" w:sz="0" w:space="0" w:color="auto"/>
                <w:left w:val="none" w:sz="0" w:space="0" w:color="auto"/>
                <w:bottom w:val="none" w:sz="0" w:space="0" w:color="auto"/>
                <w:right w:val="none" w:sz="0" w:space="0" w:color="auto"/>
              </w:divBdr>
            </w:div>
            <w:div w:id="1422875742">
              <w:marLeft w:val="0"/>
              <w:marRight w:val="0"/>
              <w:marTop w:val="0"/>
              <w:marBottom w:val="0"/>
              <w:divBdr>
                <w:top w:val="none" w:sz="0" w:space="0" w:color="auto"/>
                <w:left w:val="none" w:sz="0" w:space="0" w:color="auto"/>
                <w:bottom w:val="none" w:sz="0" w:space="0" w:color="auto"/>
                <w:right w:val="none" w:sz="0" w:space="0" w:color="auto"/>
              </w:divBdr>
            </w:div>
            <w:div w:id="1573004734">
              <w:marLeft w:val="0"/>
              <w:marRight w:val="0"/>
              <w:marTop w:val="0"/>
              <w:marBottom w:val="0"/>
              <w:divBdr>
                <w:top w:val="none" w:sz="0" w:space="0" w:color="auto"/>
                <w:left w:val="none" w:sz="0" w:space="0" w:color="auto"/>
                <w:bottom w:val="none" w:sz="0" w:space="0" w:color="auto"/>
                <w:right w:val="none" w:sz="0" w:space="0" w:color="auto"/>
              </w:divBdr>
            </w:div>
            <w:div w:id="1678534698">
              <w:marLeft w:val="0"/>
              <w:marRight w:val="0"/>
              <w:marTop w:val="0"/>
              <w:marBottom w:val="0"/>
              <w:divBdr>
                <w:top w:val="none" w:sz="0" w:space="0" w:color="auto"/>
                <w:left w:val="none" w:sz="0" w:space="0" w:color="auto"/>
                <w:bottom w:val="none" w:sz="0" w:space="0" w:color="auto"/>
                <w:right w:val="none" w:sz="0" w:space="0" w:color="auto"/>
              </w:divBdr>
            </w:div>
            <w:div w:id="1736320044">
              <w:marLeft w:val="0"/>
              <w:marRight w:val="0"/>
              <w:marTop w:val="0"/>
              <w:marBottom w:val="0"/>
              <w:divBdr>
                <w:top w:val="none" w:sz="0" w:space="0" w:color="auto"/>
                <w:left w:val="none" w:sz="0" w:space="0" w:color="auto"/>
                <w:bottom w:val="none" w:sz="0" w:space="0" w:color="auto"/>
                <w:right w:val="none" w:sz="0" w:space="0" w:color="auto"/>
              </w:divBdr>
            </w:div>
            <w:div w:id="1738740487">
              <w:marLeft w:val="0"/>
              <w:marRight w:val="0"/>
              <w:marTop w:val="0"/>
              <w:marBottom w:val="0"/>
              <w:divBdr>
                <w:top w:val="none" w:sz="0" w:space="0" w:color="auto"/>
                <w:left w:val="none" w:sz="0" w:space="0" w:color="auto"/>
                <w:bottom w:val="none" w:sz="0" w:space="0" w:color="auto"/>
                <w:right w:val="none" w:sz="0" w:space="0" w:color="auto"/>
              </w:divBdr>
            </w:div>
            <w:div w:id="1808007563">
              <w:marLeft w:val="0"/>
              <w:marRight w:val="0"/>
              <w:marTop w:val="0"/>
              <w:marBottom w:val="0"/>
              <w:divBdr>
                <w:top w:val="none" w:sz="0" w:space="0" w:color="auto"/>
                <w:left w:val="none" w:sz="0" w:space="0" w:color="auto"/>
                <w:bottom w:val="none" w:sz="0" w:space="0" w:color="auto"/>
                <w:right w:val="none" w:sz="0" w:space="0" w:color="auto"/>
              </w:divBdr>
            </w:div>
            <w:div w:id="1816674993">
              <w:marLeft w:val="0"/>
              <w:marRight w:val="0"/>
              <w:marTop w:val="0"/>
              <w:marBottom w:val="0"/>
              <w:divBdr>
                <w:top w:val="none" w:sz="0" w:space="0" w:color="auto"/>
                <w:left w:val="none" w:sz="0" w:space="0" w:color="auto"/>
                <w:bottom w:val="none" w:sz="0" w:space="0" w:color="auto"/>
                <w:right w:val="none" w:sz="0" w:space="0" w:color="auto"/>
              </w:divBdr>
            </w:div>
            <w:div w:id="1849638640">
              <w:marLeft w:val="0"/>
              <w:marRight w:val="0"/>
              <w:marTop w:val="0"/>
              <w:marBottom w:val="0"/>
              <w:divBdr>
                <w:top w:val="none" w:sz="0" w:space="0" w:color="auto"/>
                <w:left w:val="none" w:sz="0" w:space="0" w:color="auto"/>
                <w:bottom w:val="none" w:sz="0" w:space="0" w:color="auto"/>
                <w:right w:val="none" w:sz="0" w:space="0" w:color="auto"/>
              </w:divBdr>
            </w:div>
            <w:div w:id="1899433217">
              <w:marLeft w:val="0"/>
              <w:marRight w:val="0"/>
              <w:marTop w:val="0"/>
              <w:marBottom w:val="0"/>
              <w:divBdr>
                <w:top w:val="none" w:sz="0" w:space="0" w:color="auto"/>
                <w:left w:val="none" w:sz="0" w:space="0" w:color="auto"/>
                <w:bottom w:val="none" w:sz="0" w:space="0" w:color="auto"/>
                <w:right w:val="none" w:sz="0" w:space="0" w:color="auto"/>
              </w:divBdr>
            </w:div>
            <w:div w:id="2045712572">
              <w:marLeft w:val="0"/>
              <w:marRight w:val="0"/>
              <w:marTop w:val="0"/>
              <w:marBottom w:val="0"/>
              <w:divBdr>
                <w:top w:val="none" w:sz="0" w:space="0" w:color="auto"/>
                <w:left w:val="none" w:sz="0" w:space="0" w:color="auto"/>
                <w:bottom w:val="none" w:sz="0" w:space="0" w:color="auto"/>
                <w:right w:val="none" w:sz="0" w:space="0" w:color="auto"/>
              </w:divBdr>
            </w:div>
            <w:div w:id="209840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12</Pages>
  <Words>3336</Words>
  <Characters>19018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Format guide for AIRCC</vt:lpstr>
    </vt:vector>
  </TitlesOfParts>
  <Company>CAIR</Company>
  <LinksUpToDate>false</LinksUpToDate>
  <CharactersWithSpaces>22310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guide for AIRCC</dc:title>
  <dc:subject/>
  <dc:creator>AIRCC</dc:creator>
  <cp:keywords/>
  <dc:description/>
  <cp:lastModifiedBy>Jin, Yucheng</cp:lastModifiedBy>
  <cp:revision>160</cp:revision>
  <cp:lastPrinted>2004-09-22T12:36:00Z</cp:lastPrinted>
  <dcterms:created xsi:type="dcterms:W3CDTF">2021-12-14T03:00:00Z</dcterms:created>
  <dcterms:modified xsi:type="dcterms:W3CDTF">2021-12-15T07:38:00Z</dcterms:modified>
</cp:coreProperties>
</file>