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Name (NUID)</w:t>
      </w:r>
    </w:p>
    <w:p>
      <w:pPr>
        <w:pStyle w:val="10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0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0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Assignment No. N</w:t>
      </w:r>
    </w:p>
    <w:p>
      <w:pPr>
        <w:pStyle w:val="10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I. </w:t>
      </w:r>
      <w:r>
        <w:rPr>
          <w:b/>
          <w:bCs/>
          <w:sz w:val="32"/>
          <w:szCs w:val="32"/>
          <w:rtl w:val="0"/>
          <w:lang w:val="en-US"/>
        </w:rPr>
        <w:t xml:space="preserve">Task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1. To implement three methods of a class called Timer. Don't forget to check your implementation by running the unit tests in BenchmarkTest and TimerTest.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2.  Implement InsertionSort (in the InsertionSort class) by simply looking up the insertion code used by Arrays.sort. Either way, you must run the unit tests in InsertionSortTest.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3. 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 Integer. Use the doubling method for choosing n and test for at least five values of n. Draw any conclusions from your observations regarding the order of growth.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hint="default" w:hAnsi="Cambria Math" w:eastAsia="宋体"/>
          <w:i w:val="0"/>
          <w:sz w:val="24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II. </w:t>
      </w: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hint="default" w:hAnsi="Cambria Math" w:eastAsia="宋体"/>
          <w:i w:val="0"/>
          <w:sz w:val="24"/>
          <w:rtl w:val="0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rtl w:val="0"/>
          <w:lang w:val="en-US" w:eastAsia="zh-CN"/>
        </w:rPr>
        <w:t>While N becomes larger, the increasing rate of time is:</w:t>
      </w:r>
    </w:p>
    <w:p>
      <w:pPr>
        <w:pStyle w:val="11"/>
        <w:framePr w:wrap="auto" w:vAnchor="margin" w:hAnchor="text" w:yAlign="inline"/>
        <w:numPr>
          <w:ilvl w:val="1"/>
          <w:numId w:val="1"/>
        </w:numPr>
        <w:bidi w:val="0"/>
        <w:ind w:left="1440" w:leftChars="0" w:right="0" w:hanging="360" w:firstLineChars="0"/>
        <w:jc w:val="left"/>
        <w:rPr>
          <w:rFonts w:hint="default" w:hAnsi="Cambria Math" w:eastAsia="宋体"/>
          <w:b/>
          <w:bCs/>
          <w:i w:val="0"/>
          <w:sz w:val="28"/>
          <w:szCs w:val="28"/>
          <w:rtl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sz w:val="28"/>
          <w:szCs w:val="28"/>
          <w:rtl w:val="0"/>
          <w:lang w:val="en-US" w:eastAsia="zh-CN"/>
        </w:rPr>
        <w:t>Reversed-ordered &gt; Random &gt; Partially-ordered &gt; O</w:t>
      </w:r>
      <w:bookmarkStart w:id="0" w:name="_GoBack"/>
      <w:bookmarkEnd w:id="0"/>
      <w:r>
        <w:rPr>
          <w:rFonts w:hint="eastAsia" w:hAnsi="Cambria Math" w:eastAsia="宋体"/>
          <w:b/>
          <w:bCs/>
          <w:i w:val="0"/>
          <w:sz w:val="28"/>
          <w:szCs w:val="28"/>
          <w:rtl w:val="0"/>
          <w:lang w:val="en-US" w:eastAsia="zh-CN"/>
        </w:rPr>
        <w:t>rdered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III. </w:t>
      </w: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1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drawing>
          <wp:inline distT="0" distB="0" distL="114300" distR="114300">
            <wp:extent cx="5933440" cy="3013075"/>
            <wp:effectExtent l="0" t="0" r="1016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drawing>
          <wp:inline distT="0" distB="0" distL="114300" distR="114300">
            <wp:extent cx="5939155" cy="3012440"/>
            <wp:effectExtent l="0" t="0" r="444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5930265" cy="3060065"/>
            <wp:effectExtent l="0" t="0" r="1333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1"/>
        <w:framePr w:wrap="auto" w:vAnchor="margin" w:hAnchor="text" w:yAlign="inline"/>
        <w:numPr>
          <w:numId w:val="0"/>
        </w:numPr>
        <w:bidi w:val="0"/>
        <w:ind w:left="360" w:leftChars="0" w:right="0" w:rightChars="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Data:</w:t>
      </w:r>
    </w:p>
    <w:p>
      <w:pPr>
        <w:pStyle w:val="11"/>
        <w:framePr w:wrap="auto" w:vAnchor="margin" w:hAnchor="text" w:yAlign="inline"/>
        <w:numPr>
          <w:numId w:val="0"/>
        </w:numPr>
        <w:bidi w:val="0"/>
        <w:ind w:left="360" w:leftChars="0" w:right="0" w:rightChars="0"/>
        <w:jc w:val="left"/>
      </w:pPr>
      <w:r>
        <w:drawing>
          <wp:inline distT="0" distB="0" distL="114300" distR="114300">
            <wp:extent cx="5939790" cy="1505585"/>
            <wp:effectExtent l="0" t="0" r="3810" b="31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360" w:leftChars="0" w:right="0" w:rightChars="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Graph: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4564380" cy="27508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</w:p>
    <w:p>
      <w:pPr>
        <w:pStyle w:val="11"/>
        <w:framePr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1"/>
        <w:framePr w:wrap="auto" w:vAnchor="margin" w:hAnchor="text" w:yAlign="inline"/>
        <w:numPr>
          <w:ilvl w:val="0"/>
          <w:numId w:val="4"/>
        </w:numPr>
        <w:bidi w:val="0"/>
        <w:ind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BenchmarkTest</w:t>
      </w:r>
    </w:p>
    <w:p>
      <w:pPr>
        <w:pStyle w:val="11"/>
        <w:framePr w:wrap="auto" w:vAnchor="margin" w:hAnchor="text" w:yAlign="inline"/>
        <w:numPr>
          <w:numId w:val="0"/>
        </w:numPr>
        <w:bidi w:val="0"/>
        <w:ind w:left="720" w:leftChars="0"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5937885" cy="1065530"/>
            <wp:effectExtent l="0" t="0" r="571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4"/>
        </w:numPr>
        <w:bidi w:val="0"/>
        <w:ind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TimerTest</w:t>
      </w:r>
      <w:r>
        <w:rPr>
          <w:rFonts w:hint="eastAsia" w:eastAsia="宋体"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30900" cy="1191260"/>
            <wp:effectExtent l="0" t="0" r="12700" b="12700"/>
            <wp:docPr id="12" name="图片 12" descr="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4"/>
        </w:numPr>
        <w:bidi w:val="0"/>
        <w:ind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InsertionSortTest</w:t>
      </w:r>
      <w:r>
        <w:rPr>
          <w:rFonts w:hint="eastAsia" w:eastAsia="宋体"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43600" cy="1277620"/>
            <wp:effectExtent l="0" t="0" r="0" b="2540"/>
            <wp:docPr id="13" name="图片 13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ser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1E7424A"/>
    <w:multiLevelType w:val="singleLevel"/>
    <w:tmpl w:val="31E742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BDC3720"/>
    <w:rsid w:val="424D141B"/>
    <w:rsid w:val="6AC42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Body A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styleId="11">
    <w:name w:val="List Paragraph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2021-09-19T23:24:00Z</dcterms:created>
  <dc:creator>y'w'q</dc:creator>
  <cp:lastModifiedBy>杨潇凌</cp:lastModifiedBy>
  <dcterms:modified xsi:type="dcterms:W3CDTF">2021-09-27T01:42:40Z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9CB95DB031CC4D9D856CAA1C96744EEE</vt:lpwstr>
  </property>
</Properties>
</file>