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GeoCheck</w:t>
      </w:r>
    </w:p>
    <w:p>
      <w:pPr>
        <w:pStyle w:val="Title"/>
      </w:pPr>
      <w:r>
        <w:t>創業提案書</w:t>
      </w:r>
    </w:p>
    <w:p>
      <w:pPr>
        <w:pStyle w:val="Subtitle"/>
      </w:pPr>
      <w:r>
        <w:t>投資人暨 U-start 評審閱讀版</w:t>
      </w:r>
    </w:p>
    <w:p>
      <w:r>
        <w:rPr>
          <w:i w:val="0"/>
        </w:rPr>
        <w:t>版本日期：2026 年 9 月 7 日</w:t>
      </w:r>
    </w:p>
    <w:p>
      <w:r>
        <w:rPr>
          <w:i w:val="0"/>
        </w:rPr>
        <w:t>提案類型：創新服務／AI SaaS／GEO 可觀測量測</w:t>
      </w:r>
    </w:p>
    <w:p>
      <w:r>
        <w:rPr>
          <w:i w:val="0"/>
        </w:rPr>
        <w:t>文件用途：天使投資初談、學校育成面談、創業競賽書面審查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EEF4F1"/>
            <w:vAlign w:val="center"/>
          </w:tcPr>
          <w:p>
            <w:r>
              <w:rPr>
                <w:b/>
              </w:rPr>
              <w:t>一句話說明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EEF4F1"/>
            <w:vAlign w:val="center"/>
          </w:tcPr>
          <w:p>
            <w:r>
              <w:t>GeoCheck 協助品牌與行銷實作者，看清楚 AI 搜尋是否採用品牌答案、是否引用官方網站，以及下一輪該驗證什麼。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5F6F5"/>
            <w:vAlign w:val="center"/>
          </w:tcPr>
          <w:p>
            <w:r>
              <w:rPr>
                <w:b/>
              </w:rPr>
              <w:t>目前階段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5F6F5"/>
            <w:vAlign w:val="center"/>
          </w:tcPr>
          <w:p>
            <w:r>
              <w:t>已有可運作的單站檢測、正式站供應商驗證、AI 信任值與可追溯報告基礎；尚未完成目標客群、付費意願與重複使用驗證。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EEF4F1"/>
            <w:vAlign w:val="center"/>
          </w:tcPr>
          <w:p>
            <w:r>
              <w:rPr>
                <w:b/>
              </w:rPr>
              <w:t>本案建議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EEF4F1"/>
            <w:vAlign w:val="center"/>
          </w:tcPr>
          <w:p>
            <w:r>
              <w:t>先把一次性 Dashboard 發展為 Evidence Workspace：Dashboard 保存證據，受限 Geo Agent 協助解讀、決策與回查；以六個月里程碑證明需求後再擴大。</w:t>
            </w:r>
          </w:p>
        </w:tc>
      </w:tr>
    </w:tbl>
    <w:p>
      <w:pPr>
        <w:spacing w:after="20"/>
      </w:pPr>
    </w:p>
    <w:p/>
    <w:p>
      <w:r>
        <w:rPr>
          <w:i/>
        </w:rPr>
        <w:t>文件誠信聲明：文內將「已驗證事實」「觀察結果」「推論」「建議」「假設」與「未知」分開。所有尚未發生的營收、定價、留存與市場份額均不寫成既有成果。</w:t>
      </w:r>
    </w:p>
    <w:p>
      <w:pPr>
        <w:pStyle w:val="Heading1"/>
        <w:pageBreakBefore/>
      </w:pPr>
      <w:r>
        <w:t>目錄與閱讀方式</w:t>
      </w:r>
    </w:p>
    <w:p>
      <w:r>
        <w:rPr>
          <w:i w:val="0"/>
        </w:rPr>
        <w:t>本提案先回答『這是什麼』與『做到哪裡』，再回答『值得投資什麼』。投資人可先讀第 1、4、9、12、15 章；U-start 評審可再讀第 10、11、13、14 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020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章次</w:t>
            </w:r>
          </w:p>
        </w:tc>
        <w:tc>
          <w:tcPr>
            <w:tcW w:type="dxa" w:w="238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5783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主要回答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1–3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專案與產品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問題是什麼、GeoCheck 怎麼運作、使用者得到什麼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4–5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現況與技術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完成了什麼、哪些能力已有證據、哪些仍未知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6–8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市場、客群、競爭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誰可能買、為什麼現在、憑什麼不被取代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9–12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商業與 Roadmap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怎麼收費、如何獲客、六個月做什麼、如何停損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13–15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團隊、財務、投資判斷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執行缺口、資金用途、投資條件與主要風險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16–18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U-start 對照與證據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評選項目覆蓋、申請資格差距、來源與名詞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FF3E8"/>
            <w:vAlign w:val="center"/>
          </w:tcPr>
          <w:p>
            <w:r>
              <w:rPr>
                <w:b/>
              </w:rPr>
              <w:t>建議決策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FF3E8"/>
            <w:vAlign w:val="center"/>
          </w:tcPr>
          <w:p>
            <w:r>
              <w:t>MODIFY：保留 GeoCheck 已建立的研究與證據基礎，調整為半 Agent＋Dashboard 的窄工作流程；先驗證付款與第二次使用，不直接投入完整通用 SaaS。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1. 專案是什麼</w:t>
      </w:r>
    </w:p>
    <w:p>
      <w:pPr>
        <w:pStyle w:val="Heading2"/>
      </w:pPr>
      <w:r>
        <w:t>1.1 背景問題</w:t>
      </w:r>
    </w:p>
    <w:p>
      <w:r>
        <w:rPr>
          <w:i w:val="0"/>
        </w:rPr>
        <w:t>生成式搜尋逐漸成為消費者研究品牌、產品與服務的入口。品牌開始在意 ChatGPT、Perplexity、Google AI 等系統是否提到自己、引用哪些來源，以及競爭者為何出現在答案裡。現有工具多能提供監測圖表，但圖表不會自動回答：這次變化是否可信、需要處理什麼、處理後如何驗證。</w:t>
      </w:r>
    </w:p>
    <w:p>
      <w:r>
        <w:rPr>
          <w:i w:val="0"/>
        </w:rPr>
        <w:t>GeoCheck 從一個一次性網站健檢工具出發，嘗試建立可觀測、可回查的 GEO 證據。它不把 AI 的內部想法包裝成可測量事實，也不承諾提高流量或營收；它只在指定查詢、時間、模型與資料範圍內，保存可被檢查的答案採用與引用證據。[S1–S4]</w:t>
      </w:r>
    </w:p>
    <w:p>
      <w:pPr>
        <w:pStyle w:val="Heading2"/>
      </w:pPr>
      <w:r>
        <w:t>1.2 一般人如何理解</w:t>
      </w:r>
    </w:p>
    <w:p>
      <w:r>
        <w:rPr>
          <w:i w:val="0"/>
        </w:rPr>
        <w:t>如果傳統 SEO 工具回答『網站在 Google 排名如何』，GeoCheck 想回答的是：『當使用者用自然語言詢問 AI 時，品牌有沒有進入答案？AI 是否引用品牌的官方來源？我們對這個觀察有多少有效證據？』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DECEC"/>
            <w:vAlign w:val="center"/>
          </w:tcPr>
          <w:p>
            <w:r>
              <w:rPr>
                <w:b/>
              </w:rPr>
              <w:t>不做的承諾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DECEC"/>
            <w:vAlign w:val="center"/>
          </w:tcPr>
          <w:p>
            <w:r>
              <w:t>GeoCheck 不保證任何 AI 引擎一定推薦、引用或帶來客戶；目前也不替客戶自動寫文、發文或修改網站。</w:t>
            </w:r>
          </w:p>
        </w:tc>
      </w:tr>
    </w:tbl>
    <w:p>
      <w:pPr>
        <w:spacing w:after="20"/>
      </w:pPr>
    </w:p>
    <w:p>
      <w:pPr>
        <w:pStyle w:val="Heading2"/>
      </w:pPr>
      <w:r>
        <w:t>1.3 專案的雙重價值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價值層</w:t>
            </w:r>
          </w:p>
        </w:tc>
        <w:tc>
          <w:tcPr>
            <w:tcW w:type="dxa" w:w="351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目前用途</w:t>
            </w:r>
          </w:p>
        </w:tc>
        <w:tc>
          <w:tcPr>
            <w:tcW w:type="dxa" w:w="3969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未來可能形成的產品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研究與可信度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建立可複現的量測方法、資料治理與白皮書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可審計的 GEO measurement layer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商業與工作流程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單站檢測與可讀報告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Evidence Workspace：監測、解讀、決策、驗證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2. GeoCheck 如何運作</w:t>
      </w:r>
    </w:p>
    <w:p>
      <w:pPr>
        <w:pStyle w:val="Heading2"/>
      </w:pPr>
      <w:r>
        <w:t>2.1 現行單站檢測流程</w:t>
      </w:r>
    </w:p>
    <w:p>
      <w:pPr>
        <w:pStyle w:val="ListNumber"/>
      </w:pPr>
      <w:r>
        <w:t>使用者輸入品牌網站，或補充自己想觀察的非品牌問題。</w:t>
      </w:r>
    </w:p>
    <w:p>
      <w:pPr>
        <w:pStyle w:val="ListNumber"/>
      </w:pPr>
      <w:r>
        <w:t>系統讀取網站內容，辨識產業與品牌實體，產生候選查詢。</w:t>
      </w:r>
    </w:p>
    <w:p>
      <w:pPr>
        <w:pStyle w:val="ListNumber"/>
      </w:pPr>
      <w:r>
        <w:t>後端選出四個不重複的 discovery queries，交由 Perplexity 取得可觀測答案與引用。</w:t>
      </w:r>
    </w:p>
    <w:p>
      <w:pPr>
        <w:pStyle w:val="ListNumber"/>
      </w:pPr>
      <w:r>
        <w:t>系統檢查品牌是否被採用、引用網址是否屬於已驗證的第一方官方來源。</w:t>
      </w:r>
    </w:p>
    <w:p>
      <w:pPr>
        <w:pStyle w:val="ListNumber"/>
      </w:pPr>
      <w:r>
        <w:t>報告呈現 AI 信任值、原始證據、站內準備度與優先處理建議；資料不足時顯示 unknown，而不是補成 0。[S2–S4]</w:t>
      </w:r>
    </w:p>
    <w:p>
      <w:pPr>
        <w:pStyle w:val="Heading2"/>
      </w:pPr>
      <w:r>
        <w:t>2.2 AI 信任值的定位</w:t>
      </w:r>
    </w:p>
    <w:p>
      <w:r>
        <w:rPr>
          <w:i w:val="0"/>
        </w:rPr>
        <w:t>目前產品指標 AI Trust Index／AI 信任值 v1.0.0，由答案採用率 65% 與已驗證第一方 URL 來源證據率 35% 組成。這是產品穩定性規則，用來一致呈現觀測結果，不是學術界公認常數，也不是全市場曝光率。[S3]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7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構成</w:t>
            </w:r>
          </w:p>
        </w:tc>
        <w:tc>
          <w:tcPr>
            <w:tcW w:type="dxa" w:w="362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回答的問題</w:t>
            </w:r>
          </w:p>
        </w:tc>
        <w:tc>
          <w:tcPr>
            <w:tcW w:type="dxa" w:w="368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不能推論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答案採用率 65%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有效回答中，AI 是否採用該品牌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不能代表所有 AI 使用者或所有問題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來源證據率 35%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有效回答是否引用已驗證官方 URL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不能證明引用內容正確或造成購買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unknown 規則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證據不足時停止給分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不能把未知解讀為品牌表現為零</w:t>
            </w:r>
          </w:p>
        </w:tc>
      </w:tr>
    </w:tbl>
    <w:p>
      <w:pPr>
        <w:spacing w:after="20"/>
      </w:pPr>
    </w:p>
    <w:p>
      <w:pPr>
        <w:pStyle w:val="Heading2"/>
      </w:pPr>
      <w:r>
        <w:t>2.3 半 Agent＋Dashboard 的下一版</w:t>
      </w:r>
    </w:p>
    <w:p>
      <w:r>
        <w:rPr>
          <w:i w:val="0"/>
        </w:rPr>
        <w:t>Dashboard 保留每次觀測、證據、分母、版本與變化；Geo Agent 只能讀取這些已保存資料，產出附 evidence ID 的解讀卡。使用者可以接受、拒絕、延後或要求人工確認，決策會寫入 Decision Ledger，下一輪再檢查是否出現預期變化。這個閉環稱為 Evidence → Diagnose → Decide → Verify。[S6]</w:t>
      </w:r>
    </w:p>
    <w:p>
      <w:pPr>
        <w:pStyle w:val="Heading1"/>
        <w:pageBreakBefore/>
      </w:pPr>
      <w:r>
        <w:t>3. 使用者為什麼可能需要它</w:t>
      </w:r>
    </w:p>
    <w:p>
      <w:pPr>
        <w:pStyle w:val="Heading2"/>
      </w:pPr>
      <w:r>
        <w:t>3.1 候選工作情境</w:t>
      </w:r>
    </w:p>
    <w:p>
      <w:r>
        <w:rPr>
          <w:i w:val="0"/>
        </w:rPr>
        <w:t>一名 SEO／內容顧問每月要向多個客戶交代：AI 搜尋裡發生了什麼、是正常波動還是值得處理、下一個月要追什麼。現在他通常在監測工具、GA4、GSC、試算表與聊天模型間搬資料，再人工寫報告。GeoCheck 的價值假設，是把證據與判斷放在同一個可回查的 Project 中，減少拼接時間與無法追溯的結論。</w:t>
      </w:r>
    </w:p>
    <w:p>
      <w:pPr>
        <w:pStyle w:val="Heading2"/>
      </w:pPr>
      <w:r>
        <w:t>3.2 建議的首批使用者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70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9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使用觸發</w:t>
            </w:r>
          </w:p>
        </w:tc>
        <w:tc>
          <w:tcPr>
            <w:tcW w:type="dxa" w:w="294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可能付費原因</w:t>
            </w:r>
          </w:p>
        </w:tc>
        <w:tc>
          <w:tcPr>
            <w:tcW w:type="dxa" w:w="204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目前證據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獨立 SEO／內容顧問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月報、客戶追問、重要頁面改版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縮短交付時間、提高解釋可信度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假設；尚無訪談或付款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小型行銷工作室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同時管理 3–15 個長期客戶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多 Project 與可重複報告流程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假設；競品有 agency 方案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In-house SEO／Growth generalist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品牌或引用異常、季度檢討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整合 evidence 與決策歷史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假設；頻率可能偏低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餐飲品牌／門市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品牌與地方型 discovery 查詢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可作垂直案例與資料集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應視為 Project；是否為直接 buyer 未證</w:t>
            </w:r>
          </w:p>
        </w:tc>
      </w:tr>
    </w:tbl>
    <w:p>
      <w:pPr>
        <w:spacing w:after="20"/>
      </w:pPr>
    </w:p>
    <w:p>
      <w:pPr>
        <w:pStyle w:val="Heading2"/>
      </w:pPr>
      <w:r>
        <w:t>3.3 為何不先主打所有商家</w:t>
      </w:r>
    </w:p>
    <w:p>
      <w:r>
        <w:rPr>
          <w:i w:val="0"/>
        </w:rPr>
        <w:t>一般商家通常購買結果，不購買量測方法；若 GeoCheck 無法證明可見度與來客或營收的關係，就很難要求商家長期訂閱。顧問與行銷團隊本來就需要報告、比較與決策紀錄，較能理解資料限制，也較可能形成多 Project 的固定工作流程。這仍是待驗證的 beachhead，不是已確認 ICP。</w:t>
      </w:r>
    </w:p>
    <w:p>
      <w:pPr>
        <w:pStyle w:val="Heading1"/>
        <w:pageBreakBefore/>
      </w:pPr>
      <w:r>
        <w:t>4. 現在做到哪裡</w:t>
      </w:r>
    </w:p>
    <w:p>
      <w:r>
        <w:rPr>
          <w:i w:val="0"/>
        </w:rPr>
        <w:t>以下只列 repo 與正式環境有記錄的狀態。『可運作』不等於『已證明有人願意付費』。更新基準為 2026 年 9 月 6 日。[S2]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53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147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351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可提出的證據</w:t>
            </w:r>
          </w:p>
        </w:tc>
        <w:tc>
          <w:tcPr>
            <w:tcW w:type="dxa" w:w="266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尚缺什麼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單站四題檢測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已實作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四個非品牌 discovery queries；自訂題可優先保留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跨產業效度與長期穩定性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AI 信任值 v1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正式站已驗證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65/35、有效分母、unknown、低樣本封頂規則已同步到 API／HTML／Markdown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外部效度與使用者理解測試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AI 供應商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正式站已驗證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Perplexity Sonar 與 DeepSeek V4 Flash 健康檢查成功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持續可用性、成本與條款風險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報告保存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已啟用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專用 Cloudflare D1；依網站、題組與 pipeline 版本辨識快取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帳號、Project 權限與跨期資料模型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GA4 漏斗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程式已完成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事件涵蓋 URL submit、分析、result_viewed、second_analysis、lead_submitted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正式站 DebugView／Realtime 驗收與真實樣本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白皮書研究治理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規格與工具已建立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人工題庫凍結、entity master、JSONL、雜湊與付費前 preflight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人工核准樣本、正式付費 batch、外部審查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Agent workspace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概念與可行性評估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已有 evidence graph／Decision Ledger／GeoBook 方向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尚未完成外部使用者 decision loop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商業化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未驗證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類別存在付費市場與競品收入自述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GeoCheck 自有客戶、收入、WTP、留存、CAC、毛利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FF3E8"/>
            <w:vAlign w:val="center"/>
          </w:tcPr>
          <w:p>
            <w:r>
              <w:rPr>
                <w:b/>
              </w:rPr>
              <w:t>最重要的現況判讀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FF3E8"/>
            <w:vAlign w:val="center"/>
          </w:tcPr>
          <w:p>
            <w:r>
              <w:t>GeoCheck 已跨過『技術概念能否做出』，但還沒跨過『誰會持續使用並付費』。因此現在適合募的是驗證資源與育成支持，不適合用未經驗證的 ARR 故事募大額成長資金。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5. 核心創新與產品邊界</w:t>
      </w:r>
    </w:p>
    <w:p>
      <w:pPr>
        <w:pStyle w:val="Heading2"/>
      </w:pPr>
      <w:r>
        <w:t>5.1 創新不等於多一個聊天視窗</w:t>
      </w:r>
    </w:p>
    <w:p>
      <w:r>
        <w:rPr>
          <w:i w:val="0"/>
        </w:rPr>
        <w:t>競品已普遍加入監測、建議、Agent 與工作流。GeoCheck 的差異化不能只是『用 AI 解釋 Dashboard』。可被防守的候選能力，是讓 Agent 受到證據圖譜約束：每個事實句要指向 observation，分母與 unknown 不得省略，建議要標信心與限制，使用者保留否決權。[S5–S6]</w:t>
      </w:r>
    </w:p>
    <w:p>
      <w:pPr>
        <w:pStyle w:val="Heading2"/>
      </w:pPr>
      <w:r>
        <w:t>5.2 四層產品結構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層</w:t>
            </w:r>
          </w:p>
        </w:tc>
        <w:tc>
          <w:tcPr>
            <w:tcW w:type="dxa" w:w="351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02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最小版本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Dashboard／Evidence layer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保存答案、引用、有效性、版本與趨勢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沿用現有報告與 D1，改成 Project 結構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Geo Agent／Decision layer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解釋變化、提出有限選項、承認資料不足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只讀；固定 decision card schema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GeoBooks／Workflow layer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把人工驗證過的流程重跑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先做一個『月度變化解釋』流程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Decision Ledger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保存接受／拒絕／延後理由，供下次驗證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決策、證據、owner、驗證日與結果</w:t>
            </w:r>
          </w:p>
        </w:tc>
      </w:tr>
    </w:tbl>
    <w:p>
      <w:pPr>
        <w:spacing w:after="20"/>
      </w:pPr>
    </w:p>
    <w:p>
      <w:pPr>
        <w:pStyle w:val="Heading2"/>
      </w:pPr>
      <w:r>
        <w:t>5.3 產品邊界</w:t>
      </w:r>
    </w:p>
    <w:p>
      <w:pPr>
        <w:pStyle w:val="ListBullet"/>
      </w:pPr>
      <w:r>
        <w:t>前六個月不自動發文、不直接改網站、不做無限制 autonomous agent。</w:t>
      </w:r>
    </w:p>
    <w:p>
      <w:pPr>
        <w:pStyle w:val="ListBullet"/>
      </w:pPr>
      <w:r>
        <w:t>不宣稱單一分數等於真實市場曝光、流量或營收。</w:t>
      </w:r>
    </w:p>
    <w:p>
      <w:pPr>
        <w:pStyle w:val="ListBullet"/>
      </w:pPr>
      <w:r>
        <w:t>不為追求功能數量同時支援所有產業、所有引擎與 enterprise 權限。</w:t>
      </w:r>
    </w:p>
    <w:p>
      <w:pPr>
        <w:pStyle w:val="ListBullet"/>
      </w:pPr>
      <w:r>
        <w:t>研究資料與客戶資料分開，只有在明確授權下才能用於改善流程。</w:t>
      </w:r>
    </w:p>
    <w:p>
      <w:pPr>
        <w:pStyle w:val="Heading1"/>
        <w:pageBreakBefore/>
      </w:pPr>
      <w:r>
        <w:t>6. 市場機會與產業判斷</w:t>
      </w:r>
    </w:p>
    <w:p>
      <w:pPr>
        <w:pStyle w:val="Heading2"/>
      </w:pPr>
      <w:r>
        <w:t>6.1 市場存在，但 GeoCheck 的份額未知</w:t>
      </w:r>
    </w:p>
    <w:p>
      <w:r>
        <w:rPr>
          <w:i w:val="0"/>
        </w:rPr>
        <w:t>AI visibility／GEO monitoring 已有實際付費供給。Peec AI 曾公開宣布超過 US$4M ARR 與 1,300 個品牌／agency，Ahrefs、Semrush、Similarweb、Profound、Scrunch、Otterly、Hogiah 等也推出相鄰能力。[S5, S9] 這支持類別有預算，不代表台灣顧問會為 GeoCheck 付費，也不能用競品收入推估 GeoCheck 的 TAM。</w:t>
      </w:r>
    </w:p>
    <w:p>
      <w:pPr>
        <w:pStyle w:val="Heading2"/>
      </w:pPr>
      <w:r>
        <w:t>6.2 市場階段</w:t>
      </w:r>
    </w:p>
    <w:p>
      <w:r>
        <w:rPr>
          <w:i w:val="0"/>
        </w:rPr>
        <w:t>本案判斷為快速成長與功能商品化同時發生。需求與供應正在增加，但 mention rate、citation、prompt monitoring 與泛用建議快速變成標準功能；大型 SEO suite 可以透過 bundle 降低小工具的獨立價值。GeoCheck 必須在窄工作流程、可追溯決策與在地資料品質上證明更高價值。</w:t>
      </w:r>
    </w:p>
    <w:p>
      <w:pPr>
        <w:pStyle w:val="Heading2"/>
      </w:pPr>
      <w:r>
        <w:t>6.3 預算可能從哪裡來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可能預算來源</w:t>
            </w:r>
          </w:p>
        </w:tc>
        <w:tc>
          <w:tcPr>
            <w:tcW w:type="dxa" w:w="3572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購買理由</w:t>
            </w:r>
          </w:p>
        </w:tc>
        <w:tc>
          <w:tcPr>
            <w:tcW w:type="dxa" w:w="334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風險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SEO／內容工具預算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替代部分監測與報表工具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大型 suite 已有相似模組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顧問月報工時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節省資料拼接、解釋與版本追蹤時間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若每月只省很少時間，WTP 不高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Agency retainer 毛利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同一帳號服務多個長期客戶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需要權限、模板、穩定交付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研究／品牌情報預算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需要可審計的 AI 答案與引用觀察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市場較小，採購周期可能長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競爭與替代方案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757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競爭類型</w:t>
            </w:r>
          </w:p>
        </w:tc>
        <w:tc>
          <w:tcPr>
            <w:tcW w:type="dxa" w:w="204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代表</w:t>
            </w:r>
          </w:p>
        </w:tc>
        <w:tc>
          <w:tcPr>
            <w:tcW w:type="dxa" w:w="283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既有優勢</w:t>
            </w:r>
          </w:p>
        </w:tc>
        <w:tc>
          <w:tcPr>
            <w:tcW w:type="dxa" w:w="255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GeoCheck 應對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Enterprise AI visibility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Profound、Scrunch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資料規模、團隊、enterprise sales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不進 enterprise 功能戰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專門 SaaS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Peec、Otterly、Hogiah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監測、報告、agency workflow、通路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聚焦 evidence-first decision loop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SEO Suite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Ahrefs、Semrush、Similarweb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既有資料、客群與 bundle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不重建全套 SEO；以互補輸入整合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泛用 Agent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ChatGPT／Claude＋試算表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便宜、彈性、使用習慣已形成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用版本、證據與 decision ledger 降低 context 遺失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不處理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偶爾手查或不監測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零成本、零導入負擔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必須證明錯過決策的實際代價</w:t>
            </w:r>
          </w:p>
        </w:tc>
      </w:tr>
    </w:tbl>
    <w:p>
      <w:pPr>
        <w:spacing w:after="20"/>
      </w:pPr>
    </w:p>
    <w:p>
      <w:pPr>
        <w:pStyle w:val="Heading2"/>
      </w:pPr>
      <w:r>
        <w:t>7.1 Hogiah 的威脅</w:t>
      </w:r>
    </w:p>
    <w:p>
      <w:r>
        <w:rPr>
          <w:i w:val="0"/>
        </w:rPr>
        <w:t>Hogiah 在台灣語境、內容教育與在地入口上具明顯先行優勢，也已覆蓋許多 GeoCheck 原始 SaaS 構想。GeoCheck 不應跟著比引擎數、文章產量或功能清單；應先證明『有限資料下仍可給出可查核、可回頭驗證的判斷』能讓實作者節省高價值工時。</w:t>
      </w:r>
    </w:p>
    <w:p>
      <w:pPr>
        <w:pStyle w:val="Heading2"/>
      </w:pPr>
      <w:r>
        <w:t>7.2 最強反方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DECEC"/>
            <w:vAlign w:val="center"/>
          </w:tcPr>
          <w:p>
            <w:r>
              <w:rPr>
                <w:b/>
              </w:rPr>
              <w:t>反方論點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DECEC"/>
            <w:vAlign w:val="center"/>
          </w:tcPr>
          <w:p>
            <w:r>
              <w:t>Ahrefs、Semrush 或現有 AI visibility 工具只要補上一個足夠好的 Agent 與 workflow，GeoCheck 的介面差異很快消失；如果目標使用者每月沒有高價值決策，Decision Ledger 也不會形成留存。</w:t>
            </w:r>
          </w:p>
        </w:tc>
      </w:tr>
    </w:tbl>
    <w:p>
      <w:pPr>
        <w:spacing w:after="20"/>
      </w:pPr>
    </w:p>
    <w:p>
      <w:r>
        <w:rPr>
          <w:i w:val="0"/>
        </w:rPr>
        <w:t>這個反方目前無法被產品功能反駁，只能由外部使用者的第二次使用、付款與決策紀錄反駁。</w:t>
      </w:r>
    </w:p>
    <w:p>
      <w:pPr>
        <w:pStyle w:val="Heading1"/>
        <w:pageBreakBefore/>
      </w:pPr>
      <w:r>
        <w:t>8. 建議目標客群與切入市場</w:t>
      </w:r>
    </w:p>
    <w:p>
      <w:pPr>
        <w:pStyle w:val="Heading2"/>
      </w:pPr>
      <w:r>
        <w:t>8.1 建議 beachhead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EEF4F1"/>
            <w:vAlign w:val="center"/>
          </w:tcPr>
          <w:p>
            <w:r>
              <w:rPr>
                <w:b/>
              </w:rPr>
              <w:t>目標使用者假設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EEF4F1"/>
            <w:vAlign w:val="center"/>
          </w:tcPr>
          <w:p>
            <w:r>
              <w:t>台灣獨立 SEO／內容顧問與小型行銷工作室；已有 3–15 個長期服務客戶，固定製作月報或季度檢討，願意處理資料限制。</w:t>
            </w:r>
          </w:p>
        </w:tc>
      </w:tr>
    </w:tbl>
    <w:p>
      <w:pPr>
        <w:spacing w:after="20"/>
      </w:pPr>
    </w:p>
    <w:p>
      <w:r>
        <w:rPr>
          <w:i w:val="0"/>
        </w:rPr>
        <w:t>這個選擇不是因為市場最大，而是因為一至二人的團隊較可能服務：同一使用者可帶入多個 Project，已有 recurring client relationship，不需要 GeoCheck 直接說服每家餐廳長期維護網站。</w:t>
      </w:r>
    </w:p>
    <w:p>
      <w:pPr>
        <w:pStyle w:val="Heading2"/>
      </w:pPr>
      <w:r>
        <w:t>8.2 餐飲的角色</w:t>
      </w:r>
    </w:p>
    <w:p>
      <w:r>
        <w:rPr>
          <w:i w:val="0"/>
        </w:rPr>
        <w:t>餐飲適合作為第一個垂直資料包與公開案例：品牌多、地方 discovery query 明確、創辦人已有研究素材。它不應直接等同於初期 buyer。更合理的路徑是由顧問或工作室管理餐飲品牌 Project，GeoCheck 提供餐飲語境、entity 規則、題庫模板與證據流程。</w:t>
      </w:r>
    </w:p>
    <w:p>
      <w:pPr>
        <w:pStyle w:val="Heading2"/>
      </w:pPr>
      <w:r>
        <w:t>8.3 何時擴張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擴張條件</w:t>
            </w:r>
          </w:p>
        </w:tc>
        <w:tc>
          <w:tcPr>
            <w:tcW w:type="dxa" w:w="6350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需要先看到的證據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從顧問擴到 in-house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至少一種相同 decision loop 在不同組織仍重複發生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從餐飲擴到其他垂直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新垂直不需要大量例外 schema，且可重用 70% 以上流程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從單一引擎擴到多引擎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使用者願意為新增引擎資訊支付高於新增成本的價格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從只讀 Agent 到執行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建議正確性、人工批准與 rollback 已有足夠記錄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9. 商業模式</w:t>
      </w:r>
    </w:p>
    <w:p>
      <w:pPr>
        <w:pStyle w:val="Heading2"/>
      </w:pPr>
      <w:r>
        <w:t>9.1 收費單位建議</w:t>
      </w:r>
    </w:p>
    <w:p>
      <w:r>
        <w:rPr>
          <w:i w:val="0"/>
        </w:rPr>
        <w:t>建議以活躍 Project 為主要 billing unit，而不是 Agent 對話次數。Project 對應一個品牌／網站、一組版本化觀測、有限監測與決策歷史；額外 provider 呼叫或更高頻率才按用量加購。這能讓價格與使用者管理的客戶數對齊。</w:t>
      </w:r>
    </w:p>
    <w:p>
      <w:pPr>
        <w:pStyle w:val="Heading2"/>
      </w:pPr>
      <w:r>
        <w:t>9.2 從免費到付費的路徑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92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317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交付</w:t>
            </w:r>
          </w:p>
        </w:tc>
        <w:tc>
          <w:tcPr>
            <w:tcW w:type="dxa" w:w="272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商業目的</w:t>
            </w:r>
          </w:p>
        </w:tc>
        <w:tc>
          <w:tcPr>
            <w:tcW w:type="dxa" w:w="136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免費 Snapshot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單站四題觀測＋有限證據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讓使用者理解問題並留下下一步行為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已有產品基礎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Decision Loop 試用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一次 Agent 解讀＋建立下一輪驗證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測試是否願意投入資料與時間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待開發／待驗證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Practitioner Workspace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3 個活躍 Project、月度 review、Decision Ledger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形成訂閱與多客戶交付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商業假設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Studio Workspace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更多 Project、模板、團隊 review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擴大帳戶價值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通過前兩階段後才做</w:t>
            </w:r>
          </w:p>
        </w:tc>
      </w:tr>
    </w:tbl>
    <w:p>
      <w:pPr>
        <w:spacing w:after="20"/>
      </w:pPr>
    </w:p>
    <w:p>
      <w:pPr>
        <w:pStyle w:val="Heading2"/>
      </w:pPr>
      <w:r>
        <w:t>9.3 定價不是現有成果</w:t>
      </w:r>
    </w:p>
    <w:p>
      <w:r>
        <w:rPr>
          <w:i w:val="0"/>
        </w:rPr>
        <w:t>正式定價尚未決定。可先用可退款預售測試單一 Project、固定監測與兩次 decision review。任何價格必須在實驗開始前凍結，並同時記錄 provider、儲存、人工 review、support 與獲客成本；在這些資料存在前，不計算虛假的 LTV／CAC 或毛利。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FF3E8"/>
            <w:vAlign w:val="center"/>
          </w:tcPr>
          <w:p>
            <w:r>
              <w:rPr>
                <w:b/>
              </w:rPr>
              <w:t>投資人應追問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FF3E8"/>
            <w:vAlign w:val="center"/>
          </w:tcPr>
          <w:p>
            <w:r>
              <w:t>付費是為了更多監測資料、節省報告工時、提高判斷可信度，還是取得餐飲垂直方法？只有付款訪談與實際使用能分辨。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10. 沒有人脈與 BD 能力時的獲客路徑</w:t>
      </w:r>
    </w:p>
    <w:p>
      <w:pPr>
        <w:pStyle w:val="Heading2"/>
      </w:pPr>
      <w:r>
        <w:t>10.1 自媒體不是曝光策略，而是可量測漏斗</w:t>
      </w:r>
    </w:p>
    <w:p>
      <w:r>
        <w:rPr>
          <w:i w:val="0"/>
        </w:rPr>
        <w:t>創辦人可以用公開研究與真實案例取得第一批使用訊號，但發布篇數、觀看數與按讚數不算需求證據。每篇內容都要導向一個可觀察動作：提交網站、查看 evidence、建立下一輪提醒、授權最小 GSC CSV 或完成預售。</w:t>
      </w:r>
    </w:p>
    <w:p>
      <w:pPr>
        <w:pStyle w:val="Heading2"/>
      </w:pPr>
      <w:r>
        <w:t>10.2 建議內容支柱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402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讀者得到什麼</w:t>
            </w:r>
          </w:p>
        </w:tc>
        <w:tc>
          <w:tcPr>
            <w:tcW w:type="dxa" w:w="289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行為 CTA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台灣餐飲 AI 搜尋觀察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知道 AI 答案引用誰、哪些證據不可靠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提交品牌網址看自己的 evidence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工具與方法拆解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理解 mention rate、citation、unknown 的差異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比較自己的既有工具輸出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公開 decision log 案例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看到建議如何連到下一輪驗證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建立一個待驗證決策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失敗與反例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知道 GeoCheck 何時不該給答案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提供反例或錯誤資料</w:t>
            </w:r>
          </w:p>
        </w:tc>
      </w:tr>
    </w:tbl>
    <w:p>
      <w:pPr>
        <w:spacing w:after="20"/>
      </w:pPr>
    </w:p>
    <w:p>
      <w:pPr>
        <w:pStyle w:val="Heading2"/>
      </w:pPr>
      <w:r>
        <w:t>10.3 不靠熟人的驗證設計</w:t>
      </w:r>
    </w:p>
    <w:p>
      <w:pPr>
        <w:pStyle w:val="ListBullet"/>
      </w:pPr>
      <w:r>
        <w:t>以搜尋、社群與案例頁取得至少 150 個符合目標內容的 sessions。</w:t>
      </w:r>
    </w:p>
    <w:p>
      <w:pPr>
        <w:pStyle w:val="ListBullet"/>
      </w:pPr>
      <w:r>
        <w:t>追蹤非熟人提交、evidence 展開、下一輪提醒與第二次 result_viewed。</w:t>
      </w:r>
    </w:p>
    <w:p>
      <w:pPr>
        <w:pStyle w:val="ListBullet"/>
      </w:pPr>
      <w:r>
        <w:t>只有合格使用者出現後才測預售；流量不足時只能判定 distribution 未驗證。</w:t>
      </w:r>
    </w:p>
    <w:p>
      <w:pPr>
        <w:pStyle w:val="Heading1"/>
        <w:pageBreakBefore/>
      </w:pPr>
      <w:r>
        <w:t>11. 六個月開發與驗證 Roadmap</w:t>
      </w:r>
    </w:p>
    <w:p>
      <w:r>
        <w:rPr>
          <w:i w:val="0"/>
        </w:rPr>
        <w:t>Roadmap 的順序由風險決定：先證明 Agent 不亂說，再證明外部使用者願意完成 decision loop，最後才證明付款與第二次使用。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79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月份</w:t>
            </w:r>
          </w:p>
        </w:tc>
        <w:tc>
          <w:tcPr>
            <w:tcW w:type="dxa" w:w="238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核心工作</w:t>
            </w:r>
          </w:p>
        </w:tc>
        <w:tc>
          <w:tcPr>
            <w:tcW w:type="dxa" w:w="3572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243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決策門檻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M0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凍結範圍與測試資料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20–30 個固定案例；evidence ID；錯誤／unknown fixtures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可重現目前輸出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M1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Evidence Agent 正確性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只讀 decision card；來源、信心、限制欄位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事實句可追溯；無 unsupported claim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M2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單一 Project 與 Decision Ledger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接受／拒絕／延後；owner；驗證日期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創辦人可完成端到端回查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M3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公開案例與 self-serve CTA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餐飲案例頁、提交入口、GA4 漏斗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150 sessions 後至少 8 個外部提交、3 個深度行為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M4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第二輪驗證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同一決策的 follow-up run 與差異解釋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至少 3 人完成第二輪或提供資料承諾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M5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預售測試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一 Project、固定監測、兩次 review 的可退款方案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至少 2 筆預售，或 1 筆預售＋2 位第二輪資料授權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M6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投資／停止決策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單位成本、使用記錄、質性回饋、下一版 scope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達門檻才建最小訂閱 Workspace</w:t>
            </w:r>
          </w:p>
        </w:tc>
      </w:tr>
    </w:tbl>
    <w:p>
      <w:pPr>
        <w:spacing w:after="20"/>
      </w:pPr>
    </w:p>
    <w:p>
      <w:pPr>
        <w:pStyle w:val="Heading2"/>
      </w:pPr>
      <w:r>
        <w:t>11.1 通過後才開發</w:t>
      </w:r>
    </w:p>
    <w:p>
      <w:pPr>
        <w:pStyle w:val="ListBullet"/>
      </w:pPr>
      <w:r>
        <w:t>多 Project 管理、報告模板與最小團隊 review。</w:t>
      </w:r>
    </w:p>
    <w:p>
      <w:pPr>
        <w:pStyle w:val="ListBullet"/>
      </w:pPr>
      <w:r>
        <w:t>有限 GSC／GA4 匯入，用於對照而非宣稱因果校準。</w:t>
      </w:r>
    </w:p>
    <w:p>
      <w:pPr>
        <w:pStyle w:val="ListBullet"/>
      </w:pPr>
      <w:r>
        <w:t>第二個 GeoBook 或第二個垂直 context package。</w:t>
      </w:r>
    </w:p>
    <w:p>
      <w:pPr>
        <w:pStyle w:val="Heading2"/>
        <w:pageBreakBefore/>
      </w:pPr>
      <w:r>
        <w:t>11.2 六個月內不要做</w:t>
      </w:r>
    </w:p>
    <w:p>
      <w:pPr>
        <w:pStyle w:val="ListBullet"/>
      </w:pPr>
      <w:r>
        <w:t>全球 prompt index、所有 AI 引擎、每日無限制監測。</w:t>
      </w:r>
    </w:p>
    <w:p>
      <w:pPr>
        <w:pStyle w:val="ListBullet"/>
      </w:pPr>
      <w:r>
        <w:t>企業級 SSO、複雜席次權限、公開 API marketplace。</w:t>
      </w:r>
    </w:p>
    <w:p>
      <w:pPr>
        <w:pStyle w:val="ListBullet"/>
      </w:pPr>
      <w:r>
        <w:t>自動寫文、發文、改網站與無人批准的執行 Agent。</w:t>
      </w:r>
    </w:p>
    <w:p>
      <w:pPr>
        <w:pStyle w:val="ListBullet"/>
      </w:pPr>
      <w:r>
        <w:t>用模型微調取代資料結構、fixtures、規則與 evaluation。</w:t>
      </w:r>
    </w:p>
    <w:p>
      <w:pPr>
        <w:pStyle w:val="ListBullet"/>
      </w:pPr>
      <w:r>
        <w:t>跨所有產業的 ranking portal 或單一『真實 ROI』魔法分數。</w:t>
      </w:r>
    </w:p>
    <w:p>
      <w:pPr>
        <w:pStyle w:val="Heading1"/>
      </w:pPr>
      <w:r>
        <w:t>12. 成功指標、停損與可證偽假設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98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假設</w:t>
            </w:r>
          </w:p>
        </w:tc>
        <w:tc>
          <w:tcPr>
            <w:tcW w:type="dxa" w:w="260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成功訊號</w:t>
            </w:r>
          </w:p>
        </w:tc>
        <w:tc>
          <w:tcPr>
            <w:tcW w:type="dxa" w:w="260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失敗訊號</w:t>
            </w:r>
          </w:p>
        </w:tc>
        <w:tc>
          <w:tcPr>
            <w:tcW w:type="dxa" w:w="198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失敗後處置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Agent 比 Dashboard 更有用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使用者展開證據並建立待驗證決策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只讀摘要、不採取任何下一步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回到單次 evidence report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有 recurring JTBD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同一人於第二輪查看新的 result_viewed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qualified users 無第二輪行為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停止訂閱 monitor 假設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有人願意付費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達成 M5 預售門檻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8 位 qualified preview 後無付款或資料承諾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保留研究／作品用途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自媒體能取客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非熟人提交與目標角色相符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只有同行／學生觀看，沒有 Project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改受眾與入口，不擴產品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成本可控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每 Project 直接成本可量測且與價格相容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反覆查詢、人工 review 或 support 失控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降低頻率、縮工具或停止</w:t>
            </w:r>
          </w:p>
        </w:tc>
      </w:tr>
    </w:tbl>
    <w:p>
      <w:pPr>
        <w:spacing w:after="20"/>
      </w:pPr>
    </w:p>
    <w:p>
      <w:r>
        <w:rPr>
          <w:i w:val="0"/>
        </w:rPr>
        <w:t>這些門檻是本提案的驗證建議，尚未成為正式產品 KPI。正式採用前應由創辦人確認並寫入 DECISION_LOG。</w:t>
      </w:r>
    </w:p>
    <w:p>
      <w:pPr>
        <w:pStyle w:val="Heading1"/>
        <w:pageBreakBefore/>
      </w:pPr>
      <w:r>
        <w:t>13. 團隊與執行能力</w:t>
      </w:r>
    </w:p>
    <w:p>
      <w:pPr>
        <w:pStyle w:val="Heading2"/>
      </w:pPr>
      <w:r>
        <w:t>13.1 已展現的執行能力</w:t>
      </w:r>
    </w:p>
    <w:p>
      <w:pPr>
        <w:pStyle w:val="ListBullet"/>
      </w:pPr>
      <w:r>
        <w:t>能把 AI 搜尋觀測拆成 provider、query、answer、citation、entity 與 denominator。</w:t>
      </w:r>
    </w:p>
    <w:p>
      <w:pPr>
        <w:pStyle w:val="ListBullet"/>
      </w:pPr>
      <w:r>
        <w:t>已建立 unknown、低樣本封頂、資料雜湊、版本化快取與研究 preflight。</w:t>
      </w:r>
    </w:p>
    <w:p>
      <w:pPr>
        <w:pStyle w:val="ListBullet"/>
      </w:pPr>
      <w:r>
        <w:t>已完成正式站 provider 健康檢查、D1 持久保存與前後端報告同步。</w:t>
      </w:r>
    </w:p>
    <w:p>
      <w:pPr>
        <w:pStyle w:val="ListBullet"/>
      </w:pPr>
      <w:r>
        <w:t>能以競品反證調整方向，沒有把『競品沒有完整做到』當成藍海證據。</w:t>
      </w:r>
    </w:p>
    <w:p>
      <w:pPr>
        <w:pStyle w:val="Heading2"/>
      </w:pPr>
      <w:r>
        <w:t>13.2 現階段團隊缺口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92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94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4309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六個月內的補法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沒有共同創辦團隊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U-start 至少三人資格與執行風險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找一位具 SEO／內容實務者與一位研究／設計或營運成員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缺乏 BD／客戶網絡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驗證速度與付費訪談不足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用 self-serve 案例漏斗取得非熟人訊號；育成單位協助媒合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缺乏產業 domain reviewer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餐飲規則可能只反映創辦人想像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邀請顧問或餐飲品牌行銷人審核 GeoBook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一人承擔產品與研究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scope 擴張、品質與節奏風險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維持一個 Agent、一個 GeoBook、一個 ICP 假設</w:t>
            </w:r>
          </w:p>
        </w:tc>
      </w:tr>
    </w:tbl>
    <w:p>
      <w:pPr>
        <w:spacing w:after="20"/>
      </w:pPr>
    </w:p>
    <w:p>
      <w:pPr>
        <w:pStyle w:val="Heading2"/>
      </w:pPr>
      <w:r>
        <w:t>13.3 U-start 資格提醒</w:t>
      </w:r>
    </w:p>
    <w:p>
      <w:r>
        <w:rPr>
          <w:i w:val="0"/>
        </w:rPr>
        <w:t>依 115 年度官方說明，U-start 團隊須至少三人，其中三分之二以上為近五學年度畢業生或大專校院在校生，並與設有育成單位的學校共同申請。[S7–S8] 以目前已知的一人創辦狀態，尚不具完整申請條件；這是組隊與育成合作缺口，不是計畫內容可以代替的文件問題。</w:t>
      </w:r>
    </w:p>
    <w:p>
      <w:pPr>
        <w:pStyle w:val="Heading1"/>
        <w:pageBreakBefore/>
      </w:pPr>
      <w:r>
        <w:t>14. 財務規劃與資金用途</w:t>
      </w:r>
    </w:p>
    <w:p>
      <w:pPr>
        <w:pStyle w:val="Heading2"/>
      </w:pPr>
      <w:r>
        <w:t>14.1 現況</w:t>
      </w:r>
    </w:p>
    <w:p>
      <w:r>
        <w:rPr>
          <w:i w:val="0"/>
        </w:rPr>
        <w:t>GeoCheck 尚無可驗證營收、客戶數、CAC、LTV、續約率或完整單位成本。因此本章提供的是里程碑預算框架，不是財務預測。正式募資前要以 provider 帳單、雲端費用、人工 review 時數、內容取得成本與預售結果更新。</w:t>
      </w:r>
    </w:p>
    <w:p>
      <w:pPr>
        <w:pStyle w:val="Heading2"/>
      </w:pPr>
      <w:r>
        <w:t>14.2 六個月驗證預算框架（建議）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98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47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占比建議</w:t>
            </w:r>
          </w:p>
        </w:tc>
        <w:tc>
          <w:tcPr>
            <w:tcW w:type="dxa" w:w="368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支出目的</w:t>
            </w:r>
          </w:p>
        </w:tc>
        <w:tc>
          <w:tcPr>
            <w:tcW w:type="dxa" w:w="204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撥款門檻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產品與雲端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30%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provider、D1／運算、監測與必要開發工具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只支付固定案例與外部 Project 所需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市場驗證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25%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合格受測者回饋、預售與訪談行政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有明確對象與紀錄格式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內容與案例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20%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公開研究、案例頁、內容剪輯與基本素材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每項內容綁定 CTA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研究與專業審查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方法、domain 與資安／隱私檢查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審查項目與修正紀錄可交付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法務、會計與預備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10%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公司、合約、隱私與不可預期費用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需要時才動用</w:t>
            </w:r>
          </w:p>
        </w:tc>
      </w:tr>
    </w:tbl>
    <w:p>
      <w:pPr>
        <w:spacing w:after="20"/>
      </w:pPr>
    </w:p>
    <w:p>
      <w:pPr>
        <w:pStyle w:val="Heading2"/>
      </w:pPr>
      <w:r>
        <w:t>14.3 資金策略建議</w:t>
      </w:r>
    </w:p>
    <w:p>
      <w:r>
        <w:rPr>
          <w:i w:val="0"/>
        </w:rPr>
        <w:t>目前較適合申請育成補助、競賽資源或小額 milestone-based angel tranche，用來完成 M1–M5 的驗證。尚不建議提出以規模擴張為目的的大額 angel round，因為需求、付款、重複使用與 acquisition 都未成立。實際募資金額與股權條件應在完成成本盤點後由創辦人決定，本提案不代填估值或投資條款。</w:t>
      </w:r>
    </w:p>
    <w:p>
      <w:pPr>
        <w:pStyle w:val="Heading2"/>
      </w:pPr>
      <w:r>
        <w:t>14.4 U-start 經費語境</w:t>
      </w:r>
    </w:p>
    <w:p>
      <w:r>
        <w:rPr>
          <w:i w:val="0"/>
        </w:rPr>
        <w:t>115 年度官方說明載明，第一階段通過者可取得合計新臺幣 50 萬元，其中 35 萬元為團隊創業基本開辦費、15 萬元為學校育成輔導費；第二階段另有績優獎助。[S8] 本預算表可作為經費合理性的初稿，但仍需依下一年度正式須知、學校會計規則與核銷科目重編。</w:t>
      </w:r>
    </w:p>
    <w:p>
      <w:pPr>
        <w:pStyle w:val="Heading1"/>
        <w:pageBreakBefore/>
      </w:pPr>
      <w:r>
        <w:t>15. 投資判斷與資金請求</w:t>
      </w:r>
    </w:p>
    <w:p>
      <w:pPr>
        <w:pStyle w:val="Heading2"/>
      </w:pPr>
      <w:r>
        <w:t>15.1 建議投資結論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</w:trPr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FF3E8"/>
            <w:vAlign w:val="center"/>
          </w:tcPr>
          <w:p>
            <w:r>
              <w:rPr>
                <w:b/>
              </w:rPr>
              <w:t>結論：有條件進入驗證</w:t>
            </w:r>
          </w:p>
        </w:tc>
        <w:tc>
          <w:tcPr>
            <w:tcW w:type="dxa" w:w="4762"/>
            <w:tcMar>
              <w:top w:w="120" w:type="dxa"/>
              <w:start w:w="130" w:type="dxa"/>
              <w:bottom w:w="120" w:type="dxa"/>
              <w:end w:w="130" w:type="dxa"/>
            </w:tcMar>
            <w:shd w:fill="FFF3E8"/>
            <w:vAlign w:val="center"/>
          </w:tcPr>
          <w:p>
            <w:r>
              <w:t>GeoCheck 有可信的技術與研究基礎，也位於已有付費供給的市場；但目前缺乏 GeoCheck 自有需求、付款與留存證據。適合以六個月里程碑支持驗證，不適合把產品完成度誤當成商業成立。</w:t>
            </w:r>
          </w:p>
        </w:tc>
      </w:tr>
    </w:tbl>
    <w:p>
      <w:pPr>
        <w:spacing w:after="20"/>
      </w:pPr>
    </w:p>
    <w:p>
      <w:pPr>
        <w:pStyle w:val="Heading2"/>
      </w:pPr>
      <w:r>
        <w:t>15.2 三個支持理由</w:t>
      </w:r>
    </w:p>
    <w:p>
      <w:pPr>
        <w:pStyle w:val="ListNumber"/>
      </w:pPr>
      <w:r>
        <w:t>已有可運作且重視分母、unknown、entity 與版本的 measurement layer，降低從零建產品的風險。</w:t>
      </w:r>
    </w:p>
    <w:p>
      <w:pPr>
        <w:pStyle w:val="ListNumber"/>
      </w:pPr>
      <w:r>
        <w:t>AI visibility 類別已有付費市場與多家供應者，題目不是純概念；GeoCheck 無須先證明類別存在。</w:t>
      </w:r>
    </w:p>
    <w:p>
      <w:pPr>
        <w:pStyle w:val="ListNumber"/>
      </w:pPr>
      <w:r>
        <w:t>半 Agent＋Dashboard 可用有限、只讀、可追溯的方式開發，符合一至二人團隊的成本邊界。</w:t>
      </w:r>
    </w:p>
    <w:p>
      <w:pPr>
        <w:pStyle w:val="Heading2"/>
      </w:pPr>
      <w:r>
        <w:t>15.3 三個反對理由</w:t>
      </w:r>
    </w:p>
    <w:p>
      <w:pPr>
        <w:pStyle w:val="ListNumber"/>
      </w:pPr>
      <w:r>
        <w:t>尚無目標客群訪談、付費、第二次使用或 acquisition 證據。</w:t>
      </w:r>
    </w:p>
    <w:p>
      <w:pPr>
        <w:pStyle w:val="ListNumber"/>
      </w:pPr>
      <w:r>
        <w:t>Agent、monitoring、GSC workflow 已被競品與大型 SEO suite 快速商品化。</w:t>
      </w:r>
    </w:p>
    <w:p>
      <w:pPr>
        <w:pStyle w:val="ListNumber"/>
      </w:pPr>
      <w:r>
        <w:t>創辦人缺乏團隊與 BD 網絡；自媒體通路尚未證實能觸達有資料權限的 buyer。</w:t>
      </w:r>
    </w:p>
    <w:p>
      <w:pPr>
        <w:pStyle w:val="Heading2"/>
      </w:pPr>
      <w:r>
        <w:t>15.4 投資人可採用的條件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53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94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未達成時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產品可信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M1 evidence agent 正確性 gate 通過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停止擴充 Agent capability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需求存在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M3 外部提交與深度行為達門檻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調整受眾與問題，不補功能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留存可能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M4 出現第二輪 decision loop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停止 subscription thesis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付款存在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M5 預售／資料承諾達門檻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不進 full SaaS build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成本相容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可算每 Project 直接成本與人工負擔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降低監測或停止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15.5 本輪需要的非金錢資源</w:t>
      </w:r>
    </w:p>
    <w:p>
      <w:pPr>
        <w:pStyle w:val="ListBullet"/>
      </w:pPr>
      <w:r>
        <w:t>學校育成單位與至少兩位互補成員，以滿足 U-start 申請與執行需求。</w:t>
      </w:r>
    </w:p>
    <w:p>
      <w:pPr>
        <w:pStyle w:val="ListBullet"/>
      </w:pPr>
      <w:r>
        <w:t>5–10 位真正負責 SEO／內容月報的外部受測者。</w:t>
      </w:r>
    </w:p>
    <w:p>
      <w:pPr>
        <w:pStyle w:val="ListBullet"/>
      </w:pPr>
      <w:r>
        <w:t>餐飲或地方服務業 domain reviewer，以及能挑戰方法的研究讀者。</w:t>
      </w:r>
    </w:p>
    <w:p>
      <w:pPr>
        <w:pStyle w:val="Heading1"/>
      </w:pPr>
      <w:r>
        <w:t>16. U-start 評選項目對照</w:t>
      </w:r>
    </w:p>
    <w:p>
      <w:r>
        <w:rPr>
          <w:i w:val="0"/>
        </w:rPr>
        <w:t>115 年第一階段官方評分以產業與市場／商業模式 40%、學校育成能力 20%、團隊執行與未來發展 15%、目標與效益 15%、財務規劃 10% 組成。[S7]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26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官方評選項目</w:t>
            </w:r>
          </w:p>
        </w:tc>
        <w:tc>
          <w:tcPr>
            <w:tcW w:type="dxa" w:w="907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比重</w:t>
            </w:r>
          </w:p>
        </w:tc>
        <w:tc>
          <w:tcPr>
            <w:tcW w:type="dxa" w:w="368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本提案對應</w:t>
            </w:r>
          </w:p>
        </w:tc>
        <w:tc>
          <w:tcPr>
            <w:tcW w:type="dxa" w:w="232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目前缺口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產業、市場與商業模式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40%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第 6–10 章：市場、競爭、ICP、billing unit、獲客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缺第一手 buyer／WTP／單位經濟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學校育成輔導能力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20%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第 13、15 章列出需要的媒合、domain 與商業輔導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尚未確定合作學校與育成計畫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團隊執行力與未來發展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第 4、5、11、13 章列出既有系統與 milestone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目前一人；角色配置未完成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目標與預期效益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第 1、3、12 章說明問題、價值與可量測成功／失敗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商業效益仍須外部驗證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財務規劃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10%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第 14 章提供驗證導向經費框架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缺實際報價、核銷科目與現金流</w:t>
            </w:r>
          </w:p>
        </w:tc>
      </w:tr>
    </w:tbl>
    <w:p>
      <w:pPr>
        <w:spacing w:after="20"/>
      </w:pPr>
    </w:p>
    <w:p>
      <w:pPr>
        <w:pStyle w:val="Heading2"/>
      </w:pPr>
      <w:r>
        <w:t>16.1 目前參賽成熟度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170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判斷</w:t>
            </w:r>
          </w:p>
        </w:tc>
        <w:tc>
          <w:tcPr>
            <w:tcW w:type="dxa" w:w="5216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題目與技術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可提案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已有產品、方法與正式環境證據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市場與商業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需補證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仍是二手市場證據與未驗證 ICP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團隊與資格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目前不足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至少三人與學校育成合作尚未完成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財務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可做初稿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有用途框架，沒有正式金額與報價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整體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適合準備下一輪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先組隊並完成 M1–M3，提案可信度會明顯提高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17. 主要風險與治理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98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風險</w:t>
            </w:r>
          </w:p>
        </w:tc>
        <w:tc>
          <w:tcPr>
            <w:tcW w:type="dxa" w:w="153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可能性／衝擊</w:t>
            </w:r>
          </w:p>
        </w:tc>
        <w:tc>
          <w:tcPr>
            <w:tcW w:type="dxa" w:w="3061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早期訊號</w:t>
            </w:r>
          </w:p>
        </w:tc>
        <w:tc>
          <w:tcPr>
            <w:tcW w:type="dxa" w:w="2608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處理方式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大型 suite bundle Agent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高／高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既有客戶可在原工具完成相同工作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聚焦 evidence schema、Decision Ledger 與窄 GeoBook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使用頻率不足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中高／高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使用者只看一次 Snapshot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只在第二輪成立後建 subscription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Agent 過度解讀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中／高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無來源建議、誤讀 unknown、否決率高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只讀、固定 schema、人工批准、eval fixtures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供應商與成本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中／高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API 失敗、條款改變、每 Project 成本上升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快取、硬上限、provider 記錄、停止規則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資料與隱私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中／高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GSC／GA4 權限疑慮或資料混用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最小權限、明確授權、研究／客戶資料隔離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單人 scope 爆炸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高／中高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多 Agent、多垂直、多引擎同時進行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一個 Agent、一個 workflow、一個 beachhead</w:t>
            </w:r>
          </w:p>
        </w:tc>
      </w:tr>
    </w:tbl>
    <w:p>
      <w:pPr>
        <w:spacing w:after="20"/>
      </w:pPr>
    </w:p>
    <w:p>
      <w:pPr>
        <w:pStyle w:val="Heading2"/>
      </w:pPr>
      <w:r>
        <w:t>17.1 治理原則</w:t>
      </w:r>
    </w:p>
    <w:p>
      <w:r>
        <w:rPr>
          <w:i w:val="0"/>
        </w:rPr>
        <w:t>所有重大定位、目標客群、商業模式、定價、評分與產品優先序，仍由創辦人拍板並寫入 DECISION_LOG。這份提案提供建議，不將未確認方向寫成正式決策。[S4]</w:t>
      </w:r>
    </w:p>
    <w:p>
      <w:pPr>
        <w:pStyle w:val="Heading1"/>
        <w:pageBreakBefore/>
      </w:pPr>
      <w:r>
        <w:t>18. 證據來源與名詞</w:t>
      </w:r>
    </w:p>
    <w:p>
      <w:pPr>
        <w:pStyle w:val="Heading2"/>
      </w:pPr>
      <w:r>
        <w:t>18.1 證據標記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15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標記</w:t>
            </w:r>
          </w:p>
        </w:tc>
        <w:tc>
          <w:tcPr>
            <w:tcW w:type="dxa" w:w="7030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意思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已驗證事實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repo、正式環境、官方規則或可追溯來源直接支持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觀察結果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在特定時間、網站、query 或測試條件下看到的結果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推論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由多項證據推得，但仍可能有替代解釋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建議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為降低風險提出的行動順序，尚未成為正式決策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假設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可被未來測試推翻的客群、價值、價格或通路主張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未知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目前沒有足夠資料，不能填 0 或用合理故事補上</w:t>
            </w:r>
          </w:p>
        </w:tc>
      </w:tr>
    </w:tbl>
    <w:p>
      <w:pPr>
        <w:spacing w:after="20"/>
      </w:pPr>
    </w:p>
    <w:p>
      <w:pPr>
        <w:pStyle w:val="Heading2"/>
      </w:pPr>
      <w:r>
        <w:t>18.2 來源清單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680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154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351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4"/>
              </w:rPr>
              <w:t>本提案用途</w:t>
            </w:r>
          </w:p>
        </w:tc>
        <w:tc>
          <w:tcPr>
            <w:tcW w:type="dxa" w:w="283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4"/>
              </w:rPr>
              <w:t>位置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S1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GeoCheck Project Charter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目的、研究主軸、邊界與未驗證客群。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repo: PROJECT_CHARTER.md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S2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GeoCheck Current State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正式站、D1、GA4 與未完成門檻。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repo: CURRENT_STATE.md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S3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AI Trust Index v1.0.0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65/35、分母、unknown 與版本邊界。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repo: AI_TRUST_INDEX_V1.md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S4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GeoCheck Decision Log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正式決策與商業模式未定狀態。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repo: DECISION_LOG.md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S5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競品證偽與產品路線建議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市場、競爭、Modify 建議與限制。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repo: competitive-falsification/REPORT.md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S6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Agentic Workspace Idea Check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Evidence Workspace 與驗證門檻。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repo: agentic-workspace-idea-check.md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S7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U-start 115 年評選及審查方式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第一階段五項評選與比重。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https://ustart.yda.gov.tw/p/16-1000-526.php?Lang=zh-tw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S8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教育部青年發展署 U-start 計畫頁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參加資格、期程、補助與育成合作。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https://www.yda.gov.tw/plan.aspx?p=2013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S9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Peec AI Series A announcement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供應商自報 ARR 與品牌／agency 數，僅作類別市場證據。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4"/>
              </w:rPr>
              <w:t>https://peec.ai/blog/we-raised-21m-series-a-to-help-brands-win-in-ai-search</w:t>
            </w:r>
          </w:p>
        </w:tc>
      </w:tr>
    </w:tbl>
    <w:p>
      <w:pPr>
        <w:spacing w:after="20"/>
      </w:pPr>
    </w:p>
    <w:p>
      <w:pPr>
        <w:pStyle w:val="Heading2"/>
      </w:pPr>
      <w:r>
        <w:t>18.3 本提案仍不知道的事</w:t>
      </w:r>
    </w:p>
    <w:p>
      <w:pPr>
        <w:pStyle w:val="ListBullet"/>
      </w:pPr>
      <w:r>
        <w:t>誰是 GeoCheck 第一個穩定付款 buyer，以及他從哪一筆預算支付。</w:t>
      </w:r>
    </w:p>
    <w:p>
      <w:pPr>
        <w:pStyle w:val="ListBullet"/>
      </w:pPr>
      <w:r>
        <w:t>一個 Project 的真實直接成本、人工 review 時數與可接受價格。</w:t>
      </w:r>
    </w:p>
    <w:p>
      <w:pPr>
        <w:pStyle w:val="ListBullet"/>
      </w:pPr>
      <w:r>
        <w:t>是否每月都有足以改變決策的 AI visibility 變化。</w:t>
      </w:r>
    </w:p>
    <w:p>
      <w:pPr>
        <w:pStyle w:val="ListBullet"/>
      </w:pPr>
      <w:r>
        <w:t>自媒體能否帶來有網站與資料權限的合格使用者。</w:t>
      </w:r>
    </w:p>
    <w:p>
      <w:pPr>
        <w:pStyle w:val="ListBullet"/>
      </w:pPr>
      <w:r>
        <w:t>Decision Ledger 與 GeoBook 是否能形成足夠的切換成本。</w:t>
      </w:r>
    </w:p>
    <w:p>
      <w:pPr>
        <w:pStyle w:val="Heading1"/>
      </w:pPr>
      <w:r>
        <w:t>附錄 A：創辦人對外簡報的 90 秒版本</w:t>
      </w:r>
    </w:p>
    <w:p>
      <w:r>
        <w:rPr>
          <w:i w:val="0"/>
        </w:rPr>
        <w:t>GeoCheck 是一個面向生成式搜尋的證據型工作空間。品牌現在開始在意 AI 是否提到自己、引用哪些網站，但多數工具停在監測圖表；顧問仍要自己判斷變化是否可信、下一步做什麼，以及下個月如何驗證。</w:t>
      </w:r>
    </w:p>
    <w:p>
      <w:r>
        <w:rPr>
          <w:i w:val="0"/>
        </w:rPr>
        <w:t>我們已完成單站四題觀測、AI 信任值、unknown 與有效分母規則、正式站供應商驗證、版本化報告保存和研究治理。下一步不是再堆一個 Dashboard，而是加入受限 Geo Agent：它只能根據已保存的 evidence 解釋變化，每個判斷都有來源、信心與限制，使用者可以否決，下一輪再回查決策。</w:t>
      </w:r>
    </w:p>
    <w:p>
      <w:r>
        <w:rPr>
          <w:i w:val="0"/>
        </w:rPr>
        <w:t>首批客群假設是有長期客戶的 SEO／內容顧問與小型工作室，餐飲作為第一個垂直案例。未來六個月先驗證三件事：Agent 是否能不亂說、外部使用者是否完成第二輪 decision loop、以及是否有人願意預售。達標才建立訂閱 Workspace；未達標就停止擴大 SaaS，保留研究與一次性檢測價值。</w:t>
      </w:r>
    </w:p>
    <w:p>
      <w:pPr>
        <w:pStyle w:val="Heading1"/>
        <w:pageBreakBefore/>
      </w:pPr>
      <w:r>
        <w:t>附錄 B：下一步行動清單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907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優先序</w:t>
            </w:r>
          </w:p>
        </w:tc>
        <w:tc>
          <w:tcPr>
            <w:tcW w:type="dxa" w:w="283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行動</w:t>
            </w:r>
          </w:p>
        </w:tc>
        <w:tc>
          <w:tcPr>
            <w:tcW w:type="dxa" w:w="3685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完成定義</w:t>
            </w:r>
          </w:p>
        </w:tc>
        <w:tc>
          <w:tcPr>
            <w:tcW w:type="dxa" w:w="1757"/>
            <w:shd w:fill="174A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負責角色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確認是否以顧問／小型工作室作為 beachhead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創辦人拍板並記入 DECISION_LOG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創辦人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盤點 U-start 組隊資格與育成單位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三人角色草案、學校窗口與下一年度時程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創辦人＋學校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完成 Evidence Agent correctness gate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固定案例通過引用、unknown 與 unsupported-claim 檢查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產品／研究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建立一個餐飲公開案例漏斗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案例、提交、evidence 展開、提醒與 GA4 全流程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產品／內容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執行外部使用與預售實驗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依 M3–M5 門檻得到可判斷結果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6"/>
              </w:rPr>
              <w:t>創辦人／營運</w:t>
            </w:r>
          </w:p>
        </w:tc>
      </w:tr>
    </w:tbl>
    <w:p>
      <w:pPr>
        <w:spacing w:after="20"/>
      </w:pPr>
    </w:p>
    <w:p>
      <w:r>
        <w:rPr>
          <w:i/>
        </w:rPr>
        <w:t>本文件截至 2026 年 9 月 7 日。官方競賽資格、補助金額與申請期程應在實際申請時重新核對當年度最新須知。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762"/>
        <w:sz w:val="16"/>
      </w:rPr>
      <w:t>GeoCheck 創業提案書｜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5D67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4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5D67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GeoCheck 創業提案書｜投資人暨 U-start 評審閱讀版</dc:title>
  <dc:subject>GeoCheck 專案說明、現況、商業路徑、Roadmap 與投資判斷</dc:subject>
  <dc:creator>GeoCheck</dc:creator>
  <cp:keywords>GeoCheck, GEO, AI Visibility, U-start, Angel Investment, Business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