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i w:val="0"/>
          <w:color w:val="595959"/>
          <w:sz w:val="20"/>
        </w:rPr>
        <w:t>產品需求文件 / Product Requirements Document</w:t>
      </w:r>
    </w:p>
    <w:p>
      <w:pPr>
        <w:keepNext/>
        <w:spacing w:before="0" w:after="40" w:line="300" w:lineRule="auto"/>
      </w:pPr>
      <w:r>
        <w:rPr>
          <w:rFonts w:ascii="Microsoft JhengHei" w:hAnsi="Microsoft JhengHei" w:eastAsia="Microsoft JhengHei"/>
          <w:b/>
          <w:i w:val="0"/>
          <w:color w:val="0B2545"/>
          <w:sz w:val="50"/>
        </w:rPr>
        <w:t>GEO Intelligence Platform</w:t>
      </w:r>
    </w:p>
    <w:p>
      <w:pPr>
        <w:spacing w:before="0" w:after="280" w:line="300" w:lineRule="auto"/>
      </w:pPr>
      <w:r>
        <w:rPr>
          <w:rFonts w:ascii="Microsoft JhengHei" w:hAnsi="Microsoft JhengHei" w:eastAsia="Microsoft JhengHei"/>
          <w:b w:val="0"/>
          <w:i w:val="0"/>
          <w:color w:val="595959"/>
          <w:sz w:val="28"/>
        </w:rPr>
        <w:t>AI 搜尋可見度與品牌敘事分析平台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文件版本: </w:t>
      </w:r>
      <w:r>
        <w:rPr>
          <w:rFonts w:ascii="Microsoft JhengHei" w:hAnsi="Microsoft JhengHei" w:eastAsia="Microsoft JhengHei"/>
          <w:sz w:val="21"/>
        </w:rPr>
        <w:t>v0.1 Portfolio Draft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撰寫者: </w:t>
      </w:r>
      <w:r>
        <w:rPr>
          <w:rFonts w:ascii="Microsoft JhengHei" w:hAnsi="Microsoft JhengHei" w:eastAsia="Microsoft JhengHei"/>
          <w:sz w:val="21"/>
        </w:rPr>
        <w:t>Eason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文件目的: </w:t>
      </w:r>
      <w:r>
        <w:rPr>
          <w:rFonts w:ascii="Microsoft JhengHei" w:hAnsi="Microsoft JhengHei" w:eastAsia="Microsoft JhengHei"/>
          <w:sz w:val="21"/>
        </w:rPr>
        <w:t>作為作品集案例與 MVP 產品規劃文件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產品階段: </w:t>
      </w:r>
      <w:r>
        <w:rPr>
          <w:rFonts w:ascii="Microsoft JhengHei" w:hAnsi="Microsoft JhengHei" w:eastAsia="Microsoft JhengHei"/>
          <w:sz w:val="21"/>
        </w:rPr>
        <w:t>Concept Validation / MVP Planning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B2545"/>
          <w:sz w:val="21"/>
        </w:rPr>
        <w:t xml:space="preserve">目標讀者: </w:t>
      </w:r>
      <w:r>
        <w:rPr>
          <w:rFonts w:ascii="Microsoft JhengHei" w:hAnsi="Microsoft JhengHei" w:eastAsia="Microsoft JhengHei"/>
          <w:sz w:val="21"/>
        </w:rPr>
        <w:t>PM、設計師、工程師、面試官、作品集讀者</w:t>
      </w:r>
    </w:p>
    <w:p>
      <w:pPr>
        <w:spacing w:before="0" w:after="280" w:line="300" w:lineRule="auto"/>
        <w:pBdr>
          <w:bottom w:val="single" w:sz="10" w:space="8" w:color="2E74B5"/>
        </w:pBdr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 xml:space="preserve">PRD 核心判斷: </w:t>
            </w:r>
            <w:r>
              <w:rPr>
                <w:rFonts w:ascii="Microsoft JhengHei" w:hAnsi="Microsoft JhengHei" w:eastAsia="Microsoft JhengHei"/>
                <w:color w:val="000000"/>
                <w:sz w:val="21"/>
              </w:rPr>
              <w:t>當搜尋入口從網頁結果頁轉向 AI answer engine，品牌競爭的重點不只是在搜尋排名，而是在 AI 回答中是否被看見、被引用、被正確理解。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1. 修訂追蹤表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100"/>
        <w:gridCol w:w="1600"/>
        <w:gridCol w:w="5200"/>
        <w:gridCol w:w="14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修改內容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修改者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YYYY/MM/DD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建立 PRD 初版，定義產品背景、MVP 功能、核心流程與作品集呈現方向</w:t>
            </w:r>
          </w:p>
        </w:tc>
        <w:tc>
          <w:tcPr>
            <w:tcW w:type="dxa" w:w="1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Eason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2. 背景簡介</w:t>
      </w:r>
    </w:p>
    <w:p>
      <w:pPr>
        <w:pStyle w:val="Heading2"/>
        <w:keepNext/>
      </w:pPr>
      <w:r>
        <w:t>2.1 目標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建立一套 GEO Intelligence Platform，幫助品牌理解自己在 ChatGPT、Perplexity、Google AI Overview 等 AI answer engines 中的可見度、引用狀況與品牌敘事位置。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這個產品不是傳統 SEO dashboard 的延伸，而是一套面向 AI 搜尋時代的品牌可見度作業系統。它要回答的是：當使用者不再點進搜尋結果，而是直接相信 AI 給出的答案時，品牌如何知道自己是否被看見、被引用、被正確理解？</w:t>
      </w:r>
    </w:p>
    <w:p>
      <w:pPr>
        <w:pStyle w:val="Heading2"/>
        <w:keepNext/>
      </w:pPr>
      <w:r>
        <w:t>2.2 背景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傳統 SEO 工具主要追蹤 keyword ranking、流量、backlink、SERP 位置。但 AI 搜尋改變了品牌被發現的方式：使用者可能直接詢問 AI「推薦適合 B2B SaaS 的 AI visibility 工具」、「某品牌和競品相比有什麼差異」或「某個領域有哪些值得關注的品牌」。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在這些場景裡，品牌真正競爭的不只是網頁排名，而是以下幾件事：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是否提到品牌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是否引用品牌或可信來源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如何描述品牌、競品與產業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是否把競品放在更有利的位置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品牌缺少哪些讓 AI 信任、引用與推薦的證據</w:t>
      </w:r>
    </w:p>
    <w:p>
      <w:pPr>
        <w:pStyle w:val="Heading2"/>
        <w:keepNext/>
      </w:pPr>
      <w:r>
        <w:t>2.3 價值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GEO Intelligence Platform 的價值在於，把原本不可見、難以追蹤的 AI 搜尋品牌風險，轉成可觀測、可分析、可行動的產品流程。它幫助使用者從傳統 SEO 的「排名優化」，轉向 GEO 的「entity visibility、citation presence、narrative control、evidence gap」。</w:t>
      </w:r>
    </w:p>
    <w:p>
      <w:pPr>
        <w:pStyle w:val="Heading1"/>
        <w:keepNext/>
      </w:pPr>
      <w:r>
        <w:t>3. 產品定位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一句話定位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一套幫助品牌監測、分析並提升 AI 搜尋可見度的作業系統。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產品類別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GEO / AI Search Visibility / Entity Intelligence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核心差異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不只看流量與排名，而是分析 AI 回答中的品牌出現、引用來源、競品位置與敘事準確度。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MVP 焦點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Entity Profile、AI Query Lab、Visibility Result、Evidence Gap、Opportunity Brief。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3.1 MVP 不做什麼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不做傳統 keyword rank tracking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不建立大型 backlink database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不做完整全站 SEO crawler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不做自動大量產文工具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不承諾品牌一定會被 AI 引用</w:t>
      </w:r>
    </w:p>
    <w:p>
      <w:pPr>
        <w:pStyle w:val="Heading1"/>
        <w:keepNext/>
      </w:pPr>
      <w:r>
        <w:t>4. 目標使用者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使用情境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主要痛點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內容策略負責人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規劃 AI 搜尋時代的內容策略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不知道哪些內容能提升 AI 引用與品牌可見度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SEO / GEO 顧問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為客戶建立 AI visibility audit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缺少結構化工具把 AI 回答轉成建議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B2B 行銷團隊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追蹤品牌是否出現在高意圖 AI 問答中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傳統 SEO 指標無法解釋 AI answer 裡的競品優勢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品牌策略團隊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監測 AI 如何描述品牌與競品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不知道 AI 是否誤解品牌定位或漏掉核心主張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5. 使用者問題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目前品牌缺乏一套系統化方法來回答以下問題：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answer engines 是否知道我們？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如何描述我們？描述是否準確？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在哪些問題裡提到競品，但沒有提到我們？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引用哪些資料來源？我們是否出現在這些來源裡？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我們缺少哪些可被 AI 信任與引用的證據？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下一步應該生產什麼內容、爭取哪些來源、修正哪些品牌敘事？</w:t>
      </w:r>
    </w:p>
    <w:p>
      <w:pPr>
        <w:pStyle w:val="Heading1"/>
        <w:keepNext/>
      </w:pPr>
      <w:r>
        <w:t>6. 核心使用流程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850"/>
        <w:gridCol w:w="3300"/>
        <w:gridCol w:w="52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步驟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使用者動作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系統產出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 Project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建立品牌專案容器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 Entity Profile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記錄品牌、類別、差異化、競品與可信來源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 AI Search Questions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形成可重複測試的 AI 搜尋問題集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蒐集 AI Answers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手動或半自動記錄 AI 回答與引用來源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分析 Visibility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計算 mention、citation、competitor presence、narrative summary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找出 Evidence Gap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判斷品牌缺少哪些可被 AI 信任的內容或來源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產出 Opportunity Brief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轉成內容、PR、source strategy 或品牌敘事修正建議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重新測試</w:t>
            </w:r>
          </w:p>
        </w:tc>
        <w:tc>
          <w:tcPr>
            <w:tcW w:type="dxa" w:w="521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追蹤 visibility 是否改善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7. 功能結構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2700"/>
        <w:gridCol w:w="9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模組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子功能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優先級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說明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Project Dashboard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專案總覽、核心指標、近期結果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讓使用者快速理解品牌 AI visibility 現況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Entity Profile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品牌資料、競品、可信來源、內容資產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作為分析 AI 回答的品牌基準資料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Query Lab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問題建立、分類、受眾、測試歷史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建立可重複測試的 AI 搜尋問題集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Visibility Result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回答記錄、品牌出現、競品出現、引用來源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記錄與分析單次 AI answer 結果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Evidence Gap Analysis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內容缺口、來源缺口、敘事缺口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說明為何品牌沒有被提及或引用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Opportunity Brief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行動建議、優先級、預期影響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把分析結果轉成可執行工作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Citation Graph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來源圖譜、競品來源、影響來源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視覺化 AI 常引用的來源生態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Narrative Monitor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定位、情緒、差異化、誤解</w:t>
            </w:r>
          </w:p>
        </w:tc>
        <w:tc>
          <w:tcPr>
            <w:tcW w:type="dxa" w:w="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分析 AI 如何描述品牌與競品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8. 功能規格</w:t>
      </w:r>
    </w:p>
    <w:p>
      <w:pPr>
        <w:pStyle w:val="Heading2"/>
        <w:keepNext/>
      </w:pPr>
      <w:r>
        <w:t>8.1 Entity Profile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功能目的：讓系統知道要分析的品牌 entity 是誰、屬於什麼類別、與誰競爭、核心主張與可信證據是什麼。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1350"/>
        <w:gridCol w:w="950"/>
        <w:gridCol w:w="4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欄位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類型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必填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Brand Name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品牌名稱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Category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所屬類別或市場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Description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品牌描述與核心定位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Audience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主要受眾與購買情境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Differentiators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差異化主張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Competitors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List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Yes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主要競品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Trusted Sources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URL List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可被引用的可信來源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Content URLs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URL List</w:t>
            </w:r>
          </w:p>
        </w:tc>
        <w:tc>
          <w:tcPr>
            <w:tcW w:type="dxa" w:w="95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現有內容資產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  <w:keepNext/>
      </w:pPr>
      <w:r>
        <w:t>驗收條件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使用者可以新增、編輯、刪除 entity profile。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每個 project 至少需要一個 primary entity。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未填必填欄位時，系統需顯示錯誤提示。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Competitors 與 Trusted Sources 可以被後續 AI Result 分析引用。</w:t>
      </w:r>
    </w:p>
    <w:p>
      <w:pPr>
        <w:pStyle w:val="Heading2"/>
        <w:keepNext/>
      </w:pPr>
      <w:r>
        <w:t>8.2 AI Query Lab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功能目的：讓使用者建立一組模擬真實 AI 搜尋情境的問題，並能重複測試與比較歷史變化。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Query 類型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範例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Category Discovery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使用者探索某個產品類別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best GEO tools for B2B SaaS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Comparison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比較兩個或多個品牌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Brand A vs Brand B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Recommendation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尋求推薦清單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 AI visibility platforms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Problem-Solution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尋找問題解法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how to improve AI search visibility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Alternative Search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尋找替代品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alternatives to traditional SEO tools</w:t>
            </w:r>
          </w:p>
        </w:tc>
      </w:tr>
    </w:tbl>
    <w:p>
      <w:pPr>
        <w:spacing w:before="0" w:after="80" w:line="300" w:lineRule="auto"/>
      </w:pPr>
    </w:p>
    <w:p>
      <w:pPr>
        <w:pStyle w:val="Heading3"/>
        <w:keepNext/>
      </w:pPr>
      <w:r>
        <w:t>驗收條件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使用者可以新增、編輯、刪除 query。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每個 query 必須選擇 query type。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Query 可以綁定 target audience 與 market。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Query 可以被重複測試並保留歷史結果。</w:t>
      </w:r>
    </w:p>
    <w:p>
      <w:pPr>
        <w:pStyle w:val="Heading2"/>
        <w:keepNext/>
      </w:pPr>
      <w:r>
        <w:t>8.3 AI Visibility Result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功能目的：記錄每次 AI answer 測試結果，並分析品牌在回答中的位置、競品出現狀況與引用來源。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欄位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類型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Relation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對應的測試問題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Answer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回答內容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Brand Mentioned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是否提到品牌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Competitors Mentioned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List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被提到的競品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Cited Sources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URL List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被引用來源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Narrative Summary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如何描述品牌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Missing Evidence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Textarea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缺少哪些證據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Confidence Level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Select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 / Medium / Low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8.4 Evidence Gap Analysis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功能目的：判斷品牌為什麼沒有被提及、沒有被引用，或被 AI 描述得不夠準確。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Gap 類型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判斷方式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建議行動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Category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不知道品牌屬於哪個類別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建立清楚的 category page 與定位內容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Citation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引用競品來源，但沒有引用品牌相關來源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爭取第三方介紹、評論、案例與資料來源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Evidence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品牌主張缺少案例、數據、客戶證據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補強 case study、benchmark、客戶證言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Narrative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對品牌描述模糊或偏差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修正官網定位、about page、comparison content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Question Coverage Gap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目標問題沒有對應內容資產</w:t>
            </w:r>
          </w:p>
        </w:tc>
        <w:tc>
          <w:tcPr>
            <w:tcW w:type="dxa" w:w="3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建立針對高意圖問題的內容 brief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8.5 Opportunity Brief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功能目的：將分析結果轉成內容策略、PR 策略、source strategy 或品牌敘事修正建議。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欄位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Opportunity Title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建議行動的標題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Related Query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對應的 AI 搜尋問題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Current AI Answer Pattern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目前 AI 回答的共同模式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Competitor Advantage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競品被提及或引用的原因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Missing Evidence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品牌缺少的內容、來源或證據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Recommended Content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建議新增或修改的內容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Recommended Source Strategy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建議爭取的第三方來源或引用場景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Priority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 / Medium / Low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Expected Impact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預期提升 mention、citation 或 narrative accuracy 的方式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9. AI 產品補充：輸入與期望輸出範例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AI 產品的 PRD 不能只寫「要能分析得很準」。需要提供具體輸入與期望輸出，讓工程、設計與評估流程能對齊。</w:t>
      </w:r>
    </w:p>
    <w:p>
      <w:pPr>
        <w:pStyle w:val="Heading2"/>
        <w:keepNext/>
      </w:pPr>
      <w:r>
        <w:t>範例 1：B2B SaaS AI Visibility Tools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Input</w:t>
              <w:br/>
              <w:t>Query: What are the best AI visibility tools for B2B SaaS companies?</w:t>
              <w:br/>
              <w:t>Brand: GEO Intelligence Platform</w:t>
              <w:br/>
              <w:t>Competitors: Profound, Peec AI, Scrunch AI</w:t>
              <w:br/>
              <w:t>Target Audience: B2B SaaS marketing team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Expected Output</w:t>
              <w:br/>
              <w:t>- Brand Mentioned: No</w:t>
              <w:br/>
              <w:t>- Competitors Mentioned: Profound, Peec AI</w:t>
              <w:br/>
              <w:t>- Citation Sources: industry blog, SEO newsletter, SaaS review site</w:t>
              <w:br/>
              <w:t>- Evidence Gap: 缺少第三方介紹、comparison page、具體 case study</w:t>
              <w:br/>
              <w:t>- Opportunity: 建立「AI Visibility Tools for B2B SaaS」比較型內容，並補強第三方可引用來源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範例 2：品牌敘事準確度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Input</w:t>
              <w:br/>
              <w:t>Query: What is GEO and which platforms help brands improve AI search visibility?</w:t>
              <w:br/>
              <w:t>Brand Positioning: AI 搜尋可見度與品牌敘事分析平台</w:t>
              <w:br/>
              <w:t>Expected Claims: entity visibility, citation presence, narrative control, evidence gap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Expected Output</w:t>
              <w:br/>
              <w:t>- Narrative Accuracy: Medium</w:t>
              <w:br/>
              <w:t>- Correct Associations: AI search visibility, brand monitoring</w:t>
              <w:br/>
              <w:t>- Missing Associations: evidence gap, citation ecosystem, entity intelligence</w:t>
              <w:br/>
              <w:t>- Suggested Fix: 在官網與文章中更明確連結 GEO、entity、citation、narrative control 四個概念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10. 頁面結構與 Wireframe 說明</w:t>
      </w:r>
    </w:p>
    <w:p>
      <w:pPr>
        <w:pStyle w:val="Heading2"/>
        <w:keepNext/>
      </w:pPr>
      <w:r>
        <w:t>10.1 Dashboard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Dashboard 目標是讓使用者在 30 秒內理解品牌目前的 AI visibility 狀態。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區塊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內容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Metric Cards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Mention Rate、Citation Rate、Competitor Presence、Evidence Gap Score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Query Performance Table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每個 query 的品牌出現、競品出現、引用數、優先級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Top Opportunity Briefs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目前最值得執行的 3-5 個機會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Recent Results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最近一次 AI answer 測試摘要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10.2 Project Detail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Project Detail 是專案的工作中心，使用者可以查看 entity profile、query list、recent AI results 與 open opportunities。</w:t>
      </w:r>
    </w:p>
    <w:p>
      <w:pPr>
        <w:pStyle w:val="Heading2"/>
        <w:keepNext/>
      </w:pPr>
      <w:r>
        <w:t>10.3 Query Result Page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Query Result Page 聚焦單一問題的分析結果，包含 AI answer、品牌與競品出現狀況、引用來源、敘事摘要、缺口與建議行動。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2D2D2D"/>
                <w:sz w:val="18"/>
              </w:rPr>
              <w:t>[Project Name]</w:t>
              <w:br/>
              <w:br/>
              <w:t>[Metric] Mention Rate    [Metric] Citation Rate    [Metric] Competitor Presence</w:t>
              <w:br/>
              <w:t>[Metric] Evidence Gap    [Metric] Opportunity Count</w:t>
              <w:br/>
              <w:br/>
              <w:t>AI Query Performance</w:t>
              <w:br/>
              <w:t>Query | Brand Mentioned | Competitors | Citation Count | Priority</w:t>
              <w:br/>
              <w:br/>
              <w:t>Top Opportunity Briefs</w:t>
              <w:br/>
              <w:t>1. Build comparison content</w:t>
              <w:br/>
              <w:t>2. Strengthen third-party source visibility</w:t>
              <w:br/>
              <w:t>3. Clarify category positioning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11. 資料模型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資料表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主要欄位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name, market, owner,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project_id, name, category, description, differentiators, competitors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Query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project_id, query_text, query_type, target_audience,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Result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query_id, answer_text, brand_mentioned, competitors_mentioned, cited_sources, narrative_summary, created_at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Opportunity Brief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id, project_id, query_id, title, gap_type, recommendation, priority, status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12. 成功指標</w:t>
      </w:r>
    </w:p>
    <w:p>
      <w:pPr>
        <w:pStyle w:val="Heading2"/>
        <w:keepNext/>
      </w:pPr>
      <w:r>
        <w:t>12.1 產品使用指標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指標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Projects Created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建立的品牌專案數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Queries Tested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測試的 AI 搜尋問題數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Results Logged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記錄的 AI answer 結果數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Briefs Generated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產出的 opportunity brief 數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Repeat Scan Rate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使用者是否定期回測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12.2 使用者成果指標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指標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說明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Mention Rate Increase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品牌被 AI 提到的比例提升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Citation Rate Increase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品牌或可信來源被引用比例提升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Evidence Gap Reduction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缺口數量下降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Narrative Accuracy Improvement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對品牌描述更準確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Content Actions Taken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有多少 brief 被轉成實際內容、PR 或 source-building 行動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13. MVP 範圍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V1 必做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7"/>
              </w:rPr>
              <w:t>V1 暫不做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建立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多模型即時 API 串接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 Profile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自動網頁爬蟲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Query Lab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大型 citation graph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AI Result 手動或半自動輸入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團隊協作權限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Basic Visibility Analysis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CMS 整合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Evidence Gap Analysis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自動發布內容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Opportunity Brief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完整 backlink database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傳統 keyword rank tracker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14. 風險與限制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風險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說明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6"/>
              </w:rPr>
              <w:t>處理方式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AI 回答不穩定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不同時間、模型與地區可能產生不同答案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保留測試時間、模型、prompt 與結果版本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Citation 定義不一致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不同 answer engine 的引用格式不同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清楚區分 real_ai_answer 與 source_visibility_proxy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過度自動化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若未提供品牌策略與證據庫，AI 分析容易空泛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要求建立 entity profile、evidence inventory 與 evaluation rubric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作品集誤讀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讀者可能以為這只是 SEO dashboard</w:t>
            </w:r>
          </w:p>
        </w:tc>
        <w:tc>
          <w:tcPr>
            <w:tcW w:type="dxa" w:w="3860"/>
            <w:vAlign w:val="center"/>
          </w:tcPr>
          <w:p>
            <w:pPr>
              <w:spacing w:before="0" w:after="40" w:line="276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在 case study 中強調 GEO 與 entity intelligence 的差異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15. Open Questions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第一版要支援哪些 AI answer engines？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AI answer 結果是手動輸入、API 串接，還是混合？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Citation Rate 要如何定義？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Narrative Accuracy 是否由人工評分，或由 LLM 先做初判？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Opportunity Brief 要由規則產生，還是由 LLM 輔助產生？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作品集展示要偏產品策略、UX flow，還是 technical architecture？</w:t>
      </w:r>
    </w:p>
    <w:p>
      <w:pPr>
        <w:pStyle w:val="Heading1"/>
        <w:keepNext/>
      </w:pPr>
      <w:r>
        <w:t>16. 作品集呈現重點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 xml:space="preserve">作品集標題建議: </w:t>
            </w:r>
            <w:r>
              <w:rPr>
                <w:rFonts w:ascii="Microsoft JhengHei" w:hAnsi="Microsoft JhengHei" w:eastAsia="Microsoft JhengHei"/>
                <w:color w:val="000000"/>
                <w:sz w:val="21"/>
              </w:rPr>
              <w:t>Designing a GEO Intelligence Platform for the AI Search Era / AI 搜尋時代的品牌可見度作業系統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這個作品集專案要展示的不是「我會設計 SEO 工具」，而是以下能力：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能辨識 AI search 造成的新使用者問題。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能把模糊趨勢轉成可執行產品。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能設計資料結構、流程、功能優先級與驗收條件。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能區分傳統 SEO 與 GEO 的產品邏輯。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JhengHei" w:hAnsi="Microsoft JhengHei" w:eastAsia="Microsoft JhengHei"/>
          <w:sz w:val="21"/>
        </w:rPr>
        <w:t>能把 AI 產品的不確定性轉成可測試、可迭代的系統。</w:t>
      </w:r>
    </w:p>
    <w:p>
      <w:pPr>
        <w:pStyle w:val="Heading1"/>
        <w:keepNext/>
      </w:pPr>
      <w:r>
        <w:t>17. 參考來源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000000"/>
          <w:sz w:val="22"/>
        </w:rPr>
        <w:t>PRD 架構參考產品先生《PRD 怎麼寫？我教你。》中對修訂追蹤、背景簡介、功能清單、功能流程、功能結構、Wireframe，以及 AI 產品需提供輸入與期望輸出範例的說明。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595959"/>
          <w:sz w:val="20"/>
        </w:rPr>
        <w:t>來源：https://pagerank.ing/prd/</w:t>
      </w:r>
    </w:p>
    <w:p>
      <w:r>
        <w:br w:type="page"/>
      </w:r>
    </w:p>
    <w:p>
      <w:pPr>
        <w:pStyle w:val="Title"/>
        <w:spacing w:before="0" w:after="100" w:line="240" w:lineRule="auto"/>
      </w:pPr>
      <w:r>
        <w:rPr>
          <w:sz w:val="36"/>
        </w:rPr>
        <w:t>GEO Intelligence Platform 作品集 PRD V3</w:t>
      </w:r>
    </w:p>
    <w:p>
      <w:pPr>
        <w:spacing w:before="0" w:after="40" w:line="240" w:lineRule="auto"/>
      </w:pPr>
      <w:r>
        <w:rPr>
          <w:sz w:val="18"/>
        </w:rPr>
        <w:t>更新日期：2026-07-16</w:t>
      </w:r>
    </w:p>
    <w:p>
      <w:pPr>
        <w:pStyle w:val="Heading1"/>
        <w:spacing w:before="100" w:after="40" w:line="240" w:lineRule="auto"/>
      </w:pPr>
      <w:r>
        <w:rPr>
          <w:sz w:val="26"/>
        </w:rPr>
        <w:t>V3 量測架構</w:t>
      </w:r>
    </w:p>
    <w:p>
      <w:pPr>
        <w:spacing w:before="0" w:after="40" w:line="240" w:lineRule="auto"/>
      </w:pPr>
      <w:r>
        <w:rPr>
          <w:sz w:val="19"/>
        </w:rPr>
        <w:t>GEO 主分數由 Perplexity 搜尋觀測 50%、內容可引用性 30%、必要技術存取 20% 組成。</w:t>
      </w:r>
    </w:p>
    <w:p>
      <w:pPr>
        <w:spacing w:before="0" w:after="40" w:line="240" w:lineRule="auto"/>
      </w:pPr>
      <w:r>
        <w:rPr>
          <w:sz w:val="19"/>
        </w:rPr>
        <w:t>每個網站固定使用 3 次 Perplexity：1 次精確實體驗證與 2 次非品牌探索。</w:t>
      </w:r>
    </w:p>
    <w:p>
      <w:pPr>
        <w:spacing w:before="0" w:after="40" w:line="240" w:lineRule="auto"/>
      </w:pPr>
      <w:r>
        <w:rPr>
          <w:sz w:val="19"/>
        </w:rPr>
        <w:t>Gemini Flash-Lite 每站使用 1 次，只標準化基本資訊、產業、網站結構與內容特徵；不參與計分。</w:t>
      </w:r>
    </w:p>
    <w:p>
      <w:pPr>
        <w:spacing w:before="0" w:after="40" w:line="240" w:lineRule="auto"/>
      </w:pPr>
      <w:r>
        <w:rPr>
          <w:sz w:val="19"/>
        </w:rPr>
        <w:t>Perplexity 證據不足時 GEO 分數為未知，不以站內準備度或 Gemini 判讀補分。</w:t>
      </w:r>
    </w:p>
    <w:p>
      <w:pPr>
        <w:pStyle w:val="Heading1"/>
        <w:spacing w:before="100" w:after="40" w:line="240" w:lineRule="auto"/>
      </w:pPr>
      <w:r>
        <w:rPr>
          <w:sz w:val="26"/>
        </w:rPr>
        <w:t>白皮書研究模式</w:t>
      </w:r>
    </w:p>
    <w:p>
      <w:pPr>
        <w:spacing w:before="0" w:after="40" w:line="240" w:lineRule="auto"/>
      </w:pPr>
      <w:r>
        <w:rPr>
          <w:sz w:val="19"/>
        </w:rPr>
        <w:t>研究 Skill 與正式網站共同匯入 mock-api/lib/geo-measurement.js，避免權重與查詢邏輯漂移。</w:t>
      </w:r>
    </w:p>
    <w:p>
      <w:pPr>
        <w:spacing w:before="0" w:after="40" w:line="240" w:lineRule="auto"/>
      </w:pPr>
      <w:r>
        <w:rPr>
          <w:sz w:val="19"/>
        </w:rPr>
        <w:t>批次執行要求 Perplexity 與 Gemini 兩個獨立硬上限；超過任一上限時，第一個付費呼叫前即停止。</w:t>
      </w:r>
    </w:p>
    <w:p>
      <w:pPr>
        <w:spacing w:before="0" w:after="40" w:line="240" w:lineRule="auto"/>
      </w:pPr>
      <w:r>
        <w:rPr>
          <w:sz w:val="19"/>
        </w:rPr>
        <w:t>輸出包含 JSONL、CSV、統計摘要、方法檔、查詢觀測、來源網址、模型、失敗狀態與資料集 SHA-256。</w:t>
      </w:r>
    </w:p>
    <w:p>
      <w:pPr>
        <w:spacing w:before="0" w:after="40" w:line="240" w:lineRule="auto"/>
      </w:pPr>
      <w:r>
        <w:rPr>
          <w:sz w:val="19"/>
        </w:rPr>
        <w:t>Gemini 研究 schema 不含建議、行動、改寫、改善或預期成效欄位。</w:t>
      </w:r>
    </w:p>
    <w:p>
      <w:pPr>
        <w:pStyle w:val="Heading1"/>
        <w:spacing w:before="100" w:after="40" w:line="240" w:lineRule="auto"/>
      </w:pPr>
      <w:r>
        <w:rPr>
          <w:sz w:val="26"/>
        </w:rPr>
        <w:t>最終驗證與限制</w:t>
      </w:r>
    </w:p>
    <w:p>
      <w:pPr>
        <w:spacing w:before="0" w:after="40" w:line="240" w:lineRule="auto"/>
      </w:pPr>
      <w:r>
        <w:rPr>
          <w:sz w:val="19"/>
        </w:rPr>
        <w:t>2026-07-16 實測：壽司郎 GEO 65、站內準備度 63；Hunterest GEO 41、站內準備度 87。</w:t>
      </w:r>
    </w:p>
    <w:p>
      <w:pPr>
        <w:spacing w:before="0" w:after="40" w:line="240" w:lineRule="auto"/>
      </w:pPr>
      <w:r>
        <w:rPr>
          <w:sz w:val="19"/>
        </w:rPr>
        <w:t>結果證明站內結構完整不再自動換成高 GEO 分；外部實體、品牌提及與官網引用證據才是主差異。</w:t>
      </w:r>
    </w:p>
    <w:p>
      <w:pPr>
        <w:spacing w:before="0" w:after="40" w:line="240" w:lineRule="auto"/>
      </w:pPr>
      <w:r>
        <w:rPr>
          <w:sz w:val="19"/>
        </w:rPr>
        <w:t>量測只代表指定 Perplexity 模型、固定查詢集與收集期間，不代表所有 AI 引擎的普遍排名。</w:t>
      </w:r>
    </w:p>
    <w:p>
      <w:pPr>
        <w:spacing w:before="0" w:after="40" w:line="240" w:lineRule="auto"/>
      </w:pPr>
      <w:r>
        <w:rPr>
          <w:sz w:val="19"/>
        </w:rPr>
        <w:t>最終資料集 SHA-256：83d50e17a6962342d5e1baf7c44ea3e97fb40bda0c4ff2ba7703b8304010cd6c。</w:t>
      </w:r>
    </w:p>
    <w:p>
      <w:pPr>
        <w:pStyle w:val="Heading1"/>
        <w:spacing w:before="100" w:after="40" w:line="240" w:lineRule="auto"/>
      </w:pPr>
      <w:r>
        <w:rPr>
          <w:sz w:val="26"/>
        </w:rPr>
        <w:t>作品集更新重點</w:t>
      </w:r>
    </w:p>
    <w:p>
      <w:pPr>
        <w:spacing w:before="0" w:after="40" w:line="240" w:lineRule="auto"/>
      </w:pPr>
      <w:r>
        <w:rPr>
          <w:sz w:val="19"/>
        </w:rPr>
        <w:t>產品由技術 SEO 打分器轉為 Perplexity-first GEO 量測平台。</w:t>
      </w:r>
    </w:p>
    <w:p>
      <w:pPr>
        <w:spacing w:before="0" w:after="40" w:line="240" w:lineRule="auto"/>
      </w:pPr>
      <w:r>
        <w:rPr>
          <w:sz w:val="19"/>
        </w:rPr>
        <w:t>差異化來自可追溯查詢、來源、實體對齊與固定成本研究流程，而不是單純的大模型文案生成。</w:t>
      </w:r>
    </w:p>
    <w:p>
      <w:pPr>
        <w:spacing w:before="0" w:after="40" w:line="240" w:lineRule="auto"/>
      </w:pPr>
      <w:r>
        <w:rPr>
          <w:sz w:val="19"/>
        </w:rPr>
        <w:t>共享核心與測試契約讓 SaaS 報告、研究 Skill、白皮書資料保持同一演算法版本。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JhengHei" w:hAnsi="Microsoft JhengHei" w:eastAsia="Microsoft JhengHei"/>
        <w:color w:val="595959"/>
        <w:sz w:val="18"/>
      </w:rPr>
      <w:t>Portfolio PRD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Microsoft JhengHei" w:hAnsi="Microsoft JhengHei" w:eastAsia="Microsoft JhengHei"/>
        <w:color w:val="595959"/>
        <w:sz w:val="18"/>
      </w:rPr>
      <w:t>GEO Intelligence Platform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Intelligence Platform 作品集 PRD V3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2026-07-16T13:18:58Z</dcterms:modified>
  <cp:category/>
</cp:coreProperties>
</file>