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D828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清洗说明</w:t>
      </w:r>
    </w:p>
    <w:p w14:paraId="1078D82C">
      <w:pPr>
        <w:rPr>
          <w:rFonts w:hint="eastAsia"/>
          <w:lang w:val="en-US" w:eastAsia="zh-CN"/>
        </w:rPr>
      </w:pPr>
    </w:p>
    <w:p w14:paraId="7DB61725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jc w:val="both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清洗：标准是什么</w:t>
      </w:r>
    </w:p>
    <w:p w14:paraId="10B1082A">
      <w:pPr>
        <w:pStyle w:val="4"/>
        <w:keepNext w:val="0"/>
        <w:keepLines w:val="0"/>
        <w:widowControl/>
        <w:suppressLineNumbers w:val="0"/>
        <w:spacing w:beforeAutospacing="0" w:after="120" w:afterAutospacing="0" w:line="360" w:lineRule="auto"/>
        <w:ind w:right="0"/>
        <w:jc w:val="both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目标是把 CMO（Command: Modern Operations）导出的</w:t>
      </w:r>
      <w:r>
        <w:rPr>
          <w:rFonts w:hint="eastAsia" w:asciiTheme="minorEastAsia" w:hAnsi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.inst</w:t>
      </w:r>
      <w:r>
        <w:rPr>
          <w:rFonts w:hint="eastAsia" w:asciiTheme="minorEastAsia" w:hAnsi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变成平台无关的作战态势数据，去掉仿真引擎私有字段，留下“谁、在哪、什么状态、带了哪些飞机”。</w:t>
      </w:r>
    </w:p>
    <w:p w14:paraId="264FCB84">
      <w:pPr>
        <w:pStyle w:val="4"/>
        <w:keepNext w:val="0"/>
        <w:keepLines w:val="0"/>
        <w:widowControl/>
        <w:suppressLineNumbers w:val="0"/>
        <w:spacing w:beforeAutospacing="0" w:after="120" w:afterAutospacing="0" w:line="360" w:lineRule="auto"/>
        <w:ind w:right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去掉的（CMO / 引擎相关）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eastAsia="zh-CN"/>
        </w:rPr>
        <w:t>：</w:t>
      </w:r>
    </w:p>
    <w:p w14:paraId="7E37C747">
      <w:pPr>
        <w:keepNext w:val="0"/>
        <w:keepLines w:val="0"/>
        <w:widowControl/>
        <w:numPr>
          <w:numId w:val="0"/>
        </w:numPr>
        <w:suppressLineNumbers w:val="0"/>
        <w:tabs>
          <w:tab w:val="left" w:pos="984"/>
        </w:tabs>
        <w:spacing w:before="0" w:beforeAutospacing="1" w:after="120" w:afterAutospacing="1" w:line="360" w:lineRule="auto"/>
        <w:ind w:left="420" w:leftChars="20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库与实例 ID：</w:t>
      </w:r>
      <w:r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DB_ID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、</w:t>
      </w:r>
      <w:r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Member_DBID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、</w:t>
      </w:r>
      <w:r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AC_DBID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、</w:t>
      </w:r>
      <w:r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LoadoutID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/</w:t>
      </w:r>
      <w:r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Loadout_ID</w:t>
      </w:r>
    </w:p>
    <w:p w14:paraId="0F0D169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420" w:leftChars="20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句柄：</w:t>
      </w:r>
      <w:r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Member_GUID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、</w:t>
      </w:r>
      <w:r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ParentGroupGUID</w:t>
      </w:r>
    </w:p>
    <w:p w14:paraId="3B65CB3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420" w:leftChars="20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引擎增量 XML：</w:t>
      </w:r>
      <w:r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Member_SBR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（弹药编辑、燃油、损伤块原文）</w:t>
      </w:r>
    </w:p>
    <w:p w14:paraId="5733582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2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队形内部量：阵位方位/距离、</w:t>
      </w:r>
      <w:r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LastFormation</w:t>
      </w:r>
    </w:p>
    <w:p w14:paraId="47620D9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0" w:leftChars="0" w:firstLine="42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弹仓</w:t>
      </w:r>
      <w:r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MagazineRecords</w:t>
      </w:r>
    </w:p>
    <w:p w14:paraId="60637AD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420" w:leftChars="20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弹幕/枪弹/航弹飞行实体（</w:t>
      </w:r>
      <w:r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MemberType=Weapon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）——那是交火特效，不是建制单位</w:t>
      </w:r>
    </w:p>
    <w:p w14:paraId="607986A2">
      <w:pPr>
        <w:pStyle w:val="4"/>
        <w:keepNext w:val="0"/>
        <w:keepLines w:val="0"/>
        <w:widowControl/>
        <w:suppressLineNumbers w:val="0"/>
        <w:spacing w:beforeAutospacing="0" w:after="120" w:afterAutospacing="0" w:line="360" w:lineRule="auto"/>
        <w:ind w:right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损伤只抽成布尔值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damaged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（SBR 里是否出现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&lt;Damage&gt;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），不保留 XML</w:t>
      </w:r>
    </w:p>
    <w:p w14:paraId="77A1CA93">
      <w:pPr>
        <w:pStyle w:val="4"/>
        <w:keepNext w:val="0"/>
        <w:keepLines w:val="0"/>
        <w:widowControl/>
        <w:suppressLineNumbers w:val="0"/>
        <w:spacing w:beforeAutospacing="0" w:after="120" w:afterAutospacing="0" w:line="360" w:lineRule="auto"/>
        <w:ind w:right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保留并规范化的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eastAsia="zh-CN"/>
        </w:rPr>
        <w:t>：</w:t>
      </w:r>
    </w:p>
    <w:p w14:paraId="1C3487C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420" w:leftChars="20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名称、类别、红蓝、编组名</w:t>
      </w:r>
    </w:p>
    <w:p w14:paraId="162A0AC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420" w:leftChars="20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经纬、高度、航速、航向（只做四舍五入）</w:t>
      </w:r>
    </w:p>
    <w:p w14:paraId="5A6D8B9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420" w:leftChars="20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舰载机清单：名字、推断机型、</w:t>
      </w:r>
      <w:r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ready_time_min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、舰载状态</w:t>
      </w:r>
    </w:p>
    <w:p w14:paraId="667BD96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420" w:leftChars="200" w:firstLine="0" w:firstLineChars="0"/>
        <w:jc w:val="both"/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中途岛机场；高炮按型号聚合成 </w:t>
      </w:r>
      <w:r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battery_count</w:t>
      </w:r>
    </w:p>
    <w:p w14:paraId="315D841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单位类别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  <w:lang w:val="en-US" w:eastAsia="zh-CN"/>
        </w:rPr>
        <w:t>来源</w:t>
      </w:r>
    </w:p>
    <w:p w14:paraId="515085D6">
      <w:pPr>
        <w:pStyle w:val="4"/>
        <w:keepNext w:val="0"/>
        <w:keepLines w:val="0"/>
        <w:widowControl/>
        <w:suppressLineNumbers w:val="0"/>
        <w:spacing w:beforeAutospacing="0" w:after="120" w:afterAutospacing="0" w:line="360" w:lineRule="auto"/>
        <w:ind w:left="0" w:leftChars="0" w:right="0" w:firstLine="42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不查 CMO 数据库 ID，只靠名称规则（Zero/Kate/Val、Wildcat/Dauntless、航母舰名等）。T1 里加贺的</w:t>
      </w:r>
      <w:r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Ogawa Sato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按同挂载习惯归为零式；飞龙的</w:t>
      </w:r>
      <w:r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Hiryū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规范成 </w:t>
      </w:r>
      <w:r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IJN Hiryu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。</w:t>
      </w:r>
    </w:p>
    <w:p w14:paraId="7BC904DB">
      <w:pPr>
        <w:pStyle w:val="4"/>
        <w:keepNext w:val="0"/>
        <w:keepLines w:val="0"/>
        <w:widowControl/>
        <w:suppressLineNumbers w:val="0"/>
        <w:spacing w:beforeAutospacing="0" w:after="120" w:afterAutospacing="0" w:line="360" w:lineRule="auto"/>
        <w:ind w:right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去重与归属</w:t>
      </w:r>
    </w:p>
    <w:p w14:paraId="703E791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420" w:leftChars="20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导出里舰艇/设施常重复：按</w:t>
      </w:r>
      <w:r>
        <w:rPr>
          <w:rFonts w:hint="eastAsia" w:asciiTheme="minorEastAsia" w:hAnsi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  <w:lang w:val="en-US" w:eastAsia="zh-CN"/>
        </w:rPr>
        <w:t xml:space="preserve"> 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类型 + 名称 + 坐标</w:t>
      </w:r>
      <w:r>
        <w:rPr>
          <w:rStyle w:val="7"/>
          <w:rFonts w:hint="eastAsia" w:asciiTheme="minorEastAsia" w:hAnsi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去重</w:t>
      </w:r>
    </w:p>
    <w:p w14:paraId="05980AB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420" w:leftChars="20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同一架机既在</w:t>
      </w:r>
      <w:r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HostedAircraftRecords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又在顶层且高度≈0：只留在母舰下</w:t>
      </w:r>
    </w:p>
    <w:p w14:paraId="629E46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120" w:afterAutospacing="1" w:line="360" w:lineRule="auto"/>
        <w:ind w:left="420" w:leftChars="20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</w:rPr>
        <w:t>中途岛附近高度约 13 m 的飞机标为岸基停放，不算空中</w:t>
      </w:r>
    </w:p>
    <w:p w14:paraId="1DF5D3F1">
      <w:pPr>
        <w:pStyle w:val="4"/>
        <w:keepNext w:val="0"/>
        <w:keepLines w:val="0"/>
        <w:widowControl/>
        <w:suppressLineNumbers w:val="0"/>
        <w:spacing w:beforeAutospacing="0" w:after="120" w:afterAutospacing="0" w:line="360" w:lineRule="auto"/>
        <w:ind w:right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0"/>
          <w:sz w:val="24"/>
          <w:szCs w:val="24"/>
          <w:u w:val="none"/>
        </w:rPr>
        <w:t>状态怎么判（有阈值）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3"/>
        <w:gridCol w:w="3310"/>
      </w:tblGrid>
      <w:tr w14:paraId="18204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noWrap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4F68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shd w:val="clear"/>
            <w:noWrap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4F646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38A3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C4AB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舰速 ≥ 0.5 kn</w:t>
            </w:r>
          </w:p>
        </w:tc>
        <w:tc>
          <w:tcPr>
            <w:tcW w:w="0" w:type="auto"/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BC77D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水面航行</w:t>
            </w:r>
          </w:p>
        </w:tc>
      </w:tr>
      <w:tr w14:paraId="42941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8084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舰速 ≈ 0 且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damaged</w:t>
            </w:r>
          </w:p>
        </w:tc>
        <w:tc>
          <w:tcPr>
            <w:tcW w:w="0" w:type="auto"/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DBAA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受创漂泊</w:t>
            </w:r>
          </w:p>
        </w:tc>
      </w:tr>
      <w:tr w14:paraId="070E4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A22FA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舰速 ≈ 0 且未损伤</w:t>
            </w:r>
          </w:p>
        </w:tc>
        <w:tc>
          <w:tcPr>
            <w:tcW w:w="0" w:type="auto"/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D2AE7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T1 为集结停泊；后续切片为停航</w:t>
            </w:r>
          </w:p>
        </w:tc>
      </w:tr>
      <w:tr w14:paraId="353C2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58342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飞机高度 &gt; 50 m</w:t>
            </w:r>
          </w:p>
        </w:tc>
        <w:tc>
          <w:tcPr>
            <w:tcW w:w="0" w:type="auto"/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13155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空中</w:t>
            </w:r>
          </w:p>
        </w:tc>
      </w:tr>
      <w:tr w14:paraId="0CA7A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4D9C0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岛上低高度</w:t>
            </w:r>
          </w:p>
        </w:tc>
        <w:tc>
          <w:tcPr>
            <w:tcW w:w="0" w:type="auto"/>
            <w:shd w:val="clear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565E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岸基停放</w:t>
            </w:r>
          </w:p>
        </w:tc>
      </w:tr>
    </w:tbl>
    <w:p w14:paraId="29ADA06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BB3E26"/>
    <w:rsid w:val="03F4541A"/>
    <w:rsid w:val="244D0366"/>
    <w:rsid w:val="41CC6917"/>
    <w:rsid w:val="42BB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</Words>
  <Characters>125</Characters>
  <Lines>0</Lines>
  <Paragraphs>0</Paragraphs>
  <TotalTime>7</TotalTime>
  <ScaleCrop>false</ScaleCrop>
  <LinksUpToDate>false</LinksUpToDate>
  <CharactersWithSpaces>147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2026-08-31T01:57:00Z</dcterms:created>
  <dc:creator>jws0226</dc:creator>
  <cp:lastModifiedBy>jws0226</cp:lastModifiedBy>
  <dcterms:modified xsi:type="dcterms:W3CDTF">2026-08-31T07:10:14Z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DBB43D8E00C046FDB25446B01C9A0252_11</vt:lpwstr>
  </property>
  <property fmtid="{D5CDD505-2E9C-101B-9397-08002B2CF9AE}" pid="4" name="KSOTemplateDocerSaveRecord">
    <vt:lpwstr>eyJoZGlkIjoiNGM0Y2E0YWU0NWMyZjkxYzhlNWQxNDFlZjQ5YTZmN2EiLCJ1c2VySWQiOiIxMzkxMDUyMjM2In0=</vt:lpwstr>
  </property>
</Properties>
</file>