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94943" w14:textId="77777777" w:rsidR="002A0997" w:rsidRDefault="002A0997" w:rsidP="002A0997">
      <w:pPr>
        <w:spacing w:after="0"/>
        <w:jc w:val="center"/>
        <w:rPr>
          <w:rFonts w:ascii="Arial" w:hAnsi="Arial" w:cs="Arial"/>
          <w:b/>
          <w:bCs/>
          <w:sz w:val="24"/>
          <w:szCs w:val="24"/>
          <w:u w:val="single"/>
        </w:rPr>
      </w:pPr>
      <w:bookmarkStart w:id="0" w:name="_Hlk36810718"/>
      <w:r w:rsidRPr="000D2ED8">
        <w:rPr>
          <w:rFonts w:ascii="Arial" w:hAnsi="Arial" w:cs="Arial"/>
          <w:b/>
          <w:bCs/>
          <w:sz w:val="24"/>
          <w:szCs w:val="24"/>
          <w:u w:val="single"/>
        </w:rPr>
        <w:t>Lab Assignment for Week #</w:t>
      </w:r>
      <w:r>
        <w:rPr>
          <w:rFonts w:ascii="Arial" w:hAnsi="Arial" w:cs="Arial"/>
          <w:b/>
          <w:bCs/>
          <w:sz w:val="24"/>
          <w:szCs w:val="24"/>
          <w:u w:val="single"/>
        </w:rPr>
        <w:t>8</w:t>
      </w:r>
      <w:r w:rsidRPr="000D2ED8">
        <w:rPr>
          <w:rFonts w:ascii="Arial" w:hAnsi="Arial" w:cs="Arial"/>
          <w:b/>
          <w:bCs/>
          <w:sz w:val="24"/>
          <w:szCs w:val="24"/>
          <w:u w:val="single"/>
        </w:rPr>
        <w:t xml:space="preserve"> (</w:t>
      </w:r>
      <w:r>
        <w:rPr>
          <w:rFonts w:ascii="Arial" w:hAnsi="Arial" w:cs="Arial"/>
          <w:b/>
          <w:bCs/>
          <w:sz w:val="24"/>
          <w:szCs w:val="24"/>
          <w:u w:val="single"/>
        </w:rPr>
        <w:t>QACS - Oracle</w:t>
      </w:r>
      <w:r w:rsidRPr="000D2ED8">
        <w:rPr>
          <w:rFonts w:ascii="Arial" w:hAnsi="Arial" w:cs="Arial"/>
          <w:b/>
          <w:bCs/>
          <w:sz w:val="24"/>
          <w:szCs w:val="24"/>
          <w:u w:val="single"/>
        </w:rPr>
        <w:t>)</w:t>
      </w:r>
    </w:p>
    <w:p w14:paraId="00BC546E" w14:textId="77777777" w:rsidR="002A0997" w:rsidRDefault="002A0997" w:rsidP="002A0997">
      <w:pPr>
        <w:spacing w:after="0"/>
        <w:jc w:val="center"/>
        <w:rPr>
          <w:rFonts w:ascii="Arial" w:hAnsi="Arial" w:cs="Arial"/>
          <w:b/>
          <w:bCs/>
          <w:sz w:val="24"/>
          <w:szCs w:val="24"/>
          <w:u w:val="single"/>
        </w:rPr>
      </w:pPr>
      <w:r>
        <w:rPr>
          <w:rFonts w:ascii="Arial" w:hAnsi="Arial" w:cs="Arial"/>
          <w:b/>
          <w:bCs/>
          <w:sz w:val="24"/>
          <w:szCs w:val="24"/>
          <w:u w:val="single"/>
        </w:rPr>
        <w:t>(Project Questions from Chapter 7 of the textbook)</w:t>
      </w:r>
    </w:p>
    <w:p w14:paraId="53FF9F35" w14:textId="77777777" w:rsidR="002A0997" w:rsidRPr="000D2ED8" w:rsidRDefault="002A0997" w:rsidP="002A0997">
      <w:pPr>
        <w:spacing w:after="0"/>
        <w:jc w:val="center"/>
        <w:rPr>
          <w:rFonts w:ascii="Arial" w:hAnsi="Arial" w:cs="Arial"/>
          <w:b/>
          <w:bCs/>
          <w:sz w:val="24"/>
          <w:szCs w:val="24"/>
          <w:u w:val="single"/>
        </w:rPr>
      </w:pPr>
      <w:r>
        <w:rPr>
          <w:rFonts w:ascii="Arial" w:hAnsi="Arial" w:cs="Arial"/>
          <w:b/>
          <w:bCs/>
          <w:color w:val="FF1A1A"/>
          <w:u w:val="single"/>
        </w:rPr>
        <w:t>(</w:t>
      </w:r>
      <w:r>
        <w:rPr>
          <w:rFonts w:ascii="Arial" w:hAnsi="Arial" w:cs="Arial"/>
          <w:b/>
          <w:bCs/>
          <w:color w:val="FF1A1A"/>
        </w:rPr>
        <w:t>NOTE: Screen shot examples in these instructions may be different than your screen shot values)</w:t>
      </w:r>
    </w:p>
    <w:p w14:paraId="108B8448" w14:textId="77777777" w:rsidR="002A0997" w:rsidRDefault="002A0997" w:rsidP="002A0997">
      <w:pPr>
        <w:spacing w:after="0"/>
        <w:rPr>
          <w:rFonts w:ascii="Arial" w:hAnsi="Arial" w:cs="Arial"/>
          <w:sz w:val="24"/>
          <w:szCs w:val="24"/>
        </w:rPr>
      </w:pPr>
    </w:p>
    <w:p w14:paraId="535E7CCC" w14:textId="77777777" w:rsidR="002A0997" w:rsidRDefault="002A0997" w:rsidP="002A0997">
      <w:pPr>
        <w:spacing w:after="0"/>
        <w:rPr>
          <w:rFonts w:ascii="Arial" w:hAnsi="Arial" w:cs="Arial"/>
          <w:sz w:val="24"/>
          <w:szCs w:val="24"/>
        </w:rPr>
      </w:pPr>
    </w:p>
    <w:p w14:paraId="6AE67240"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t>Screen Shot #1</w:t>
      </w:r>
      <w:r>
        <w:rPr>
          <w:rFonts w:ascii="Arial" w:hAnsi="Arial" w:cs="Arial"/>
          <w:b/>
          <w:bCs/>
          <w:sz w:val="24"/>
          <w:szCs w:val="24"/>
          <w:highlight w:val="green"/>
        </w:rPr>
        <w:t>A</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CUSTOMER table records</w:t>
      </w:r>
    </w:p>
    <w:p w14:paraId="25BA00C8" w14:textId="77777777" w:rsidR="002A0997" w:rsidRDefault="002A0997" w:rsidP="002A0997">
      <w:pPr>
        <w:spacing w:after="0"/>
        <w:rPr>
          <w:rFonts w:ascii="Arial" w:hAnsi="Arial" w:cs="Arial"/>
          <w:sz w:val="24"/>
          <w:szCs w:val="24"/>
        </w:rPr>
      </w:pPr>
    </w:p>
    <w:p w14:paraId="6BBCB220" w14:textId="77777777" w:rsidR="002A0997" w:rsidRDefault="002A0997" w:rsidP="002A0997">
      <w:pPr>
        <w:spacing w:after="0"/>
        <w:rPr>
          <w:rFonts w:ascii="Arial" w:hAnsi="Arial" w:cs="Arial"/>
          <w:sz w:val="24"/>
          <w:szCs w:val="24"/>
        </w:rPr>
      </w:pPr>
      <w:r>
        <w:rPr>
          <w:rFonts w:ascii="Arial" w:hAnsi="Arial" w:cs="Arial"/>
          <w:sz w:val="24"/>
          <w:szCs w:val="24"/>
        </w:rPr>
        <w:t>Display the records contained in the CUSTOMER table. To accomplish this, left click on the table name in the object panel. From the query results panel on the right, select the “Data” tab.</w:t>
      </w:r>
    </w:p>
    <w:p w14:paraId="410A5BAD" w14:textId="77777777" w:rsidR="002A0997" w:rsidRDefault="002A0997" w:rsidP="002A0997">
      <w:pPr>
        <w:spacing w:after="0"/>
        <w:rPr>
          <w:rFonts w:ascii="Arial" w:hAnsi="Arial" w:cs="Arial"/>
          <w:sz w:val="24"/>
          <w:szCs w:val="24"/>
        </w:rPr>
      </w:pPr>
    </w:p>
    <w:p w14:paraId="456BE4F9" w14:textId="77777777" w:rsidR="002A0997" w:rsidRDefault="002A0997" w:rsidP="002A0997">
      <w:pPr>
        <w:spacing w:after="0"/>
        <w:rPr>
          <w:rFonts w:ascii="Arial" w:hAnsi="Arial" w:cs="Arial"/>
          <w:sz w:val="24"/>
          <w:szCs w:val="24"/>
        </w:rPr>
      </w:pPr>
      <w:r w:rsidRPr="00D15E0F">
        <w:rPr>
          <w:rFonts w:ascii="Arial" w:hAnsi="Arial" w:cs="Arial"/>
          <w:b/>
          <w:bCs/>
          <w:sz w:val="24"/>
          <w:szCs w:val="24"/>
          <w:highlight w:val="yellow"/>
        </w:rPr>
        <w:t>NOTE</w:t>
      </w:r>
      <w:r>
        <w:rPr>
          <w:rFonts w:ascii="Arial" w:hAnsi="Arial" w:cs="Arial"/>
          <w:sz w:val="24"/>
          <w:szCs w:val="24"/>
        </w:rPr>
        <w:t xml:space="preserve">: Make changes to the </w:t>
      </w:r>
      <w:proofErr w:type="spellStart"/>
      <w:r>
        <w:rPr>
          <w:rFonts w:ascii="Arial" w:hAnsi="Arial" w:cs="Arial"/>
          <w:sz w:val="24"/>
          <w:szCs w:val="24"/>
        </w:rPr>
        <w:t>Inert_Data</w:t>
      </w:r>
      <w:proofErr w:type="spellEnd"/>
      <w:r>
        <w:rPr>
          <w:rFonts w:ascii="Arial" w:hAnsi="Arial" w:cs="Arial"/>
          <w:sz w:val="24"/>
          <w:szCs w:val="24"/>
        </w:rPr>
        <w:t xml:space="preserve"> SQL file, as outlined below, before you populate the CUSTOMER table</w:t>
      </w:r>
    </w:p>
    <w:p w14:paraId="573BF83A" w14:textId="77777777" w:rsidR="002A0997" w:rsidRDefault="002A0997" w:rsidP="002A0997">
      <w:pPr>
        <w:spacing w:after="0"/>
        <w:rPr>
          <w:rFonts w:ascii="Arial" w:hAnsi="Arial" w:cs="Arial"/>
          <w:sz w:val="24"/>
          <w:szCs w:val="24"/>
        </w:rPr>
      </w:pPr>
    </w:p>
    <w:p w14:paraId="32AEA5C2" w14:textId="77777777" w:rsidR="002A0997" w:rsidRPr="00207BE7" w:rsidRDefault="002A0997" w:rsidP="002A0997">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 which contains the name “</w:t>
      </w:r>
      <w:proofErr w:type="spellStart"/>
      <w:r>
        <w:rPr>
          <w:rFonts w:ascii="Arial" w:hAnsi="Arial" w:cs="Arial"/>
          <w:b/>
          <w:bCs/>
          <w:sz w:val="24"/>
          <w:szCs w:val="24"/>
          <w:highlight w:val="yellow"/>
        </w:rPr>
        <w:t>Svane</w:t>
      </w:r>
      <w:proofErr w:type="spellEnd"/>
      <w:r>
        <w:rPr>
          <w:rFonts w:ascii="Arial" w:hAnsi="Arial" w:cs="Arial"/>
          <w:b/>
          <w:bCs/>
          <w:sz w:val="24"/>
          <w:szCs w:val="24"/>
          <w:highlight w:val="yellow"/>
        </w:rPr>
        <w:t xml:space="preserve">, Jack” has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w:t>
      </w:r>
      <w:r>
        <w:rPr>
          <w:rFonts w:ascii="Arial" w:hAnsi="Arial" w:cs="Arial"/>
          <w:b/>
          <w:bCs/>
          <w:sz w:val="24"/>
          <w:szCs w:val="24"/>
          <w:highlight w:val="yellow"/>
        </w:rPr>
        <w:t>DO NOT alter any other information regarding this record).</w:t>
      </w:r>
    </w:p>
    <w:p w14:paraId="7119D166"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Ensure that all tables and views are visible in the object panel of the Oracle SQL Developer screen</w:t>
      </w:r>
    </w:p>
    <w:p w14:paraId="385DB208" w14:textId="77777777" w:rsidR="008A1A35" w:rsidRDefault="008A1A35" w:rsidP="005A52BE">
      <w:pPr>
        <w:spacing w:after="0"/>
        <w:rPr>
          <w:rFonts w:ascii="Arial" w:hAnsi="Arial" w:cs="Arial"/>
          <w:b/>
          <w:bCs/>
          <w:sz w:val="24"/>
          <w:szCs w:val="24"/>
        </w:rPr>
      </w:pPr>
    </w:p>
    <w:p w14:paraId="15DB5AD1" w14:textId="5DED6EBF" w:rsidR="00CD2645" w:rsidRDefault="00F6169C" w:rsidP="005A52BE">
      <w:pPr>
        <w:spacing w:after="0"/>
        <w:rPr>
          <w:rFonts w:ascii="Arial" w:hAnsi="Arial" w:cs="Arial"/>
          <w:b/>
          <w:bCs/>
          <w:sz w:val="24"/>
          <w:szCs w:val="24"/>
        </w:rPr>
      </w:pPr>
      <w:r>
        <w:rPr>
          <w:noProof/>
        </w:rPr>
        <w:drawing>
          <wp:inline distT="0" distB="0" distL="0" distR="0" wp14:anchorId="78BE7298" wp14:editId="5F59B88B">
            <wp:extent cx="6858000" cy="3857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57625"/>
                    </a:xfrm>
                    <a:prstGeom prst="rect">
                      <a:avLst/>
                    </a:prstGeom>
                  </pic:spPr>
                </pic:pic>
              </a:graphicData>
            </a:graphic>
          </wp:inline>
        </w:drawing>
      </w:r>
    </w:p>
    <w:p w14:paraId="7F57364D" w14:textId="77777777" w:rsidR="005A52BE" w:rsidRDefault="005A52BE">
      <w:pPr>
        <w:rPr>
          <w:rFonts w:ascii="Arial" w:hAnsi="Arial" w:cs="Arial"/>
          <w:b/>
          <w:bCs/>
          <w:sz w:val="24"/>
          <w:szCs w:val="24"/>
          <w:highlight w:val="yellow"/>
        </w:rPr>
      </w:pPr>
    </w:p>
    <w:p w14:paraId="0F405C39" w14:textId="77777777" w:rsidR="00807B62" w:rsidRDefault="00807B62">
      <w:pPr>
        <w:rPr>
          <w:rFonts w:ascii="Arial" w:hAnsi="Arial" w:cs="Arial"/>
          <w:b/>
          <w:bCs/>
          <w:sz w:val="24"/>
          <w:szCs w:val="24"/>
          <w:highlight w:val="yellow"/>
        </w:rPr>
      </w:pPr>
      <w:r>
        <w:rPr>
          <w:rFonts w:ascii="Arial" w:hAnsi="Arial" w:cs="Arial"/>
          <w:b/>
          <w:bCs/>
          <w:sz w:val="24"/>
          <w:szCs w:val="24"/>
          <w:highlight w:val="yellow"/>
        </w:rPr>
        <w:br w:type="page"/>
      </w:r>
    </w:p>
    <w:p w14:paraId="47638891" w14:textId="77777777" w:rsidR="005A52BE" w:rsidRDefault="005A52BE" w:rsidP="005A52BE">
      <w:pPr>
        <w:spacing w:after="0"/>
        <w:rPr>
          <w:rFonts w:ascii="Arial" w:hAnsi="Arial" w:cs="Arial"/>
          <w:b/>
          <w:bCs/>
          <w:sz w:val="24"/>
          <w:szCs w:val="24"/>
          <w:highlight w:val="green"/>
        </w:rPr>
      </w:pPr>
      <w:bookmarkStart w:id="1" w:name="_Hlk36809400"/>
      <w:bookmarkEnd w:id="0"/>
    </w:p>
    <w:p w14:paraId="6E1DD096" w14:textId="77777777" w:rsidR="002A0997" w:rsidRDefault="002A0997" w:rsidP="002A0997">
      <w:pPr>
        <w:spacing w:after="0"/>
        <w:rPr>
          <w:rFonts w:ascii="Arial" w:hAnsi="Arial" w:cs="Arial"/>
          <w:b/>
          <w:bCs/>
          <w:sz w:val="24"/>
          <w:szCs w:val="24"/>
          <w:highlight w:val="green"/>
        </w:rPr>
      </w:pPr>
      <w:bookmarkStart w:id="2" w:name="_Hlk36810756"/>
      <w:bookmarkEnd w:id="1"/>
      <w:r w:rsidRPr="00817FF8">
        <w:rPr>
          <w:rFonts w:ascii="Arial" w:hAnsi="Arial" w:cs="Arial"/>
          <w:b/>
          <w:bCs/>
          <w:sz w:val="24"/>
          <w:szCs w:val="24"/>
          <w:highlight w:val="green"/>
        </w:rPr>
        <w:t>Screen Shot #</w:t>
      </w:r>
      <w:r>
        <w:rPr>
          <w:rFonts w:ascii="Arial" w:hAnsi="Arial" w:cs="Arial"/>
          <w:b/>
          <w:bCs/>
          <w:sz w:val="24"/>
          <w:szCs w:val="24"/>
          <w:highlight w:val="green"/>
        </w:rPr>
        <w:t>1B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CUSTOMER table details</w:t>
      </w:r>
    </w:p>
    <w:p w14:paraId="08D80168" w14:textId="77777777" w:rsidR="002A0997" w:rsidRDefault="002A0997" w:rsidP="002A0997">
      <w:pPr>
        <w:spacing w:after="0"/>
        <w:rPr>
          <w:rFonts w:ascii="Arial" w:hAnsi="Arial" w:cs="Arial"/>
          <w:sz w:val="24"/>
          <w:szCs w:val="24"/>
        </w:rPr>
      </w:pPr>
    </w:p>
    <w:p w14:paraId="61BAB072" w14:textId="77777777" w:rsidR="002A0997" w:rsidRDefault="002A0997" w:rsidP="002A0997">
      <w:pPr>
        <w:spacing w:after="0"/>
        <w:rPr>
          <w:rFonts w:ascii="Arial" w:hAnsi="Arial" w:cs="Arial"/>
          <w:sz w:val="24"/>
          <w:szCs w:val="24"/>
        </w:rPr>
      </w:pPr>
      <w:r>
        <w:rPr>
          <w:rFonts w:ascii="Arial" w:hAnsi="Arial" w:cs="Arial"/>
          <w:sz w:val="24"/>
          <w:szCs w:val="24"/>
        </w:rPr>
        <w:t>Display the details of the CUSTOMER table</w:t>
      </w:r>
      <w:r>
        <w:rPr>
          <w:rFonts w:ascii="Arial" w:hAnsi="Arial" w:cs="Arial"/>
          <w:b/>
          <w:bCs/>
          <w:sz w:val="24"/>
          <w:szCs w:val="24"/>
        </w:rPr>
        <w:t>. To a</w:t>
      </w:r>
      <w:r>
        <w:rPr>
          <w:rFonts w:ascii="Arial" w:hAnsi="Arial" w:cs="Arial"/>
          <w:sz w:val="24"/>
          <w:szCs w:val="24"/>
        </w:rPr>
        <w:t>ccomplish this, left click on the view name in the object panel. From the query results panel on the right, select the “Details” tab.</w:t>
      </w:r>
    </w:p>
    <w:p w14:paraId="520FF20F" w14:textId="77777777" w:rsidR="002A0997" w:rsidRDefault="002A0997" w:rsidP="002A0997">
      <w:pPr>
        <w:spacing w:after="0"/>
        <w:rPr>
          <w:rFonts w:ascii="Arial" w:hAnsi="Arial" w:cs="Arial"/>
          <w:sz w:val="24"/>
          <w:szCs w:val="24"/>
        </w:rPr>
      </w:pPr>
    </w:p>
    <w:p w14:paraId="48C611D3"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Ensure that all tables and views</w:t>
      </w:r>
      <w:r>
        <w:rPr>
          <w:rFonts w:ascii="Arial" w:hAnsi="Arial" w:cs="Arial"/>
          <w:sz w:val="24"/>
          <w:szCs w:val="24"/>
          <w:highlight w:val="yellow"/>
        </w:rPr>
        <w:t>, and function,</w:t>
      </w:r>
      <w:r w:rsidRPr="00FC219D">
        <w:rPr>
          <w:rFonts w:ascii="Arial" w:hAnsi="Arial" w:cs="Arial"/>
          <w:sz w:val="24"/>
          <w:szCs w:val="24"/>
          <w:highlight w:val="yellow"/>
        </w:rPr>
        <w:t xml:space="preserve"> are visible in the object panel of the Oracle SQL Developer screen</w:t>
      </w:r>
    </w:p>
    <w:p w14:paraId="71A6A676"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w:t>
      </w:r>
      <w:r>
        <w:rPr>
          <w:rFonts w:ascii="Arial" w:hAnsi="Arial" w:cs="Arial"/>
          <w:sz w:val="24"/>
          <w:szCs w:val="24"/>
          <w:highlight w:val="yellow"/>
        </w:rPr>
        <w:t>the OWNER row is visible (you being the owner)</w:t>
      </w:r>
    </w:p>
    <w:p w14:paraId="68CEA30D" w14:textId="148E82A6" w:rsidR="00CD2645" w:rsidRDefault="00F6169C" w:rsidP="00CD2645">
      <w:pPr>
        <w:spacing w:after="0"/>
        <w:rPr>
          <w:rFonts w:ascii="Arial" w:hAnsi="Arial" w:cs="Arial"/>
          <w:b/>
          <w:bCs/>
          <w:sz w:val="24"/>
          <w:szCs w:val="24"/>
        </w:rPr>
      </w:pPr>
      <w:r>
        <w:rPr>
          <w:noProof/>
        </w:rPr>
        <w:drawing>
          <wp:inline distT="0" distB="0" distL="0" distR="0" wp14:anchorId="3A36E383" wp14:editId="1311BFFE">
            <wp:extent cx="6858000" cy="3857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p>
    <w:p w14:paraId="4CED76D7" w14:textId="77777777" w:rsidR="008A1A35" w:rsidRDefault="008A1A35" w:rsidP="00CD2645">
      <w:pPr>
        <w:spacing w:after="0"/>
        <w:rPr>
          <w:rFonts w:ascii="Arial" w:hAnsi="Arial" w:cs="Arial"/>
          <w:b/>
          <w:bCs/>
          <w:sz w:val="24"/>
          <w:szCs w:val="24"/>
        </w:rPr>
      </w:pPr>
    </w:p>
    <w:p w14:paraId="18B2ADBA" w14:textId="77777777" w:rsidR="00CD2645" w:rsidRPr="000C514E" w:rsidRDefault="00CD2645" w:rsidP="00CD2645">
      <w:pPr>
        <w:spacing w:after="0"/>
        <w:rPr>
          <w:rFonts w:ascii="Arial" w:hAnsi="Arial" w:cs="Arial"/>
          <w:sz w:val="24"/>
          <w:szCs w:val="24"/>
        </w:rPr>
      </w:pPr>
    </w:p>
    <w:p w14:paraId="616CC556" w14:textId="77777777" w:rsidR="00CD2645" w:rsidRDefault="00CD2645">
      <w:pPr>
        <w:rPr>
          <w:rFonts w:ascii="Arial" w:hAnsi="Arial" w:cs="Arial"/>
          <w:b/>
          <w:bCs/>
          <w:sz w:val="24"/>
          <w:szCs w:val="24"/>
          <w:highlight w:val="green"/>
        </w:rPr>
      </w:pPr>
      <w:r>
        <w:rPr>
          <w:rFonts w:ascii="Arial" w:hAnsi="Arial" w:cs="Arial"/>
          <w:b/>
          <w:bCs/>
          <w:sz w:val="24"/>
          <w:szCs w:val="24"/>
          <w:highlight w:val="green"/>
        </w:rPr>
        <w:br w:type="page"/>
      </w:r>
    </w:p>
    <w:bookmarkEnd w:id="2"/>
    <w:p w14:paraId="0C1D5F24" w14:textId="77777777" w:rsidR="008A1A35" w:rsidRDefault="008A1A35" w:rsidP="008A1A35">
      <w:pPr>
        <w:spacing w:after="0"/>
        <w:rPr>
          <w:rFonts w:ascii="Arial" w:hAnsi="Arial" w:cs="Arial"/>
          <w:b/>
          <w:bCs/>
          <w:sz w:val="24"/>
          <w:szCs w:val="24"/>
          <w:highlight w:val="green"/>
        </w:rPr>
      </w:pPr>
    </w:p>
    <w:p w14:paraId="1EDFADA7"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t>Screen Shot #</w:t>
      </w:r>
      <w:r>
        <w:rPr>
          <w:rFonts w:ascii="Arial" w:hAnsi="Arial" w:cs="Arial"/>
          <w:b/>
          <w:bCs/>
          <w:sz w:val="24"/>
          <w:szCs w:val="24"/>
          <w:highlight w:val="green"/>
        </w:rPr>
        <w:t>2A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06159432"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N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04E3024E" w14:textId="77777777" w:rsidR="002A0997" w:rsidRDefault="002A0997" w:rsidP="002A0997">
      <w:pPr>
        <w:spacing w:after="0"/>
        <w:rPr>
          <w:rFonts w:ascii="Arial" w:hAnsi="Arial" w:cs="Arial"/>
          <w:sz w:val="24"/>
          <w:szCs w:val="24"/>
        </w:rPr>
      </w:pPr>
    </w:p>
    <w:p w14:paraId="13DC3066"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records produced by the view </w:t>
      </w:r>
      <w:proofErr w:type="spellStart"/>
      <w:r w:rsidRPr="008D2B90">
        <w:rPr>
          <w:rFonts w:ascii="Arial" w:hAnsi="Arial" w:cs="Arial"/>
          <w:b/>
          <w:bCs/>
          <w:sz w:val="24"/>
          <w:szCs w:val="24"/>
        </w:rPr>
        <w:t>SaleSummaryView</w:t>
      </w:r>
      <w:proofErr w:type="spellEnd"/>
      <w:r>
        <w:rPr>
          <w:rFonts w:ascii="Arial" w:hAnsi="Arial" w:cs="Arial"/>
          <w:sz w:val="24"/>
          <w:szCs w:val="24"/>
        </w:rPr>
        <w:t>. To accomplish this, left click on the view name in the object panel. From the query results panel on the right, select the “Data” tab.</w:t>
      </w:r>
    </w:p>
    <w:p w14:paraId="0139662A" w14:textId="77777777" w:rsidR="002A0997" w:rsidRDefault="002A0997" w:rsidP="002A0997">
      <w:pPr>
        <w:spacing w:after="0"/>
        <w:rPr>
          <w:rFonts w:ascii="Arial" w:hAnsi="Arial" w:cs="Arial"/>
          <w:sz w:val="24"/>
          <w:szCs w:val="24"/>
        </w:rPr>
      </w:pPr>
    </w:p>
    <w:p w14:paraId="12111A13"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Ensure that all tables and views are visible in the object panel of the Oracle SQL Developer screen</w:t>
      </w:r>
    </w:p>
    <w:p w14:paraId="6EB71251" w14:textId="14366D39" w:rsidR="008A1A35" w:rsidRDefault="004D0443" w:rsidP="008A1A35">
      <w:pPr>
        <w:rPr>
          <w:rFonts w:ascii="Arial" w:hAnsi="Arial" w:cs="Arial"/>
          <w:sz w:val="24"/>
          <w:szCs w:val="24"/>
        </w:rPr>
      </w:pPr>
      <w:r>
        <w:rPr>
          <w:noProof/>
        </w:rPr>
        <w:drawing>
          <wp:inline distT="0" distB="0" distL="0" distR="0" wp14:anchorId="0708EA25" wp14:editId="5F7A7D2A">
            <wp:extent cx="6858000" cy="3857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p>
    <w:p w14:paraId="55EF23EC" w14:textId="6C450B34" w:rsidR="005A52BE" w:rsidRPr="004D0443" w:rsidRDefault="005A52BE" w:rsidP="005A52BE"/>
    <w:p w14:paraId="2FCBC4B3" w14:textId="77777777" w:rsidR="00CD2645" w:rsidRPr="006636D3" w:rsidRDefault="00CD2645" w:rsidP="005A52BE">
      <w:pPr>
        <w:rPr>
          <w:rFonts w:ascii="Arial" w:hAnsi="Arial" w:cs="Arial"/>
          <w:sz w:val="24"/>
          <w:szCs w:val="24"/>
        </w:rPr>
      </w:pPr>
    </w:p>
    <w:p w14:paraId="5241EFC5" w14:textId="4B7A9E4A" w:rsidR="005A52BE" w:rsidRPr="004D0443" w:rsidRDefault="005A52BE" w:rsidP="005A52BE"/>
    <w:p w14:paraId="6C3A1032" w14:textId="77777777" w:rsidR="005A52BE" w:rsidRDefault="005A52BE">
      <w:pPr>
        <w:rPr>
          <w:rFonts w:ascii="Arial" w:hAnsi="Arial" w:cs="Arial"/>
          <w:b/>
          <w:bCs/>
          <w:sz w:val="24"/>
          <w:szCs w:val="24"/>
          <w:highlight w:val="green"/>
        </w:rPr>
      </w:pPr>
      <w:bookmarkStart w:id="3" w:name="_Hlk36810784"/>
      <w:r>
        <w:rPr>
          <w:rFonts w:ascii="Arial" w:hAnsi="Arial" w:cs="Arial"/>
          <w:b/>
          <w:bCs/>
          <w:sz w:val="24"/>
          <w:szCs w:val="24"/>
          <w:highlight w:val="green"/>
        </w:rPr>
        <w:br w:type="page"/>
      </w:r>
    </w:p>
    <w:p w14:paraId="11A4DB76"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2B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7C83FA2E"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N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6E21BF61" w14:textId="77777777" w:rsidR="002A0997" w:rsidRDefault="002A0997" w:rsidP="002A0997">
      <w:pPr>
        <w:spacing w:after="0"/>
        <w:rPr>
          <w:rFonts w:ascii="Arial" w:hAnsi="Arial" w:cs="Arial"/>
          <w:sz w:val="24"/>
          <w:szCs w:val="24"/>
        </w:rPr>
      </w:pPr>
    </w:p>
    <w:p w14:paraId="1FB7D211"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proofErr w:type="spellStart"/>
      <w:r w:rsidRPr="008D2B90">
        <w:rPr>
          <w:rFonts w:ascii="Arial" w:hAnsi="Arial" w:cs="Arial"/>
          <w:b/>
          <w:bCs/>
          <w:sz w:val="24"/>
          <w:szCs w:val="24"/>
        </w:rPr>
        <w:t>SaleSummaryView</w:t>
      </w:r>
      <w:proofErr w:type="spellEnd"/>
      <w:r>
        <w:rPr>
          <w:rFonts w:ascii="Arial" w:hAnsi="Arial" w:cs="Arial"/>
          <w:sz w:val="24"/>
          <w:szCs w:val="24"/>
        </w:rPr>
        <w:t>. To accomplish this, right click on the view name in the object panel and from the pop-up menu, select the Edit option.</w:t>
      </w:r>
    </w:p>
    <w:p w14:paraId="28C8D531" w14:textId="6D14DF14" w:rsidR="00CD2645" w:rsidRDefault="004D0443" w:rsidP="005A52BE">
      <w:pPr>
        <w:rPr>
          <w:rFonts w:ascii="Arial" w:hAnsi="Arial" w:cs="Arial"/>
          <w:sz w:val="24"/>
          <w:szCs w:val="24"/>
        </w:rPr>
      </w:pPr>
      <w:r>
        <w:rPr>
          <w:noProof/>
        </w:rPr>
        <w:drawing>
          <wp:inline distT="0" distB="0" distL="0" distR="0" wp14:anchorId="54BEF02F" wp14:editId="5D3C67DA">
            <wp:extent cx="5788933" cy="41347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9769" cy="4135396"/>
                    </a:xfrm>
                    <a:prstGeom prst="rect">
                      <a:avLst/>
                    </a:prstGeom>
                  </pic:spPr>
                </pic:pic>
              </a:graphicData>
            </a:graphic>
          </wp:inline>
        </w:drawing>
      </w:r>
    </w:p>
    <w:p w14:paraId="0EBA1383" w14:textId="77777777" w:rsidR="005A52BE" w:rsidRDefault="005A52BE" w:rsidP="005A52BE">
      <w:pPr>
        <w:rPr>
          <w:rFonts w:ascii="Arial" w:hAnsi="Arial" w:cs="Arial"/>
          <w:sz w:val="24"/>
          <w:szCs w:val="24"/>
        </w:rPr>
      </w:pPr>
    </w:p>
    <w:p w14:paraId="3FA22C32" w14:textId="77777777" w:rsidR="005A52BE" w:rsidRDefault="005A52BE">
      <w:pPr>
        <w:rPr>
          <w:rFonts w:ascii="Arial" w:hAnsi="Arial" w:cs="Arial"/>
          <w:b/>
          <w:bCs/>
          <w:sz w:val="24"/>
          <w:szCs w:val="24"/>
          <w:highlight w:val="green"/>
        </w:rPr>
      </w:pPr>
      <w:r>
        <w:rPr>
          <w:rFonts w:ascii="Arial" w:hAnsi="Arial" w:cs="Arial"/>
          <w:b/>
          <w:bCs/>
          <w:sz w:val="24"/>
          <w:szCs w:val="24"/>
          <w:highlight w:val="green"/>
        </w:rPr>
        <w:br w:type="page"/>
      </w:r>
    </w:p>
    <w:p w14:paraId="2E7E2EC7"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3A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39D54B6E"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P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46BB8B36" w14:textId="77777777" w:rsidR="002A0997" w:rsidRDefault="002A0997" w:rsidP="002A0997">
      <w:pPr>
        <w:spacing w:after="0"/>
        <w:rPr>
          <w:rFonts w:ascii="Arial" w:hAnsi="Arial" w:cs="Arial"/>
          <w:sz w:val="24"/>
          <w:szCs w:val="24"/>
        </w:rPr>
      </w:pPr>
    </w:p>
    <w:p w14:paraId="23D85EB3"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records produced by the view </w:t>
      </w:r>
      <w:proofErr w:type="spellStart"/>
      <w:r w:rsidRPr="001B1502">
        <w:rPr>
          <w:rFonts w:ascii="Arial" w:hAnsi="Arial" w:cs="Arial"/>
          <w:b/>
          <w:bCs/>
          <w:sz w:val="24"/>
          <w:szCs w:val="24"/>
        </w:rPr>
        <w:t>CustomerSaleSummaryView</w:t>
      </w:r>
      <w:proofErr w:type="spellEnd"/>
      <w:r>
        <w:rPr>
          <w:rFonts w:ascii="Arial" w:hAnsi="Arial" w:cs="Arial"/>
          <w:sz w:val="24"/>
          <w:szCs w:val="24"/>
        </w:rPr>
        <w:t>. To accomplish this, left click on the view name in the object panel. From the query results panel on the right, select the “Data” tab.</w:t>
      </w:r>
    </w:p>
    <w:p w14:paraId="3EB5C8D4" w14:textId="77777777" w:rsidR="002A0997" w:rsidRDefault="002A0997" w:rsidP="002A0997">
      <w:pPr>
        <w:spacing w:after="0"/>
        <w:rPr>
          <w:rFonts w:ascii="Arial" w:hAnsi="Arial" w:cs="Arial"/>
          <w:sz w:val="24"/>
          <w:szCs w:val="24"/>
        </w:rPr>
      </w:pPr>
    </w:p>
    <w:p w14:paraId="5EE631A6"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400B95D4" w14:textId="77777777" w:rsidR="002A0997" w:rsidRDefault="002A0997" w:rsidP="002A0997">
      <w:pPr>
        <w:spacing w:after="0"/>
        <w:rPr>
          <w:rFonts w:ascii="Arial" w:hAnsi="Arial" w:cs="Arial"/>
          <w:b/>
          <w:bCs/>
          <w:sz w:val="24"/>
          <w:szCs w:val="24"/>
          <w:highlight w:val="green"/>
        </w:rPr>
      </w:pPr>
    </w:p>
    <w:p w14:paraId="633DD6A6" w14:textId="418176CB" w:rsidR="002A0997" w:rsidRDefault="000C3B13">
      <w:pPr>
        <w:rPr>
          <w:rFonts w:ascii="Arial" w:hAnsi="Arial" w:cs="Arial"/>
          <w:sz w:val="24"/>
          <w:szCs w:val="24"/>
        </w:rPr>
      </w:pPr>
      <w:r>
        <w:rPr>
          <w:noProof/>
        </w:rPr>
        <w:drawing>
          <wp:inline distT="0" distB="0" distL="0" distR="0" wp14:anchorId="61BC7B4E" wp14:editId="16D3416B">
            <wp:extent cx="6858000" cy="3857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r>
        <w:rPr>
          <w:rFonts w:ascii="Arial" w:hAnsi="Arial" w:cs="Arial"/>
          <w:sz w:val="24"/>
          <w:szCs w:val="24"/>
        </w:rPr>
        <w:t xml:space="preserve"> </w:t>
      </w:r>
      <w:r w:rsidR="002A0997">
        <w:rPr>
          <w:rFonts w:ascii="Arial" w:hAnsi="Arial" w:cs="Arial"/>
          <w:sz w:val="24"/>
          <w:szCs w:val="24"/>
        </w:rPr>
        <w:br w:type="page"/>
      </w:r>
    </w:p>
    <w:p w14:paraId="4DB877EC"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3B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38DD6922"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P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2117135F" w14:textId="77777777" w:rsidR="002A0997" w:rsidRDefault="002A0997" w:rsidP="002A0997">
      <w:pPr>
        <w:spacing w:after="0"/>
        <w:rPr>
          <w:rFonts w:ascii="Arial" w:hAnsi="Arial" w:cs="Arial"/>
          <w:sz w:val="24"/>
          <w:szCs w:val="24"/>
        </w:rPr>
      </w:pPr>
    </w:p>
    <w:p w14:paraId="0D4EEB12" w14:textId="1EB72A2E" w:rsidR="002A0997" w:rsidRDefault="002A0997" w:rsidP="002A0997">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proofErr w:type="spellStart"/>
      <w:r w:rsidRPr="001B1502">
        <w:rPr>
          <w:rFonts w:ascii="Arial" w:hAnsi="Arial" w:cs="Arial"/>
          <w:b/>
          <w:bCs/>
          <w:sz w:val="24"/>
          <w:szCs w:val="24"/>
        </w:rPr>
        <w:t>CustomerSaleSummaryView</w:t>
      </w:r>
      <w:proofErr w:type="spellEnd"/>
      <w:r>
        <w:rPr>
          <w:rFonts w:ascii="Arial" w:hAnsi="Arial" w:cs="Arial"/>
          <w:sz w:val="24"/>
          <w:szCs w:val="24"/>
        </w:rPr>
        <w:t>. To accomplish this, right click on the view name in the object panel and from the pop-up menu, select the Edit option.</w:t>
      </w:r>
    </w:p>
    <w:p w14:paraId="73D9F7C8" w14:textId="6ED2D006" w:rsidR="000C3B13" w:rsidRDefault="000C3B13" w:rsidP="002A0997">
      <w:pPr>
        <w:spacing w:after="0"/>
        <w:rPr>
          <w:rFonts w:ascii="Arial" w:hAnsi="Arial" w:cs="Arial"/>
          <w:sz w:val="24"/>
          <w:szCs w:val="24"/>
        </w:rPr>
      </w:pPr>
      <w:r>
        <w:rPr>
          <w:noProof/>
        </w:rPr>
        <w:drawing>
          <wp:inline distT="0" distB="0" distL="0" distR="0" wp14:anchorId="28836081" wp14:editId="39600B2A">
            <wp:extent cx="6858000" cy="4898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898390"/>
                    </a:xfrm>
                    <a:prstGeom prst="rect">
                      <a:avLst/>
                    </a:prstGeom>
                  </pic:spPr>
                </pic:pic>
              </a:graphicData>
            </a:graphic>
          </wp:inline>
        </w:drawing>
      </w:r>
    </w:p>
    <w:p w14:paraId="034CE4F5" w14:textId="279CD6ED" w:rsidR="002A0997" w:rsidRDefault="002A0997">
      <w:pPr>
        <w:rPr>
          <w:rFonts w:ascii="Arial" w:hAnsi="Arial" w:cs="Arial"/>
          <w:sz w:val="24"/>
          <w:szCs w:val="24"/>
        </w:rPr>
      </w:pPr>
      <w:r>
        <w:rPr>
          <w:rFonts w:ascii="Arial" w:hAnsi="Arial" w:cs="Arial"/>
          <w:sz w:val="24"/>
          <w:szCs w:val="24"/>
        </w:rPr>
        <w:br w:type="page"/>
      </w:r>
    </w:p>
    <w:p w14:paraId="4F51CBC8"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4A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10039D43"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Q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75B4D280" w14:textId="77777777" w:rsidR="002A0997" w:rsidRDefault="002A0997" w:rsidP="002A0997">
      <w:pPr>
        <w:spacing w:after="0"/>
        <w:rPr>
          <w:rFonts w:ascii="Arial" w:hAnsi="Arial" w:cs="Arial"/>
          <w:sz w:val="24"/>
          <w:szCs w:val="24"/>
        </w:rPr>
      </w:pPr>
    </w:p>
    <w:p w14:paraId="34FC7D6C"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records produced by the view </w:t>
      </w:r>
      <w:proofErr w:type="spellStart"/>
      <w:r w:rsidRPr="001B1502">
        <w:rPr>
          <w:rFonts w:ascii="Arial" w:hAnsi="Arial" w:cs="Arial"/>
          <w:b/>
          <w:bCs/>
          <w:sz w:val="24"/>
          <w:szCs w:val="24"/>
        </w:rPr>
        <w:t>CustomerLastNameFirstSaleSummaryView</w:t>
      </w:r>
      <w:proofErr w:type="spellEnd"/>
      <w:r>
        <w:rPr>
          <w:rFonts w:ascii="Arial" w:hAnsi="Arial" w:cs="Arial"/>
          <w:sz w:val="24"/>
          <w:szCs w:val="24"/>
        </w:rPr>
        <w:t>. To accomplish this, left click on the view name in the object panel. From the query results panel on the right, select the “Data” tab.</w:t>
      </w:r>
    </w:p>
    <w:p w14:paraId="55647B10" w14:textId="77777777" w:rsidR="002A0997" w:rsidRDefault="002A0997" w:rsidP="002A0997">
      <w:pPr>
        <w:spacing w:after="0"/>
        <w:rPr>
          <w:rFonts w:ascii="Arial" w:hAnsi="Arial" w:cs="Arial"/>
          <w:sz w:val="24"/>
          <w:szCs w:val="24"/>
        </w:rPr>
      </w:pPr>
    </w:p>
    <w:p w14:paraId="0AD2050F"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3618C7AC"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Read additional instructions concerning this question in the lab assignment listed on the Brightspace site</w:t>
      </w:r>
    </w:p>
    <w:p w14:paraId="6FB0E64D" w14:textId="0548974B"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Ensure that the concatenated customer name is listed as Last Name, followed by a comma and a space and then the first name (</w:t>
      </w:r>
      <w:proofErr w:type="gramStart"/>
      <w:r>
        <w:rPr>
          <w:rFonts w:ascii="Arial" w:hAnsi="Arial" w:cs="Arial"/>
          <w:sz w:val="24"/>
          <w:szCs w:val="24"/>
          <w:highlight w:val="yellow"/>
        </w:rPr>
        <w:t>i.e.</w:t>
      </w:r>
      <w:proofErr w:type="gramEnd"/>
      <w:r>
        <w:rPr>
          <w:rFonts w:ascii="Arial" w:hAnsi="Arial" w:cs="Arial"/>
          <w:sz w:val="24"/>
          <w:szCs w:val="24"/>
          <w:highlight w:val="yellow"/>
        </w:rPr>
        <w:t xml:space="preserve"> Shire, Robert</w:t>
      </w:r>
      <w:r>
        <w:rPr>
          <w:rFonts w:ascii="Arial" w:hAnsi="Arial" w:cs="Arial"/>
          <w:sz w:val="24"/>
          <w:szCs w:val="24"/>
        </w:rPr>
        <w:t>)</w:t>
      </w:r>
    </w:p>
    <w:p w14:paraId="4CE0BA30" w14:textId="6453A824" w:rsidR="00735BC5" w:rsidRDefault="00735BC5" w:rsidP="002A0997">
      <w:pPr>
        <w:spacing w:after="0"/>
        <w:rPr>
          <w:rFonts w:ascii="Arial" w:hAnsi="Arial" w:cs="Arial"/>
          <w:sz w:val="24"/>
          <w:szCs w:val="24"/>
        </w:rPr>
      </w:pPr>
    </w:p>
    <w:p w14:paraId="78664BB6" w14:textId="3E0CA4CC" w:rsidR="00735BC5" w:rsidRDefault="00735BC5" w:rsidP="002A0997">
      <w:pPr>
        <w:spacing w:after="0"/>
        <w:rPr>
          <w:rFonts w:ascii="Arial" w:hAnsi="Arial" w:cs="Arial"/>
          <w:sz w:val="24"/>
          <w:szCs w:val="24"/>
        </w:rPr>
      </w:pPr>
      <w:r>
        <w:rPr>
          <w:noProof/>
        </w:rPr>
        <w:drawing>
          <wp:inline distT="0" distB="0" distL="0" distR="0" wp14:anchorId="061AFBFB" wp14:editId="59ED729A">
            <wp:extent cx="6858000" cy="4059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059555"/>
                    </a:xfrm>
                    <a:prstGeom prst="rect">
                      <a:avLst/>
                    </a:prstGeom>
                  </pic:spPr>
                </pic:pic>
              </a:graphicData>
            </a:graphic>
          </wp:inline>
        </w:drawing>
      </w:r>
    </w:p>
    <w:p w14:paraId="7080097D" w14:textId="77777777" w:rsidR="002A0997" w:rsidRDefault="002A0997" w:rsidP="002A0997">
      <w:pPr>
        <w:spacing w:after="0"/>
        <w:rPr>
          <w:rFonts w:ascii="Arial" w:hAnsi="Arial" w:cs="Arial"/>
          <w:sz w:val="24"/>
          <w:szCs w:val="24"/>
        </w:rPr>
      </w:pPr>
      <w:r>
        <w:rPr>
          <w:rFonts w:ascii="Arial" w:hAnsi="Arial" w:cs="Arial"/>
          <w:sz w:val="24"/>
          <w:szCs w:val="24"/>
        </w:rPr>
        <w:br w:type="page"/>
      </w:r>
    </w:p>
    <w:p w14:paraId="45ECA058"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4B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21D0264A"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Q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4959A1F3" w14:textId="77777777" w:rsidR="002A0997" w:rsidRDefault="002A0997" w:rsidP="002A0997">
      <w:pPr>
        <w:spacing w:after="0"/>
        <w:rPr>
          <w:rFonts w:ascii="Arial" w:hAnsi="Arial" w:cs="Arial"/>
          <w:sz w:val="24"/>
          <w:szCs w:val="24"/>
        </w:rPr>
      </w:pPr>
    </w:p>
    <w:p w14:paraId="0EA6C28B"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proofErr w:type="spellStart"/>
      <w:r w:rsidRPr="001B1502">
        <w:rPr>
          <w:rFonts w:ascii="Arial" w:hAnsi="Arial" w:cs="Arial"/>
          <w:b/>
          <w:bCs/>
          <w:sz w:val="24"/>
          <w:szCs w:val="24"/>
        </w:rPr>
        <w:t>CustomerLastNameFirstSaleSummaryView</w:t>
      </w:r>
      <w:proofErr w:type="spellEnd"/>
      <w:r>
        <w:rPr>
          <w:rFonts w:ascii="Arial" w:hAnsi="Arial" w:cs="Arial"/>
          <w:sz w:val="24"/>
          <w:szCs w:val="24"/>
        </w:rPr>
        <w:t>. To accomplish this, right click on the view name in the object panel and from the pop-up menu, select the Edit option.</w:t>
      </w:r>
    </w:p>
    <w:p w14:paraId="2E820B1D" w14:textId="77777777" w:rsidR="002A0997" w:rsidRDefault="002A0997" w:rsidP="002A0997">
      <w:pPr>
        <w:rPr>
          <w:rFonts w:ascii="Arial" w:hAnsi="Arial" w:cs="Arial"/>
          <w:sz w:val="24"/>
          <w:szCs w:val="24"/>
        </w:rPr>
      </w:pPr>
    </w:p>
    <w:p w14:paraId="4DF12F5A"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38B2650A"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Read additional instructions concerning this question in the lab assignment listed on the Brightspace site</w:t>
      </w:r>
    </w:p>
    <w:p w14:paraId="2EDB0634"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Ensure that the concatenated customer name is listed as Last Name, followed by a comma and a space and then the first name (i.e. Shire, Robert</w:t>
      </w:r>
      <w:r>
        <w:rPr>
          <w:rFonts w:ascii="Arial" w:hAnsi="Arial" w:cs="Arial"/>
          <w:sz w:val="24"/>
          <w:szCs w:val="24"/>
        </w:rPr>
        <w:t>)</w:t>
      </w:r>
    </w:p>
    <w:p w14:paraId="7624871B" w14:textId="66FF12D2" w:rsidR="002A0997" w:rsidRDefault="00735BC5">
      <w:pPr>
        <w:rPr>
          <w:rFonts w:ascii="Arial" w:hAnsi="Arial" w:cs="Arial"/>
          <w:sz w:val="24"/>
          <w:szCs w:val="24"/>
        </w:rPr>
      </w:pPr>
      <w:r>
        <w:rPr>
          <w:rFonts w:ascii="Arial" w:hAnsi="Arial" w:cs="Arial"/>
          <w:sz w:val="24"/>
          <w:szCs w:val="24"/>
        </w:rPr>
        <w:t xml:space="preserve"> </w:t>
      </w:r>
      <w:r>
        <w:rPr>
          <w:noProof/>
        </w:rPr>
        <w:drawing>
          <wp:inline distT="0" distB="0" distL="0" distR="0" wp14:anchorId="4A35172A" wp14:editId="71C67EE5">
            <wp:extent cx="6858000" cy="40595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59555"/>
                    </a:xfrm>
                    <a:prstGeom prst="rect">
                      <a:avLst/>
                    </a:prstGeom>
                  </pic:spPr>
                </pic:pic>
              </a:graphicData>
            </a:graphic>
          </wp:inline>
        </w:drawing>
      </w:r>
      <w:r>
        <w:rPr>
          <w:rFonts w:ascii="Arial" w:hAnsi="Arial" w:cs="Arial"/>
          <w:sz w:val="24"/>
          <w:szCs w:val="24"/>
        </w:rPr>
        <w:t xml:space="preserve"> </w:t>
      </w:r>
      <w:r w:rsidR="002A0997">
        <w:rPr>
          <w:rFonts w:ascii="Arial" w:hAnsi="Arial" w:cs="Arial"/>
          <w:sz w:val="24"/>
          <w:szCs w:val="24"/>
        </w:rPr>
        <w:br w:type="page"/>
      </w:r>
    </w:p>
    <w:p w14:paraId="73672E3E"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5A</w:t>
      </w:r>
      <w:r w:rsidRPr="00817FF8">
        <w:rPr>
          <w:rFonts w:ascii="Arial" w:hAnsi="Arial" w:cs="Arial"/>
          <w:b/>
          <w:bCs/>
          <w:sz w:val="24"/>
          <w:szCs w:val="24"/>
          <w:highlight w:val="green"/>
        </w:rPr>
        <w:t xml:space="preserve">: </w:t>
      </w:r>
      <w:r>
        <w:rPr>
          <w:rFonts w:ascii="Arial" w:hAnsi="Arial" w:cs="Arial"/>
          <w:b/>
          <w:bCs/>
          <w:sz w:val="24"/>
          <w:szCs w:val="24"/>
          <w:highlight w:val="green"/>
        </w:rPr>
        <w:t>Displaying view results</w:t>
      </w:r>
    </w:p>
    <w:p w14:paraId="5865FBB4"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R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B7619E8" w14:textId="77777777" w:rsidR="002A0997" w:rsidRDefault="002A0997" w:rsidP="002A0997">
      <w:pPr>
        <w:spacing w:after="0"/>
        <w:rPr>
          <w:rFonts w:ascii="Arial" w:hAnsi="Arial" w:cs="Arial"/>
          <w:sz w:val="24"/>
          <w:szCs w:val="24"/>
        </w:rPr>
      </w:pPr>
    </w:p>
    <w:p w14:paraId="5CCCBA3D"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records produced by the view </w:t>
      </w:r>
      <w:proofErr w:type="spellStart"/>
      <w:r w:rsidRPr="001B1502">
        <w:rPr>
          <w:rFonts w:ascii="Arial" w:hAnsi="Arial" w:cs="Arial"/>
          <w:b/>
          <w:bCs/>
          <w:sz w:val="24"/>
          <w:szCs w:val="24"/>
        </w:rPr>
        <w:t>CustomerSale</w:t>
      </w:r>
      <w:r>
        <w:rPr>
          <w:rFonts w:ascii="Arial" w:hAnsi="Arial" w:cs="Arial"/>
          <w:b/>
          <w:bCs/>
          <w:sz w:val="24"/>
          <w:szCs w:val="24"/>
        </w:rPr>
        <w:t>History</w:t>
      </w:r>
      <w:r w:rsidRPr="001B1502">
        <w:rPr>
          <w:rFonts w:ascii="Arial" w:hAnsi="Arial" w:cs="Arial"/>
          <w:b/>
          <w:bCs/>
          <w:sz w:val="24"/>
          <w:szCs w:val="24"/>
        </w:rPr>
        <w:t>View</w:t>
      </w:r>
      <w:proofErr w:type="spellEnd"/>
      <w:r>
        <w:rPr>
          <w:rFonts w:ascii="Arial" w:hAnsi="Arial" w:cs="Arial"/>
          <w:sz w:val="24"/>
          <w:szCs w:val="24"/>
        </w:rPr>
        <w:t>. To accomplish this, left click on the view name in the object panel. From the query results panel on the right, select the “Data” tab.</w:t>
      </w:r>
    </w:p>
    <w:p w14:paraId="351191A6" w14:textId="77777777" w:rsidR="002A0997" w:rsidRDefault="002A0997" w:rsidP="002A0997">
      <w:pPr>
        <w:spacing w:after="0"/>
        <w:rPr>
          <w:rFonts w:ascii="Arial" w:hAnsi="Arial" w:cs="Arial"/>
          <w:sz w:val="24"/>
          <w:szCs w:val="24"/>
        </w:rPr>
      </w:pPr>
    </w:p>
    <w:p w14:paraId="7E0D5ED3" w14:textId="77777777" w:rsidR="002A0997" w:rsidRDefault="002A0997" w:rsidP="002A0997">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xml:space="preserve">: This view retrieves records from a pre-existing view (i.e. </w:t>
      </w:r>
      <w:proofErr w:type="spellStart"/>
      <w:r>
        <w:rPr>
          <w:rFonts w:ascii="Arial" w:hAnsi="Arial" w:cs="Arial"/>
          <w:sz w:val="24"/>
          <w:szCs w:val="24"/>
        </w:rPr>
        <w:t>CustomerSaleSummaryView</w:t>
      </w:r>
      <w:proofErr w:type="spellEnd"/>
      <w:r>
        <w:rPr>
          <w:rFonts w:ascii="Arial" w:hAnsi="Arial" w:cs="Arial"/>
          <w:sz w:val="24"/>
          <w:szCs w:val="24"/>
        </w:rPr>
        <w:t>)</w:t>
      </w:r>
    </w:p>
    <w:p w14:paraId="61FBB677" w14:textId="77777777" w:rsidR="002A0997" w:rsidRDefault="002A0997" w:rsidP="002A0997">
      <w:pPr>
        <w:spacing w:after="0"/>
        <w:rPr>
          <w:rFonts w:ascii="Arial" w:hAnsi="Arial" w:cs="Arial"/>
          <w:sz w:val="24"/>
          <w:szCs w:val="24"/>
        </w:rPr>
      </w:pPr>
    </w:p>
    <w:p w14:paraId="1093F024"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167040B0"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Read additional instructions concerning this question in the lab assignment listed on the Brightspace site</w:t>
      </w:r>
    </w:p>
    <w:p w14:paraId="46EDFD37" w14:textId="76B6672A" w:rsidR="002A0997" w:rsidRDefault="000B6264">
      <w:pPr>
        <w:rPr>
          <w:rFonts w:ascii="Arial" w:hAnsi="Arial" w:cs="Arial"/>
          <w:sz w:val="24"/>
          <w:szCs w:val="24"/>
        </w:rPr>
      </w:pPr>
      <w:r>
        <w:rPr>
          <w:noProof/>
        </w:rPr>
        <w:drawing>
          <wp:inline distT="0" distB="0" distL="0" distR="0" wp14:anchorId="4EA0A1C8" wp14:editId="7296DD64">
            <wp:extent cx="6858000" cy="41668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66870"/>
                    </a:xfrm>
                    <a:prstGeom prst="rect">
                      <a:avLst/>
                    </a:prstGeom>
                  </pic:spPr>
                </pic:pic>
              </a:graphicData>
            </a:graphic>
          </wp:inline>
        </w:drawing>
      </w:r>
      <w:r>
        <w:rPr>
          <w:rFonts w:ascii="Arial" w:hAnsi="Arial" w:cs="Arial"/>
          <w:sz w:val="24"/>
          <w:szCs w:val="24"/>
        </w:rPr>
        <w:t xml:space="preserve"> </w:t>
      </w:r>
      <w:r w:rsidR="002A0997">
        <w:rPr>
          <w:rFonts w:ascii="Arial" w:hAnsi="Arial" w:cs="Arial"/>
          <w:sz w:val="24"/>
          <w:szCs w:val="24"/>
        </w:rPr>
        <w:br w:type="page"/>
      </w:r>
    </w:p>
    <w:p w14:paraId="1616BF54" w14:textId="77777777" w:rsidR="002A0997" w:rsidRDefault="002A0997" w:rsidP="002A0997">
      <w:pPr>
        <w:spacing w:after="0"/>
        <w:rPr>
          <w:rFonts w:ascii="Arial" w:hAnsi="Arial" w:cs="Arial"/>
          <w:b/>
          <w:bCs/>
          <w:sz w:val="24"/>
          <w:szCs w:val="24"/>
          <w:highlight w:val="green"/>
        </w:rPr>
      </w:pPr>
      <w:r w:rsidRPr="00817FF8">
        <w:rPr>
          <w:rFonts w:ascii="Arial" w:hAnsi="Arial" w:cs="Arial"/>
          <w:b/>
          <w:bCs/>
          <w:sz w:val="24"/>
          <w:szCs w:val="24"/>
          <w:highlight w:val="green"/>
        </w:rPr>
        <w:lastRenderedPageBreak/>
        <w:t>Screen Shot #</w:t>
      </w:r>
      <w:r>
        <w:rPr>
          <w:rFonts w:ascii="Arial" w:hAnsi="Arial" w:cs="Arial"/>
          <w:b/>
          <w:bCs/>
          <w:sz w:val="24"/>
          <w:szCs w:val="24"/>
          <w:highlight w:val="green"/>
        </w:rPr>
        <w:t>5B</w:t>
      </w:r>
      <w:r w:rsidRPr="00817FF8">
        <w:rPr>
          <w:rFonts w:ascii="Arial" w:hAnsi="Arial" w:cs="Arial"/>
          <w:b/>
          <w:bCs/>
          <w:sz w:val="24"/>
          <w:szCs w:val="24"/>
          <w:highlight w:val="green"/>
        </w:rPr>
        <w:t xml:space="preserve">: </w:t>
      </w:r>
      <w:r>
        <w:rPr>
          <w:rFonts w:ascii="Arial" w:hAnsi="Arial" w:cs="Arial"/>
          <w:b/>
          <w:bCs/>
          <w:sz w:val="24"/>
          <w:szCs w:val="24"/>
          <w:highlight w:val="green"/>
        </w:rPr>
        <w:t>Displaying the view SQL coding</w:t>
      </w:r>
    </w:p>
    <w:p w14:paraId="01B6AFC5" w14:textId="77777777" w:rsidR="002A0997" w:rsidRPr="000D2ED8" w:rsidRDefault="002A0997" w:rsidP="002A0997">
      <w:pPr>
        <w:spacing w:after="0"/>
        <w:rPr>
          <w:rFonts w:ascii="Arial" w:hAnsi="Arial" w:cs="Arial"/>
          <w:b/>
          <w:bCs/>
          <w:sz w:val="24"/>
          <w:szCs w:val="24"/>
        </w:rPr>
      </w:pPr>
      <w:r>
        <w:rPr>
          <w:rFonts w:ascii="Arial" w:hAnsi="Arial" w:cs="Arial"/>
          <w:b/>
          <w:bCs/>
          <w:sz w:val="24"/>
          <w:szCs w:val="24"/>
          <w:highlight w:val="green"/>
        </w:rPr>
        <w:t xml:space="preserve">Question R on page 412 of Chapter 7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881B929" w14:textId="77777777" w:rsidR="002A0997" w:rsidRDefault="002A0997" w:rsidP="002A0997">
      <w:pPr>
        <w:spacing w:after="0"/>
        <w:rPr>
          <w:rFonts w:ascii="Arial" w:hAnsi="Arial" w:cs="Arial"/>
          <w:sz w:val="24"/>
          <w:szCs w:val="24"/>
        </w:rPr>
      </w:pPr>
    </w:p>
    <w:p w14:paraId="03A93444" w14:textId="77777777" w:rsidR="002A0997" w:rsidRDefault="002A0997" w:rsidP="002A0997">
      <w:pPr>
        <w:spacing w:after="0"/>
        <w:rPr>
          <w:rFonts w:ascii="Arial" w:hAnsi="Arial" w:cs="Arial"/>
          <w:sz w:val="24"/>
          <w:szCs w:val="24"/>
        </w:rPr>
      </w:pPr>
      <w:r>
        <w:rPr>
          <w:rFonts w:ascii="Arial" w:hAnsi="Arial" w:cs="Arial"/>
          <w:sz w:val="24"/>
          <w:szCs w:val="24"/>
        </w:rPr>
        <w:t xml:space="preserve">Display the SQL coding, </w:t>
      </w:r>
      <w:r w:rsidRPr="009A4B83">
        <w:rPr>
          <w:rFonts w:ascii="Arial" w:hAnsi="Arial" w:cs="Arial"/>
          <w:sz w:val="24"/>
          <w:szCs w:val="24"/>
          <w:u w:val="single"/>
        </w:rPr>
        <w:t>through the View GUI dialog box</w:t>
      </w:r>
      <w:r>
        <w:rPr>
          <w:rFonts w:ascii="Arial" w:hAnsi="Arial" w:cs="Arial"/>
          <w:sz w:val="24"/>
          <w:szCs w:val="24"/>
        </w:rPr>
        <w:t xml:space="preserve">. of the view </w:t>
      </w:r>
      <w:proofErr w:type="spellStart"/>
      <w:r w:rsidRPr="001B1502">
        <w:rPr>
          <w:rFonts w:ascii="Arial" w:hAnsi="Arial" w:cs="Arial"/>
          <w:b/>
          <w:bCs/>
          <w:sz w:val="24"/>
          <w:szCs w:val="24"/>
        </w:rPr>
        <w:t>CustomerSale</w:t>
      </w:r>
      <w:r>
        <w:rPr>
          <w:rFonts w:ascii="Arial" w:hAnsi="Arial" w:cs="Arial"/>
          <w:b/>
          <w:bCs/>
          <w:sz w:val="24"/>
          <w:szCs w:val="24"/>
        </w:rPr>
        <w:t>History</w:t>
      </w:r>
      <w:r w:rsidRPr="001B1502">
        <w:rPr>
          <w:rFonts w:ascii="Arial" w:hAnsi="Arial" w:cs="Arial"/>
          <w:b/>
          <w:bCs/>
          <w:sz w:val="24"/>
          <w:szCs w:val="24"/>
        </w:rPr>
        <w:t>View</w:t>
      </w:r>
      <w:proofErr w:type="spellEnd"/>
      <w:r>
        <w:rPr>
          <w:rFonts w:ascii="Arial" w:hAnsi="Arial" w:cs="Arial"/>
          <w:sz w:val="24"/>
          <w:szCs w:val="24"/>
        </w:rPr>
        <w:t>. To accomplish this, right click on the view name in the object panel and from the pop-up menu, select the Edit option.</w:t>
      </w:r>
    </w:p>
    <w:p w14:paraId="0D46BB12" w14:textId="77777777" w:rsidR="002A0997" w:rsidRDefault="002A0997" w:rsidP="002A0997">
      <w:pPr>
        <w:rPr>
          <w:rFonts w:ascii="Arial" w:hAnsi="Arial" w:cs="Arial"/>
          <w:sz w:val="24"/>
          <w:szCs w:val="24"/>
        </w:rPr>
      </w:pPr>
    </w:p>
    <w:p w14:paraId="6D835503" w14:textId="77777777" w:rsidR="002A0997" w:rsidRDefault="002A0997" w:rsidP="002A0997">
      <w:pPr>
        <w:spacing w:after="0"/>
        <w:rPr>
          <w:rFonts w:ascii="Arial" w:hAnsi="Arial" w:cs="Arial"/>
          <w:sz w:val="24"/>
          <w:szCs w:val="24"/>
        </w:rPr>
      </w:pPr>
      <w:r w:rsidRPr="00890463">
        <w:rPr>
          <w:rFonts w:ascii="Arial" w:hAnsi="Arial" w:cs="Arial"/>
          <w:b/>
          <w:bCs/>
          <w:sz w:val="24"/>
          <w:szCs w:val="24"/>
          <w:highlight w:val="yellow"/>
          <w:u w:val="single"/>
        </w:rPr>
        <w:t>NOTE</w:t>
      </w:r>
      <w:r>
        <w:rPr>
          <w:rFonts w:ascii="Arial" w:hAnsi="Arial" w:cs="Arial"/>
          <w:sz w:val="24"/>
          <w:szCs w:val="24"/>
        </w:rPr>
        <w:t xml:space="preserve">: This view retrieves records from a pre-existing view (i.e. </w:t>
      </w:r>
      <w:proofErr w:type="spellStart"/>
      <w:r>
        <w:rPr>
          <w:rFonts w:ascii="Arial" w:hAnsi="Arial" w:cs="Arial"/>
          <w:sz w:val="24"/>
          <w:szCs w:val="24"/>
        </w:rPr>
        <w:t>CustomerSaleSummaryView</w:t>
      </w:r>
      <w:proofErr w:type="spellEnd"/>
      <w:r>
        <w:rPr>
          <w:rFonts w:ascii="Arial" w:hAnsi="Arial" w:cs="Arial"/>
          <w:sz w:val="24"/>
          <w:szCs w:val="24"/>
        </w:rPr>
        <w:t>)</w:t>
      </w:r>
    </w:p>
    <w:p w14:paraId="62614C20" w14:textId="77777777" w:rsidR="002A0997" w:rsidRDefault="002A0997" w:rsidP="002A0997">
      <w:pPr>
        <w:spacing w:after="0"/>
        <w:rPr>
          <w:rFonts w:ascii="Arial" w:hAnsi="Arial" w:cs="Arial"/>
          <w:sz w:val="24"/>
          <w:szCs w:val="24"/>
        </w:rPr>
      </w:pPr>
    </w:p>
    <w:p w14:paraId="49B2412A"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sidRPr="00FC219D">
        <w:rPr>
          <w:rFonts w:ascii="Arial" w:hAnsi="Arial" w:cs="Arial"/>
          <w:sz w:val="24"/>
          <w:szCs w:val="24"/>
          <w:highlight w:val="yellow"/>
        </w:rPr>
        <w:t xml:space="preserve">Ensure that all tables and views </w:t>
      </w:r>
      <w:r>
        <w:rPr>
          <w:rFonts w:ascii="Arial" w:hAnsi="Arial" w:cs="Arial"/>
          <w:sz w:val="24"/>
          <w:szCs w:val="24"/>
          <w:highlight w:val="yellow"/>
        </w:rPr>
        <w:t xml:space="preserve">and function </w:t>
      </w:r>
      <w:r w:rsidRPr="00FC219D">
        <w:rPr>
          <w:rFonts w:ascii="Arial" w:hAnsi="Arial" w:cs="Arial"/>
          <w:sz w:val="24"/>
          <w:szCs w:val="24"/>
          <w:highlight w:val="yellow"/>
        </w:rPr>
        <w:t>are visible in the object panel of the Oracle SQL Developer screen</w:t>
      </w:r>
    </w:p>
    <w:p w14:paraId="567AC46B" w14:textId="77777777" w:rsidR="002A0997" w:rsidRDefault="002A0997" w:rsidP="002A0997">
      <w:pPr>
        <w:spacing w:after="0"/>
        <w:rPr>
          <w:rFonts w:ascii="Arial" w:hAnsi="Arial" w:cs="Arial"/>
          <w:sz w:val="24"/>
          <w:szCs w:val="24"/>
        </w:rPr>
      </w:pPr>
      <w:r w:rsidRPr="00207BE7">
        <w:rPr>
          <w:rFonts w:ascii="Arial" w:hAnsi="Arial" w:cs="Arial"/>
          <w:b/>
          <w:bCs/>
          <w:sz w:val="24"/>
          <w:szCs w:val="24"/>
          <w:highlight w:val="yellow"/>
        </w:rPr>
        <w:t xml:space="preserve">IMPORTANT </w:t>
      </w:r>
      <w:r w:rsidRPr="00FC219D">
        <w:rPr>
          <w:rFonts w:ascii="Arial" w:hAnsi="Arial" w:cs="Arial"/>
          <w:b/>
          <w:bCs/>
          <w:sz w:val="24"/>
          <w:szCs w:val="24"/>
          <w:highlight w:val="yellow"/>
        </w:rPr>
        <w:t xml:space="preserve">– </w:t>
      </w:r>
      <w:r>
        <w:rPr>
          <w:rFonts w:ascii="Arial" w:hAnsi="Arial" w:cs="Arial"/>
          <w:sz w:val="24"/>
          <w:szCs w:val="24"/>
          <w:highlight w:val="yellow"/>
        </w:rPr>
        <w:t>Read additional instructions concerning this question in the lab assignment listed on the Brightspace site</w:t>
      </w:r>
    </w:p>
    <w:p w14:paraId="3CB31524" w14:textId="24BFF9CA" w:rsidR="005A52BE" w:rsidRDefault="000B6264" w:rsidP="005A52BE">
      <w:pPr>
        <w:rPr>
          <w:rFonts w:ascii="Arial" w:hAnsi="Arial" w:cs="Arial"/>
          <w:sz w:val="24"/>
          <w:szCs w:val="24"/>
        </w:rPr>
      </w:pPr>
      <w:r>
        <w:rPr>
          <w:noProof/>
        </w:rPr>
        <w:drawing>
          <wp:inline distT="0" distB="0" distL="0" distR="0" wp14:anchorId="73DE8A67" wp14:editId="4C4674C9">
            <wp:extent cx="6858000" cy="41668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166870"/>
                    </a:xfrm>
                    <a:prstGeom prst="rect">
                      <a:avLst/>
                    </a:prstGeom>
                  </pic:spPr>
                </pic:pic>
              </a:graphicData>
            </a:graphic>
          </wp:inline>
        </w:drawing>
      </w:r>
    </w:p>
    <w:p w14:paraId="1473015E" w14:textId="77777777" w:rsidR="00CD2645" w:rsidRDefault="00CD2645" w:rsidP="005A52BE">
      <w:pPr>
        <w:rPr>
          <w:rFonts w:ascii="Arial" w:hAnsi="Arial" w:cs="Arial"/>
          <w:sz w:val="24"/>
          <w:szCs w:val="24"/>
        </w:rPr>
      </w:pPr>
    </w:p>
    <w:bookmarkEnd w:id="3"/>
    <w:p w14:paraId="314EC067" w14:textId="77777777" w:rsidR="00B21E3F" w:rsidRDefault="00B21E3F" w:rsidP="005A52BE">
      <w:pPr>
        <w:rPr>
          <w:rFonts w:ascii="Arial" w:hAnsi="Arial" w:cs="Arial"/>
          <w:sz w:val="24"/>
          <w:szCs w:val="24"/>
        </w:rPr>
      </w:pPr>
    </w:p>
    <w:sectPr w:rsidR="00B21E3F" w:rsidSect="006207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ED8"/>
    <w:rsid w:val="00000DC4"/>
    <w:rsid w:val="000B6264"/>
    <w:rsid w:val="000C3B13"/>
    <w:rsid w:val="000D2ED8"/>
    <w:rsid w:val="00165DF6"/>
    <w:rsid w:val="00183997"/>
    <w:rsid w:val="00207BE7"/>
    <w:rsid w:val="00246257"/>
    <w:rsid w:val="002A0997"/>
    <w:rsid w:val="0043637C"/>
    <w:rsid w:val="00467BE1"/>
    <w:rsid w:val="004A118F"/>
    <w:rsid w:val="004D0443"/>
    <w:rsid w:val="0052610B"/>
    <w:rsid w:val="005A52BE"/>
    <w:rsid w:val="007234AA"/>
    <w:rsid w:val="00735BC5"/>
    <w:rsid w:val="007D1F49"/>
    <w:rsid w:val="00807B62"/>
    <w:rsid w:val="00817FF8"/>
    <w:rsid w:val="00866702"/>
    <w:rsid w:val="008859A4"/>
    <w:rsid w:val="008A1A35"/>
    <w:rsid w:val="008A6682"/>
    <w:rsid w:val="009C078F"/>
    <w:rsid w:val="00A4463A"/>
    <w:rsid w:val="00B21E3F"/>
    <w:rsid w:val="00CD2645"/>
    <w:rsid w:val="00D00C72"/>
    <w:rsid w:val="00D11B70"/>
    <w:rsid w:val="00F6169C"/>
    <w:rsid w:val="00FE7919"/>
    <w:rsid w:val="00FF4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2644"/>
  <w15:chartTrackingRefBased/>
  <w15:docId w15:val="{5C28C0B2-F851-4531-938C-3D56D75F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2BE"/>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10</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roly</dc:creator>
  <cp:keywords/>
  <dc:description/>
  <cp:lastModifiedBy>wentao Lu</cp:lastModifiedBy>
  <cp:revision>7</cp:revision>
  <dcterms:created xsi:type="dcterms:W3CDTF">2020-04-08T15:00:00Z</dcterms:created>
  <dcterms:modified xsi:type="dcterms:W3CDTF">2021-03-15T07:51:00Z</dcterms:modified>
</cp:coreProperties>
</file>