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32"/>
          <w:szCs w:val="32"/>
        </w:rPr>
        <w:t>${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32"/>
          <w:szCs w:val="32"/>
          <w:lang w:val="en-US" w:eastAsia="zh-CN"/>
        </w:rPr>
        <w:t>depart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32"/>
          <w:szCs w:val="32"/>
        </w:rPr>
        <w:t>}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32"/>
          <w:szCs w:val="32"/>
        </w:rPr>
        <w:t>对客服务工作量统计表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统计时间：${start</w:t>
      </w:r>
      <w:r>
        <w:rPr>
          <w:rFonts w:hint="eastAsia" w:ascii="宋体" w:hAnsi="宋体"/>
          <w:lang w:val="en-US" w:eastAsia="zh-CN"/>
        </w:rPr>
        <w:t>time</w:t>
      </w:r>
      <w:r>
        <w:rPr>
          <w:rFonts w:hint="eastAsia" w:ascii="宋体" w:hAnsi="宋体"/>
        </w:rPr>
        <w:t>}</w:t>
      </w:r>
      <w:r>
        <w:rPr>
          <w:rFonts w:hint="eastAsia" w:ascii="宋体" w:hAnsi="宋体"/>
          <w:lang w:val="en-US" w:eastAsia="zh-CN"/>
        </w:rPr>
        <w:t>至</w:t>
      </w:r>
      <w:r>
        <w:rPr>
          <w:rFonts w:hint="eastAsia" w:ascii="宋体" w:hAnsi="宋体"/>
        </w:rPr>
        <w:t>${end</w:t>
      </w:r>
      <w:r>
        <w:rPr>
          <w:rFonts w:hint="eastAsia" w:ascii="宋体" w:hAnsi="宋体"/>
          <w:lang w:val="en-US" w:eastAsia="zh-CN"/>
        </w:rPr>
        <w:t>time</w:t>
      </w:r>
      <w:r>
        <w:rPr>
          <w:rFonts w:hint="eastAsia" w:ascii="宋体" w:hAnsi="宋体"/>
        </w:rPr>
        <w:t>}</w:t>
      </w:r>
      <w:bookmarkStart w:id="0" w:name="_GoBack"/>
      <w:bookmarkEnd w:id="0"/>
    </w:p>
    <w:tbl>
      <w:tblPr>
        <w:tblStyle w:val="3"/>
        <w:tblW w:w="139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590"/>
        <w:gridCol w:w="1575"/>
        <w:gridCol w:w="1575"/>
        <w:gridCol w:w="1500"/>
        <w:gridCol w:w="1530"/>
        <w:gridCol w:w="1695"/>
        <w:gridCol w:w="1650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序号</w:t>
            </w:r>
          </w:p>
        </w:tc>
        <w:tc>
          <w:tcPr>
            <w:tcW w:w="159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员工姓名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员工编号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服务数量</w:t>
            </w:r>
          </w:p>
        </w:tc>
        <w:tc>
          <w:tcPr>
            <w:tcW w:w="150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</w:t>
            </w:r>
          </w:p>
        </w:tc>
        <w:tc>
          <w:tcPr>
            <w:tcW w:w="153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总用时</w:t>
            </w:r>
          </w:p>
        </w:tc>
        <w:tc>
          <w:tcPr>
            <w:tcW w:w="169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平均用时</w:t>
            </w:r>
          </w:p>
        </w:tc>
        <w:tc>
          <w:tcPr>
            <w:tcW w:w="165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总量排名</w:t>
            </w:r>
          </w:p>
        </w:tc>
        <w:tc>
          <w:tcPr>
            <w:tcW w:w="1602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超时率排名</w:t>
            </w:r>
          </w:p>
        </w:tc>
      </w:tr>
    </w:tbl>
    <w:p>
      <w:pPr>
        <w:pStyle w:val="4"/>
        <w:spacing w:line="360" w:lineRule="auto"/>
        <w:ind w:firstLine="0" w:firstLineChars="0"/>
        <w:jc w:val="center"/>
        <w:rPr>
          <w:rFonts w:hint="eastAsia"/>
        </w:rPr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0BA448AA"/>
    <w:rsid w:val="1C90473C"/>
    <w:rsid w:val="1E231FC6"/>
    <w:rsid w:val="276E023D"/>
    <w:rsid w:val="27E30EA5"/>
    <w:rsid w:val="2A1D26C1"/>
    <w:rsid w:val="30125BC3"/>
    <w:rsid w:val="386D2D38"/>
    <w:rsid w:val="44D8767D"/>
    <w:rsid w:val="496A26EA"/>
    <w:rsid w:val="51D132A6"/>
    <w:rsid w:val="53DB7548"/>
    <w:rsid w:val="55BE7EFD"/>
    <w:rsid w:val="633B012D"/>
    <w:rsid w:val="68F4777B"/>
    <w:rsid w:val="6F9F51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Administrator</cp:lastModifiedBy>
  <dcterms:modified xsi:type="dcterms:W3CDTF">2017-01-12T07:16:50Z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