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13221" w:type="dxa"/>
        <w:jc w:val="center"/>
        <w:tblInd w:w="-2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590"/>
        <w:gridCol w:w="1470"/>
        <w:gridCol w:w="1665"/>
        <w:gridCol w:w="1710"/>
        <w:gridCol w:w="1695"/>
        <w:gridCol w:w="189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47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6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工作天数</w:t>
            </w:r>
          </w:p>
        </w:tc>
        <w:tc>
          <w:tcPr>
            <w:tcW w:w="171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额定</w:t>
            </w:r>
            <w:r>
              <w:rPr>
                <w:rFonts w:hint="eastAsia" w:ascii="宋体" w:hAnsi="宋体"/>
                <w:b/>
                <w:bCs/>
              </w:rPr>
              <w:t>工作量</w:t>
            </w:r>
          </w:p>
        </w:tc>
        <w:tc>
          <w:tcPr>
            <w:tcW w:w="16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8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922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 xml:space="preserve">  </w:t>
      </w:r>
    </w:p>
    <w:p>
      <w:pPr>
        <w:pStyle w:val="5"/>
        <w:spacing w:line="360" w:lineRule="auto"/>
        <w:ind w:left="0" w:leftChars="0" w:firstLine="0" w:firstLineChars="0"/>
        <w:jc w:val="left"/>
      </w:pP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 xml:space="preserve">  分析结果：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${result}</w:t>
      </w:r>
    </w:p>
    <w:p>
      <w:bookmarkStart w:id="0" w:name="_GoBack"/>
      <w:bookmarkEnd w:id="0"/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C7305"/>
    <w:rsid w:val="172B0CA4"/>
    <w:rsid w:val="1A2779A4"/>
    <w:rsid w:val="1BE3795E"/>
    <w:rsid w:val="28FA76A4"/>
    <w:rsid w:val="37BF720F"/>
    <w:rsid w:val="424E4835"/>
    <w:rsid w:val="4323650A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2017-01-17T01:33:39Z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