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6BFD1" w14:textId="3D7287E8" w:rsidR="00A16760" w:rsidRDefault="00E92275">
      <w:pPr>
        <w:rPr>
          <w:lang w:val="en-US"/>
        </w:rPr>
      </w:pPr>
      <w:r>
        <w:rPr>
          <w:lang w:val="en-US"/>
        </w:rPr>
        <w:t>D</w:t>
      </w:r>
    </w:p>
    <w:p w14:paraId="12A81917" w14:textId="4EF75008" w:rsidR="00E92275" w:rsidRDefault="00E92275">
      <w:pPr>
        <w:rPr>
          <w:lang w:val="en-US"/>
        </w:rPr>
      </w:pPr>
      <w:r>
        <w:rPr>
          <w:lang w:val="en-US"/>
        </w:rPr>
        <w:t>1 – True</w:t>
      </w:r>
    </w:p>
    <w:p w14:paraId="381188B4" w14:textId="0EA6CCCA" w:rsidR="00E92275" w:rsidRDefault="00E92275">
      <w:pPr>
        <w:rPr>
          <w:lang w:val="en-US"/>
        </w:rPr>
      </w:pPr>
      <w:r>
        <w:rPr>
          <w:lang w:val="en-US"/>
        </w:rPr>
        <w:t>2 – False</w:t>
      </w:r>
    </w:p>
    <w:p w14:paraId="473B3A39" w14:textId="3005A907" w:rsidR="00E92275" w:rsidRDefault="00E92275">
      <w:pPr>
        <w:rPr>
          <w:lang w:val="en-US"/>
        </w:rPr>
      </w:pPr>
      <w:r>
        <w:rPr>
          <w:lang w:val="en-US"/>
        </w:rPr>
        <w:t xml:space="preserve">3 – </w:t>
      </w:r>
      <w:r>
        <w:rPr>
          <w:lang w:val="en-US"/>
        </w:rPr>
        <w:t>False</w:t>
      </w:r>
    </w:p>
    <w:p w14:paraId="6A01288E" w14:textId="7959AC40" w:rsidR="00E92275" w:rsidRDefault="00E92275">
      <w:pPr>
        <w:rPr>
          <w:lang w:val="en-US"/>
        </w:rPr>
      </w:pPr>
      <w:r>
        <w:rPr>
          <w:lang w:val="en-US"/>
        </w:rPr>
        <w:t xml:space="preserve">4 – </w:t>
      </w:r>
      <w:r>
        <w:rPr>
          <w:lang w:val="en-US"/>
        </w:rPr>
        <w:t>True</w:t>
      </w:r>
    </w:p>
    <w:p w14:paraId="336BA3E7" w14:textId="0A1D4C83" w:rsidR="00E92275" w:rsidRDefault="00E92275">
      <w:pPr>
        <w:rPr>
          <w:lang w:val="en-US"/>
        </w:rPr>
      </w:pPr>
      <w:r>
        <w:rPr>
          <w:lang w:val="en-US"/>
        </w:rPr>
        <w:t>5 –</w:t>
      </w:r>
      <w:r w:rsidRPr="00E92275">
        <w:rPr>
          <w:lang w:val="en-US"/>
        </w:rPr>
        <w:t xml:space="preserve"> </w:t>
      </w:r>
      <w:r>
        <w:rPr>
          <w:lang w:val="en-US"/>
        </w:rPr>
        <w:t>True</w:t>
      </w:r>
    </w:p>
    <w:p w14:paraId="688E1A92" w14:textId="77777777" w:rsidR="00E92275" w:rsidRDefault="00E92275">
      <w:pPr>
        <w:rPr>
          <w:lang w:val="en-US"/>
        </w:rPr>
      </w:pPr>
    </w:p>
    <w:p w14:paraId="06F0BD37" w14:textId="5C97A3BF" w:rsidR="00E92275" w:rsidRDefault="00E92275">
      <w:pPr>
        <w:rPr>
          <w:lang w:val="en-US"/>
        </w:rPr>
      </w:pPr>
      <w:r>
        <w:rPr>
          <w:lang w:val="en-US"/>
        </w:rPr>
        <w:t>E</w:t>
      </w:r>
    </w:p>
    <w:p w14:paraId="664B7E2D" w14:textId="2B10E779" w:rsidR="00E92275" w:rsidRDefault="00F87C6A">
      <w:pPr>
        <w:rPr>
          <w:lang w:val="en-US"/>
        </w:rPr>
      </w:pPr>
      <w:r>
        <w:rPr>
          <w:lang w:val="en-US"/>
        </w:rPr>
        <w:t>1 – True</w:t>
      </w:r>
    </w:p>
    <w:p w14:paraId="34407FDC" w14:textId="50034F1D" w:rsidR="00F87C6A" w:rsidRDefault="00F87C6A">
      <w:pPr>
        <w:rPr>
          <w:lang w:val="en-US"/>
        </w:rPr>
      </w:pPr>
      <w:r>
        <w:rPr>
          <w:lang w:val="en-US"/>
        </w:rPr>
        <w:t>2 – False</w:t>
      </w:r>
    </w:p>
    <w:p w14:paraId="743F9172" w14:textId="276C5709" w:rsidR="00F87C6A" w:rsidRDefault="00F87C6A">
      <w:pPr>
        <w:rPr>
          <w:lang w:val="en-US"/>
        </w:rPr>
      </w:pPr>
      <w:r>
        <w:rPr>
          <w:lang w:val="en-US"/>
        </w:rPr>
        <w:t>3 – True</w:t>
      </w:r>
    </w:p>
    <w:p w14:paraId="08A8325C" w14:textId="77777777" w:rsidR="00F87C6A" w:rsidRDefault="00F87C6A">
      <w:pPr>
        <w:rPr>
          <w:lang w:val="en-US"/>
        </w:rPr>
      </w:pPr>
    </w:p>
    <w:p w14:paraId="5FB2EC69" w14:textId="6E24519C" w:rsidR="00F87C6A" w:rsidRDefault="00F87C6A">
      <w:pPr>
        <w:rPr>
          <w:lang w:val="en-US"/>
        </w:rPr>
      </w:pPr>
      <w:r>
        <w:rPr>
          <w:lang w:val="en-US"/>
        </w:rPr>
        <w:t>F</w:t>
      </w:r>
    </w:p>
    <w:p w14:paraId="33D32A57" w14:textId="77777777" w:rsidR="00F87C6A" w:rsidRPr="00F87C6A" w:rsidRDefault="00F87C6A" w:rsidP="00F87C6A">
      <w:pPr>
        <w:rPr>
          <w:lang w:val="en-US"/>
        </w:rPr>
      </w:pPr>
      <w:r w:rsidRPr="00F87C6A">
        <w:rPr>
          <w:b/>
          <w:bCs/>
          <w:lang w:val="en-US"/>
        </w:rPr>
        <w:t>Advantages of the Graph:</w:t>
      </w:r>
    </w:p>
    <w:p w14:paraId="470C2C1D" w14:textId="77777777" w:rsidR="00F87C6A" w:rsidRPr="00F87C6A" w:rsidRDefault="00F87C6A" w:rsidP="00F87C6A">
      <w:pPr>
        <w:numPr>
          <w:ilvl w:val="0"/>
          <w:numId w:val="1"/>
        </w:numPr>
        <w:rPr>
          <w:lang w:val="en-US"/>
        </w:rPr>
      </w:pPr>
      <w:r w:rsidRPr="00F87C6A">
        <w:rPr>
          <w:lang w:val="en-US"/>
        </w:rPr>
        <w:t>It is easy to see.</w:t>
      </w:r>
    </w:p>
    <w:p w14:paraId="39052C94" w14:textId="77777777" w:rsidR="00F87C6A" w:rsidRPr="00F87C6A" w:rsidRDefault="00F87C6A" w:rsidP="00F87C6A">
      <w:pPr>
        <w:numPr>
          <w:ilvl w:val="0"/>
          <w:numId w:val="1"/>
        </w:numPr>
        <w:rPr>
          <w:lang w:val="en-US"/>
        </w:rPr>
      </w:pPr>
      <w:r w:rsidRPr="00F87C6A">
        <w:rPr>
          <w:lang w:val="en-US"/>
        </w:rPr>
        <w:t>Colors help us understand quickly.</w:t>
      </w:r>
    </w:p>
    <w:p w14:paraId="168BEDA7" w14:textId="77777777" w:rsidR="00F87C6A" w:rsidRPr="00F87C6A" w:rsidRDefault="00F87C6A" w:rsidP="00F87C6A">
      <w:pPr>
        <w:numPr>
          <w:ilvl w:val="0"/>
          <w:numId w:val="1"/>
        </w:numPr>
        <w:rPr>
          <w:lang w:val="en-US"/>
        </w:rPr>
      </w:pPr>
      <w:r w:rsidRPr="00F87C6A">
        <w:rPr>
          <w:lang w:val="en-US"/>
        </w:rPr>
        <w:t>We can compare years easily (for example, sales go up).</w:t>
      </w:r>
    </w:p>
    <w:p w14:paraId="1128E8E0" w14:textId="77777777" w:rsidR="00F87C6A" w:rsidRPr="00F87C6A" w:rsidRDefault="00F87C6A" w:rsidP="00F87C6A">
      <w:pPr>
        <w:numPr>
          <w:ilvl w:val="0"/>
          <w:numId w:val="1"/>
        </w:numPr>
        <w:rPr>
          <w:lang w:val="en-US"/>
        </w:rPr>
      </w:pPr>
      <w:r w:rsidRPr="00F87C6A">
        <w:rPr>
          <w:lang w:val="en-US"/>
        </w:rPr>
        <w:t>It looks nice for presentations.</w:t>
      </w:r>
    </w:p>
    <w:p w14:paraId="697A9E9B" w14:textId="77777777" w:rsidR="00F87C6A" w:rsidRPr="00F87C6A" w:rsidRDefault="00F87C6A" w:rsidP="00F87C6A">
      <w:proofErr w:type="spellStart"/>
      <w:r w:rsidRPr="00F87C6A">
        <w:rPr>
          <w:b/>
          <w:bCs/>
        </w:rPr>
        <w:t>Disadvantages</w:t>
      </w:r>
      <w:proofErr w:type="spellEnd"/>
      <w:r w:rsidRPr="00F87C6A">
        <w:rPr>
          <w:b/>
          <w:bCs/>
        </w:rPr>
        <w:t xml:space="preserve"> </w:t>
      </w:r>
      <w:proofErr w:type="spellStart"/>
      <w:r w:rsidRPr="00F87C6A">
        <w:rPr>
          <w:b/>
          <w:bCs/>
        </w:rPr>
        <w:t>of</w:t>
      </w:r>
      <w:proofErr w:type="spellEnd"/>
      <w:r w:rsidRPr="00F87C6A">
        <w:rPr>
          <w:b/>
          <w:bCs/>
        </w:rPr>
        <w:t xml:space="preserve"> </w:t>
      </w:r>
      <w:proofErr w:type="spellStart"/>
      <w:r w:rsidRPr="00F87C6A">
        <w:rPr>
          <w:b/>
          <w:bCs/>
        </w:rPr>
        <w:t>the</w:t>
      </w:r>
      <w:proofErr w:type="spellEnd"/>
      <w:r w:rsidRPr="00F87C6A">
        <w:rPr>
          <w:b/>
          <w:bCs/>
        </w:rPr>
        <w:t xml:space="preserve"> </w:t>
      </w:r>
      <w:proofErr w:type="spellStart"/>
      <w:r w:rsidRPr="00F87C6A">
        <w:rPr>
          <w:b/>
          <w:bCs/>
        </w:rPr>
        <w:t>Graph</w:t>
      </w:r>
      <w:proofErr w:type="spellEnd"/>
      <w:r w:rsidRPr="00F87C6A">
        <w:rPr>
          <w:b/>
          <w:bCs/>
        </w:rPr>
        <w:t>:</w:t>
      </w:r>
    </w:p>
    <w:p w14:paraId="20239A38" w14:textId="77777777" w:rsidR="00F87C6A" w:rsidRPr="00F87C6A" w:rsidRDefault="00F87C6A" w:rsidP="00F87C6A">
      <w:pPr>
        <w:numPr>
          <w:ilvl w:val="0"/>
          <w:numId w:val="2"/>
        </w:numPr>
        <w:rPr>
          <w:lang w:val="en-US"/>
        </w:rPr>
      </w:pPr>
      <w:r w:rsidRPr="00F87C6A">
        <w:rPr>
          <w:lang w:val="en-US"/>
        </w:rPr>
        <w:t>We cannot see exact numbers on the picture.</w:t>
      </w:r>
    </w:p>
    <w:p w14:paraId="10E01E21" w14:textId="77777777" w:rsidR="00F87C6A" w:rsidRPr="00F87C6A" w:rsidRDefault="00F87C6A" w:rsidP="00F87C6A">
      <w:pPr>
        <w:numPr>
          <w:ilvl w:val="0"/>
          <w:numId w:val="2"/>
        </w:numPr>
        <w:rPr>
          <w:lang w:val="en-US"/>
        </w:rPr>
      </w:pPr>
      <w:r w:rsidRPr="00F87C6A">
        <w:rPr>
          <w:lang w:val="en-US"/>
        </w:rPr>
        <w:t>It is hard to read small details.</w:t>
      </w:r>
    </w:p>
    <w:p w14:paraId="00F08BEB" w14:textId="77777777" w:rsidR="00F87C6A" w:rsidRPr="00F87C6A" w:rsidRDefault="00F87C6A" w:rsidP="00F87C6A">
      <w:pPr>
        <w:numPr>
          <w:ilvl w:val="0"/>
          <w:numId w:val="2"/>
        </w:numPr>
        <w:rPr>
          <w:lang w:val="en-US"/>
        </w:rPr>
      </w:pPr>
      <w:r w:rsidRPr="00F87C6A">
        <w:rPr>
          <w:lang w:val="en-US"/>
        </w:rPr>
        <w:t>The table is better for checking math.</w:t>
      </w:r>
    </w:p>
    <w:p w14:paraId="27346521" w14:textId="77777777" w:rsidR="00F87C6A" w:rsidRPr="00F87C6A" w:rsidRDefault="00F87C6A" w:rsidP="00F87C6A">
      <w:pPr>
        <w:numPr>
          <w:ilvl w:val="0"/>
          <w:numId w:val="2"/>
        </w:numPr>
        <w:rPr>
          <w:lang w:val="en-US"/>
        </w:rPr>
      </w:pPr>
      <w:r w:rsidRPr="00F87C6A">
        <w:rPr>
          <w:lang w:val="en-US"/>
        </w:rPr>
        <w:t>If lines cross, the graph is confusing.</w:t>
      </w:r>
    </w:p>
    <w:p w14:paraId="13F65E94" w14:textId="77777777" w:rsidR="00F87C6A" w:rsidRPr="00E92275" w:rsidRDefault="00F87C6A">
      <w:pPr>
        <w:rPr>
          <w:lang w:val="en-US"/>
        </w:rPr>
      </w:pPr>
    </w:p>
    <w:sectPr w:rsidR="00F87C6A" w:rsidRPr="00E92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136CF"/>
    <w:multiLevelType w:val="multilevel"/>
    <w:tmpl w:val="9DFA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540FA1"/>
    <w:multiLevelType w:val="multilevel"/>
    <w:tmpl w:val="82CE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947111">
    <w:abstractNumId w:val="0"/>
  </w:num>
  <w:num w:numId="2" w16cid:durableId="1489516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760"/>
    <w:rsid w:val="004A77B7"/>
    <w:rsid w:val="00A16760"/>
    <w:rsid w:val="00E92275"/>
    <w:rsid w:val="00F8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E0FF"/>
  <w15:chartTrackingRefBased/>
  <w15:docId w15:val="{91DAC349-D723-414B-92E9-95B2AD005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6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6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6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67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67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67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67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67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67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6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6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6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6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67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67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67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6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67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6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1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3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684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27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64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031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Wenwu</dc:creator>
  <cp:keywords/>
  <dc:description/>
  <cp:lastModifiedBy>Wenwu</cp:lastModifiedBy>
  <cp:revision>2</cp:revision>
  <dcterms:created xsi:type="dcterms:W3CDTF">2026-09-19T10:33:00Z</dcterms:created>
  <dcterms:modified xsi:type="dcterms:W3CDTF">2026-09-19T10:55:00Z</dcterms:modified>
</cp:coreProperties>
</file>