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2FC6E4" w14:textId="20836EB6" w:rsidR="00B945CB" w:rsidRPr="00F862FB" w:rsidRDefault="00B945CB" w:rsidP="00B945CB">
      <w:pPr>
        <w:jc w:val="center"/>
        <w:rPr>
          <w:b/>
          <w:bCs/>
          <w:sz w:val="20"/>
          <w:szCs w:val="20"/>
          <w:lang w:val="en-US"/>
        </w:rPr>
      </w:pPr>
      <w:r w:rsidRPr="00F862FB">
        <w:rPr>
          <w:b/>
          <w:bCs/>
          <w:sz w:val="20"/>
          <w:szCs w:val="20"/>
          <w:lang w:val="en-US"/>
        </w:rPr>
        <w:t>SAS Learning</w:t>
      </w:r>
    </w:p>
    <w:p w14:paraId="7AC9D9D9" w14:textId="3D393469" w:rsidR="00B945CB" w:rsidRPr="00F862FB" w:rsidRDefault="0048513B" w:rsidP="0048513B">
      <w:pPr>
        <w:rPr>
          <w:sz w:val="20"/>
          <w:szCs w:val="20"/>
          <w:lang w:val="en-US"/>
        </w:rPr>
      </w:pPr>
      <w:r w:rsidRPr="00F862FB">
        <w:rPr>
          <w:sz w:val="20"/>
          <w:szCs w:val="20"/>
          <w:lang w:val="en-US"/>
        </w:rPr>
        <w:t>Part I: Getting Started with SAS Programming</w:t>
      </w:r>
    </w:p>
    <w:p w14:paraId="569C70D7" w14:textId="11922109" w:rsidR="0048513B" w:rsidRPr="00F862FB" w:rsidRDefault="0048513B" w:rsidP="0048513B">
      <w:pPr>
        <w:ind w:right="480"/>
        <w:rPr>
          <w:sz w:val="20"/>
          <w:szCs w:val="20"/>
          <w:lang w:val="en-US"/>
        </w:rPr>
      </w:pPr>
      <w:r w:rsidRPr="00F862FB">
        <w:rPr>
          <w:sz w:val="20"/>
          <w:szCs w:val="20"/>
          <w:lang w:val="en-US"/>
        </w:rPr>
        <w:t xml:space="preserve">Week 1-2                                               </w:t>
      </w:r>
      <w:r w:rsidR="00C50F9D" w:rsidRPr="00F862FB">
        <w:rPr>
          <w:sz w:val="20"/>
          <w:szCs w:val="20"/>
          <w:lang w:val="en-US"/>
        </w:rPr>
        <w:t xml:space="preserve">   </w:t>
      </w:r>
      <w:r w:rsidRPr="00F862FB">
        <w:rPr>
          <w:sz w:val="20"/>
          <w:szCs w:val="20"/>
          <w:lang w:val="en-US"/>
        </w:rPr>
        <w:t xml:space="preserve">                                                                2021.01.24</w:t>
      </w:r>
    </w:p>
    <w:p w14:paraId="1CBB4BA9" w14:textId="50C4B7FE" w:rsidR="0048513B" w:rsidRPr="00F862FB" w:rsidRDefault="0048513B" w:rsidP="0048513B">
      <w:pPr>
        <w:rPr>
          <w:sz w:val="20"/>
          <w:szCs w:val="20"/>
          <w:lang w:val="en-US"/>
        </w:rPr>
      </w:pPr>
      <w:r w:rsidRPr="00F862FB">
        <w:rPr>
          <w:sz w:val="20"/>
          <w:szCs w:val="20"/>
          <w:lang w:val="en-US"/>
        </w:rPr>
        <w:t>Access Data—Explore Data—Prepare Data—Analyze and Report on Data—Export Results</w:t>
      </w:r>
    </w:p>
    <w:p w14:paraId="25D37B98" w14:textId="39FEADB0" w:rsidR="0048513B" w:rsidRPr="00F862FB" w:rsidRDefault="00064C65" w:rsidP="0048513B">
      <w:pPr>
        <w:rPr>
          <w:sz w:val="20"/>
          <w:szCs w:val="20"/>
          <w:lang w:val="en-US"/>
        </w:rPr>
      </w:pPr>
      <w:r w:rsidRPr="00F862FB">
        <w:rPr>
          <w:sz w:val="20"/>
          <w:szCs w:val="20"/>
          <w:lang w:val="en-US"/>
        </w:rPr>
        <w:t xml:space="preserve">On the </w:t>
      </w:r>
      <w:proofErr w:type="gramStart"/>
      <w:r w:rsidRPr="00F862FB">
        <w:rPr>
          <w:sz w:val="20"/>
          <w:szCs w:val="20"/>
          <w:lang w:val="en-US"/>
        </w:rPr>
        <w:t>left hand</w:t>
      </w:r>
      <w:proofErr w:type="gramEnd"/>
      <w:r w:rsidRPr="00F862FB">
        <w:rPr>
          <w:sz w:val="20"/>
          <w:szCs w:val="20"/>
          <w:lang w:val="en-US"/>
        </w:rPr>
        <w:t xml:space="preserve"> side of SAS Studio window: The Navigation pane “Libraries—My Libraries” has a expand “SASHELP” consists of a list of sample SAS Table</w:t>
      </w:r>
    </w:p>
    <w:p w14:paraId="7A5A104D" w14:textId="2E0A2266" w:rsidR="00064C65" w:rsidRPr="00F862FB" w:rsidRDefault="008313A0" w:rsidP="0048513B">
      <w:pPr>
        <w:rPr>
          <w:sz w:val="20"/>
          <w:szCs w:val="20"/>
          <w:lang w:val="en-US"/>
        </w:rPr>
      </w:pPr>
      <w:r w:rsidRPr="00F862FB">
        <w:rPr>
          <w:sz w:val="20"/>
          <w:szCs w:val="20"/>
          <w:lang w:val="en-US"/>
        </w:rPr>
        <w:t>快捷键：fn+F3: Run.   Fn+F4: New SAS Program</w:t>
      </w:r>
    </w:p>
    <w:p w14:paraId="55D66B82" w14:textId="77777777" w:rsidR="00C50F9D" w:rsidRPr="00F862FB" w:rsidRDefault="00C50F9D" w:rsidP="0048513B">
      <w:pPr>
        <w:rPr>
          <w:sz w:val="20"/>
          <w:szCs w:val="20"/>
          <w:lang w:val="en-US"/>
        </w:rPr>
      </w:pPr>
    </w:p>
    <w:p w14:paraId="500C1DB0" w14:textId="45F8180F" w:rsidR="005E478A" w:rsidRPr="00F862FB" w:rsidRDefault="005E478A" w:rsidP="0048513B">
      <w:pPr>
        <w:rPr>
          <w:sz w:val="20"/>
          <w:szCs w:val="20"/>
          <w:lang w:val="en-US"/>
        </w:rPr>
      </w:pPr>
      <w:r w:rsidRPr="00F862FB">
        <w:rPr>
          <w:sz w:val="20"/>
          <w:szCs w:val="20"/>
          <w:lang w:val="en-US"/>
        </w:rPr>
        <w:t>All statements must end with a semicolon.</w:t>
      </w:r>
    </w:p>
    <w:p w14:paraId="7C3032FC" w14:textId="37B6A2D9" w:rsidR="005E478A" w:rsidRPr="00F862FB" w:rsidRDefault="005E478A" w:rsidP="0048513B">
      <w:pPr>
        <w:rPr>
          <w:sz w:val="20"/>
          <w:szCs w:val="20"/>
          <w:lang w:val="en-US"/>
        </w:rPr>
      </w:pPr>
      <w:r w:rsidRPr="00F862FB">
        <w:rPr>
          <w:sz w:val="20"/>
          <w:szCs w:val="20"/>
          <w:lang w:val="en-US"/>
        </w:rPr>
        <w:t xml:space="preserve">Global Statements can be outside DATA and PROC steps, and they typically defined some option or setting for the SAS session. </w:t>
      </w:r>
      <w:r w:rsidR="008D2471" w:rsidRPr="00F862FB">
        <w:rPr>
          <w:sz w:val="20"/>
          <w:szCs w:val="20"/>
          <w:lang w:val="en-US"/>
        </w:rPr>
        <w:t>Global Statements do not need a RUN statement after them.</w:t>
      </w:r>
    </w:p>
    <w:p w14:paraId="07A3B984" w14:textId="74923C7D" w:rsidR="006978BD" w:rsidRPr="00F862FB" w:rsidRDefault="005E478A" w:rsidP="0048513B">
      <w:pPr>
        <w:rPr>
          <w:sz w:val="20"/>
          <w:szCs w:val="20"/>
          <w:lang w:val="en-US"/>
        </w:rPr>
      </w:pPr>
      <w:r w:rsidRPr="00F862FB">
        <w:rPr>
          <w:sz w:val="20"/>
          <w:szCs w:val="20"/>
          <w:lang w:val="en-US"/>
        </w:rPr>
        <w:drawing>
          <wp:inline distT="0" distB="0" distL="0" distR="0" wp14:anchorId="05C16527" wp14:editId="3A71A143">
            <wp:extent cx="2207623" cy="1683313"/>
            <wp:effectExtent l="0" t="0" r="2540" b="635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4"/>
                    <a:stretch>
                      <a:fillRect/>
                    </a:stretch>
                  </pic:blipFill>
                  <pic:spPr>
                    <a:xfrm>
                      <a:off x="0" y="0"/>
                      <a:ext cx="2221880" cy="1694184"/>
                    </a:xfrm>
                    <a:prstGeom prst="rect">
                      <a:avLst/>
                    </a:prstGeom>
                  </pic:spPr>
                </pic:pic>
              </a:graphicData>
            </a:graphic>
          </wp:inline>
        </w:drawing>
      </w:r>
      <w:r w:rsidRPr="00F862FB">
        <w:rPr>
          <w:sz w:val="20"/>
          <w:szCs w:val="20"/>
          <w:lang w:val="en-US"/>
        </w:rPr>
        <w:drawing>
          <wp:inline distT="0" distB="0" distL="0" distR="0" wp14:anchorId="1150082F" wp14:editId="1AB82A20">
            <wp:extent cx="953638" cy="15675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971783" cy="1597368"/>
                    </a:xfrm>
                    <a:prstGeom prst="rect">
                      <a:avLst/>
                    </a:prstGeom>
                  </pic:spPr>
                </pic:pic>
              </a:graphicData>
            </a:graphic>
          </wp:inline>
        </w:drawing>
      </w:r>
      <w:r w:rsidRPr="00F862FB">
        <w:rPr>
          <w:sz w:val="20"/>
          <w:szCs w:val="20"/>
          <w:lang w:val="en-US"/>
        </w:rPr>
        <w:drawing>
          <wp:inline distT="0" distB="0" distL="0" distR="0" wp14:anchorId="50BDEB26" wp14:editId="31D59125">
            <wp:extent cx="2037806" cy="1736247"/>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2056358" cy="1752053"/>
                    </a:xfrm>
                    <a:prstGeom prst="rect">
                      <a:avLst/>
                    </a:prstGeom>
                  </pic:spPr>
                </pic:pic>
              </a:graphicData>
            </a:graphic>
          </wp:inline>
        </w:drawing>
      </w:r>
    </w:p>
    <w:p w14:paraId="29278990" w14:textId="7E42FB07" w:rsidR="008D2471" w:rsidRPr="00F862FB" w:rsidRDefault="008D2471" w:rsidP="0048513B">
      <w:pPr>
        <w:rPr>
          <w:sz w:val="20"/>
          <w:szCs w:val="20"/>
          <w:lang w:val="en-US"/>
        </w:rPr>
      </w:pPr>
      <w:r w:rsidRPr="00F862FB">
        <w:rPr>
          <w:sz w:val="20"/>
          <w:szCs w:val="20"/>
          <w:lang w:val="en-US"/>
        </w:rPr>
        <w:t>Add comments for one row or multiple rows:</w:t>
      </w:r>
    </w:p>
    <w:p w14:paraId="6AA527BD" w14:textId="11B6B793" w:rsidR="008D2471" w:rsidRPr="00F862FB" w:rsidRDefault="008D2471" w:rsidP="0048513B">
      <w:pPr>
        <w:rPr>
          <w:sz w:val="20"/>
          <w:szCs w:val="20"/>
          <w:lang w:val="en-US"/>
        </w:rPr>
      </w:pPr>
      <w:r w:rsidRPr="00F862FB">
        <w:rPr>
          <w:sz w:val="20"/>
          <w:szCs w:val="20"/>
          <w:lang w:val="en-US"/>
        </w:rPr>
        <w:t>快捷键：</w:t>
      </w:r>
      <w:r w:rsidR="00A52EC9" w:rsidRPr="00F862FB">
        <w:rPr>
          <w:sz w:val="20"/>
          <w:szCs w:val="20"/>
          <w:lang w:val="en-US"/>
        </w:rPr>
        <w:t>command+/ 可以形成 /* … */</w:t>
      </w:r>
    </w:p>
    <w:p w14:paraId="46EFE97B" w14:textId="2EB7F910" w:rsidR="008D2471" w:rsidRPr="00F862FB" w:rsidRDefault="008D2471" w:rsidP="0048513B">
      <w:pPr>
        <w:rPr>
          <w:sz w:val="20"/>
          <w:szCs w:val="20"/>
          <w:lang w:val="en-US"/>
        </w:rPr>
      </w:pPr>
      <w:r w:rsidRPr="00F862FB">
        <w:rPr>
          <w:sz w:val="20"/>
          <w:szCs w:val="20"/>
          <w:lang w:val="en-US"/>
        </w:rPr>
        <w:drawing>
          <wp:inline distT="0" distB="0" distL="0" distR="0" wp14:anchorId="7EFBD91D" wp14:editId="08A35D67">
            <wp:extent cx="2592977" cy="130976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2603930" cy="1315296"/>
                    </a:xfrm>
                    <a:prstGeom prst="rect">
                      <a:avLst/>
                    </a:prstGeom>
                  </pic:spPr>
                </pic:pic>
              </a:graphicData>
            </a:graphic>
          </wp:inline>
        </w:drawing>
      </w:r>
    </w:p>
    <w:p w14:paraId="62DAA178" w14:textId="78715D72" w:rsidR="00D247BC" w:rsidRPr="00F862FB" w:rsidRDefault="00D247BC" w:rsidP="0048513B">
      <w:pPr>
        <w:rPr>
          <w:sz w:val="20"/>
          <w:szCs w:val="20"/>
          <w:lang w:val="en-US"/>
        </w:rPr>
      </w:pPr>
    </w:p>
    <w:p w14:paraId="0F58D7F7" w14:textId="042FD2E4" w:rsidR="00D247BC" w:rsidRPr="00F862FB" w:rsidRDefault="00D247BC" w:rsidP="0048513B">
      <w:pPr>
        <w:rPr>
          <w:sz w:val="20"/>
          <w:szCs w:val="20"/>
          <w:lang w:val="en-US"/>
        </w:rPr>
      </w:pPr>
      <w:r w:rsidRPr="00F862FB">
        <w:rPr>
          <w:sz w:val="20"/>
          <w:szCs w:val="20"/>
          <w:lang w:val="en-US"/>
        </w:rPr>
        <w:t xml:space="preserve">A SAS table is a structured data file that has defined columns and rows. SAS tables have the file extension </w:t>
      </w:r>
      <w:proofErr w:type="gramStart"/>
      <w:r w:rsidRPr="00F862FB">
        <w:rPr>
          <w:sz w:val="20"/>
          <w:szCs w:val="20"/>
          <w:lang w:val="en-US"/>
        </w:rPr>
        <w:t>“.sas</w:t>
      </w:r>
      <w:proofErr w:type="gramEnd"/>
      <w:r w:rsidRPr="00F862FB">
        <w:rPr>
          <w:sz w:val="20"/>
          <w:szCs w:val="20"/>
          <w:lang w:val="en-US"/>
        </w:rPr>
        <w:t>7bdat”</w:t>
      </w:r>
    </w:p>
    <w:p w14:paraId="39BA2430" w14:textId="1F97C723" w:rsidR="00A115E9" w:rsidRPr="00F862FB" w:rsidRDefault="00A115E9" w:rsidP="0048513B">
      <w:pPr>
        <w:rPr>
          <w:sz w:val="20"/>
          <w:szCs w:val="20"/>
          <w:lang w:val="en-US"/>
        </w:rPr>
      </w:pPr>
      <w:r w:rsidRPr="00F862FB">
        <w:rPr>
          <w:sz w:val="20"/>
          <w:szCs w:val="20"/>
          <w:lang w:val="en-US"/>
        </w:rPr>
        <w:t>The column must have three attributes: name, type and length</w:t>
      </w:r>
    </w:p>
    <w:p w14:paraId="1CBF3DCB" w14:textId="5C509966" w:rsidR="00A115E9" w:rsidRPr="00F862FB" w:rsidRDefault="00A115E9" w:rsidP="0048513B">
      <w:pPr>
        <w:rPr>
          <w:sz w:val="20"/>
          <w:szCs w:val="20"/>
          <w:lang w:val="en-US"/>
        </w:rPr>
      </w:pPr>
      <w:r w:rsidRPr="00F862FB">
        <w:rPr>
          <w:sz w:val="20"/>
          <w:szCs w:val="20"/>
          <w:lang w:val="en-US"/>
        </w:rPr>
        <w:t>Name &amp; Type:</w:t>
      </w:r>
    </w:p>
    <w:p w14:paraId="406A0D5A" w14:textId="2A956E94" w:rsidR="00820D01" w:rsidRPr="00F862FB" w:rsidRDefault="00A115E9" w:rsidP="0048513B">
      <w:pPr>
        <w:rPr>
          <w:sz w:val="20"/>
          <w:szCs w:val="20"/>
          <w:lang w:val="en-US"/>
        </w:rPr>
      </w:pPr>
      <w:r w:rsidRPr="00F862FB">
        <w:rPr>
          <w:sz w:val="20"/>
          <w:szCs w:val="20"/>
          <w:lang w:val="en-US"/>
        </w:rPr>
        <w:drawing>
          <wp:inline distT="0" distB="0" distL="0" distR="0" wp14:anchorId="67CD6D0F" wp14:editId="075B1778">
            <wp:extent cx="1743891" cy="1696206"/>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1753170" cy="1705231"/>
                    </a:xfrm>
                    <a:prstGeom prst="rect">
                      <a:avLst/>
                    </a:prstGeom>
                  </pic:spPr>
                </pic:pic>
              </a:graphicData>
            </a:graphic>
          </wp:inline>
        </w:drawing>
      </w:r>
      <w:r w:rsidRPr="00F862FB">
        <w:rPr>
          <w:sz w:val="20"/>
          <w:szCs w:val="20"/>
          <w:lang w:val="en-US"/>
        </w:rPr>
        <w:drawing>
          <wp:inline distT="0" distB="0" distL="0" distR="0" wp14:anchorId="24A446E1" wp14:editId="491EC105">
            <wp:extent cx="2978332" cy="165701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
                    <a:stretch>
                      <a:fillRect/>
                    </a:stretch>
                  </pic:blipFill>
                  <pic:spPr>
                    <a:xfrm>
                      <a:off x="0" y="0"/>
                      <a:ext cx="3030010" cy="1685761"/>
                    </a:xfrm>
                    <a:prstGeom prst="rect">
                      <a:avLst/>
                    </a:prstGeom>
                  </pic:spPr>
                </pic:pic>
              </a:graphicData>
            </a:graphic>
          </wp:inline>
        </w:drawing>
      </w:r>
    </w:p>
    <w:p w14:paraId="2BB355F2" w14:textId="470F3141" w:rsidR="00A115E9" w:rsidRPr="00F862FB" w:rsidRDefault="00A115E9" w:rsidP="0048513B">
      <w:pPr>
        <w:rPr>
          <w:sz w:val="20"/>
          <w:szCs w:val="20"/>
          <w:lang w:val="en-US"/>
        </w:rPr>
      </w:pPr>
      <w:r w:rsidRPr="00F862FB">
        <w:rPr>
          <w:sz w:val="20"/>
          <w:szCs w:val="20"/>
          <w:lang w:val="en-US"/>
        </w:rPr>
        <w:t>Length:</w:t>
      </w:r>
    </w:p>
    <w:p w14:paraId="0FC59B57" w14:textId="3F01AEC9" w:rsidR="00A115E9" w:rsidRPr="00F862FB" w:rsidRDefault="00A115E9" w:rsidP="0048513B">
      <w:pPr>
        <w:rPr>
          <w:sz w:val="20"/>
          <w:szCs w:val="20"/>
          <w:lang w:val="en-US"/>
        </w:rPr>
      </w:pPr>
      <w:r w:rsidRPr="00F862FB">
        <w:rPr>
          <w:sz w:val="20"/>
          <w:szCs w:val="20"/>
          <w:lang w:val="en-US"/>
        </w:rPr>
        <w:lastRenderedPageBreak/>
        <w:drawing>
          <wp:inline distT="0" distB="0" distL="0" distR="0" wp14:anchorId="0E435AFC" wp14:editId="659A0728">
            <wp:extent cx="2527663" cy="795371"/>
            <wp:effectExtent l="0" t="0" r="0" b="5080"/>
            <wp:docPr id="11" name="Picture 1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hat or text message&#10;&#10;Description automatically generated"/>
                    <pic:cNvPicPr/>
                  </pic:nvPicPr>
                  <pic:blipFill>
                    <a:blip r:embed="rId10"/>
                    <a:stretch>
                      <a:fillRect/>
                    </a:stretch>
                  </pic:blipFill>
                  <pic:spPr>
                    <a:xfrm>
                      <a:off x="0" y="0"/>
                      <a:ext cx="2607910" cy="820622"/>
                    </a:xfrm>
                    <a:prstGeom prst="rect">
                      <a:avLst/>
                    </a:prstGeom>
                  </pic:spPr>
                </pic:pic>
              </a:graphicData>
            </a:graphic>
          </wp:inline>
        </w:drawing>
      </w:r>
      <w:r w:rsidRPr="00F862FB">
        <w:rPr>
          <w:sz w:val="20"/>
          <w:szCs w:val="20"/>
          <w:lang w:val="en-US"/>
        </w:rPr>
        <w:drawing>
          <wp:inline distT="0" distB="0" distL="0" distR="0" wp14:anchorId="14DD93BF" wp14:editId="1379B42C">
            <wp:extent cx="1997244" cy="894805"/>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1"/>
                    <a:stretch>
                      <a:fillRect/>
                    </a:stretch>
                  </pic:blipFill>
                  <pic:spPr>
                    <a:xfrm>
                      <a:off x="0" y="0"/>
                      <a:ext cx="2033367" cy="910989"/>
                    </a:xfrm>
                    <a:prstGeom prst="rect">
                      <a:avLst/>
                    </a:prstGeom>
                  </pic:spPr>
                </pic:pic>
              </a:graphicData>
            </a:graphic>
          </wp:inline>
        </w:drawing>
      </w:r>
    </w:p>
    <w:p w14:paraId="3E9B34B4" w14:textId="6228F212" w:rsidR="00A115E9" w:rsidRPr="00F862FB" w:rsidRDefault="00A115E9" w:rsidP="0048513B">
      <w:pPr>
        <w:rPr>
          <w:sz w:val="20"/>
          <w:szCs w:val="20"/>
          <w:lang w:val="en-US"/>
        </w:rPr>
      </w:pPr>
      <w:r w:rsidRPr="00F862FB">
        <w:rPr>
          <w:sz w:val="20"/>
          <w:szCs w:val="20"/>
          <w:lang w:val="en-US"/>
        </w:rPr>
        <w:t>SAS Table contains two parts: Data and Descriptor</w:t>
      </w:r>
    </w:p>
    <w:p w14:paraId="3D26238F" w14:textId="27C48167" w:rsidR="00D247BC" w:rsidRPr="00F862FB" w:rsidRDefault="00D247BC" w:rsidP="0048513B">
      <w:pPr>
        <w:rPr>
          <w:sz w:val="20"/>
          <w:szCs w:val="20"/>
          <w:lang w:val="en-US"/>
        </w:rPr>
      </w:pPr>
      <w:r w:rsidRPr="00F862FB">
        <w:rPr>
          <w:sz w:val="20"/>
          <w:szCs w:val="20"/>
          <w:lang w:val="en-US"/>
        </w:rPr>
        <w:drawing>
          <wp:inline distT="0" distB="0" distL="0" distR="0" wp14:anchorId="628D3DC3" wp14:editId="49C3027A">
            <wp:extent cx="2697480" cy="108936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9651" cy="1118513"/>
                    </a:xfrm>
                    <a:prstGeom prst="rect">
                      <a:avLst/>
                    </a:prstGeom>
                  </pic:spPr>
                </pic:pic>
              </a:graphicData>
            </a:graphic>
          </wp:inline>
        </w:drawing>
      </w:r>
      <w:r w:rsidR="00A115E9" w:rsidRPr="00F862FB">
        <w:rPr>
          <w:sz w:val="20"/>
          <w:szCs w:val="20"/>
          <w:lang w:val="en-US"/>
        </w:rPr>
        <w:drawing>
          <wp:inline distT="0" distB="0" distL="0" distR="0" wp14:anchorId="687A12BD" wp14:editId="5060C326">
            <wp:extent cx="2602726" cy="1136468"/>
            <wp:effectExtent l="0" t="0" r="127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2654883" cy="1159242"/>
                    </a:xfrm>
                    <a:prstGeom prst="rect">
                      <a:avLst/>
                    </a:prstGeom>
                  </pic:spPr>
                </pic:pic>
              </a:graphicData>
            </a:graphic>
          </wp:inline>
        </w:drawing>
      </w:r>
    </w:p>
    <w:p w14:paraId="38A52429" w14:textId="1E42D7A6" w:rsidR="00A115E9" w:rsidRPr="00F862FB" w:rsidRDefault="00A115E9" w:rsidP="0048513B">
      <w:pPr>
        <w:rPr>
          <w:sz w:val="20"/>
          <w:szCs w:val="20"/>
          <w:lang w:val="en-US"/>
        </w:rPr>
      </w:pPr>
    </w:p>
    <w:p w14:paraId="0557CEA1" w14:textId="57D7BAA1" w:rsidR="006D052C" w:rsidRPr="00F862FB" w:rsidRDefault="006D052C" w:rsidP="0048513B">
      <w:pPr>
        <w:rPr>
          <w:sz w:val="20"/>
          <w:szCs w:val="20"/>
          <w:lang w:val="en-US"/>
        </w:rPr>
      </w:pPr>
      <w:r w:rsidRPr="00F862FB">
        <w:rPr>
          <w:sz w:val="20"/>
          <w:szCs w:val="20"/>
          <w:lang w:val="en-US"/>
        </w:rPr>
        <w:t xml:space="preserve">Ways to view the table attributes: (1) Above the table, there is one option for “Table properties” includes the following </w:t>
      </w:r>
      <w:proofErr w:type="gramStart"/>
      <w:r w:rsidRPr="00F862FB">
        <w:rPr>
          <w:sz w:val="20"/>
          <w:szCs w:val="20"/>
          <w:lang w:val="en-US"/>
        </w:rPr>
        <w:t>properties;</w:t>
      </w:r>
      <w:proofErr w:type="gramEnd"/>
      <w:r w:rsidRPr="00F862FB">
        <w:rPr>
          <w:sz w:val="20"/>
          <w:szCs w:val="20"/>
          <w:lang w:val="en-US"/>
        </w:rPr>
        <w:t xml:space="preserve"> (2) Write a “PROC CONTENTS” step</w:t>
      </w:r>
      <w:r w:rsidR="00211FDB" w:rsidRPr="00F862FB">
        <w:rPr>
          <w:sz w:val="20"/>
          <w:szCs w:val="20"/>
          <w:lang w:val="en-US"/>
        </w:rPr>
        <w:t xml:space="preserve"> that creates a report of the descriptor portion of the table. </w:t>
      </w:r>
    </w:p>
    <w:p w14:paraId="37861D51" w14:textId="0A1F92ED" w:rsidR="006D052C" w:rsidRPr="00F862FB" w:rsidRDefault="006D052C" w:rsidP="0048513B">
      <w:pPr>
        <w:rPr>
          <w:sz w:val="20"/>
          <w:szCs w:val="20"/>
          <w:lang w:val="en-US"/>
        </w:rPr>
      </w:pPr>
      <w:r w:rsidRPr="00F862FB">
        <w:rPr>
          <w:sz w:val="20"/>
          <w:szCs w:val="20"/>
          <w:lang w:val="en-US"/>
        </w:rPr>
        <w:drawing>
          <wp:inline distT="0" distB="0" distL="0" distR="0" wp14:anchorId="3247F1BF" wp14:editId="5B3403E6">
            <wp:extent cx="3389811" cy="693535"/>
            <wp:effectExtent l="0" t="0" r="1270" b="508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4"/>
                    <a:stretch>
                      <a:fillRect/>
                    </a:stretch>
                  </pic:blipFill>
                  <pic:spPr>
                    <a:xfrm>
                      <a:off x="0" y="0"/>
                      <a:ext cx="3482165" cy="712430"/>
                    </a:xfrm>
                    <a:prstGeom prst="rect">
                      <a:avLst/>
                    </a:prstGeom>
                  </pic:spPr>
                </pic:pic>
              </a:graphicData>
            </a:graphic>
          </wp:inline>
        </w:drawing>
      </w:r>
    </w:p>
    <w:p w14:paraId="785438CE" w14:textId="777D97BD" w:rsidR="00211FDB" w:rsidRPr="00F862FB" w:rsidRDefault="00211FDB" w:rsidP="0048513B">
      <w:pPr>
        <w:rPr>
          <w:sz w:val="20"/>
          <w:szCs w:val="20"/>
          <w:lang w:val="en-US"/>
        </w:rPr>
      </w:pPr>
      <w:r w:rsidRPr="00F862FB">
        <w:rPr>
          <w:sz w:val="20"/>
          <w:szCs w:val="20"/>
          <w:lang w:val="en-US"/>
        </w:rPr>
        <w:t xml:space="preserve">If there </w:t>
      </w:r>
      <w:proofErr w:type="gramStart"/>
      <w:r w:rsidRPr="00F862FB">
        <w:rPr>
          <w:sz w:val="20"/>
          <w:szCs w:val="20"/>
          <w:lang w:val="en-US"/>
        </w:rPr>
        <w:t>exists</w:t>
      </w:r>
      <w:proofErr w:type="gramEnd"/>
      <w:r w:rsidRPr="00F862FB">
        <w:rPr>
          <w:sz w:val="20"/>
          <w:szCs w:val="20"/>
          <w:lang w:val="en-US"/>
        </w:rPr>
        <w:t xml:space="preserve"> missing numeric values in the table, store as a period; if there exists missing character values in the table, stored as a space.</w:t>
      </w:r>
    </w:p>
    <w:p w14:paraId="7CCBB7C6" w14:textId="58D5E049" w:rsidR="00211FDB" w:rsidRPr="00F862FB" w:rsidRDefault="00211FDB" w:rsidP="0048513B">
      <w:pPr>
        <w:rPr>
          <w:sz w:val="20"/>
          <w:szCs w:val="20"/>
          <w:lang w:val="en-US"/>
        </w:rPr>
      </w:pPr>
      <w:r w:rsidRPr="00F862FB">
        <w:rPr>
          <w:sz w:val="20"/>
          <w:szCs w:val="20"/>
          <w:lang w:val="en-US"/>
        </w:rPr>
        <w:drawing>
          <wp:inline distT="0" distB="0" distL="0" distR="0" wp14:anchorId="5D701F36" wp14:editId="7107EB38">
            <wp:extent cx="4056017" cy="1009009"/>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4079918" cy="1014955"/>
                    </a:xfrm>
                    <a:prstGeom prst="rect">
                      <a:avLst/>
                    </a:prstGeom>
                  </pic:spPr>
                </pic:pic>
              </a:graphicData>
            </a:graphic>
          </wp:inline>
        </w:drawing>
      </w:r>
    </w:p>
    <w:p w14:paraId="200A23B1" w14:textId="082F333F" w:rsidR="00211FDB" w:rsidRPr="00F862FB" w:rsidRDefault="00211FDB" w:rsidP="0048513B">
      <w:pPr>
        <w:rPr>
          <w:sz w:val="20"/>
          <w:szCs w:val="20"/>
          <w:lang w:val="en-US"/>
        </w:rPr>
      </w:pPr>
      <w:r w:rsidRPr="00F862FB">
        <w:rPr>
          <w:sz w:val="20"/>
          <w:szCs w:val="20"/>
          <w:lang w:val="en-US"/>
        </w:rPr>
        <w:drawing>
          <wp:inline distT="0" distB="0" distL="0" distR="0" wp14:anchorId="15CDB076" wp14:editId="539B1929">
            <wp:extent cx="4475440" cy="1090748"/>
            <wp:effectExtent l="0" t="0" r="0" b="1905"/>
            <wp:docPr id="14" name="Picture 14"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imeline&#10;&#10;Description automatically generated with medium confidence"/>
                    <pic:cNvPicPr/>
                  </pic:nvPicPr>
                  <pic:blipFill>
                    <a:blip r:embed="rId16"/>
                    <a:stretch>
                      <a:fillRect/>
                    </a:stretch>
                  </pic:blipFill>
                  <pic:spPr>
                    <a:xfrm>
                      <a:off x="0" y="0"/>
                      <a:ext cx="4482472" cy="1092462"/>
                    </a:xfrm>
                    <a:prstGeom prst="rect">
                      <a:avLst/>
                    </a:prstGeom>
                  </pic:spPr>
                </pic:pic>
              </a:graphicData>
            </a:graphic>
          </wp:inline>
        </w:drawing>
      </w:r>
    </w:p>
    <w:p w14:paraId="4ACFF2EF" w14:textId="105D5A54" w:rsidR="00211FDB" w:rsidRPr="00F862FB" w:rsidRDefault="00211FDB" w:rsidP="0048513B">
      <w:pPr>
        <w:rPr>
          <w:sz w:val="20"/>
          <w:szCs w:val="20"/>
          <w:lang w:val="en-US"/>
        </w:rPr>
      </w:pPr>
    </w:p>
    <w:p w14:paraId="685F0FFF" w14:textId="6B93CA8D" w:rsidR="000C0B8B" w:rsidRPr="00F862FB" w:rsidRDefault="000C0B8B" w:rsidP="0048513B">
      <w:pPr>
        <w:rPr>
          <w:sz w:val="20"/>
          <w:szCs w:val="20"/>
          <w:lang w:val="en-US"/>
        </w:rPr>
      </w:pPr>
      <w:r w:rsidRPr="00F862FB">
        <w:rPr>
          <w:sz w:val="20"/>
          <w:szCs w:val="20"/>
          <w:lang w:val="en-US"/>
        </w:rPr>
        <w:t>Using a Library to Read SAS Data:</w:t>
      </w:r>
    </w:p>
    <w:p w14:paraId="52821818" w14:textId="63E3339F" w:rsidR="0086060D" w:rsidRPr="00F862FB" w:rsidRDefault="0038000B" w:rsidP="0048513B">
      <w:pPr>
        <w:rPr>
          <w:sz w:val="20"/>
          <w:szCs w:val="20"/>
          <w:lang w:val="en-US"/>
        </w:rPr>
      </w:pPr>
      <w:r w:rsidRPr="00F862FB">
        <w:rPr>
          <w:sz w:val="20"/>
          <w:szCs w:val="20"/>
          <w:lang w:val="en-US"/>
        </w:rPr>
        <w:drawing>
          <wp:inline distT="0" distB="0" distL="0" distR="0" wp14:anchorId="377173B8" wp14:editId="427E30B0">
            <wp:extent cx="2671354" cy="1531460"/>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2679944" cy="1536385"/>
                    </a:xfrm>
                    <a:prstGeom prst="rect">
                      <a:avLst/>
                    </a:prstGeom>
                  </pic:spPr>
                </pic:pic>
              </a:graphicData>
            </a:graphic>
          </wp:inline>
        </w:drawing>
      </w:r>
      <w:r w:rsidRPr="00F862FB">
        <w:rPr>
          <w:sz w:val="20"/>
          <w:szCs w:val="20"/>
          <w:lang w:val="en-US"/>
        </w:rPr>
        <w:drawing>
          <wp:inline distT="0" distB="0" distL="0" distR="0" wp14:anchorId="4A8B54F1" wp14:editId="1D0C48C9">
            <wp:extent cx="2024743" cy="1241843"/>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2050924" cy="1257900"/>
                    </a:xfrm>
                    <a:prstGeom prst="rect">
                      <a:avLst/>
                    </a:prstGeom>
                  </pic:spPr>
                </pic:pic>
              </a:graphicData>
            </a:graphic>
          </wp:inline>
        </w:drawing>
      </w:r>
    </w:p>
    <w:p w14:paraId="1296DBC8" w14:textId="26DE11FC" w:rsidR="0038000B" w:rsidRPr="00F862FB" w:rsidRDefault="0038000B" w:rsidP="0038000B">
      <w:pPr>
        <w:shd w:val="clear" w:color="auto" w:fill="FFFFFF"/>
        <w:rPr>
          <w:sz w:val="20"/>
          <w:szCs w:val="20"/>
          <w:lang w:val="en-US"/>
        </w:rPr>
      </w:pPr>
      <w:r w:rsidRPr="0038000B">
        <w:rPr>
          <w:sz w:val="20"/>
          <w:szCs w:val="20"/>
        </w:rPr>
        <w:t>There is a different engine for each type of data SAS can read,</w:t>
      </w:r>
      <w:r w:rsidRPr="00F862FB">
        <w:rPr>
          <w:sz w:val="20"/>
          <w:szCs w:val="20"/>
        </w:rPr>
        <w:t xml:space="preserve"> </w:t>
      </w:r>
      <w:r w:rsidRPr="0038000B">
        <w:rPr>
          <w:sz w:val="20"/>
          <w:szCs w:val="20"/>
        </w:rPr>
        <w:t>including Base for SAS tables, Excel, Teradata, Hadoop, and many others. </w:t>
      </w:r>
      <w:r w:rsidRPr="00F862FB">
        <w:rPr>
          <w:sz w:val="20"/>
          <w:szCs w:val="20"/>
        </w:rPr>
        <w:t>Base</w:t>
      </w:r>
      <w:r w:rsidRPr="00F862FB">
        <w:rPr>
          <w:sz w:val="20"/>
          <w:szCs w:val="20"/>
          <w:lang w:val="en-US"/>
        </w:rPr>
        <w:t xml:space="preserve"> as default that can be omitted.</w:t>
      </w:r>
    </w:p>
    <w:p w14:paraId="20ECE93F" w14:textId="178C65EC" w:rsidR="0038000B" w:rsidRPr="0038000B" w:rsidRDefault="0038000B" w:rsidP="0038000B">
      <w:pPr>
        <w:rPr>
          <w:sz w:val="20"/>
          <w:szCs w:val="20"/>
        </w:rPr>
      </w:pPr>
      <w:r w:rsidRPr="00F862FB">
        <w:rPr>
          <w:sz w:val="20"/>
          <w:szCs w:val="20"/>
          <w:lang w:val="en-US"/>
        </w:rPr>
        <w:lastRenderedPageBreak/>
        <w:t xml:space="preserve">Noticed that the path must be relative to where SAS is running. </w:t>
      </w:r>
      <w:r w:rsidRPr="00F862FB">
        <w:rPr>
          <w:sz w:val="20"/>
          <w:szCs w:val="20"/>
        </w:rPr>
        <w:t>If SAS is on your local computer, </w:t>
      </w:r>
      <w:r w:rsidRPr="0038000B">
        <w:rPr>
          <w:sz w:val="20"/>
          <w:szCs w:val="20"/>
        </w:rPr>
        <w:t>you can specify a path to a folder on your computer. If SAS is on a remote server, the path or folder must be to a location relative to the server. </w:t>
      </w:r>
    </w:p>
    <w:p w14:paraId="3064B269" w14:textId="26004552" w:rsidR="0038000B" w:rsidRPr="00F862FB" w:rsidRDefault="00C50F9D" w:rsidP="0038000B">
      <w:pPr>
        <w:shd w:val="clear" w:color="auto" w:fill="FFFFFF"/>
        <w:rPr>
          <w:sz w:val="20"/>
          <w:szCs w:val="20"/>
        </w:rPr>
      </w:pPr>
      <w:r w:rsidRPr="00F862FB">
        <w:rPr>
          <w:sz w:val="20"/>
          <w:szCs w:val="20"/>
        </w:rPr>
        <w:drawing>
          <wp:inline distT="0" distB="0" distL="0" distR="0" wp14:anchorId="33070D00" wp14:editId="1058494A">
            <wp:extent cx="3605349" cy="1304261"/>
            <wp:effectExtent l="0" t="0" r="1905" b="444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3619271" cy="1309297"/>
                    </a:xfrm>
                    <a:prstGeom prst="rect">
                      <a:avLst/>
                    </a:prstGeom>
                  </pic:spPr>
                </pic:pic>
              </a:graphicData>
            </a:graphic>
          </wp:inline>
        </w:drawing>
      </w:r>
    </w:p>
    <w:p w14:paraId="668F0DF3" w14:textId="589C3C14" w:rsidR="00C50F9D" w:rsidRPr="00C50F9D" w:rsidRDefault="00C50F9D" w:rsidP="00C50F9D">
      <w:pPr>
        <w:shd w:val="clear" w:color="auto" w:fill="FFFFFF"/>
        <w:rPr>
          <w:sz w:val="20"/>
          <w:szCs w:val="20"/>
        </w:rPr>
      </w:pPr>
      <w:r w:rsidRPr="00F862FB">
        <w:rPr>
          <w:sz w:val="20"/>
          <w:szCs w:val="20"/>
          <w:lang w:val="en-US"/>
        </w:rPr>
        <w:t xml:space="preserve">By default, </w:t>
      </w:r>
      <w:r w:rsidRPr="00F862FB">
        <w:rPr>
          <w:sz w:val="20"/>
          <w:szCs w:val="20"/>
        </w:rPr>
        <w:t>a library, or libref, that you define </w:t>
      </w:r>
      <w:r w:rsidRPr="00C50F9D">
        <w:rPr>
          <w:sz w:val="20"/>
          <w:szCs w:val="20"/>
        </w:rPr>
        <w:t>remains active until you delete it or end your SAS session. The libref is simply a pointer or shortcut to your existing data, so although the libref might be deleted when SAS shuts down, your data is not deleted.</w:t>
      </w:r>
      <w:r w:rsidRPr="00F862FB">
        <w:rPr>
          <w:sz w:val="20"/>
          <w:szCs w:val="20"/>
          <w:lang w:val="en-US"/>
        </w:rPr>
        <w:t xml:space="preserve"> </w:t>
      </w:r>
      <w:r w:rsidRPr="00F862FB">
        <w:rPr>
          <w:sz w:val="20"/>
          <w:szCs w:val="20"/>
        </w:rPr>
        <w:t>You'll notice that SAS programs often </w:t>
      </w:r>
      <w:r w:rsidRPr="00C50F9D">
        <w:rPr>
          <w:sz w:val="20"/>
          <w:szCs w:val="20"/>
        </w:rPr>
        <w:t>begin with one or more LIBNAME statements to connect to the various data sources that are used in the code.</w:t>
      </w:r>
    </w:p>
    <w:p w14:paraId="0ED0CE9B" w14:textId="0C6D2FFF" w:rsidR="00C50F9D" w:rsidRPr="00F862FB" w:rsidRDefault="00C50F9D" w:rsidP="00C50F9D">
      <w:pPr>
        <w:shd w:val="clear" w:color="auto" w:fill="FFFFFF"/>
        <w:rPr>
          <w:sz w:val="20"/>
          <w:szCs w:val="20"/>
        </w:rPr>
      </w:pPr>
    </w:p>
    <w:p w14:paraId="53D6F611" w14:textId="77D831E6" w:rsidR="0086060D" w:rsidRPr="00F862FB" w:rsidRDefault="0086060D" w:rsidP="00C50F9D">
      <w:pPr>
        <w:shd w:val="clear" w:color="auto" w:fill="FFFFFF"/>
        <w:rPr>
          <w:color w:val="00B050"/>
          <w:sz w:val="20"/>
          <w:szCs w:val="20"/>
          <w:lang w:val="en-US"/>
        </w:rPr>
      </w:pPr>
      <w:r w:rsidRPr="00F862FB">
        <w:rPr>
          <w:color w:val="00B050"/>
          <w:sz w:val="20"/>
          <w:szCs w:val="20"/>
          <w:lang w:val="en-US"/>
        </w:rPr>
        <w:t xml:space="preserve">/* Create this file as </w:t>
      </w:r>
      <w:proofErr w:type="spellStart"/>
      <w:r w:rsidRPr="00F862FB">
        <w:rPr>
          <w:color w:val="00B050"/>
          <w:sz w:val="20"/>
          <w:szCs w:val="20"/>
          <w:lang w:val="en-US"/>
        </w:rPr>
        <w:t>libname.sas</w:t>
      </w:r>
      <w:proofErr w:type="spellEnd"/>
      <w:r w:rsidRPr="00F862FB">
        <w:rPr>
          <w:color w:val="00B050"/>
          <w:sz w:val="20"/>
          <w:szCs w:val="20"/>
          <w:lang w:val="en-US"/>
        </w:rPr>
        <w:t xml:space="preserve"> */</w:t>
      </w:r>
    </w:p>
    <w:p w14:paraId="276A26C7" w14:textId="0C70CDE6" w:rsidR="0086060D" w:rsidRPr="00F862FB" w:rsidRDefault="0086060D" w:rsidP="00C50F9D">
      <w:pPr>
        <w:shd w:val="clear" w:color="auto" w:fill="FFFFFF"/>
        <w:rPr>
          <w:sz w:val="20"/>
          <w:szCs w:val="20"/>
        </w:rPr>
      </w:pPr>
      <w:r w:rsidRPr="00F862FB">
        <w:rPr>
          <w:sz w:val="20"/>
          <w:szCs w:val="20"/>
        </w:rPr>
        <w:drawing>
          <wp:inline distT="0" distB="0" distL="0" distR="0" wp14:anchorId="5E97AA06" wp14:editId="75244B64">
            <wp:extent cx="4413956" cy="39565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734" cy="413381"/>
                    </a:xfrm>
                    <a:prstGeom prst="rect">
                      <a:avLst/>
                    </a:prstGeom>
                  </pic:spPr>
                </pic:pic>
              </a:graphicData>
            </a:graphic>
          </wp:inline>
        </w:drawing>
      </w:r>
    </w:p>
    <w:p w14:paraId="75BD4758" w14:textId="3BFF4F19" w:rsidR="0086060D" w:rsidRPr="00F862FB" w:rsidRDefault="0086060D" w:rsidP="00C50F9D">
      <w:pPr>
        <w:shd w:val="clear" w:color="auto" w:fill="FFFFFF"/>
        <w:rPr>
          <w:sz w:val="20"/>
          <w:szCs w:val="20"/>
        </w:rPr>
      </w:pPr>
    </w:p>
    <w:p w14:paraId="7E993A7C" w14:textId="6109BE8E" w:rsidR="0086060D" w:rsidRPr="00F862FB" w:rsidRDefault="0086060D" w:rsidP="00C50F9D">
      <w:pPr>
        <w:shd w:val="clear" w:color="auto" w:fill="FFFFFF"/>
        <w:rPr>
          <w:sz w:val="20"/>
          <w:szCs w:val="20"/>
          <w:lang w:val="en-US"/>
        </w:rPr>
      </w:pPr>
      <w:r w:rsidRPr="00F862FB">
        <w:rPr>
          <w:sz w:val="20"/>
          <w:szCs w:val="20"/>
          <w:lang w:val="en-US"/>
        </w:rPr>
        <w:t xml:space="preserve">Automatic SAS Libraries: </w:t>
      </w:r>
    </w:p>
    <w:p w14:paraId="705E248C" w14:textId="0957DBC0" w:rsidR="0086060D" w:rsidRPr="00F862FB" w:rsidRDefault="00104C36" w:rsidP="00C50F9D">
      <w:pPr>
        <w:shd w:val="clear" w:color="auto" w:fill="FFFFFF"/>
        <w:rPr>
          <w:sz w:val="20"/>
          <w:szCs w:val="20"/>
        </w:rPr>
      </w:pPr>
      <w:r w:rsidRPr="00F862FB">
        <w:rPr>
          <w:sz w:val="20"/>
          <w:szCs w:val="20"/>
        </w:rPr>
        <w:drawing>
          <wp:inline distT="0" distB="0" distL="0" distR="0" wp14:anchorId="28EECD82" wp14:editId="589180DF">
            <wp:extent cx="1981200" cy="1276279"/>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stretch>
                      <a:fillRect/>
                    </a:stretch>
                  </pic:blipFill>
                  <pic:spPr>
                    <a:xfrm>
                      <a:off x="0" y="0"/>
                      <a:ext cx="1989100" cy="1281368"/>
                    </a:xfrm>
                    <a:prstGeom prst="rect">
                      <a:avLst/>
                    </a:prstGeom>
                  </pic:spPr>
                </pic:pic>
              </a:graphicData>
            </a:graphic>
          </wp:inline>
        </w:drawing>
      </w:r>
      <w:r w:rsidRPr="00F862FB">
        <w:rPr>
          <w:sz w:val="20"/>
          <w:szCs w:val="20"/>
        </w:rPr>
        <w:drawing>
          <wp:inline distT="0" distB="0" distL="0" distR="0" wp14:anchorId="0A961A83" wp14:editId="5DA736E1">
            <wp:extent cx="2297289" cy="966813"/>
            <wp:effectExtent l="0" t="0" r="190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stretch>
                      <a:fillRect/>
                    </a:stretch>
                  </pic:blipFill>
                  <pic:spPr>
                    <a:xfrm>
                      <a:off x="0" y="0"/>
                      <a:ext cx="2352556" cy="990072"/>
                    </a:xfrm>
                    <a:prstGeom prst="rect">
                      <a:avLst/>
                    </a:prstGeom>
                  </pic:spPr>
                </pic:pic>
              </a:graphicData>
            </a:graphic>
          </wp:inline>
        </w:drawing>
      </w:r>
    </w:p>
    <w:p w14:paraId="0A467CDC" w14:textId="734B903F" w:rsidR="0086060D" w:rsidRPr="00F862FB" w:rsidRDefault="00104C36" w:rsidP="00C50F9D">
      <w:pPr>
        <w:shd w:val="clear" w:color="auto" w:fill="FFFFFF"/>
        <w:rPr>
          <w:sz w:val="20"/>
          <w:szCs w:val="20"/>
        </w:rPr>
      </w:pPr>
      <w:r w:rsidRPr="00F862FB">
        <w:rPr>
          <w:sz w:val="20"/>
          <w:szCs w:val="20"/>
        </w:rPr>
        <w:drawing>
          <wp:inline distT="0" distB="0" distL="0" distR="0" wp14:anchorId="34E9B387" wp14:editId="68FD90D2">
            <wp:extent cx="4532489" cy="1142807"/>
            <wp:effectExtent l="0" t="0" r="1905"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4590480" cy="1157429"/>
                    </a:xfrm>
                    <a:prstGeom prst="rect">
                      <a:avLst/>
                    </a:prstGeom>
                  </pic:spPr>
                </pic:pic>
              </a:graphicData>
            </a:graphic>
          </wp:inline>
        </w:drawing>
      </w:r>
    </w:p>
    <w:p w14:paraId="6162F0F1" w14:textId="77777777" w:rsidR="0086060D" w:rsidRPr="00F862FB" w:rsidRDefault="0086060D" w:rsidP="00C50F9D">
      <w:pPr>
        <w:shd w:val="clear" w:color="auto" w:fill="FFFFFF"/>
        <w:rPr>
          <w:sz w:val="20"/>
          <w:szCs w:val="20"/>
        </w:rPr>
      </w:pPr>
    </w:p>
    <w:p w14:paraId="17B1CFF0" w14:textId="57C1AF13" w:rsidR="0086060D" w:rsidRPr="00F862FB" w:rsidRDefault="00104C36" w:rsidP="00C50F9D">
      <w:pPr>
        <w:shd w:val="clear" w:color="auto" w:fill="FFFFFF"/>
        <w:rPr>
          <w:sz w:val="20"/>
          <w:szCs w:val="20"/>
          <w:lang w:val="en-US"/>
        </w:rPr>
      </w:pPr>
      <w:r w:rsidRPr="00F862FB">
        <w:rPr>
          <w:sz w:val="20"/>
          <w:szCs w:val="20"/>
          <w:lang w:val="en-US"/>
        </w:rPr>
        <w:t>Reading other file types by a library:</w:t>
      </w:r>
    </w:p>
    <w:p w14:paraId="3C663F99" w14:textId="04B9B378" w:rsidR="002D484C" w:rsidRPr="00F862FB" w:rsidRDefault="002D484C" w:rsidP="00C50F9D">
      <w:pPr>
        <w:shd w:val="clear" w:color="auto" w:fill="FFFFFF"/>
        <w:rPr>
          <w:sz w:val="20"/>
          <w:szCs w:val="20"/>
          <w:lang w:val="en-US"/>
        </w:rPr>
      </w:pPr>
      <w:r w:rsidRPr="00F862FB">
        <w:rPr>
          <w:sz w:val="20"/>
          <w:szCs w:val="20"/>
          <w:lang w:val="en-US"/>
        </w:rPr>
        <w:t>(</w:t>
      </w:r>
      <w:proofErr w:type="gramStart"/>
      <w:r w:rsidRPr="00F862FB">
        <w:rPr>
          <w:sz w:val="20"/>
          <w:szCs w:val="20"/>
          <w:lang w:val="en-US"/>
        </w:rPr>
        <w:t>1)Excel</w:t>
      </w:r>
      <w:proofErr w:type="gramEnd"/>
      <w:r w:rsidRPr="00F862FB">
        <w:rPr>
          <w:sz w:val="20"/>
          <w:szCs w:val="20"/>
          <w:lang w:val="en-US"/>
        </w:rPr>
        <w:t>:</w:t>
      </w:r>
    </w:p>
    <w:p w14:paraId="36BD25DB" w14:textId="35A19CB4" w:rsidR="00104C36" w:rsidRPr="00F862FB" w:rsidRDefault="00104C36" w:rsidP="00C50F9D">
      <w:pPr>
        <w:shd w:val="clear" w:color="auto" w:fill="FFFFFF"/>
        <w:rPr>
          <w:sz w:val="20"/>
          <w:szCs w:val="20"/>
          <w:lang w:val="en-US"/>
        </w:rPr>
      </w:pPr>
      <w:r w:rsidRPr="00F862FB">
        <w:rPr>
          <w:sz w:val="20"/>
          <w:szCs w:val="20"/>
          <w:lang w:val="en-US"/>
        </w:rPr>
        <w:drawing>
          <wp:inline distT="0" distB="0" distL="0" distR="0" wp14:anchorId="14057112" wp14:editId="4DFC39CB">
            <wp:extent cx="2901244" cy="1017103"/>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stretch>
                      <a:fillRect/>
                    </a:stretch>
                  </pic:blipFill>
                  <pic:spPr>
                    <a:xfrm>
                      <a:off x="0" y="0"/>
                      <a:ext cx="2911934" cy="1020851"/>
                    </a:xfrm>
                    <a:prstGeom prst="rect">
                      <a:avLst/>
                    </a:prstGeom>
                  </pic:spPr>
                </pic:pic>
              </a:graphicData>
            </a:graphic>
          </wp:inline>
        </w:drawing>
      </w:r>
    </w:p>
    <w:p w14:paraId="62187AAC" w14:textId="504D7F70" w:rsidR="003E54DA" w:rsidRPr="003E54DA" w:rsidRDefault="002D484C" w:rsidP="003E54DA">
      <w:pPr>
        <w:shd w:val="clear" w:color="auto" w:fill="FFFFFF"/>
        <w:rPr>
          <w:sz w:val="20"/>
          <w:szCs w:val="20"/>
        </w:rPr>
      </w:pPr>
      <w:r w:rsidRPr="00F862FB">
        <w:rPr>
          <w:sz w:val="20"/>
          <w:szCs w:val="20"/>
          <w:lang w:val="en-US"/>
        </w:rPr>
        <w:t>There are two extra statement</w:t>
      </w:r>
      <w:r w:rsidR="008F3A09" w:rsidRPr="00F862FB">
        <w:rPr>
          <w:sz w:val="20"/>
          <w:szCs w:val="20"/>
          <w:lang w:val="en-US"/>
        </w:rPr>
        <w:t>s that are us</w:t>
      </w:r>
      <w:r w:rsidR="003E54DA" w:rsidRPr="00F862FB">
        <w:rPr>
          <w:sz w:val="20"/>
          <w:szCs w:val="20"/>
          <w:lang w:val="en-US"/>
        </w:rPr>
        <w:t xml:space="preserve">ing when read Excel Data: First is OPTIONS STATEMENT—a global statement for specifying system options. </w:t>
      </w:r>
      <w:r w:rsidR="003E54DA" w:rsidRPr="00F862FB">
        <w:rPr>
          <w:sz w:val="20"/>
          <w:szCs w:val="20"/>
        </w:rPr>
        <w:t>Excel doesn't have any rules for column headings, </w:t>
      </w:r>
      <w:r w:rsidR="003E54DA" w:rsidRPr="003E54DA">
        <w:rPr>
          <w:sz w:val="20"/>
          <w:szCs w:val="20"/>
        </w:rPr>
        <w:t>so they can be longer than 32 characters and include spaces or other special symbols. When SAS reads the Excel data, we can force column names to adhere to strict SAS naming conventions by using the VALIDVARNAME=V7 system option.</w:t>
      </w:r>
    </w:p>
    <w:p w14:paraId="0AD70262" w14:textId="46F23D48" w:rsidR="0086060D" w:rsidRPr="00F862FB" w:rsidRDefault="003E54DA" w:rsidP="00C50F9D">
      <w:pPr>
        <w:shd w:val="clear" w:color="auto" w:fill="FFFFFF"/>
        <w:rPr>
          <w:sz w:val="20"/>
          <w:szCs w:val="20"/>
        </w:rPr>
      </w:pPr>
      <w:r w:rsidRPr="00F862FB">
        <w:rPr>
          <w:sz w:val="20"/>
          <w:szCs w:val="20"/>
        </w:rPr>
        <w:lastRenderedPageBreak/>
        <w:drawing>
          <wp:inline distT="0" distB="0" distL="0" distR="0" wp14:anchorId="5625CAD2" wp14:editId="3EE9A065">
            <wp:extent cx="2190044" cy="58823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2226224" cy="597953"/>
                    </a:xfrm>
                    <a:prstGeom prst="rect">
                      <a:avLst/>
                    </a:prstGeom>
                  </pic:spPr>
                </pic:pic>
              </a:graphicData>
            </a:graphic>
          </wp:inline>
        </w:drawing>
      </w:r>
    </w:p>
    <w:p w14:paraId="44639E64" w14:textId="7AACCC34" w:rsidR="0086060D" w:rsidRPr="00F862FB" w:rsidRDefault="003E54DA" w:rsidP="00C50F9D">
      <w:pPr>
        <w:shd w:val="clear" w:color="auto" w:fill="FFFFFF"/>
        <w:rPr>
          <w:sz w:val="20"/>
          <w:szCs w:val="20"/>
        </w:rPr>
      </w:pPr>
      <w:r w:rsidRPr="00F862FB">
        <w:rPr>
          <w:sz w:val="20"/>
          <w:szCs w:val="20"/>
        </w:rPr>
        <w:drawing>
          <wp:inline distT="0" distB="0" distL="0" distR="0" wp14:anchorId="5222E465" wp14:editId="3263B9AC">
            <wp:extent cx="3369733" cy="811879"/>
            <wp:effectExtent l="0" t="0" r="0" b="127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26"/>
                    <a:stretch>
                      <a:fillRect/>
                    </a:stretch>
                  </pic:blipFill>
                  <pic:spPr>
                    <a:xfrm>
                      <a:off x="0" y="0"/>
                      <a:ext cx="3384893" cy="815532"/>
                    </a:xfrm>
                    <a:prstGeom prst="rect">
                      <a:avLst/>
                    </a:prstGeom>
                  </pic:spPr>
                </pic:pic>
              </a:graphicData>
            </a:graphic>
          </wp:inline>
        </w:drawing>
      </w:r>
    </w:p>
    <w:p w14:paraId="3672080D" w14:textId="2BD0A188" w:rsidR="0086060D" w:rsidRPr="00F862FB" w:rsidRDefault="003E54DA" w:rsidP="00C50F9D">
      <w:pPr>
        <w:shd w:val="clear" w:color="auto" w:fill="FFFFFF"/>
        <w:rPr>
          <w:sz w:val="20"/>
          <w:szCs w:val="20"/>
          <w:lang w:val="en-US"/>
        </w:rPr>
      </w:pPr>
      <w:r w:rsidRPr="00F862FB">
        <w:rPr>
          <w:sz w:val="20"/>
          <w:szCs w:val="20"/>
          <w:lang w:val="en-US"/>
        </w:rPr>
        <w:t xml:space="preserve">At the end, </w:t>
      </w:r>
      <w:r w:rsidR="009835B5" w:rsidRPr="00F862FB">
        <w:rPr>
          <w:sz w:val="20"/>
          <w:szCs w:val="20"/>
          <w:lang w:val="en-US"/>
        </w:rPr>
        <w:t>clear the temporary table:</w:t>
      </w:r>
    </w:p>
    <w:p w14:paraId="421D702F" w14:textId="0C55ED88" w:rsidR="003E54DA" w:rsidRPr="00F862FB" w:rsidRDefault="003E54DA" w:rsidP="00C50F9D">
      <w:pPr>
        <w:shd w:val="clear" w:color="auto" w:fill="FFFFFF"/>
        <w:rPr>
          <w:sz w:val="20"/>
          <w:szCs w:val="20"/>
          <w:lang w:val="en-US"/>
        </w:rPr>
      </w:pPr>
      <w:r w:rsidRPr="00F862FB">
        <w:rPr>
          <w:sz w:val="20"/>
          <w:szCs w:val="20"/>
          <w:lang w:val="en-US"/>
        </w:rPr>
        <w:drawing>
          <wp:inline distT="0" distB="0" distL="0" distR="0" wp14:anchorId="57863E84" wp14:editId="2DB9CAED">
            <wp:extent cx="1755240" cy="136031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stretch>
                      <a:fillRect/>
                    </a:stretch>
                  </pic:blipFill>
                  <pic:spPr>
                    <a:xfrm>
                      <a:off x="0" y="0"/>
                      <a:ext cx="1766501" cy="1369038"/>
                    </a:xfrm>
                    <a:prstGeom prst="rect">
                      <a:avLst/>
                    </a:prstGeom>
                  </pic:spPr>
                </pic:pic>
              </a:graphicData>
            </a:graphic>
          </wp:inline>
        </w:drawing>
      </w:r>
    </w:p>
    <w:p w14:paraId="09128BCC" w14:textId="7B3E0974" w:rsidR="0086060D" w:rsidRPr="00F862FB" w:rsidRDefault="003E54DA" w:rsidP="00C50F9D">
      <w:pPr>
        <w:shd w:val="clear" w:color="auto" w:fill="FFFFFF"/>
        <w:rPr>
          <w:sz w:val="20"/>
          <w:szCs w:val="20"/>
          <w:lang w:val="en-US"/>
        </w:rPr>
      </w:pPr>
      <w:r w:rsidRPr="00F862FB">
        <w:rPr>
          <w:sz w:val="20"/>
          <w:szCs w:val="20"/>
          <w:lang w:val="en-US"/>
        </w:rPr>
        <w:t>Example:</w:t>
      </w:r>
    </w:p>
    <w:p w14:paraId="15FD9D9B" w14:textId="0D883E6A" w:rsidR="003E54DA" w:rsidRPr="00F862FB" w:rsidRDefault="003E54DA" w:rsidP="00C50F9D">
      <w:pPr>
        <w:shd w:val="clear" w:color="auto" w:fill="FFFFFF"/>
        <w:rPr>
          <w:sz w:val="20"/>
          <w:szCs w:val="20"/>
          <w:lang w:val="en-US"/>
        </w:rPr>
      </w:pPr>
      <w:r w:rsidRPr="00F862FB">
        <w:rPr>
          <w:sz w:val="20"/>
          <w:szCs w:val="20"/>
          <w:lang w:val="en-US"/>
        </w:rPr>
        <w:drawing>
          <wp:inline distT="0" distB="0" distL="0" distR="0" wp14:anchorId="0FDF1558" wp14:editId="2EE93284">
            <wp:extent cx="3051089" cy="1478844"/>
            <wp:effectExtent l="0" t="0" r="0" b="0"/>
            <wp:docPr id="26" name="Picture 26" descr="Graphical user interface, 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diagram, text&#10;&#10;Description automatically generated with medium confidence"/>
                    <pic:cNvPicPr/>
                  </pic:nvPicPr>
                  <pic:blipFill>
                    <a:blip r:embed="rId28"/>
                    <a:stretch>
                      <a:fillRect/>
                    </a:stretch>
                  </pic:blipFill>
                  <pic:spPr>
                    <a:xfrm>
                      <a:off x="0" y="0"/>
                      <a:ext cx="3084888" cy="1495226"/>
                    </a:xfrm>
                    <a:prstGeom prst="rect">
                      <a:avLst/>
                    </a:prstGeom>
                  </pic:spPr>
                </pic:pic>
              </a:graphicData>
            </a:graphic>
          </wp:inline>
        </w:drawing>
      </w:r>
    </w:p>
    <w:p w14:paraId="3ECF1F22" w14:textId="559313E2" w:rsidR="00820D01" w:rsidRPr="00F862FB" w:rsidRDefault="00820D01" w:rsidP="00C50F9D">
      <w:pPr>
        <w:shd w:val="clear" w:color="auto" w:fill="FFFFFF"/>
        <w:rPr>
          <w:sz w:val="20"/>
          <w:szCs w:val="20"/>
          <w:lang w:val="en-US"/>
        </w:rPr>
      </w:pPr>
      <w:r w:rsidRPr="00F862FB">
        <w:rPr>
          <w:sz w:val="20"/>
          <w:szCs w:val="20"/>
          <w:lang w:val="en-US"/>
        </w:rPr>
        <w:t>Example:</w:t>
      </w:r>
    </w:p>
    <w:p w14:paraId="6E1BDF92" w14:textId="44C2AD33" w:rsidR="0086060D" w:rsidRPr="00F862FB" w:rsidRDefault="00820D01" w:rsidP="00C50F9D">
      <w:pPr>
        <w:shd w:val="clear" w:color="auto" w:fill="FFFFFF"/>
        <w:rPr>
          <w:sz w:val="20"/>
          <w:szCs w:val="20"/>
        </w:rPr>
      </w:pPr>
      <w:r w:rsidRPr="00F862FB">
        <w:rPr>
          <w:sz w:val="20"/>
          <w:szCs w:val="20"/>
        </w:rPr>
        <w:drawing>
          <wp:inline distT="0" distB="0" distL="0" distR="0" wp14:anchorId="7B7B600E" wp14:editId="0DF866B1">
            <wp:extent cx="4888089" cy="2156817"/>
            <wp:effectExtent l="0" t="0" r="1905"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4899563" cy="2161880"/>
                    </a:xfrm>
                    <a:prstGeom prst="rect">
                      <a:avLst/>
                    </a:prstGeom>
                  </pic:spPr>
                </pic:pic>
              </a:graphicData>
            </a:graphic>
          </wp:inline>
        </w:drawing>
      </w:r>
    </w:p>
    <w:p w14:paraId="6C590F4C" w14:textId="066E9AAC" w:rsidR="0038000B" w:rsidRPr="00F862FB" w:rsidRDefault="0038000B" w:rsidP="0048513B">
      <w:pPr>
        <w:rPr>
          <w:sz w:val="20"/>
          <w:szCs w:val="20"/>
          <w:lang w:val="en-US"/>
        </w:rPr>
      </w:pPr>
    </w:p>
    <w:p w14:paraId="5C307C98" w14:textId="1B9EF084" w:rsidR="00820D01" w:rsidRPr="00F862FB" w:rsidRDefault="009835B5" w:rsidP="0048513B">
      <w:pPr>
        <w:rPr>
          <w:sz w:val="20"/>
          <w:szCs w:val="20"/>
          <w:lang w:val="en-US"/>
        </w:rPr>
      </w:pPr>
      <w:r w:rsidRPr="00F862FB">
        <w:rPr>
          <w:sz w:val="20"/>
          <w:szCs w:val="20"/>
          <w:lang w:val="en-US"/>
        </w:rPr>
        <w:t>Importing Data into SAS:</w:t>
      </w:r>
    </w:p>
    <w:p w14:paraId="3B7DAD61" w14:textId="01B866A8" w:rsidR="009835B5" w:rsidRPr="00F862FB" w:rsidRDefault="00F862FB" w:rsidP="0048513B">
      <w:pPr>
        <w:rPr>
          <w:sz w:val="20"/>
          <w:szCs w:val="20"/>
          <w:lang w:val="en-US"/>
        </w:rPr>
      </w:pPr>
      <w:r w:rsidRPr="00F862FB">
        <w:rPr>
          <w:sz w:val="20"/>
          <w:szCs w:val="20"/>
          <w:lang w:val="en-US"/>
        </w:rPr>
        <w:drawing>
          <wp:inline distT="0" distB="0" distL="0" distR="0" wp14:anchorId="1A46F088" wp14:editId="267A17D6">
            <wp:extent cx="3014133" cy="81853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3020620" cy="820297"/>
                    </a:xfrm>
                    <a:prstGeom prst="rect">
                      <a:avLst/>
                    </a:prstGeom>
                  </pic:spPr>
                </pic:pic>
              </a:graphicData>
            </a:graphic>
          </wp:inline>
        </w:drawing>
      </w:r>
    </w:p>
    <w:p w14:paraId="2330346B" w14:textId="0B57C3CB" w:rsidR="00F862FB" w:rsidRPr="00F862FB" w:rsidRDefault="00F862FB" w:rsidP="00F862FB">
      <w:pPr>
        <w:shd w:val="clear" w:color="auto" w:fill="FFFFFF"/>
        <w:rPr>
          <w:sz w:val="20"/>
          <w:szCs w:val="20"/>
        </w:rPr>
      </w:pPr>
      <w:r w:rsidRPr="00F862FB">
        <w:rPr>
          <w:sz w:val="20"/>
          <w:szCs w:val="20"/>
        </w:rPr>
        <w:t>SAS scans the number of rows that you specify to determine type and length of each column in the table.</w:t>
      </w:r>
    </w:p>
    <w:p w14:paraId="7327C2BF" w14:textId="34118136" w:rsidR="00820D01" w:rsidRDefault="00F862FB" w:rsidP="0048513B">
      <w:pPr>
        <w:rPr>
          <w:sz w:val="20"/>
          <w:szCs w:val="20"/>
          <w:lang w:val="en-US"/>
        </w:rPr>
      </w:pPr>
      <w:r>
        <w:rPr>
          <w:rFonts w:hint="eastAsia"/>
          <w:sz w:val="20"/>
          <w:szCs w:val="20"/>
        </w:rPr>
        <w:lastRenderedPageBreak/>
        <w:t>E</w:t>
      </w:r>
      <w:proofErr w:type="spellStart"/>
      <w:r>
        <w:rPr>
          <w:sz w:val="20"/>
          <w:szCs w:val="20"/>
          <w:lang w:val="en-US"/>
        </w:rPr>
        <w:t>xample</w:t>
      </w:r>
      <w:proofErr w:type="spellEnd"/>
      <w:r>
        <w:rPr>
          <w:sz w:val="20"/>
          <w:szCs w:val="20"/>
          <w:lang w:val="en-US"/>
        </w:rPr>
        <w:t>: Importing a Comma-Delimited(CSV) file</w:t>
      </w:r>
    </w:p>
    <w:p w14:paraId="1E96C9F6" w14:textId="000B9480" w:rsidR="00F862FB" w:rsidRDefault="00534669" w:rsidP="0048513B">
      <w:pPr>
        <w:rPr>
          <w:sz w:val="20"/>
          <w:szCs w:val="20"/>
          <w:lang w:val="en-US"/>
        </w:rPr>
      </w:pPr>
      <w:r w:rsidRPr="00534669">
        <w:rPr>
          <w:sz w:val="20"/>
          <w:szCs w:val="20"/>
          <w:lang w:val="en-US"/>
        </w:rPr>
        <w:drawing>
          <wp:inline distT="0" distB="0" distL="0" distR="0" wp14:anchorId="574CA4B3" wp14:editId="4D4C77CE">
            <wp:extent cx="4933244" cy="970837"/>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a:stretch>
                      <a:fillRect/>
                    </a:stretch>
                  </pic:blipFill>
                  <pic:spPr>
                    <a:xfrm>
                      <a:off x="0" y="0"/>
                      <a:ext cx="4966582" cy="977398"/>
                    </a:xfrm>
                    <a:prstGeom prst="rect">
                      <a:avLst/>
                    </a:prstGeom>
                  </pic:spPr>
                </pic:pic>
              </a:graphicData>
            </a:graphic>
          </wp:inline>
        </w:drawing>
      </w:r>
    </w:p>
    <w:p w14:paraId="2A73364D" w14:textId="221A6F5A" w:rsidR="00F862FB" w:rsidRDefault="00534669" w:rsidP="0048513B">
      <w:pPr>
        <w:rPr>
          <w:sz w:val="20"/>
          <w:szCs w:val="20"/>
          <w:lang w:val="en-US"/>
        </w:rPr>
      </w:pPr>
      <w:r>
        <w:rPr>
          <w:sz w:val="20"/>
          <w:szCs w:val="20"/>
          <w:lang w:val="en-US"/>
        </w:rPr>
        <w:t xml:space="preserve">Notice: Suppose the original file changes and you want to refresh the SAS </w:t>
      </w:r>
      <w:proofErr w:type="gramStart"/>
      <w:r>
        <w:rPr>
          <w:sz w:val="20"/>
          <w:szCs w:val="20"/>
          <w:lang w:val="en-US"/>
        </w:rPr>
        <w:t>table,</w:t>
      </w:r>
      <w:proofErr w:type="gramEnd"/>
      <w:r>
        <w:rPr>
          <w:sz w:val="20"/>
          <w:szCs w:val="20"/>
          <w:lang w:val="en-US"/>
        </w:rPr>
        <w:t xml:space="preserve"> you should add the REPLACE option.</w:t>
      </w:r>
    </w:p>
    <w:p w14:paraId="6B2E9E4B" w14:textId="77777777" w:rsidR="00534669" w:rsidRDefault="00534669" w:rsidP="0048513B">
      <w:pPr>
        <w:rPr>
          <w:sz w:val="20"/>
          <w:szCs w:val="20"/>
          <w:lang w:val="en-US"/>
        </w:rPr>
      </w:pPr>
    </w:p>
    <w:p w14:paraId="39F17514" w14:textId="6F773328" w:rsidR="00F862FB" w:rsidRDefault="00534669" w:rsidP="0048513B">
      <w:pPr>
        <w:rPr>
          <w:sz w:val="20"/>
          <w:szCs w:val="20"/>
          <w:lang w:val="en-US"/>
        </w:rPr>
      </w:pPr>
      <w:r>
        <w:rPr>
          <w:rFonts w:hint="eastAsia"/>
          <w:sz w:val="20"/>
          <w:szCs w:val="20"/>
        </w:rPr>
        <w:t>E</w:t>
      </w:r>
      <w:proofErr w:type="spellStart"/>
      <w:r>
        <w:rPr>
          <w:sz w:val="20"/>
          <w:szCs w:val="20"/>
          <w:lang w:val="en-US"/>
        </w:rPr>
        <w:t>xample</w:t>
      </w:r>
      <w:proofErr w:type="spellEnd"/>
      <w:r>
        <w:rPr>
          <w:sz w:val="20"/>
          <w:szCs w:val="20"/>
          <w:lang w:val="en-US"/>
        </w:rPr>
        <w:t>: Importing a</w:t>
      </w:r>
      <w:r>
        <w:rPr>
          <w:sz w:val="20"/>
          <w:szCs w:val="20"/>
          <w:lang w:val="en-US"/>
        </w:rPr>
        <w:t>n Excel file</w:t>
      </w:r>
    </w:p>
    <w:p w14:paraId="4AF26956" w14:textId="2277E211" w:rsidR="00534669" w:rsidRDefault="00534669" w:rsidP="0048513B">
      <w:pPr>
        <w:rPr>
          <w:sz w:val="20"/>
          <w:szCs w:val="20"/>
          <w:lang w:val="en-US"/>
        </w:rPr>
      </w:pPr>
      <w:r w:rsidRPr="00534669">
        <w:rPr>
          <w:sz w:val="20"/>
          <w:szCs w:val="20"/>
          <w:lang w:val="en-US"/>
        </w:rPr>
        <w:drawing>
          <wp:inline distT="0" distB="0" distL="0" distR="0" wp14:anchorId="6C2871DA" wp14:editId="2210D3FF">
            <wp:extent cx="2698044" cy="722246"/>
            <wp:effectExtent l="0" t="0" r="0" b="190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a:stretch>
                      <a:fillRect/>
                    </a:stretch>
                  </pic:blipFill>
                  <pic:spPr>
                    <a:xfrm>
                      <a:off x="0" y="0"/>
                      <a:ext cx="2707999" cy="724911"/>
                    </a:xfrm>
                    <a:prstGeom prst="rect">
                      <a:avLst/>
                    </a:prstGeom>
                  </pic:spPr>
                </pic:pic>
              </a:graphicData>
            </a:graphic>
          </wp:inline>
        </w:drawing>
      </w:r>
    </w:p>
    <w:p w14:paraId="56383867" w14:textId="6139F4AE" w:rsidR="00F862FB" w:rsidRDefault="00534669" w:rsidP="0048513B">
      <w:pPr>
        <w:rPr>
          <w:sz w:val="20"/>
          <w:szCs w:val="20"/>
          <w:lang w:val="en-US"/>
        </w:rPr>
      </w:pPr>
      <w:r>
        <w:rPr>
          <w:sz w:val="20"/>
          <w:szCs w:val="20"/>
          <w:lang w:val="en-US"/>
        </w:rPr>
        <w:t>Notice here, PROC IMPORT step can only read one sheet each time.</w:t>
      </w:r>
    </w:p>
    <w:p w14:paraId="6FE077BB" w14:textId="10994EFD" w:rsidR="00534669" w:rsidRDefault="00534669" w:rsidP="0048513B">
      <w:pPr>
        <w:rPr>
          <w:sz w:val="20"/>
          <w:szCs w:val="20"/>
          <w:lang w:val="en-US"/>
        </w:rPr>
      </w:pPr>
      <w:r w:rsidRPr="00534669">
        <w:rPr>
          <w:sz w:val="20"/>
          <w:szCs w:val="20"/>
          <w:lang w:val="en-US"/>
        </w:rPr>
        <w:drawing>
          <wp:inline distT="0" distB="0" distL="0" distR="0" wp14:anchorId="6477FFAC" wp14:editId="5585DDD0">
            <wp:extent cx="2799644" cy="1234252"/>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3"/>
                    <a:stretch>
                      <a:fillRect/>
                    </a:stretch>
                  </pic:blipFill>
                  <pic:spPr>
                    <a:xfrm>
                      <a:off x="0" y="0"/>
                      <a:ext cx="2822013" cy="1244114"/>
                    </a:xfrm>
                    <a:prstGeom prst="rect">
                      <a:avLst/>
                    </a:prstGeom>
                  </pic:spPr>
                </pic:pic>
              </a:graphicData>
            </a:graphic>
          </wp:inline>
        </w:drawing>
      </w:r>
    </w:p>
    <w:p w14:paraId="7EE46218" w14:textId="5F2A9767" w:rsidR="00534669" w:rsidRPr="00534669" w:rsidRDefault="00534669" w:rsidP="00534669">
      <w:pPr>
        <w:shd w:val="clear" w:color="auto" w:fill="FFFFFF"/>
        <w:rPr>
          <w:sz w:val="20"/>
          <w:szCs w:val="20"/>
        </w:rPr>
      </w:pPr>
      <w:r w:rsidRPr="00534669">
        <w:rPr>
          <w:sz w:val="20"/>
          <w:szCs w:val="20"/>
          <w:lang w:val="en-US"/>
        </w:rPr>
        <w:t xml:space="preserve">There are two ways to read xlsx files, one is above using </w:t>
      </w:r>
      <w:r w:rsidRPr="00534669">
        <w:rPr>
          <w:sz w:val="20"/>
          <w:szCs w:val="20"/>
        </w:rPr>
        <w:t>The XLSX LIBNAME engine reads data directly from the Excel file, so programs that reference the Excel library will always use the current data. </w:t>
      </w:r>
      <w:r>
        <w:rPr>
          <w:sz w:val="20"/>
          <w:szCs w:val="20"/>
          <w:lang w:val="en-US"/>
        </w:rPr>
        <w:t xml:space="preserve"> </w:t>
      </w:r>
      <w:r w:rsidRPr="00534669">
        <w:rPr>
          <w:sz w:val="20"/>
          <w:szCs w:val="20"/>
        </w:rPr>
        <w:t>PROC IMPORT creates a copy of the Excel file </w:t>
      </w:r>
      <w:r w:rsidR="00F730CD">
        <w:rPr>
          <w:sz w:val="20"/>
          <w:szCs w:val="20"/>
          <w:lang w:val="en-US"/>
        </w:rPr>
        <w:t xml:space="preserve"> </w:t>
      </w:r>
      <w:r w:rsidRPr="00534669">
        <w:rPr>
          <w:sz w:val="20"/>
          <w:szCs w:val="20"/>
        </w:rPr>
        <w:t>that is a snapshot in time until the IMPORT step runs again.</w:t>
      </w:r>
    </w:p>
    <w:p w14:paraId="24FF5802" w14:textId="31655CAB" w:rsidR="00F862FB" w:rsidRPr="00534669" w:rsidRDefault="00592E9E" w:rsidP="0048513B">
      <w:pPr>
        <w:rPr>
          <w:sz w:val="20"/>
          <w:szCs w:val="20"/>
        </w:rPr>
      </w:pPr>
      <w:r w:rsidRPr="00592E9E">
        <w:rPr>
          <w:sz w:val="20"/>
          <w:szCs w:val="20"/>
        </w:rPr>
        <w:drawing>
          <wp:inline distT="0" distB="0" distL="0" distR="0" wp14:anchorId="18A0C751" wp14:editId="00DA3E03">
            <wp:extent cx="4989689" cy="959022"/>
            <wp:effectExtent l="0" t="0" r="1905" b="6350"/>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4"/>
                    <a:stretch>
                      <a:fillRect/>
                    </a:stretch>
                  </pic:blipFill>
                  <pic:spPr>
                    <a:xfrm>
                      <a:off x="0" y="0"/>
                      <a:ext cx="5019195" cy="964693"/>
                    </a:xfrm>
                    <a:prstGeom prst="rect">
                      <a:avLst/>
                    </a:prstGeom>
                  </pic:spPr>
                </pic:pic>
              </a:graphicData>
            </a:graphic>
          </wp:inline>
        </w:drawing>
      </w:r>
    </w:p>
    <w:p w14:paraId="1A327BA9" w14:textId="1DBED1BF" w:rsidR="00F862FB" w:rsidRDefault="00F862FB" w:rsidP="0048513B">
      <w:pPr>
        <w:rPr>
          <w:sz w:val="20"/>
          <w:szCs w:val="20"/>
          <w:lang w:val="en-US"/>
        </w:rPr>
      </w:pPr>
    </w:p>
    <w:p w14:paraId="3C814D93" w14:textId="41C4D393" w:rsidR="00F862FB" w:rsidRDefault="00365841" w:rsidP="0048513B">
      <w:pPr>
        <w:rPr>
          <w:sz w:val="20"/>
          <w:szCs w:val="20"/>
          <w:lang w:val="en-US"/>
        </w:rPr>
      </w:pPr>
      <w:r>
        <w:rPr>
          <w:sz w:val="20"/>
          <w:szCs w:val="20"/>
          <w:lang w:val="en-US"/>
        </w:rPr>
        <w:t xml:space="preserve">Numeric column with a default length of 8 bytes. </w:t>
      </w:r>
    </w:p>
    <w:p w14:paraId="42F7EF18" w14:textId="77777777" w:rsidR="00365841" w:rsidRPr="00365841" w:rsidRDefault="00365841" w:rsidP="00365841">
      <w:pPr>
        <w:rPr>
          <w:sz w:val="20"/>
          <w:szCs w:val="20"/>
          <w:lang w:val="en-US"/>
        </w:rPr>
      </w:pPr>
      <w:r w:rsidRPr="00365841">
        <w:rPr>
          <w:sz w:val="20"/>
          <w:szCs w:val="20"/>
          <w:lang w:val="en-US"/>
        </w:rPr>
        <w:t xml:space="preserve">The </w:t>
      </w:r>
      <w:proofErr w:type="spellStart"/>
      <w:r w:rsidRPr="00365841">
        <w:rPr>
          <w:sz w:val="20"/>
          <w:szCs w:val="20"/>
          <w:lang w:val="en-US"/>
        </w:rPr>
        <w:t>Sashelp</w:t>
      </w:r>
      <w:proofErr w:type="spellEnd"/>
      <w:r w:rsidRPr="00365841">
        <w:rPr>
          <w:sz w:val="20"/>
          <w:szCs w:val="20"/>
          <w:lang w:val="en-US"/>
        </w:rPr>
        <w:t xml:space="preserve"> library contains sample and resource tables provided by SAS. The library is automatically available when SAS starts.  </w:t>
      </w:r>
    </w:p>
    <w:p w14:paraId="0EAE8C63" w14:textId="197BC13E" w:rsidR="00F862FB" w:rsidRDefault="00365841" w:rsidP="0048513B">
      <w:pPr>
        <w:rPr>
          <w:sz w:val="20"/>
          <w:szCs w:val="20"/>
          <w:lang w:val="en-US"/>
        </w:rPr>
      </w:pPr>
      <w:r w:rsidRPr="00365841">
        <w:rPr>
          <w:sz w:val="20"/>
          <w:szCs w:val="20"/>
          <w:lang w:val="en-US"/>
        </w:rPr>
        <w:t xml:space="preserve">A </w:t>
      </w:r>
      <w:proofErr w:type="spellStart"/>
      <w:r w:rsidRPr="00365841">
        <w:rPr>
          <w:sz w:val="20"/>
          <w:szCs w:val="20"/>
          <w:lang w:val="en-US"/>
        </w:rPr>
        <w:t>libref</w:t>
      </w:r>
      <w:proofErr w:type="spellEnd"/>
      <w:r w:rsidRPr="00365841">
        <w:rPr>
          <w:sz w:val="20"/>
          <w:szCs w:val="20"/>
          <w:lang w:val="en-US"/>
        </w:rPr>
        <w:t xml:space="preserve"> must have a length of one to eight </w:t>
      </w:r>
      <w:proofErr w:type="gramStart"/>
      <w:r w:rsidRPr="00365841">
        <w:rPr>
          <w:sz w:val="20"/>
          <w:szCs w:val="20"/>
          <w:lang w:val="en-US"/>
        </w:rPr>
        <w:t>characters, and</w:t>
      </w:r>
      <w:proofErr w:type="gramEnd"/>
      <w:r w:rsidRPr="00365841">
        <w:rPr>
          <w:sz w:val="20"/>
          <w:szCs w:val="20"/>
          <w:lang w:val="en-US"/>
        </w:rPr>
        <w:t xml:space="preserve"> must begin with a letter or underscore. The remaining characters must be letters, numbers, or underscores.</w:t>
      </w:r>
    </w:p>
    <w:p w14:paraId="65A551A6" w14:textId="123A347C" w:rsidR="00F862FB" w:rsidRDefault="00F862FB" w:rsidP="0048513B">
      <w:pPr>
        <w:rPr>
          <w:sz w:val="20"/>
          <w:szCs w:val="20"/>
          <w:lang w:val="en-US"/>
        </w:rPr>
      </w:pPr>
    </w:p>
    <w:p w14:paraId="5DFC3117" w14:textId="2EF43A77" w:rsidR="00F862FB" w:rsidRDefault="00F862FB" w:rsidP="0048513B">
      <w:pPr>
        <w:rPr>
          <w:sz w:val="20"/>
          <w:szCs w:val="20"/>
          <w:lang w:val="en-US"/>
        </w:rPr>
      </w:pPr>
    </w:p>
    <w:p w14:paraId="6A73AB6A" w14:textId="7283E695" w:rsidR="00F862FB" w:rsidRDefault="00F862FB" w:rsidP="0048513B">
      <w:pPr>
        <w:rPr>
          <w:sz w:val="20"/>
          <w:szCs w:val="20"/>
          <w:lang w:val="en-US"/>
        </w:rPr>
      </w:pPr>
    </w:p>
    <w:p w14:paraId="4931E39B" w14:textId="19F5865B" w:rsidR="00F862FB" w:rsidRDefault="00F862FB" w:rsidP="0048513B">
      <w:pPr>
        <w:rPr>
          <w:sz w:val="20"/>
          <w:szCs w:val="20"/>
          <w:lang w:val="en-US"/>
        </w:rPr>
      </w:pPr>
    </w:p>
    <w:p w14:paraId="7B300AC0" w14:textId="77777777" w:rsidR="00F862FB" w:rsidRPr="00F862FB" w:rsidRDefault="00F862FB" w:rsidP="0048513B">
      <w:pPr>
        <w:rPr>
          <w:sz w:val="20"/>
          <w:szCs w:val="20"/>
          <w:lang w:val="en-US"/>
        </w:rPr>
      </w:pPr>
    </w:p>
    <w:p w14:paraId="2887309A" w14:textId="656054B7" w:rsidR="00820D01" w:rsidRPr="00F862FB" w:rsidRDefault="00820D01" w:rsidP="0048513B">
      <w:pPr>
        <w:rPr>
          <w:sz w:val="20"/>
          <w:szCs w:val="20"/>
          <w:lang w:val="en-US"/>
        </w:rPr>
      </w:pPr>
    </w:p>
    <w:p w14:paraId="3B9EE957" w14:textId="5A6A87EB" w:rsidR="00820D01" w:rsidRPr="00F862FB" w:rsidRDefault="00820D01" w:rsidP="0048513B">
      <w:pPr>
        <w:rPr>
          <w:sz w:val="20"/>
          <w:szCs w:val="20"/>
          <w:lang w:val="en-US"/>
        </w:rPr>
      </w:pPr>
    </w:p>
    <w:p w14:paraId="43ED2FFE" w14:textId="7D56F325" w:rsidR="00820D01" w:rsidRPr="00F862FB" w:rsidRDefault="00820D01" w:rsidP="0048513B">
      <w:pPr>
        <w:rPr>
          <w:sz w:val="20"/>
          <w:szCs w:val="20"/>
          <w:lang w:val="en-US"/>
        </w:rPr>
      </w:pPr>
    </w:p>
    <w:p w14:paraId="0BBAC469" w14:textId="170DAE43" w:rsidR="00820D01" w:rsidRPr="00F862FB" w:rsidRDefault="00820D01" w:rsidP="0048513B">
      <w:pPr>
        <w:rPr>
          <w:sz w:val="20"/>
          <w:szCs w:val="20"/>
          <w:lang w:val="en-US"/>
        </w:rPr>
      </w:pPr>
    </w:p>
    <w:p w14:paraId="02E30A13" w14:textId="5B062430" w:rsidR="00820D01" w:rsidRPr="00F862FB" w:rsidRDefault="00820D01" w:rsidP="0048513B">
      <w:pPr>
        <w:rPr>
          <w:sz w:val="20"/>
          <w:szCs w:val="20"/>
          <w:lang w:val="en-US"/>
        </w:rPr>
      </w:pPr>
    </w:p>
    <w:p w14:paraId="15A72281" w14:textId="47E369E8" w:rsidR="00820D01" w:rsidRPr="00F862FB" w:rsidRDefault="00820D01" w:rsidP="0048513B">
      <w:pPr>
        <w:rPr>
          <w:sz w:val="20"/>
          <w:szCs w:val="20"/>
          <w:lang w:val="en-US"/>
        </w:rPr>
      </w:pPr>
    </w:p>
    <w:p w14:paraId="7A62C836" w14:textId="3AA7C524" w:rsidR="00820D01" w:rsidRPr="00F862FB" w:rsidRDefault="00820D01" w:rsidP="0048513B">
      <w:pPr>
        <w:rPr>
          <w:sz w:val="20"/>
          <w:szCs w:val="20"/>
          <w:lang w:val="en-US"/>
        </w:rPr>
      </w:pPr>
    </w:p>
    <w:p w14:paraId="5142C3EE" w14:textId="096350BD" w:rsidR="00820D01" w:rsidRPr="00F862FB" w:rsidRDefault="00820D01" w:rsidP="0048513B">
      <w:pPr>
        <w:rPr>
          <w:sz w:val="20"/>
          <w:szCs w:val="20"/>
          <w:lang w:val="en-US"/>
        </w:rPr>
      </w:pPr>
    </w:p>
    <w:p w14:paraId="421D1CE1" w14:textId="71E9C2BF" w:rsidR="00820D01" w:rsidRPr="00F862FB" w:rsidRDefault="00820D01" w:rsidP="0048513B">
      <w:pPr>
        <w:rPr>
          <w:sz w:val="20"/>
          <w:szCs w:val="20"/>
          <w:lang w:val="en-US"/>
        </w:rPr>
      </w:pPr>
    </w:p>
    <w:p w14:paraId="2FE0FF84" w14:textId="77777777" w:rsidR="00820D01" w:rsidRPr="00F862FB" w:rsidRDefault="00820D01" w:rsidP="0048513B">
      <w:pPr>
        <w:rPr>
          <w:sz w:val="20"/>
          <w:szCs w:val="20"/>
          <w:lang w:val="en-US"/>
        </w:rPr>
      </w:pPr>
    </w:p>
    <w:sectPr w:rsidR="00820D01" w:rsidRPr="00F862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5CB"/>
    <w:rsid w:val="00010DC1"/>
    <w:rsid w:val="00064C65"/>
    <w:rsid w:val="000C0B8B"/>
    <w:rsid w:val="00104C36"/>
    <w:rsid w:val="00211FDB"/>
    <w:rsid w:val="002D484C"/>
    <w:rsid w:val="00365841"/>
    <w:rsid w:val="0038000B"/>
    <w:rsid w:val="003E54DA"/>
    <w:rsid w:val="0048513B"/>
    <w:rsid w:val="00534669"/>
    <w:rsid w:val="00592E9E"/>
    <w:rsid w:val="005E478A"/>
    <w:rsid w:val="006978BD"/>
    <w:rsid w:val="006D052C"/>
    <w:rsid w:val="00820D01"/>
    <w:rsid w:val="008313A0"/>
    <w:rsid w:val="0086060D"/>
    <w:rsid w:val="008D2471"/>
    <w:rsid w:val="008F3A09"/>
    <w:rsid w:val="009835B5"/>
    <w:rsid w:val="00A115E9"/>
    <w:rsid w:val="00A52EC9"/>
    <w:rsid w:val="00B945CB"/>
    <w:rsid w:val="00C30945"/>
    <w:rsid w:val="00C50F9D"/>
    <w:rsid w:val="00C83F64"/>
    <w:rsid w:val="00CA553C"/>
    <w:rsid w:val="00D247BC"/>
    <w:rsid w:val="00DD6A3E"/>
    <w:rsid w:val="00F730CD"/>
    <w:rsid w:val="00F862FB"/>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1060F8"/>
  <w15:chartTrackingRefBased/>
  <w15:docId w15:val="{DD429E1F-87BB-8D43-830B-EA2B44053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66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000653">
      <w:bodyDiv w:val="1"/>
      <w:marLeft w:val="0"/>
      <w:marRight w:val="0"/>
      <w:marTop w:val="0"/>
      <w:marBottom w:val="0"/>
      <w:divBdr>
        <w:top w:val="none" w:sz="0" w:space="0" w:color="auto"/>
        <w:left w:val="none" w:sz="0" w:space="0" w:color="auto"/>
        <w:bottom w:val="none" w:sz="0" w:space="0" w:color="auto"/>
        <w:right w:val="none" w:sz="0" w:space="0" w:color="auto"/>
      </w:divBdr>
    </w:div>
    <w:div w:id="336615638">
      <w:bodyDiv w:val="1"/>
      <w:marLeft w:val="0"/>
      <w:marRight w:val="0"/>
      <w:marTop w:val="0"/>
      <w:marBottom w:val="0"/>
      <w:divBdr>
        <w:top w:val="none" w:sz="0" w:space="0" w:color="auto"/>
        <w:left w:val="none" w:sz="0" w:space="0" w:color="auto"/>
        <w:bottom w:val="none" w:sz="0" w:space="0" w:color="auto"/>
        <w:right w:val="none" w:sz="0" w:space="0" w:color="auto"/>
      </w:divBdr>
      <w:divsChild>
        <w:div w:id="351031141">
          <w:marLeft w:val="0"/>
          <w:marRight w:val="0"/>
          <w:marTop w:val="0"/>
          <w:marBottom w:val="0"/>
          <w:divBdr>
            <w:top w:val="none" w:sz="0" w:space="0" w:color="auto"/>
            <w:left w:val="none" w:sz="0" w:space="0" w:color="auto"/>
            <w:bottom w:val="none" w:sz="0" w:space="0" w:color="auto"/>
            <w:right w:val="none" w:sz="0" w:space="0" w:color="auto"/>
          </w:divBdr>
        </w:div>
        <w:div w:id="1761177537">
          <w:marLeft w:val="0"/>
          <w:marRight w:val="0"/>
          <w:marTop w:val="0"/>
          <w:marBottom w:val="0"/>
          <w:divBdr>
            <w:top w:val="none" w:sz="0" w:space="0" w:color="auto"/>
            <w:left w:val="none" w:sz="0" w:space="0" w:color="auto"/>
            <w:bottom w:val="none" w:sz="0" w:space="0" w:color="auto"/>
            <w:right w:val="none" w:sz="0" w:space="0" w:color="auto"/>
          </w:divBdr>
        </w:div>
        <w:div w:id="2015912207">
          <w:marLeft w:val="0"/>
          <w:marRight w:val="0"/>
          <w:marTop w:val="0"/>
          <w:marBottom w:val="0"/>
          <w:divBdr>
            <w:top w:val="none" w:sz="0" w:space="0" w:color="auto"/>
            <w:left w:val="none" w:sz="0" w:space="0" w:color="auto"/>
            <w:bottom w:val="none" w:sz="0" w:space="0" w:color="auto"/>
            <w:right w:val="none" w:sz="0" w:space="0" w:color="auto"/>
          </w:divBdr>
        </w:div>
      </w:divsChild>
    </w:div>
    <w:div w:id="585111924">
      <w:bodyDiv w:val="1"/>
      <w:marLeft w:val="0"/>
      <w:marRight w:val="0"/>
      <w:marTop w:val="0"/>
      <w:marBottom w:val="0"/>
      <w:divBdr>
        <w:top w:val="none" w:sz="0" w:space="0" w:color="auto"/>
        <w:left w:val="none" w:sz="0" w:space="0" w:color="auto"/>
        <w:bottom w:val="none" w:sz="0" w:space="0" w:color="auto"/>
        <w:right w:val="none" w:sz="0" w:space="0" w:color="auto"/>
      </w:divBdr>
      <w:divsChild>
        <w:div w:id="1928075503">
          <w:marLeft w:val="0"/>
          <w:marRight w:val="0"/>
          <w:marTop w:val="0"/>
          <w:marBottom w:val="0"/>
          <w:divBdr>
            <w:top w:val="none" w:sz="0" w:space="0" w:color="auto"/>
            <w:left w:val="none" w:sz="0" w:space="0" w:color="auto"/>
            <w:bottom w:val="none" w:sz="0" w:space="0" w:color="auto"/>
            <w:right w:val="none" w:sz="0" w:space="0" w:color="auto"/>
          </w:divBdr>
        </w:div>
        <w:div w:id="209801816">
          <w:marLeft w:val="0"/>
          <w:marRight w:val="0"/>
          <w:marTop w:val="0"/>
          <w:marBottom w:val="0"/>
          <w:divBdr>
            <w:top w:val="none" w:sz="0" w:space="0" w:color="auto"/>
            <w:left w:val="none" w:sz="0" w:space="0" w:color="auto"/>
            <w:bottom w:val="none" w:sz="0" w:space="0" w:color="auto"/>
            <w:right w:val="none" w:sz="0" w:space="0" w:color="auto"/>
          </w:divBdr>
        </w:div>
        <w:div w:id="161895414">
          <w:marLeft w:val="0"/>
          <w:marRight w:val="0"/>
          <w:marTop w:val="0"/>
          <w:marBottom w:val="0"/>
          <w:divBdr>
            <w:top w:val="none" w:sz="0" w:space="0" w:color="auto"/>
            <w:left w:val="none" w:sz="0" w:space="0" w:color="auto"/>
            <w:bottom w:val="none" w:sz="0" w:space="0" w:color="auto"/>
            <w:right w:val="none" w:sz="0" w:space="0" w:color="auto"/>
          </w:divBdr>
        </w:div>
        <w:div w:id="915242448">
          <w:marLeft w:val="0"/>
          <w:marRight w:val="0"/>
          <w:marTop w:val="0"/>
          <w:marBottom w:val="0"/>
          <w:divBdr>
            <w:top w:val="none" w:sz="0" w:space="0" w:color="auto"/>
            <w:left w:val="none" w:sz="0" w:space="0" w:color="auto"/>
            <w:bottom w:val="none" w:sz="0" w:space="0" w:color="auto"/>
            <w:right w:val="none" w:sz="0" w:space="0" w:color="auto"/>
          </w:divBdr>
        </w:div>
        <w:div w:id="1390610440">
          <w:marLeft w:val="0"/>
          <w:marRight w:val="0"/>
          <w:marTop w:val="0"/>
          <w:marBottom w:val="0"/>
          <w:divBdr>
            <w:top w:val="none" w:sz="0" w:space="0" w:color="auto"/>
            <w:left w:val="none" w:sz="0" w:space="0" w:color="auto"/>
            <w:bottom w:val="none" w:sz="0" w:space="0" w:color="auto"/>
            <w:right w:val="none" w:sz="0" w:space="0" w:color="auto"/>
          </w:divBdr>
        </w:div>
      </w:divsChild>
    </w:div>
    <w:div w:id="788861509">
      <w:bodyDiv w:val="1"/>
      <w:marLeft w:val="0"/>
      <w:marRight w:val="0"/>
      <w:marTop w:val="0"/>
      <w:marBottom w:val="0"/>
      <w:divBdr>
        <w:top w:val="none" w:sz="0" w:space="0" w:color="auto"/>
        <w:left w:val="none" w:sz="0" w:space="0" w:color="auto"/>
        <w:bottom w:val="none" w:sz="0" w:space="0" w:color="auto"/>
        <w:right w:val="none" w:sz="0" w:space="0" w:color="auto"/>
      </w:divBdr>
      <w:divsChild>
        <w:div w:id="1064377691">
          <w:marLeft w:val="0"/>
          <w:marRight w:val="0"/>
          <w:marTop w:val="0"/>
          <w:marBottom w:val="0"/>
          <w:divBdr>
            <w:top w:val="none" w:sz="0" w:space="0" w:color="auto"/>
            <w:left w:val="none" w:sz="0" w:space="0" w:color="auto"/>
            <w:bottom w:val="none" w:sz="0" w:space="0" w:color="auto"/>
            <w:right w:val="none" w:sz="0" w:space="0" w:color="auto"/>
          </w:divBdr>
        </w:div>
        <w:div w:id="948005731">
          <w:marLeft w:val="0"/>
          <w:marRight w:val="0"/>
          <w:marTop w:val="0"/>
          <w:marBottom w:val="0"/>
          <w:divBdr>
            <w:top w:val="none" w:sz="0" w:space="0" w:color="auto"/>
            <w:left w:val="none" w:sz="0" w:space="0" w:color="auto"/>
            <w:bottom w:val="none" w:sz="0" w:space="0" w:color="auto"/>
            <w:right w:val="none" w:sz="0" w:space="0" w:color="auto"/>
          </w:divBdr>
        </w:div>
        <w:div w:id="1672759393">
          <w:marLeft w:val="0"/>
          <w:marRight w:val="0"/>
          <w:marTop w:val="0"/>
          <w:marBottom w:val="0"/>
          <w:divBdr>
            <w:top w:val="none" w:sz="0" w:space="0" w:color="auto"/>
            <w:left w:val="none" w:sz="0" w:space="0" w:color="auto"/>
            <w:bottom w:val="none" w:sz="0" w:space="0" w:color="auto"/>
            <w:right w:val="none" w:sz="0" w:space="0" w:color="auto"/>
          </w:divBdr>
        </w:div>
        <w:div w:id="1025789992">
          <w:marLeft w:val="0"/>
          <w:marRight w:val="0"/>
          <w:marTop w:val="0"/>
          <w:marBottom w:val="0"/>
          <w:divBdr>
            <w:top w:val="none" w:sz="0" w:space="0" w:color="auto"/>
            <w:left w:val="none" w:sz="0" w:space="0" w:color="auto"/>
            <w:bottom w:val="none" w:sz="0" w:space="0" w:color="auto"/>
            <w:right w:val="none" w:sz="0" w:space="0" w:color="auto"/>
          </w:divBdr>
        </w:div>
      </w:divsChild>
    </w:div>
    <w:div w:id="842159013">
      <w:bodyDiv w:val="1"/>
      <w:marLeft w:val="0"/>
      <w:marRight w:val="0"/>
      <w:marTop w:val="0"/>
      <w:marBottom w:val="0"/>
      <w:divBdr>
        <w:top w:val="none" w:sz="0" w:space="0" w:color="auto"/>
        <w:left w:val="none" w:sz="0" w:space="0" w:color="auto"/>
        <w:bottom w:val="none" w:sz="0" w:space="0" w:color="auto"/>
        <w:right w:val="none" w:sz="0" w:space="0" w:color="auto"/>
      </w:divBdr>
      <w:divsChild>
        <w:div w:id="1215046188">
          <w:marLeft w:val="0"/>
          <w:marRight w:val="0"/>
          <w:marTop w:val="0"/>
          <w:marBottom w:val="0"/>
          <w:divBdr>
            <w:top w:val="none" w:sz="0" w:space="0" w:color="auto"/>
            <w:left w:val="none" w:sz="0" w:space="0" w:color="auto"/>
            <w:bottom w:val="none" w:sz="0" w:space="0" w:color="auto"/>
            <w:right w:val="none" w:sz="0" w:space="0" w:color="auto"/>
          </w:divBdr>
        </w:div>
        <w:div w:id="167796605">
          <w:marLeft w:val="0"/>
          <w:marRight w:val="0"/>
          <w:marTop w:val="0"/>
          <w:marBottom w:val="0"/>
          <w:divBdr>
            <w:top w:val="none" w:sz="0" w:space="0" w:color="auto"/>
            <w:left w:val="none" w:sz="0" w:space="0" w:color="auto"/>
            <w:bottom w:val="none" w:sz="0" w:space="0" w:color="auto"/>
            <w:right w:val="none" w:sz="0" w:space="0" w:color="auto"/>
          </w:divBdr>
        </w:div>
        <w:div w:id="1765880695">
          <w:marLeft w:val="0"/>
          <w:marRight w:val="0"/>
          <w:marTop w:val="0"/>
          <w:marBottom w:val="0"/>
          <w:divBdr>
            <w:top w:val="none" w:sz="0" w:space="0" w:color="auto"/>
            <w:left w:val="none" w:sz="0" w:space="0" w:color="auto"/>
            <w:bottom w:val="none" w:sz="0" w:space="0" w:color="auto"/>
            <w:right w:val="none" w:sz="0" w:space="0" w:color="auto"/>
          </w:divBdr>
        </w:div>
        <w:div w:id="1996832942">
          <w:marLeft w:val="0"/>
          <w:marRight w:val="0"/>
          <w:marTop w:val="0"/>
          <w:marBottom w:val="0"/>
          <w:divBdr>
            <w:top w:val="none" w:sz="0" w:space="0" w:color="auto"/>
            <w:left w:val="none" w:sz="0" w:space="0" w:color="auto"/>
            <w:bottom w:val="none" w:sz="0" w:space="0" w:color="auto"/>
            <w:right w:val="none" w:sz="0" w:space="0" w:color="auto"/>
          </w:divBdr>
        </w:div>
        <w:div w:id="1900313847">
          <w:marLeft w:val="0"/>
          <w:marRight w:val="0"/>
          <w:marTop w:val="0"/>
          <w:marBottom w:val="0"/>
          <w:divBdr>
            <w:top w:val="none" w:sz="0" w:space="0" w:color="auto"/>
            <w:left w:val="none" w:sz="0" w:space="0" w:color="auto"/>
            <w:bottom w:val="none" w:sz="0" w:space="0" w:color="auto"/>
            <w:right w:val="none" w:sz="0" w:space="0" w:color="auto"/>
          </w:divBdr>
        </w:div>
      </w:divsChild>
    </w:div>
    <w:div w:id="955336449">
      <w:bodyDiv w:val="1"/>
      <w:marLeft w:val="0"/>
      <w:marRight w:val="0"/>
      <w:marTop w:val="0"/>
      <w:marBottom w:val="0"/>
      <w:divBdr>
        <w:top w:val="none" w:sz="0" w:space="0" w:color="auto"/>
        <w:left w:val="none" w:sz="0" w:space="0" w:color="auto"/>
        <w:bottom w:val="none" w:sz="0" w:space="0" w:color="auto"/>
        <w:right w:val="none" w:sz="0" w:space="0" w:color="auto"/>
      </w:divBdr>
      <w:divsChild>
        <w:div w:id="754940956">
          <w:marLeft w:val="0"/>
          <w:marRight w:val="0"/>
          <w:marTop w:val="0"/>
          <w:marBottom w:val="0"/>
          <w:divBdr>
            <w:top w:val="none" w:sz="0" w:space="0" w:color="auto"/>
            <w:left w:val="none" w:sz="0" w:space="0" w:color="auto"/>
            <w:bottom w:val="none" w:sz="0" w:space="0" w:color="auto"/>
            <w:right w:val="none" w:sz="0" w:space="0" w:color="auto"/>
          </w:divBdr>
        </w:div>
        <w:div w:id="2034719945">
          <w:marLeft w:val="0"/>
          <w:marRight w:val="0"/>
          <w:marTop w:val="0"/>
          <w:marBottom w:val="0"/>
          <w:divBdr>
            <w:top w:val="none" w:sz="0" w:space="0" w:color="auto"/>
            <w:left w:val="none" w:sz="0" w:space="0" w:color="auto"/>
            <w:bottom w:val="none" w:sz="0" w:space="0" w:color="auto"/>
            <w:right w:val="none" w:sz="0" w:space="0" w:color="auto"/>
          </w:divBdr>
        </w:div>
        <w:div w:id="641037608">
          <w:marLeft w:val="0"/>
          <w:marRight w:val="0"/>
          <w:marTop w:val="0"/>
          <w:marBottom w:val="0"/>
          <w:divBdr>
            <w:top w:val="none" w:sz="0" w:space="0" w:color="auto"/>
            <w:left w:val="none" w:sz="0" w:space="0" w:color="auto"/>
            <w:bottom w:val="none" w:sz="0" w:space="0" w:color="auto"/>
            <w:right w:val="none" w:sz="0" w:space="0" w:color="auto"/>
          </w:divBdr>
        </w:div>
        <w:div w:id="925310120">
          <w:marLeft w:val="0"/>
          <w:marRight w:val="0"/>
          <w:marTop w:val="0"/>
          <w:marBottom w:val="0"/>
          <w:divBdr>
            <w:top w:val="none" w:sz="0" w:space="0" w:color="auto"/>
            <w:left w:val="none" w:sz="0" w:space="0" w:color="auto"/>
            <w:bottom w:val="none" w:sz="0" w:space="0" w:color="auto"/>
            <w:right w:val="none" w:sz="0" w:space="0" w:color="auto"/>
          </w:divBdr>
        </w:div>
        <w:div w:id="2008054716">
          <w:marLeft w:val="0"/>
          <w:marRight w:val="0"/>
          <w:marTop w:val="0"/>
          <w:marBottom w:val="0"/>
          <w:divBdr>
            <w:top w:val="none" w:sz="0" w:space="0" w:color="auto"/>
            <w:left w:val="none" w:sz="0" w:space="0" w:color="auto"/>
            <w:bottom w:val="none" w:sz="0" w:space="0" w:color="auto"/>
            <w:right w:val="none" w:sz="0" w:space="0" w:color="auto"/>
          </w:divBdr>
        </w:div>
        <w:div w:id="1989480097">
          <w:marLeft w:val="0"/>
          <w:marRight w:val="0"/>
          <w:marTop w:val="0"/>
          <w:marBottom w:val="0"/>
          <w:divBdr>
            <w:top w:val="none" w:sz="0" w:space="0" w:color="auto"/>
            <w:left w:val="none" w:sz="0" w:space="0" w:color="auto"/>
            <w:bottom w:val="none" w:sz="0" w:space="0" w:color="auto"/>
            <w:right w:val="none" w:sz="0" w:space="0" w:color="auto"/>
          </w:divBdr>
        </w:div>
      </w:divsChild>
    </w:div>
    <w:div w:id="1248265980">
      <w:bodyDiv w:val="1"/>
      <w:marLeft w:val="0"/>
      <w:marRight w:val="0"/>
      <w:marTop w:val="0"/>
      <w:marBottom w:val="0"/>
      <w:divBdr>
        <w:top w:val="none" w:sz="0" w:space="0" w:color="auto"/>
        <w:left w:val="none" w:sz="0" w:space="0" w:color="auto"/>
        <w:bottom w:val="none" w:sz="0" w:space="0" w:color="auto"/>
        <w:right w:val="none" w:sz="0" w:space="0" w:color="auto"/>
      </w:divBdr>
      <w:divsChild>
        <w:div w:id="412238104">
          <w:marLeft w:val="0"/>
          <w:marRight w:val="0"/>
          <w:marTop w:val="0"/>
          <w:marBottom w:val="0"/>
          <w:divBdr>
            <w:top w:val="none" w:sz="0" w:space="0" w:color="auto"/>
            <w:left w:val="none" w:sz="0" w:space="0" w:color="auto"/>
            <w:bottom w:val="none" w:sz="0" w:space="0" w:color="auto"/>
            <w:right w:val="none" w:sz="0" w:space="0" w:color="auto"/>
          </w:divBdr>
        </w:div>
        <w:div w:id="1520656107">
          <w:marLeft w:val="0"/>
          <w:marRight w:val="0"/>
          <w:marTop w:val="0"/>
          <w:marBottom w:val="0"/>
          <w:divBdr>
            <w:top w:val="none" w:sz="0" w:space="0" w:color="auto"/>
            <w:left w:val="none" w:sz="0" w:space="0" w:color="auto"/>
            <w:bottom w:val="none" w:sz="0" w:space="0" w:color="auto"/>
            <w:right w:val="none" w:sz="0" w:space="0" w:color="auto"/>
          </w:divBdr>
        </w:div>
        <w:div w:id="1923562247">
          <w:marLeft w:val="0"/>
          <w:marRight w:val="0"/>
          <w:marTop w:val="0"/>
          <w:marBottom w:val="0"/>
          <w:divBdr>
            <w:top w:val="none" w:sz="0" w:space="0" w:color="auto"/>
            <w:left w:val="none" w:sz="0" w:space="0" w:color="auto"/>
            <w:bottom w:val="none" w:sz="0" w:space="0" w:color="auto"/>
            <w:right w:val="none" w:sz="0" w:space="0" w:color="auto"/>
          </w:divBdr>
        </w:div>
        <w:div w:id="558903551">
          <w:marLeft w:val="0"/>
          <w:marRight w:val="0"/>
          <w:marTop w:val="0"/>
          <w:marBottom w:val="0"/>
          <w:divBdr>
            <w:top w:val="none" w:sz="0" w:space="0" w:color="auto"/>
            <w:left w:val="none" w:sz="0" w:space="0" w:color="auto"/>
            <w:bottom w:val="none" w:sz="0" w:space="0" w:color="auto"/>
            <w:right w:val="none" w:sz="0" w:space="0" w:color="auto"/>
          </w:divBdr>
        </w:div>
      </w:divsChild>
    </w:div>
    <w:div w:id="1698237767">
      <w:bodyDiv w:val="1"/>
      <w:marLeft w:val="0"/>
      <w:marRight w:val="0"/>
      <w:marTop w:val="0"/>
      <w:marBottom w:val="0"/>
      <w:divBdr>
        <w:top w:val="none" w:sz="0" w:space="0" w:color="auto"/>
        <w:left w:val="none" w:sz="0" w:space="0" w:color="auto"/>
        <w:bottom w:val="none" w:sz="0" w:space="0" w:color="auto"/>
        <w:right w:val="none" w:sz="0" w:space="0" w:color="auto"/>
      </w:divBdr>
      <w:divsChild>
        <w:div w:id="944380941">
          <w:marLeft w:val="0"/>
          <w:marRight w:val="0"/>
          <w:marTop w:val="0"/>
          <w:marBottom w:val="0"/>
          <w:divBdr>
            <w:top w:val="none" w:sz="0" w:space="0" w:color="auto"/>
            <w:left w:val="none" w:sz="0" w:space="0" w:color="auto"/>
            <w:bottom w:val="none" w:sz="0" w:space="0" w:color="auto"/>
            <w:right w:val="none" w:sz="0" w:space="0" w:color="auto"/>
          </w:divBdr>
        </w:div>
        <w:div w:id="68316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6</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Wenxiao</dc:creator>
  <cp:keywords/>
  <dc:description/>
  <cp:lastModifiedBy>Zhou, Wenxiao</cp:lastModifiedBy>
  <cp:revision>15</cp:revision>
  <dcterms:created xsi:type="dcterms:W3CDTF">2021-01-24T22:03:00Z</dcterms:created>
  <dcterms:modified xsi:type="dcterms:W3CDTF">2021-01-26T03:35:00Z</dcterms:modified>
</cp:coreProperties>
</file>