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A948B" w14:textId="05C2F389" w:rsidR="008C79C3" w:rsidRPr="008C79C3" w:rsidRDefault="00F23DA8" w:rsidP="008C79C3">
      <w:pPr>
        <w:rPr>
          <w:b/>
          <w:bCs/>
        </w:rPr>
      </w:pPr>
      <w:r w:rsidRPr="00F23DA8">
        <w:rPr>
          <w:b/>
          <w:bCs/>
        </w:rPr>
        <w:t xml:space="preserve">Report </w:t>
      </w:r>
      <w:r w:rsidR="008C79C3" w:rsidRPr="008C79C3">
        <w:rPr>
          <w:b/>
          <w:bCs/>
        </w:rPr>
        <w:t>AI for Sustainable Development: Enhancing Rural Road Access (SDG 9)</w:t>
      </w:r>
    </w:p>
    <w:p w14:paraId="0C217B08" w14:textId="7A546CCA" w:rsidR="008C79C3" w:rsidRPr="008C79C3" w:rsidRDefault="008C79C3" w:rsidP="008C79C3">
      <w:r w:rsidRPr="008C79C3">
        <w:rPr>
          <w:b/>
          <w:bCs/>
        </w:rPr>
        <w:t>Author</w:t>
      </w:r>
      <w:r w:rsidRPr="008C79C3">
        <w:t xml:space="preserve">: </w:t>
      </w:r>
      <w:proofErr w:type="spellStart"/>
      <w:r>
        <w:t>Wenzi</w:t>
      </w:r>
      <w:proofErr w:type="spellEnd"/>
      <w:r>
        <w:t xml:space="preserve"> </w:t>
      </w:r>
      <w:proofErr w:type="spellStart"/>
      <w:r>
        <w:t>Molomo</w:t>
      </w:r>
      <w:proofErr w:type="spellEnd"/>
      <w:r w:rsidRPr="008C79C3">
        <w:br/>
      </w:r>
      <w:r w:rsidRPr="008C79C3">
        <w:rPr>
          <w:b/>
          <w:bCs/>
        </w:rPr>
        <w:t>Date</w:t>
      </w:r>
      <w:r w:rsidRPr="008C79C3">
        <w:t>: June 7, 2025</w:t>
      </w:r>
    </w:p>
    <w:p w14:paraId="7B798FE9" w14:textId="3A4DBC3D" w:rsidR="008C79C3" w:rsidRPr="008C79C3" w:rsidRDefault="008C79C3" w:rsidP="008C79C3"/>
    <w:p w14:paraId="0192CBB8" w14:textId="77777777" w:rsidR="008C79C3" w:rsidRPr="008C79C3" w:rsidRDefault="008C79C3" w:rsidP="008C79C3">
      <w:r w:rsidRPr="008C79C3">
        <w:rPr>
          <w:b/>
          <w:bCs/>
        </w:rPr>
        <w:t>1. SDG Problem Addressed</w:t>
      </w:r>
    </w:p>
    <w:p w14:paraId="779DFEDF" w14:textId="77777777" w:rsidR="008C79C3" w:rsidRPr="008C79C3" w:rsidRDefault="008C79C3" w:rsidP="008C79C3">
      <w:r w:rsidRPr="008C79C3">
        <w:t>This project addresses </w:t>
      </w:r>
      <w:r w:rsidRPr="008C79C3">
        <w:rPr>
          <w:b/>
          <w:bCs/>
        </w:rPr>
        <w:t>SDG 9: "Build resilient infrastructure, promote inclusive and sustainable industrialization, and foster innovation"</w:t>
      </w:r>
      <w:r w:rsidRPr="008C79C3">
        <w:t> with a focus on </w:t>
      </w:r>
      <w:r w:rsidRPr="008C79C3">
        <w:rPr>
          <w:b/>
          <w:bCs/>
        </w:rPr>
        <w:t>Target 9.1</w:t>
      </w:r>
      <w:r w:rsidRPr="008C79C3">
        <w:t>: </w:t>
      </w:r>
      <w:r w:rsidRPr="008C79C3">
        <w:rPr>
          <w:i/>
          <w:iCs/>
        </w:rPr>
        <w:t>"Develop quality, reliable, sustainable and resilient infrastructure to support economic development and human well-being."</w:t>
      </w:r>
    </w:p>
    <w:p w14:paraId="0347B797" w14:textId="77777777" w:rsidR="008C79C3" w:rsidRPr="008C79C3" w:rsidRDefault="008C79C3" w:rsidP="008C79C3">
      <w:r w:rsidRPr="008C79C3">
        <w:rPr>
          <w:b/>
          <w:bCs/>
        </w:rPr>
        <w:t>Specific Problem</w:t>
      </w:r>
      <w:r w:rsidRPr="008C79C3">
        <w:t>:</w:t>
      </w:r>
      <w:r w:rsidRPr="008C79C3">
        <w:br/>
        <w:t>Rural communities in developing regions lack access to all-season roads, limiting economic opportunities, healthcare access, and educational resources. Indicator 9.1.1 (*"Proportion of the rural population living within 2 km of an all-season road"*) shows critical disparities:</w:t>
      </w:r>
    </w:p>
    <w:p w14:paraId="715ABD32" w14:textId="77777777" w:rsidR="008C79C3" w:rsidRPr="008C79C3" w:rsidRDefault="008C79C3" w:rsidP="008C79C3">
      <w:pPr>
        <w:numPr>
          <w:ilvl w:val="0"/>
          <w:numId w:val="1"/>
        </w:numPr>
      </w:pPr>
      <w:r w:rsidRPr="008C79C3">
        <w:t>Africa: Average access = 28.5% (e.g., Madagascar: 11.4%)</w:t>
      </w:r>
    </w:p>
    <w:p w14:paraId="411920DA" w14:textId="77777777" w:rsidR="008C79C3" w:rsidRPr="008C79C3" w:rsidRDefault="008C79C3" w:rsidP="008C79C3">
      <w:pPr>
        <w:numPr>
          <w:ilvl w:val="0"/>
          <w:numId w:val="1"/>
        </w:numPr>
      </w:pPr>
      <w:r w:rsidRPr="008C79C3">
        <w:t>Middle East: Average access = 85.7% (e.g., UAE: 99.5%)</w:t>
      </w:r>
    </w:p>
    <w:p w14:paraId="7C0E1525" w14:textId="533B4521" w:rsidR="008C79C3" w:rsidRPr="008C79C3" w:rsidRDefault="008C79C3" w:rsidP="008C79C3"/>
    <w:p w14:paraId="434E375C" w14:textId="77777777" w:rsidR="008C79C3" w:rsidRPr="008C79C3" w:rsidRDefault="008C79C3" w:rsidP="008C79C3">
      <w:r w:rsidRPr="008C79C3">
        <w:rPr>
          <w:b/>
          <w:bCs/>
        </w:rPr>
        <w:t>2. ML Approach</w:t>
      </w:r>
    </w:p>
    <w:p w14:paraId="2AAE9545" w14:textId="77777777" w:rsidR="008C79C3" w:rsidRPr="008C79C3" w:rsidRDefault="008C79C3" w:rsidP="008C79C3">
      <w:r w:rsidRPr="008C79C3">
        <w:rPr>
          <w:b/>
          <w:bCs/>
        </w:rPr>
        <w:t>Model</w:t>
      </w:r>
      <w:r w:rsidRPr="008C79C3">
        <w:t>: Random Forest Regression (Supervised Learning)</w:t>
      </w:r>
      <w:r w:rsidRPr="008C79C3">
        <w:br/>
      </w:r>
      <w:r w:rsidRPr="008C79C3">
        <w:rPr>
          <w:b/>
          <w:bCs/>
        </w:rPr>
        <w:t>Why this approach?</w:t>
      </w:r>
    </w:p>
    <w:p w14:paraId="06A15189" w14:textId="77777777" w:rsidR="008C79C3" w:rsidRPr="008C79C3" w:rsidRDefault="008C79C3" w:rsidP="008C79C3">
      <w:pPr>
        <w:numPr>
          <w:ilvl w:val="0"/>
          <w:numId w:val="2"/>
        </w:numPr>
      </w:pPr>
      <w:r w:rsidRPr="008C79C3">
        <w:t>Handles small datasets effectively (only 26 data points available)</w:t>
      </w:r>
    </w:p>
    <w:p w14:paraId="75C1A399" w14:textId="77777777" w:rsidR="008C79C3" w:rsidRPr="008C79C3" w:rsidRDefault="008C79C3" w:rsidP="008C79C3">
      <w:pPr>
        <w:numPr>
          <w:ilvl w:val="0"/>
          <w:numId w:val="2"/>
        </w:numPr>
      </w:pPr>
      <w:r w:rsidRPr="008C79C3">
        <w:t>Captures non-linear relationships between features and road access</w:t>
      </w:r>
    </w:p>
    <w:p w14:paraId="20AE1294" w14:textId="77777777" w:rsidR="008C79C3" w:rsidRPr="008C79C3" w:rsidRDefault="008C79C3" w:rsidP="008C79C3">
      <w:pPr>
        <w:numPr>
          <w:ilvl w:val="0"/>
          <w:numId w:val="2"/>
        </w:numPr>
      </w:pPr>
      <w:r w:rsidRPr="008C79C3">
        <w:t>Provides interpretable feature importance</w:t>
      </w:r>
    </w:p>
    <w:p w14:paraId="510B841E" w14:textId="77777777" w:rsidR="008C79C3" w:rsidRPr="008C79C3" w:rsidRDefault="008C79C3" w:rsidP="008C79C3">
      <w:r w:rsidRPr="008C79C3">
        <w:rPr>
          <w:b/>
          <w:bCs/>
        </w:rPr>
        <w:t>Data Pipeline</w:t>
      </w:r>
      <w:r w:rsidRPr="008C79C3">
        <w:t>:</w:t>
      </w:r>
    </w:p>
    <w:p w14:paraId="41D85042" w14:textId="77777777" w:rsidR="008C79C3" w:rsidRPr="008C79C3" w:rsidRDefault="008C79C3" w:rsidP="008C79C3">
      <w:pPr>
        <w:numPr>
          <w:ilvl w:val="0"/>
          <w:numId w:val="3"/>
        </w:numPr>
      </w:pPr>
      <w:r w:rsidRPr="008C79C3">
        <w:rPr>
          <w:b/>
          <w:bCs/>
        </w:rPr>
        <w:t>Features Engineered</w:t>
      </w:r>
      <w:r w:rsidRPr="008C79C3">
        <w:t>:</w:t>
      </w:r>
    </w:p>
    <w:p w14:paraId="228BDA41" w14:textId="77777777" w:rsidR="008C79C3" w:rsidRPr="008C79C3" w:rsidRDefault="008C79C3" w:rsidP="008C79C3">
      <w:pPr>
        <w:pStyle w:val="ListParagraph"/>
        <w:numPr>
          <w:ilvl w:val="0"/>
          <w:numId w:val="13"/>
        </w:numPr>
      </w:pPr>
      <w:r w:rsidRPr="008C79C3">
        <w:t>Country (label encoded)</w:t>
      </w:r>
    </w:p>
    <w:p w14:paraId="6A40C721" w14:textId="77777777" w:rsidR="008C79C3" w:rsidRPr="008C79C3" w:rsidRDefault="008C79C3" w:rsidP="008C79C3">
      <w:pPr>
        <w:pStyle w:val="ListParagraph"/>
        <w:numPr>
          <w:ilvl w:val="0"/>
          <w:numId w:val="13"/>
        </w:numPr>
      </w:pPr>
      <w:r w:rsidRPr="008C79C3">
        <w:t>Year</w:t>
      </w:r>
    </w:p>
    <w:p w14:paraId="52241CD2" w14:textId="77777777" w:rsidR="008C79C3" w:rsidRPr="008C79C3" w:rsidRDefault="008C79C3" w:rsidP="008C79C3">
      <w:pPr>
        <w:pStyle w:val="ListParagraph"/>
        <w:numPr>
          <w:ilvl w:val="0"/>
          <w:numId w:val="13"/>
        </w:numPr>
      </w:pPr>
      <w:r w:rsidRPr="008C79C3">
        <w:t>Region (e.g., Africa, Asia)</w:t>
      </w:r>
    </w:p>
    <w:p w14:paraId="4E728A57" w14:textId="77777777" w:rsidR="008C79C3" w:rsidRPr="008C79C3" w:rsidRDefault="008C79C3" w:rsidP="008C79C3">
      <w:pPr>
        <w:pStyle w:val="ListParagraph"/>
        <w:numPr>
          <w:ilvl w:val="0"/>
          <w:numId w:val="13"/>
        </w:numPr>
      </w:pPr>
      <w:r w:rsidRPr="008C79C3">
        <w:t>Decade (derived from year)</w:t>
      </w:r>
    </w:p>
    <w:p w14:paraId="1B321495" w14:textId="77777777" w:rsidR="008C79C3" w:rsidRPr="008C79C3" w:rsidRDefault="008C79C3" w:rsidP="008C79C3">
      <w:pPr>
        <w:numPr>
          <w:ilvl w:val="0"/>
          <w:numId w:val="3"/>
        </w:numPr>
      </w:pPr>
      <w:r w:rsidRPr="008C79C3">
        <w:rPr>
          <w:b/>
          <w:bCs/>
        </w:rPr>
        <w:t>Preprocessing</w:t>
      </w:r>
      <w:r w:rsidRPr="008C79C3">
        <w:t>:</w:t>
      </w:r>
    </w:p>
    <w:p w14:paraId="6B4C5DF6" w14:textId="77777777" w:rsidR="008C79C3" w:rsidRPr="008C79C3" w:rsidRDefault="008C79C3" w:rsidP="008C79C3">
      <w:pPr>
        <w:pStyle w:val="ListParagraph"/>
        <w:numPr>
          <w:ilvl w:val="0"/>
          <w:numId w:val="14"/>
        </w:numPr>
      </w:pPr>
      <w:r w:rsidRPr="008C79C3">
        <w:t>Label encoding for categorical variables</w:t>
      </w:r>
    </w:p>
    <w:p w14:paraId="6BBD8B4B" w14:textId="77777777" w:rsidR="008C79C3" w:rsidRPr="008C79C3" w:rsidRDefault="008C79C3" w:rsidP="008C79C3">
      <w:pPr>
        <w:pStyle w:val="ListParagraph"/>
        <w:numPr>
          <w:ilvl w:val="0"/>
          <w:numId w:val="14"/>
        </w:numPr>
      </w:pPr>
      <w:r w:rsidRPr="008C79C3">
        <w:t>Feature scaling using </w:t>
      </w:r>
      <w:proofErr w:type="spellStart"/>
      <w:r w:rsidRPr="008C79C3">
        <w:t>StandardScaler</w:t>
      </w:r>
      <w:proofErr w:type="spellEnd"/>
    </w:p>
    <w:p w14:paraId="6195AFDC" w14:textId="77777777" w:rsidR="008C79C3" w:rsidRPr="008C79C3" w:rsidRDefault="008C79C3" w:rsidP="008C79C3">
      <w:pPr>
        <w:numPr>
          <w:ilvl w:val="0"/>
          <w:numId w:val="3"/>
        </w:numPr>
      </w:pPr>
      <w:r w:rsidRPr="008C79C3">
        <w:rPr>
          <w:b/>
          <w:bCs/>
        </w:rPr>
        <w:t>Training</w:t>
      </w:r>
      <w:r w:rsidRPr="008C79C3">
        <w:t>:</w:t>
      </w:r>
    </w:p>
    <w:p w14:paraId="46886F40" w14:textId="77777777" w:rsidR="008C79C3" w:rsidRPr="008C79C3" w:rsidRDefault="008C79C3" w:rsidP="008C79C3">
      <w:pPr>
        <w:pStyle w:val="ListParagraph"/>
        <w:numPr>
          <w:ilvl w:val="0"/>
          <w:numId w:val="15"/>
        </w:numPr>
      </w:pPr>
      <w:r w:rsidRPr="008C79C3">
        <w:lastRenderedPageBreak/>
        <w:t>80/20 train-test split</w:t>
      </w:r>
    </w:p>
    <w:p w14:paraId="7B20CC67" w14:textId="77777777" w:rsidR="008C79C3" w:rsidRPr="008C79C3" w:rsidRDefault="008C79C3" w:rsidP="008C79C3">
      <w:pPr>
        <w:pStyle w:val="ListParagraph"/>
        <w:numPr>
          <w:ilvl w:val="0"/>
          <w:numId w:val="15"/>
        </w:numPr>
      </w:pPr>
      <w:r w:rsidRPr="008C79C3">
        <w:t>100 decision trees with cross-validation</w:t>
      </w:r>
    </w:p>
    <w:p w14:paraId="344E89AC" w14:textId="23D7DC14" w:rsidR="008C79C3" w:rsidRPr="008C79C3" w:rsidRDefault="008C79C3" w:rsidP="008C79C3"/>
    <w:p w14:paraId="440467DF" w14:textId="77777777" w:rsidR="008C79C3" w:rsidRPr="008C79C3" w:rsidRDefault="008C79C3" w:rsidP="008C79C3">
      <w:r w:rsidRPr="008C79C3">
        <w:rPr>
          <w:b/>
          <w:bCs/>
        </w:rPr>
        <w:t>3. Key Results</w:t>
      </w:r>
    </w:p>
    <w:p w14:paraId="7811AE6D" w14:textId="77777777" w:rsidR="008C79C3" w:rsidRPr="008C79C3" w:rsidRDefault="008C79C3" w:rsidP="008C79C3">
      <w:r w:rsidRPr="008C79C3">
        <w:rPr>
          <w:b/>
          <w:bCs/>
        </w:rPr>
        <w:t>Model Performance</w:t>
      </w:r>
      <w:r w:rsidRPr="008C79C3">
        <w:t>:</w:t>
      </w:r>
    </w:p>
    <w:p w14:paraId="595D7253" w14:textId="77777777" w:rsidR="008C79C3" w:rsidRPr="008C79C3" w:rsidRDefault="008C79C3" w:rsidP="008C79C3">
      <w:pPr>
        <w:numPr>
          <w:ilvl w:val="0"/>
          <w:numId w:val="4"/>
        </w:numPr>
      </w:pPr>
      <w:r w:rsidRPr="008C79C3">
        <w:rPr>
          <w:b/>
          <w:bCs/>
        </w:rPr>
        <w:t>Mean Absolute Error (MAE)</w:t>
      </w:r>
      <w:r w:rsidRPr="008C79C3">
        <w:t>: 6.65%</w:t>
      </w:r>
      <w:r w:rsidRPr="008C79C3">
        <w:br/>
      </w:r>
      <w:r w:rsidRPr="008C79C3">
        <w:rPr>
          <w:i/>
          <w:iCs/>
        </w:rPr>
        <w:t>(e.g., Predicted 29.8% vs. actual 21.6% for Ethiopia)</w:t>
      </w:r>
    </w:p>
    <w:p w14:paraId="70F7B530" w14:textId="77777777" w:rsidR="008C79C3" w:rsidRPr="008C79C3" w:rsidRDefault="008C79C3" w:rsidP="008C79C3">
      <w:pPr>
        <w:numPr>
          <w:ilvl w:val="0"/>
          <w:numId w:val="4"/>
        </w:numPr>
      </w:pPr>
      <w:r w:rsidRPr="008C79C3">
        <w:rPr>
          <w:b/>
          <w:bCs/>
        </w:rPr>
        <w:t>R-squared</w:t>
      </w:r>
      <w:r w:rsidRPr="008C79C3">
        <w:t>: 0.82</w:t>
      </w:r>
    </w:p>
    <w:p w14:paraId="69EEE6E0" w14:textId="77777777" w:rsidR="008C79C3" w:rsidRPr="008C79C3" w:rsidRDefault="008C79C3" w:rsidP="008C79C3">
      <w:pPr>
        <w:numPr>
          <w:ilvl w:val="0"/>
          <w:numId w:val="4"/>
        </w:numPr>
      </w:pPr>
      <w:r w:rsidRPr="008C79C3">
        <w:rPr>
          <w:b/>
          <w:bCs/>
        </w:rPr>
        <w:t>Cross-validated R²</w:t>
      </w:r>
      <w:r w:rsidRPr="008C79C3">
        <w:t>: 0.79</w:t>
      </w:r>
    </w:p>
    <w:p w14:paraId="0D1C03B5" w14:textId="77777777" w:rsidR="008C79C3" w:rsidRPr="008C79C3" w:rsidRDefault="008C79C3" w:rsidP="008C79C3">
      <w:r w:rsidRPr="008C79C3">
        <w:rPr>
          <w:b/>
          <w:bCs/>
        </w:rPr>
        <w:t>Feature Importance</w:t>
      </w:r>
      <w:r w:rsidRPr="008C79C3">
        <w:t>:</w:t>
      </w:r>
    </w:p>
    <w:p w14:paraId="06C6F28D" w14:textId="77777777" w:rsidR="008C79C3" w:rsidRPr="008C79C3" w:rsidRDefault="008C79C3" w:rsidP="008C79C3">
      <w:pPr>
        <w:numPr>
          <w:ilvl w:val="0"/>
          <w:numId w:val="5"/>
        </w:numPr>
      </w:pPr>
      <w:r w:rsidRPr="008C79C3">
        <w:t>Country (51.3%)</w:t>
      </w:r>
    </w:p>
    <w:p w14:paraId="1953BCC1" w14:textId="77777777" w:rsidR="008C79C3" w:rsidRPr="008C79C3" w:rsidRDefault="008C79C3" w:rsidP="008C79C3">
      <w:pPr>
        <w:pStyle w:val="ListParagraph"/>
        <w:numPr>
          <w:ilvl w:val="0"/>
          <w:numId w:val="16"/>
        </w:numPr>
      </w:pPr>
      <w:r w:rsidRPr="008C79C3">
        <w:rPr>
          <w:i/>
          <w:iCs/>
        </w:rPr>
        <w:t>Context: Historical infrastructure investments vary by nation</w:t>
      </w:r>
    </w:p>
    <w:p w14:paraId="3C7CEE10" w14:textId="77777777" w:rsidR="008C79C3" w:rsidRPr="008C79C3" w:rsidRDefault="008C79C3" w:rsidP="008C79C3">
      <w:pPr>
        <w:numPr>
          <w:ilvl w:val="0"/>
          <w:numId w:val="5"/>
        </w:numPr>
      </w:pPr>
      <w:r w:rsidRPr="008C79C3">
        <w:t>Year (21.8%)</w:t>
      </w:r>
    </w:p>
    <w:p w14:paraId="1FC5AD43" w14:textId="1E3CA1E6" w:rsidR="008C79C3" w:rsidRPr="008C79C3" w:rsidRDefault="008C79C3" w:rsidP="008C79C3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 </w:t>
      </w:r>
      <w:r w:rsidRPr="008C79C3">
        <w:rPr>
          <w:i/>
          <w:iCs/>
        </w:rPr>
        <w:t>Trend: Access improves over time (e.g., UAE: 95.1% in 2019 → 99.5% in 2021)</w:t>
      </w:r>
    </w:p>
    <w:p w14:paraId="7D94A7D2" w14:textId="77777777" w:rsidR="008C79C3" w:rsidRPr="008C79C3" w:rsidRDefault="008C79C3" w:rsidP="008C79C3">
      <w:pPr>
        <w:numPr>
          <w:ilvl w:val="0"/>
          <w:numId w:val="5"/>
        </w:numPr>
      </w:pPr>
      <w:r w:rsidRPr="008C79C3">
        <w:t>Region (17.2%)</w:t>
      </w:r>
    </w:p>
    <w:p w14:paraId="4AF7243E" w14:textId="77777777" w:rsidR="008C79C3" w:rsidRPr="008C79C3" w:rsidRDefault="008C79C3" w:rsidP="00F21D71">
      <w:pPr>
        <w:pStyle w:val="ListParagraph"/>
        <w:numPr>
          <w:ilvl w:val="0"/>
          <w:numId w:val="16"/>
        </w:numPr>
      </w:pPr>
      <w:r w:rsidRPr="00F21D71">
        <w:rPr>
          <w:i/>
          <w:iCs/>
        </w:rPr>
        <w:t>Insight: African nations show lowest access</w:t>
      </w:r>
    </w:p>
    <w:p w14:paraId="0636293B" w14:textId="77777777" w:rsidR="008C79C3" w:rsidRPr="008C79C3" w:rsidRDefault="008C79C3" w:rsidP="008C79C3">
      <w:r w:rsidRPr="008C79C3">
        <w:rPr>
          <w:b/>
          <w:bCs/>
        </w:rPr>
        <w:t>Predictive Insights</w:t>
      </w:r>
      <w:r w:rsidRPr="008C79C3">
        <w:t>:</w:t>
      </w:r>
    </w:p>
    <w:p w14:paraId="66D87394" w14:textId="77777777" w:rsidR="008C79C3" w:rsidRPr="008C79C3" w:rsidRDefault="008C79C3" w:rsidP="008C79C3">
      <w:pPr>
        <w:numPr>
          <w:ilvl w:val="0"/>
          <w:numId w:val="6"/>
        </w:numPr>
      </w:pPr>
      <w:r w:rsidRPr="008C79C3">
        <w:t>Ethiopia’s predicted access for 2023: </w:t>
      </w:r>
      <w:r w:rsidRPr="008C79C3">
        <w:rPr>
          <w:b/>
          <w:bCs/>
        </w:rPr>
        <w:t>29.8%</w:t>
      </w:r>
      <w:r w:rsidRPr="008C79C3">
        <w:t> (vs. 21.6% in 2015)</w:t>
      </w:r>
    </w:p>
    <w:p w14:paraId="18D6E8FB" w14:textId="77777777" w:rsidR="008C79C3" w:rsidRPr="008C79C3" w:rsidRDefault="008C79C3" w:rsidP="008C79C3">
      <w:pPr>
        <w:numPr>
          <w:ilvl w:val="0"/>
          <w:numId w:val="6"/>
        </w:numPr>
      </w:pPr>
      <w:r w:rsidRPr="008C79C3">
        <w:t>Highest future priority: African nations with &lt;30% access (e.g., Madagascar, Zambia)</w:t>
      </w:r>
    </w:p>
    <w:p w14:paraId="3A7BCD16" w14:textId="2B22C3FB" w:rsidR="008C79C3" w:rsidRPr="008C79C3" w:rsidRDefault="008C79C3" w:rsidP="008C79C3"/>
    <w:p w14:paraId="3A77A400" w14:textId="77777777" w:rsidR="008C79C3" w:rsidRPr="008C79C3" w:rsidRDefault="008C79C3" w:rsidP="008C79C3">
      <w:r w:rsidRPr="008C79C3">
        <w:rPr>
          <w:b/>
          <w:bCs/>
        </w:rPr>
        <w:t>4. Ethical Considerations</w:t>
      </w:r>
    </w:p>
    <w:p w14:paraId="1ADB7A21" w14:textId="77777777" w:rsidR="008C79C3" w:rsidRPr="008C79C3" w:rsidRDefault="008C79C3" w:rsidP="008C79C3">
      <w:r w:rsidRPr="008C79C3">
        <w:rPr>
          <w:b/>
          <w:bCs/>
        </w:rPr>
        <w:t>Data Limitations</w:t>
      </w:r>
      <w:r w:rsidRPr="008C79C3">
        <w:t>:</w:t>
      </w:r>
    </w:p>
    <w:p w14:paraId="70E90D91" w14:textId="77777777" w:rsidR="008C79C3" w:rsidRPr="008C79C3" w:rsidRDefault="008C79C3" w:rsidP="008C79C3">
      <w:pPr>
        <w:numPr>
          <w:ilvl w:val="0"/>
          <w:numId w:val="7"/>
        </w:numPr>
      </w:pPr>
      <w:r w:rsidRPr="008C79C3">
        <w:rPr>
          <w:b/>
          <w:bCs/>
        </w:rPr>
        <w:t>Geographical bias</w:t>
      </w:r>
      <w:r w:rsidRPr="008C79C3">
        <w:t>: 15/26 entries from Africa (underrepresents Asia/Latin America)</w:t>
      </w:r>
    </w:p>
    <w:p w14:paraId="37BA5BC1" w14:textId="77777777" w:rsidR="008C79C3" w:rsidRPr="008C79C3" w:rsidRDefault="008C79C3" w:rsidP="008C79C3">
      <w:pPr>
        <w:numPr>
          <w:ilvl w:val="0"/>
          <w:numId w:val="7"/>
        </w:numPr>
      </w:pPr>
      <w:r w:rsidRPr="008C79C3">
        <w:rPr>
          <w:b/>
          <w:bCs/>
        </w:rPr>
        <w:t>Temporal gaps</w:t>
      </w:r>
      <w:r w:rsidRPr="008C79C3">
        <w:t>: Data spans 2009–2021 irregularly (e.g., Kenya: 2009 vs. UAE: 2021)</w:t>
      </w:r>
    </w:p>
    <w:p w14:paraId="035EBA22" w14:textId="77777777" w:rsidR="008C79C3" w:rsidRPr="008C79C3" w:rsidRDefault="008C79C3" w:rsidP="008C79C3">
      <w:r w:rsidRPr="008C79C3">
        <w:rPr>
          <w:b/>
          <w:bCs/>
        </w:rPr>
        <w:t>Mitigation Strategies</w:t>
      </w:r>
      <w:r w:rsidRPr="008C79C3">
        <w:t>:</w:t>
      </w:r>
    </w:p>
    <w:p w14:paraId="6417549C" w14:textId="77777777" w:rsidR="008C79C3" w:rsidRPr="008C79C3" w:rsidRDefault="008C79C3" w:rsidP="008C79C3">
      <w:pPr>
        <w:numPr>
          <w:ilvl w:val="0"/>
          <w:numId w:val="8"/>
        </w:numPr>
      </w:pPr>
      <w:r w:rsidRPr="008C79C3">
        <w:rPr>
          <w:b/>
          <w:bCs/>
        </w:rPr>
        <w:t>Bias Auditing</w:t>
      </w:r>
      <w:r w:rsidRPr="008C79C3">
        <w:t>:</w:t>
      </w:r>
    </w:p>
    <w:p w14:paraId="6E15CF98" w14:textId="2C5282B5" w:rsidR="008C79C3" w:rsidRPr="008C79C3" w:rsidRDefault="008C79C3" w:rsidP="00F21D71">
      <w:pPr>
        <w:pStyle w:val="ListParagraph"/>
        <w:numPr>
          <w:ilvl w:val="0"/>
          <w:numId w:val="16"/>
        </w:numPr>
      </w:pPr>
      <w:r w:rsidRPr="008C79C3">
        <w:t>Prioritize data collection from underrepresented regions (e.g., South America)</w:t>
      </w:r>
    </w:p>
    <w:p w14:paraId="55C9DBC6" w14:textId="77777777" w:rsidR="008C79C3" w:rsidRPr="008C79C3" w:rsidRDefault="008C79C3" w:rsidP="00F21D71">
      <w:pPr>
        <w:pStyle w:val="ListParagraph"/>
        <w:numPr>
          <w:ilvl w:val="0"/>
          <w:numId w:val="16"/>
        </w:numPr>
      </w:pPr>
      <w:r w:rsidRPr="008C79C3">
        <w:t>Weighted sampling to balance regional representation</w:t>
      </w:r>
    </w:p>
    <w:p w14:paraId="3C0127F3" w14:textId="77777777" w:rsidR="008C79C3" w:rsidRPr="008C79C3" w:rsidRDefault="008C79C3" w:rsidP="008C79C3">
      <w:pPr>
        <w:numPr>
          <w:ilvl w:val="0"/>
          <w:numId w:val="8"/>
        </w:numPr>
      </w:pPr>
      <w:r w:rsidRPr="008C79C3">
        <w:rPr>
          <w:b/>
          <w:bCs/>
        </w:rPr>
        <w:t>Equity Focus</w:t>
      </w:r>
      <w:r w:rsidRPr="008C79C3">
        <w:t>:</w:t>
      </w:r>
    </w:p>
    <w:p w14:paraId="13667A22" w14:textId="251CF244" w:rsidR="008C79C3" w:rsidRPr="008C79C3" w:rsidRDefault="00F21D71" w:rsidP="00F21D71">
      <w:pPr>
        <w:pStyle w:val="ListParagraph"/>
        <w:ind w:left="780"/>
      </w:pPr>
      <w:r>
        <w:lastRenderedPageBreak/>
        <w:t xml:space="preserve">  </w:t>
      </w:r>
      <w:r w:rsidR="008C79C3" w:rsidRPr="008C79C3">
        <w:t>Allocate resources to regions with predicted access &lt;30% (e.g., Sub-Saharan Africa)</w:t>
      </w:r>
    </w:p>
    <w:p w14:paraId="5D68308F" w14:textId="77777777" w:rsidR="008C79C3" w:rsidRPr="008C79C3" w:rsidRDefault="008C79C3" w:rsidP="00F21D71">
      <w:pPr>
        <w:pStyle w:val="ListParagraph"/>
        <w:numPr>
          <w:ilvl w:val="0"/>
          <w:numId w:val="17"/>
        </w:numPr>
      </w:pPr>
      <w:r w:rsidRPr="008C79C3">
        <w:t>Combine predictions with poverty indices to prioritize vulnerable communities</w:t>
      </w:r>
    </w:p>
    <w:p w14:paraId="011BBF5C" w14:textId="77777777" w:rsidR="008C79C3" w:rsidRPr="008C79C3" w:rsidRDefault="008C79C3" w:rsidP="008C79C3">
      <w:pPr>
        <w:numPr>
          <w:ilvl w:val="0"/>
          <w:numId w:val="8"/>
        </w:numPr>
      </w:pPr>
      <w:r w:rsidRPr="008C79C3">
        <w:rPr>
          <w:b/>
          <w:bCs/>
        </w:rPr>
        <w:t>Transparency</w:t>
      </w:r>
      <w:r w:rsidRPr="008C79C3">
        <w:t>:</w:t>
      </w:r>
    </w:p>
    <w:p w14:paraId="2088E4FF" w14:textId="77777777" w:rsidR="008C79C3" w:rsidRPr="008C79C3" w:rsidRDefault="008C79C3" w:rsidP="00F21D71">
      <w:pPr>
        <w:pStyle w:val="ListParagraph"/>
        <w:numPr>
          <w:ilvl w:val="0"/>
          <w:numId w:val="17"/>
        </w:numPr>
      </w:pPr>
      <w:r w:rsidRPr="008C79C3">
        <w:t>Publicly document model limitations (e.g., "Not validated for Pacific Island nations")</w:t>
      </w:r>
    </w:p>
    <w:p w14:paraId="3EC5C36F" w14:textId="77777777" w:rsidR="008C79C3" w:rsidRPr="008C79C3" w:rsidRDefault="008C79C3" w:rsidP="00F21D71">
      <w:pPr>
        <w:pStyle w:val="ListParagraph"/>
        <w:numPr>
          <w:ilvl w:val="0"/>
          <w:numId w:val="17"/>
        </w:numPr>
      </w:pPr>
      <w:r w:rsidRPr="008C79C3">
        <w:t>Open-source code for community scrutiny</w:t>
      </w:r>
    </w:p>
    <w:p w14:paraId="43E75287" w14:textId="77777777" w:rsidR="008C79C3" w:rsidRPr="008C79C3" w:rsidRDefault="008C79C3" w:rsidP="008C79C3">
      <w:r w:rsidRPr="008C79C3">
        <w:rPr>
          <w:b/>
          <w:bCs/>
        </w:rPr>
        <w:t>Deployment Risks</w:t>
      </w:r>
      <w:r w:rsidRPr="008C79C3">
        <w:t>:</w:t>
      </w:r>
    </w:p>
    <w:p w14:paraId="1C55D512" w14:textId="77777777" w:rsidR="008C79C3" w:rsidRPr="008C79C3" w:rsidRDefault="008C79C3" w:rsidP="008C79C3">
      <w:pPr>
        <w:numPr>
          <w:ilvl w:val="0"/>
          <w:numId w:val="9"/>
        </w:numPr>
      </w:pPr>
      <w:r w:rsidRPr="008C79C3">
        <w:rPr>
          <w:b/>
          <w:bCs/>
        </w:rPr>
        <w:t>Over-reliance on historical data</w:t>
      </w:r>
      <w:r w:rsidRPr="008C79C3">
        <w:t>: May overlook sudden changes (e.g., conflict, climate disasters)</w:t>
      </w:r>
    </w:p>
    <w:p w14:paraId="23DBC6B8" w14:textId="77777777" w:rsidR="008C79C3" w:rsidRPr="008C79C3" w:rsidRDefault="008C79C3" w:rsidP="008C79C3">
      <w:pPr>
        <w:numPr>
          <w:ilvl w:val="0"/>
          <w:numId w:val="9"/>
        </w:numPr>
      </w:pPr>
      <w:r w:rsidRPr="008C79C3">
        <w:rPr>
          <w:b/>
          <w:bCs/>
        </w:rPr>
        <w:t>Solution</w:t>
      </w:r>
      <w:r w:rsidRPr="008C79C3">
        <w:t>: Integrate real-time satellite imagery for road condition monitoring</w:t>
      </w:r>
    </w:p>
    <w:p w14:paraId="416336A4" w14:textId="6FC5506B" w:rsidR="008C79C3" w:rsidRPr="008C79C3" w:rsidRDefault="008C79C3" w:rsidP="008C79C3"/>
    <w:p w14:paraId="16341B74" w14:textId="77777777" w:rsidR="008C79C3" w:rsidRPr="008C79C3" w:rsidRDefault="008C79C3" w:rsidP="008C79C3">
      <w:r w:rsidRPr="008C79C3">
        <w:rPr>
          <w:b/>
          <w:bCs/>
        </w:rPr>
        <w:t>5. Conclusion</w:t>
      </w:r>
    </w:p>
    <w:p w14:paraId="680DFDDD" w14:textId="77777777" w:rsidR="008C79C3" w:rsidRPr="008C79C3" w:rsidRDefault="008C79C3" w:rsidP="008C79C3">
      <w:r w:rsidRPr="008C79C3">
        <w:t>This project demonstrates how AI can accelerate progress toward </w:t>
      </w:r>
      <w:r w:rsidRPr="008C79C3">
        <w:rPr>
          <w:b/>
          <w:bCs/>
        </w:rPr>
        <w:t>SDG 9</w:t>
      </w:r>
      <w:r w:rsidRPr="008C79C3">
        <w:t> by:</w:t>
      </w:r>
    </w:p>
    <w:p w14:paraId="7BD1077C" w14:textId="77777777" w:rsidR="008C79C3" w:rsidRPr="008C79C3" w:rsidRDefault="008C79C3" w:rsidP="008C79C3">
      <w:pPr>
        <w:numPr>
          <w:ilvl w:val="0"/>
          <w:numId w:val="10"/>
        </w:numPr>
      </w:pPr>
      <w:r w:rsidRPr="008C79C3">
        <w:rPr>
          <w:b/>
          <w:bCs/>
        </w:rPr>
        <w:t>Identifying priority regions</w:t>
      </w:r>
      <w:r w:rsidRPr="008C79C3">
        <w:t> for infrastructure investment (e.g., rural Africa)</w:t>
      </w:r>
    </w:p>
    <w:p w14:paraId="1D191816" w14:textId="77777777" w:rsidR="008C79C3" w:rsidRPr="008C79C3" w:rsidRDefault="008C79C3" w:rsidP="008C79C3">
      <w:pPr>
        <w:numPr>
          <w:ilvl w:val="0"/>
          <w:numId w:val="10"/>
        </w:numPr>
      </w:pPr>
      <w:r w:rsidRPr="008C79C3">
        <w:rPr>
          <w:b/>
          <w:bCs/>
        </w:rPr>
        <w:t>Forecasting access gaps</w:t>
      </w:r>
      <w:r w:rsidRPr="008C79C3">
        <w:t> to inform policy decisions (e.g., Ethiopia’s +8.2% predicted improvement by 2023)</w:t>
      </w:r>
    </w:p>
    <w:p w14:paraId="66BDB72B" w14:textId="77777777" w:rsidR="008C79C3" w:rsidRPr="008C79C3" w:rsidRDefault="008C79C3" w:rsidP="008C79C3">
      <w:pPr>
        <w:numPr>
          <w:ilvl w:val="0"/>
          <w:numId w:val="10"/>
        </w:numPr>
      </w:pPr>
      <w:r w:rsidRPr="008C79C3">
        <w:rPr>
          <w:b/>
          <w:bCs/>
        </w:rPr>
        <w:t>Enabling equity-focused interventions</w:t>
      </w:r>
      <w:r w:rsidRPr="008C79C3">
        <w:t xml:space="preserve"> through bias-aware </w:t>
      </w:r>
      <w:proofErr w:type="spellStart"/>
      <w:r w:rsidRPr="008C79C3">
        <w:t>modeling</w:t>
      </w:r>
      <w:proofErr w:type="spellEnd"/>
    </w:p>
    <w:p w14:paraId="0AB066EA" w14:textId="77777777" w:rsidR="008C79C3" w:rsidRDefault="008C79C3"/>
    <w:sectPr w:rsidR="008C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64F1"/>
    <w:multiLevelType w:val="multilevel"/>
    <w:tmpl w:val="A0A0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0F35"/>
    <w:multiLevelType w:val="multilevel"/>
    <w:tmpl w:val="3802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115E"/>
    <w:multiLevelType w:val="multilevel"/>
    <w:tmpl w:val="06D4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36CB"/>
    <w:multiLevelType w:val="multilevel"/>
    <w:tmpl w:val="8F5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D09"/>
    <w:multiLevelType w:val="hybridMultilevel"/>
    <w:tmpl w:val="1C729A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7528E"/>
    <w:multiLevelType w:val="hybridMultilevel"/>
    <w:tmpl w:val="66D6A8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86C25"/>
    <w:multiLevelType w:val="multilevel"/>
    <w:tmpl w:val="22D0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469B4"/>
    <w:multiLevelType w:val="hybridMultilevel"/>
    <w:tmpl w:val="97CC1C9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0D3708"/>
    <w:multiLevelType w:val="hybridMultilevel"/>
    <w:tmpl w:val="FF3684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4351F"/>
    <w:multiLevelType w:val="hybridMultilevel"/>
    <w:tmpl w:val="23C80240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FD6E37"/>
    <w:multiLevelType w:val="multilevel"/>
    <w:tmpl w:val="287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E7A42"/>
    <w:multiLevelType w:val="hybridMultilevel"/>
    <w:tmpl w:val="F97A7B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059AD"/>
    <w:multiLevelType w:val="multilevel"/>
    <w:tmpl w:val="0184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37BF6"/>
    <w:multiLevelType w:val="multilevel"/>
    <w:tmpl w:val="C378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B588E"/>
    <w:multiLevelType w:val="multilevel"/>
    <w:tmpl w:val="34E4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84EF2"/>
    <w:multiLevelType w:val="hybridMultilevel"/>
    <w:tmpl w:val="A75C2082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3096071"/>
    <w:multiLevelType w:val="multilevel"/>
    <w:tmpl w:val="599A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F1FB5"/>
    <w:multiLevelType w:val="multilevel"/>
    <w:tmpl w:val="2582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968463">
    <w:abstractNumId w:val="0"/>
  </w:num>
  <w:num w:numId="2" w16cid:durableId="1409183350">
    <w:abstractNumId w:val="10"/>
  </w:num>
  <w:num w:numId="3" w16cid:durableId="1879123492">
    <w:abstractNumId w:val="14"/>
  </w:num>
  <w:num w:numId="4" w16cid:durableId="456145229">
    <w:abstractNumId w:val="16"/>
  </w:num>
  <w:num w:numId="5" w16cid:durableId="971789577">
    <w:abstractNumId w:val="17"/>
  </w:num>
  <w:num w:numId="6" w16cid:durableId="1512529225">
    <w:abstractNumId w:val="3"/>
  </w:num>
  <w:num w:numId="7" w16cid:durableId="189226754">
    <w:abstractNumId w:val="2"/>
  </w:num>
  <w:num w:numId="8" w16cid:durableId="278032440">
    <w:abstractNumId w:val="6"/>
  </w:num>
  <w:num w:numId="9" w16cid:durableId="1631013374">
    <w:abstractNumId w:val="13"/>
  </w:num>
  <w:num w:numId="10" w16cid:durableId="377516112">
    <w:abstractNumId w:val="12"/>
  </w:num>
  <w:num w:numId="11" w16cid:durableId="1567573699">
    <w:abstractNumId w:val="1"/>
  </w:num>
  <w:num w:numId="12" w16cid:durableId="2004621861">
    <w:abstractNumId w:val="9"/>
  </w:num>
  <w:num w:numId="13" w16cid:durableId="35084175">
    <w:abstractNumId w:val="11"/>
  </w:num>
  <w:num w:numId="14" w16cid:durableId="1000500662">
    <w:abstractNumId w:val="5"/>
  </w:num>
  <w:num w:numId="15" w16cid:durableId="1891989119">
    <w:abstractNumId w:val="8"/>
  </w:num>
  <w:num w:numId="16" w16cid:durableId="356927372">
    <w:abstractNumId w:val="4"/>
  </w:num>
  <w:num w:numId="17" w16cid:durableId="553085012">
    <w:abstractNumId w:val="7"/>
  </w:num>
  <w:num w:numId="18" w16cid:durableId="21000575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C3"/>
    <w:rsid w:val="008C79C3"/>
    <w:rsid w:val="00E04D08"/>
    <w:rsid w:val="00F21D71"/>
    <w:rsid w:val="00F2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46ECD"/>
  <w15:chartTrackingRefBased/>
  <w15:docId w15:val="{B12D3A20-71A5-4EA8-8F85-5F8EBFD0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5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578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7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Yandelwa Tshandu</dc:creator>
  <cp:keywords/>
  <dc:description/>
  <cp:lastModifiedBy>Yandelwa Tshandu</cp:lastModifiedBy>
  <cp:revision>2</cp:revision>
  <dcterms:created xsi:type="dcterms:W3CDTF">2025-06-08T17:36:00Z</dcterms:created>
  <dcterms:modified xsi:type="dcterms:W3CDTF">2025-06-08T17:36:00Z</dcterms:modified>
</cp:coreProperties>
</file>