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02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18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NOVEMBER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30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DUONG MINH KHOI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KHOA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TRONG DAT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NANG TIEN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TIEN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What went well: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Complete Use model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Use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What went wrong, problems: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ayojd31vbg74" w:id="6"/>
      <w:bookmarkEnd w:id="6"/>
      <w:r w:rsidDel="00000000" w:rsidR="00000000" w:rsidRPr="00000000">
        <w:rPr>
          <w:sz w:val="22"/>
          <w:szCs w:val="22"/>
          <w:rtl w:val="0"/>
        </w:rPr>
        <w:t xml:space="preserve">Things to improve: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vtc7n74fxvmj" w:id="7"/>
      <w:bookmarkEnd w:id="7"/>
      <w:r w:rsidDel="00000000" w:rsidR="00000000" w:rsidRPr="00000000">
        <w:rPr>
          <w:sz w:val="22"/>
          <w:szCs w:val="22"/>
          <w:rtl w:val="0"/>
        </w:rPr>
        <w:t xml:space="preserve">Lessons we could learn: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