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03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 and prioritize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SAD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tasks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Fixing PA1, PA2 and part 1,2,3 of SAD </w:t>
      </w:r>
      <w:r w:rsidDel="00000000" w:rsidR="00000000" w:rsidRPr="00000000">
        <w:rPr>
          <w:rtl w:val="0"/>
        </w:rPr>
        <w:t xml:space="preserve">- KHOI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 class diagram - TIEN DAT, TIEN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 logical view in SAD - KHOA, TRONG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