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06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05 January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Identify and prioritize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Make presentations for GudSpot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implementing all basic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Assign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tasks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presentations </w:t>
      </w:r>
      <w:r w:rsidDel="00000000" w:rsidR="00000000" w:rsidRPr="00000000">
        <w:rPr>
          <w:rtl w:val="0"/>
        </w:rPr>
        <w:t xml:space="preserve">- KHOI, TIEN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frontend- TIEN DAT, TIEN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backend - KHOA, TRONG DAT, KHOI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