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 Sprint 1, 31/10/2021 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creating database, api for login, logout, sign-up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creating database, api for login, logout, sign-up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creating database, api for login, logout, sign-up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creating database, api for login, logout, sign-up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creating database, api for login, logout, sign-up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to write Vision Document and Project Plan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Khôi, Khoa and Đạt need to fix bugs when creating 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========= Sprint 1, 4/11/2021 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document assignment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document assignment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document assignment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document assignment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document assignment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each other parts in Vision Document and Project Plan before submitting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========= Sprint 2, 11/11/2021 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use case specification, draw use model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use case specification, draw use model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use case specification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use case specification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use case specification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person needs to finish their part in use case specification and use model before next meeting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========= Sprint 2, 18/11/2021 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Finishes use case specification, draw use model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Finishes use case specification, draw use model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Finishes use case specification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Finishes use case specification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Finishes use case specification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========= Sprint 3, 25/11/2021 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Fixing problems from PA1, PA2 and part 1,2,3 in SAD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Logical View in SAD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Logical View in SAD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Draw class diagram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Draw class diagram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========= Sprint 3, 2/12/2021 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fixing problems from PA1, PA2 and part 1,2,3 in SAD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Logical View in SAD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Logical View in SAD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class diagram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class diagram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========= Sprint 4, 9/12/2021 ===========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Sketching UI Prototype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Sketching UI Prototype, Fixing Logical View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Sketching UI Prototype, Fixing Logical View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Sketching UI Prototype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Sketching UI Prototype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========= Sprint 4, 16/12/2021 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Finishing drawing, commenting UI Prototype, recording video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Finishing drawing, commenting UI Prototype, part 5 and 6 of SAD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Finishing drawing, commenting UI Prototype, part 5 and 6 of SAD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Finishing drawing, commenting UI Prototype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Finishing drawing, commenting UI Prototype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========= Sprint 5, 23/12/2021 ===========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Test Plan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Test Case 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Test Case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Coding UI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Test Case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 Sprint 5, 30/12/2021 ===========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Test Plan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Finised Test Case 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FinishedTest Case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Coding UI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Test Case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========= Sprint 6, 6/11/2021 ===========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presentations, code Comment in backend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User, Store, Review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Follow, Dashboard 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Coding UI 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Coding UI, make presentations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========= Sprint 6, 13/1/2021 ===========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Team present: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Dương Minh Khôi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Nguyễn Năng Tiến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Nguyễn Tiến Đạt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Nguyễn Trọng Đạt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Nguyễn Đăng Khoa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Team absent: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Khôi: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presentations, code Comment in backend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Khoa: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code User, Store, Review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Trọng Đạt: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code Follow, Dashboard 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Tiến Đạt: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code UI 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Năng Tiến: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Finished code UI, make presentations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