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>
          <w:sz w:val="36"/>
          <w:szCs w:val="36"/>
        </w:rPr>
      </w:pPr>
      <w:bookmarkStart w:colFirst="0" w:colLast="0" w:name="_6jynaot9cbnq" w:id="0"/>
      <w:bookmarkEnd w:id="0"/>
      <w:r w:rsidDel="00000000" w:rsidR="00000000" w:rsidRPr="00000000">
        <w:rPr>
          <w:sz w:val="40"/>
          <w:szCs w:val="40"/>
          <w:rtl w:val="0"/>
        </w:rPr>
        <w:t xml:space="preserve">5 оптимальних моделей на 2024 рік для тестування fintech додатків у Північній Америці: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01b84"/>
        </w:rPr>
      </w:pPr>
      <w:bookmarkStart w:colFirst="0" w:colLast="0" w:name="_xr1uctwau2qt" w:id="1"/>
      <w:bookmarkEnd w:id="1"/>
      <w:r w:rsidDel="00000000" w:rsidR="00000000" w:rsidRPr="00000000">
        <w:rPr>
          <w:rtl w:val="0"/>
        </w:rPr>
        <w:t xml:space="preserve">Серпень</w:t>
      </w:r>
      <w:r w:rsidDel="00000000" w:rsidR="00000000" w:rsidRPr="00000000">
        <w:rPr>
          <w:rtl w:val="0"/>
        </w:rPr>
        <w:t xml:space="preserve"> 10, 20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36"/>
          <w:szCs w:val="36"/>
        </w:rPr>
      </w:pPr>
      <w:bookmarkStart w:colFirst="0" w:colLast="0" w:name="_rrar1dgps27e" w:id="2"/>
      <w:bookmarkEnd w:id="2"/>
      <w:r w:rsidDel="00000000" w:rsidR="00000000" w:rsidRPr="00000000">
        <w:rPr>
          <w:sz w:val="36"/>
          <w:szCs w:val="36"/>
          <w:rtl w:val="0"/>
        </w:rPr>
        <w:t xml:space="preserve"> Apple iPhone 14 Pro 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2crpqdpze2i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-23812</wp:posOffset>
            </wp:positionH>
            <wp:positionV relativeFrom="paragraph">
              <wp:posOffset>409575</wp:posOffset>
            </wp:positionV>
            <wp:extent cx="2043113" cy="2329307"/>
            <wp:effectExtent b="0" l="0" r="0" t="0"/>
            <wp:wrapSquare wrapText="bothSides" distB="228600" distT="228600" distL="228600" distR="228600"/>
            <wp:docPr descr="Placeholder image" id="2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6"/>
                    <a:srcRect b="0" l="6143" r="61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329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qzl25hpt1jm7" w:id="4"/>
      <w:bookmarkEnd w:id="4"/>
      <w:r w:rsidDel="00000000" w:rsidR="00000000" w:rsidRPr="00000000">
        <w:rPr>
          <w:rtl w:val="0"/>
        </w:rPr>
        <w:t xml:space="preserve">Причина: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iPhone 14 Pro Max залишається одним із найпопулярніших смартфонів у Північній Америці. Цей пристрій забезпечує доступ до останніх функцій iOS, що важливо для перевірки сумісності та продуктивності додатків на флагманських пристроях Apple. </w:t>
      </w:r>
    </w:p>
    <w:p w:rsidR="00000000" w:rsidDel="00000000" w:rsidP="00000000" w:rsidRDefault="00000000" w:rsidRPr="00000000" w14:paraId="00000007">
      <w:pPr>
        <w:pStyle w:val="Heading2"/>
        <w:rPr>
          <w:sz w:val="28"/>
          <w:szCs w:val="28"/>
        </w:rPr>
      </w:pPr>
      <w:bookmarkStart w:colFirst="0" w:colLast="0" w:name="_hkjam7hjsx5z" w:id="5"/>
      <w:bookmarkEnd w:id="5"/>
      <w:r w:rsidDel="00000000" w:rsidR="00000000" w:rsidRPr="00000000">
        <w:rPr>
          <w:sz w:val="28"/>
          <w:szCs w:val="28"/>
          <w:rtl w:val="0"/>
        </w:rPr>
        <w:t xml:space="preserve">Ціна</w:t>
      </w:r>
      <w:r w:rsidDel="00000000" w:rsidR="00000000" w:rsidRPr="00000000">
        <w:rPr>
          <w:sz w:val="28"/>
          <w:szCs w:val="28"/>
          <w:rtl w:val="0"/>
        </w:rPr>
        <w:t xml:space="preserve">:  $1,099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gxqdraiwxq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rPr>
          <w:b w:val="0"/>
          <w:color w:val="000000"/>
          <w:sz w:val="36"/>
          <w:szCs w:val="36"/>
        </w:rPr>
      </w:pPr>
      <w:bookmarkStart w:colFirst="0" w:colLast="0" w:name="_2nsvea8ki1cg" w:id="7"/>
      <w:bookmarkEnd w:id="7"/>
      <w:r w:rsidDel="00000000" w:rsidR="00000000" w:rsidRPr="00000000">
        <w:rPr>
          <w:sz w:val="36"/>
          <w:szCs w:val="36"/>
          <w:rtl w:val="0"/>
        </w:rPr>
        <w:t xml:space="preserve"> Samsung Galaxy S23 Ultra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n9jd8jlfvdg" w:id="8"/>
      <w:bookmarkEnd w:id="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390525</wp:posOffset>
            </wp:positionV>
            <wp:extent cx="2171700" cy="2381250"/>
            <wp:effectExtent b="0" l="0" r="0" t="0"/>
            <wp:wrapSquare wrapText="bothSides" distB="228600" distT="228600" distL="228600" distR="228600"/>
            <wp:docPr descr="Placeholder image" id="3" name="image5.jpg"/>
            <a:graphic>
              <a:graphicData uri="http://schemas.openxmlformats.org/drawingml/2006/picture">
                <pic:pic>
                  <pic:nvPicPr>
                    <pic:cNvPr descr="Placeholder image" id="0" name="image5.jpg"/>
                    <pic:cNvPicPr preferRelativeResize="0"/>
                  </pic:nvPicPr>
                  <pic:blipFill>
                    <a:blip r:embed="rId7"/>
                    <a:srcRect b="-6792" l="-1924" r="0" t="-456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81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wz5amabfwglo" w:id="9"/>
      <w:bookmarkEnd w:id="9"/>
      <w:r w:rsidDel="00000000" w:rsidR="00000000" w:rsidRPr="00000000">
        <w:rPr>
          <w:rtl w:val="0"/>
        </w:rPr>
        <w:t xml:space="preserve">Причина: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Пристрій важливий для тестування, оскільки на ньому встановлена одна з останніх версій Android з підтримкою передових функцій.що важливо для перевірки сумісності та продуктивності додатків на флагманських пристроях Apple. </w:t>
      </w:r>
    </w:p>
    <w:p w:rsidR="00000000" w:rsidDel="00000000" w:rsidP="00000000" w:rsidRDefault="00000000" w:rsidRPr="00000000" w14:paraId="0000000E">
      <w:pPr>
        <w:pStyle w:val="Heading2"/>
        <w:rPr>
          <w:sz w:val="36"/>
          <w:szCs w:val="36"/>
        </w:rPr>
      </w:pPr>
      <w:bookmarkStart w:colFirst="0" w:colLast="0" w:name="_mjdfkkbh3h7y" w:id="10"/>
      <w:bookmarkEnd w:id="10"/>
      <w:r w:rsidDel="00000000" w:rsidR="00000000" w:rsidRPr="00000000">
        <w:rPr>
          <w:sz w:val="28"/>
          <w:szCs w:val="28"/>
          <w:rtl w:val="0"/>
        </w:rPr>
        <w:t xml:space="preserve">Ціна: $1,199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rPr>
          <w:color w:val="000000"/>
          <w:sz w:val="36"/>
          <w:szCs w:val="36"/>
        </w:rPr>
      </w:pPr>
      <w:bookmarkStart w:colFirst="0" w:colLast="0" w:name="_6jozrhq8frcf" w:id="11"/>
      <w:bookmarkEnd w:id="11"/>
      <w:r w:rsidDel="00000000" w:rsidR="00000000" w:rsidRPr="00000000">
        <w:rPr>
          <w:sz w:val="36"/>
          <w:szCs w:val="36"/>
          <w:rtl w:val="0"/>
        </w:rPr>
        <w:t xml:space="preserve"> Google Pixel 7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gliqor2r3nex" w:id="12"/>
      <w:bookmarkEnd w:id="1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361950</wp:posOffset>
            </wp:positionV>
            <wp:extent cx="2043113" cy="2329307"/>
            <wp:effectExtent b="0" l="0" r="0" t="0"/>
            <wp:wrapSquare wrapText="bothSides" distB="228600" distT="228600" distL="228600" distR="228600"/>
            <wp:docPr descr="Placeholder image" id="6" name="image2.jpg"/>
            <a:graphic>
              <a:graphicData uri="http://schemas.openxmlformats.org/drawingml/2006/picture">
                <pic:pic>
                  <pic:nvPicPr>
                    <pic:cNvPr descr="Placeholder image" id="0" name="image2.jpg"/>
                    <pic:cNvPicPr preferRelativeResize="0"/>
                  </pic:nvPicPr>
                  <pic:blipFill>
                    <a:blip r:embed="rId8"/>
                    <a:srcRect b="0" l="6143" r="61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329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i7sxnt9uu6sb" w:id="13"/>
      <w:bookmarkEnd w:id="13"/>
      <w:r w:rsidDel="00000000" w:rsidR="00000000" w:rsidRPr="00000000">
        <w:rPr>
          <w:rtl w:val="0"/>
        </w:rPr>
        <w:t xml:space="preserve">Причина: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Цей пристрій часто використовується розробниками та ентузіастами Android завдяки чистій версії операційної системи. Google Pixel 7 дозволяє тестувати додаток на "чистому" Android, що необхідно для оцінки продуктивності та сумісності.</w:t>
      </w:r>
    </w:p>
    <w:p w:rsidR="00000000" w:rsidDel="00000000" w:rsidP="00000000" w:rsidRDefault="00000000" w:rsidRPr="00000000" w14:paraId="00000013">
      <w:pPr>
        <w:pStyle w:val="Heading2"/>
        <w:rPr>
          <w:b w:val="1"/>
          <w:sz w:val="28"/>
          <w:szCs w:val="28"/>
        </w:rPr>
      </w:pPr>
      <w:bookmarkStart w:colFirst="0" w:colLast="0" w:name="_4afu02txfjfx" w:id="14"/>
      <w:bookmarkEnd w:id="14"/>
      <w:r w:rsidDel="00000000" w:rsidR="00000000" w:rsidRPr="00000000">
        <w:rPr>
          <w:sz w:val="28"/>
          <w:szCs w:val="28"/>
          <w:rtl w:val="0"/>
        </w:rPr>
        <w:t xml:space="preserve">Ціна: $599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2nk0q75puvq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720" w:hanging="360"/>
        <w:rPr>
          <w:color w:val="000000"/>
          <w:sz w:val="36"/>
          <w:szCs w:val="36"/>
        </w:rPr>
      </w:pPr>
      <w:bookmarkStart w:colFirst="0" w:colLast="0" w:name="_na6neaqel1v7" w:id="16"/>
      <w:bookmarkEnd w:id="16"/>
      <w:r w:rsidDel="00000000" w:rsidR="00000000" w:rsidRPr="00000000">
        <w:rPr>
          <w:sz w:val="36"/>
          <w:szCs w:val="36"/>
          <w:rtl w:val="0"/>
        </w:rPr>
        <w:t xml:space="preserve"> Apple iPad Pro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1019175</wp:posOffset>
            </wp:positionV>
            <wp:extent cx="2043113" cy="2329307"/>
            <wp:effectExtent b="0" l="0" r="0" t="0"/>
            <wp:wrapSquare wrapText="bothSides" distB="228600" distT="228600" distL="228600" distR="228600"/>
            <wp:docPr descr="Placeholder image" id="4" name="image6.jpg"/>
            <a:graphic>
              <a:graphicData uri="http://schemas.openxmlformats.org/drawingml/2006/picture">
                <pic:pic>
                  <pic:nvPicPr>
                    <pic:cNvPr descr="Placeholder image" id="0" name="image6.jpg"/>
                    <pic:cNvPicPr preferRelativeResize="0"/>
                  </pic:nvPicPr>
                  <pic:blipFill>
                    <a:blip r:embed="rId9"/>
                    <a:srcRect b="0" l="6143" r="61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329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wa2weh92d6t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yl3sbsnas3p8" w:id="18"/>
      <w:bookmarkEnd w:id="18"/>
      <w:r w:rsidDel="00000000" w:rsidR="00000000" w:rsidRPr="00000000">
        <w:rPr>
          <w:rtl w:val="0"/>
        </w:rPr>
        <w:t xml:space="preserve">Причина: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Цей планшет представляє собою потужний пристрій, популярний серед користувачів, які використовують великі екрани для управління фінансами та аналізу даних. Важливо протестувати додаток на такому пристрої, щоб переконатися в його зручності на великих дисплеях.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ighllvfha60e" w:id="19"/>
      <w:bookmarkEnd w:id="19"/>
      <w:r w:rsidDel="00000000" w:rsidR="00000000" w:rsidRPr="00000000">
        <w:rPr>
          <w:sz w:val="28"/>
          <w:szCs w:val="28"/>
          <w:rtl w:val="0"/>
        </w:rPr>
        <w:t xml:space="preserve">Ціна: $1,099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ep1gy95y275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20" w:hanging="360"/>
        <w:rPr>
          <w:color w:val="000000"/>
          <w:sz w:val="36"/>
          <w:szCs w:val="36"/>
        </w:rPr>
      </w:pPr>
      <w:bookmarkStart w:colFirst="0" w:colLast="0" w:name="_1q7aheyc3wr8" w:id="21"/>
      <w:bookmarkEnd w:id="21"/>
      <w:r w:rsidDel="00000000" w:rsidR="00000000" w:rsidRPr="00000000">
        <w:rPr>
          <w:sz w:val="36"/>
          <w:szCs w:val="36"/>
          <w:rtl w:val="0"/>
        </w:rPr>
        <w:t xml:space="preserve"> Samsung Galaxy Tab S8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3ic9eiwwpl40" w:id="22"/>
      <w:bookmarkEnd w:id="2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-151926</wp:posOffset>
            </wp:positionH>
            <wp:positionV relativeFrom="paragraph">
              <wp:posOffset>390525</wp:posOffset>
            </wp:positionV>
            <wp:extent cx="2199802" cy="2333625"/>
            <wp:effectExtent b="0" l="0" r="0" t="0"/>
            <wp:wrapSquare wrapText="bothSides" distB="228600" distT="228600" distL="228600" distR="228600"/>
            <wp:docPr descr="Placeholder image" id="5" name="image7.jpg"/>
            <a:graphic>
              <a:graphicData uri="http://schemas.openxmlformats.org/drawingml/2006/picture">
                <pic:pic>
                  <pic:nvPicPr>
                    <pic:cNvPr descr="Placeholder image" id="0" name="image7.jpg"/>
                    <pic:cNvPicPr preferRelativeResize="0"/>
                  </pic:nvPicPr>
                  <pic:blipFill>
                    <a:blip r:embed="rId10"/>
                    <a:srcRect b="-4444" l="8011" r="8011" t="-4444"/>
                    <a:stretch>
                      <a:fillRect/>
                    </a:stretch>
                  </pic:blipFill>
                  <pic:spPr>
                    <a:xfrm>
                      <a:off x="0" y="0"/>
                      <a:ext cx="2199802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p2fdq0nhc4wj" w:id="23"/>
      <w:bookmarkEnd w:id="23"/>
      <w:r w:rsidDel="00000000" w:rsidR="00000000" w:rsidRPr="00000000">
        <w:rPr>
          <w:rtl w:val="0"/>
        </w:rPr>
        <w:t xml:space="preserve">Причина: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Як і iPad, цей планшет на Android є затребуваним серед користувачів, особливо для роботи з фінансовими додатками. Тестування на планшетах допомагає переконатися, що додаток коректно відображається і функціонує на пристроях з великим екраном.. 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oxlntiu7vrvo" w:id="24"/>
      <w:bookmarkEnd w:id="24"/>
      <w:r w:rsidDel="00000000" w:rsidR="00000000" w:rsidRPr="00000000">
        <w:rPr>
          <w:rtl w:val="0"/>
        </w:rPr>
        <w:t xml:space="preserve">Ціна: $699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240" w:before="240" w:lineRule="auto"/>
        <w:ind w:left="0" w:firstLine="0"/>
        <w:rPr/>
      </w:pPr>
      <w:bookmarkStart w:colFirst="0" w:colLast="0" w:name="_16xndcdq0nou" w:id="25"/>
      <w:bookmarkEnd w:id="25"/>
      <w:r w:rsidDel="00000000" w:rsidR="00000000" w:rsidRPr="00000000">
        <w:rPr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StatCounter</w:t>
      </w:r>
      <w:r w:rsidDel="00000000" w:rsidR="00000000" w:rsidRPr="00000000">
        <w:rPr>
          <w:rtl w:val="0"/>
        </w:rPr>
        <w:t xml:space="preserve"> - надає дані про частки ринку операційних систем і виробників пристроїв.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Fintech Futures</w:t>
      </w:r>
      <w:r w:rsidDel="00000000" w:rsidR="00000000" w:rsidRPr="00000000">
        <w:rPr>
          <w:rtl w:val="0"/>
        </w:rPr>
        <w:t xml:space="preserve"> - джерело аналітики про тренди у fintech, включаючи популярність мобільних пристроїв.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Sofy</w:t>
      </w:r>
      <w:r w:rsidDel="00000000" w:rsidR="00000000" w:rsidRPr="00000000">
        <w:rPr>
          <w:rtl w:val="0"/>
        </w:rPr>
        <w:t xml:space="preserve"> - платформа для вибору пристроїв для тестування, яка також надає актуальну інформацію про популярні моделі телефонів і планшетів​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11" w:type="first"/>
      <w:headerReference r:id="rId12" w:type="default"/>
      <w:footerReference r:id="rId13" w:type="first"/>
      <w:footerReference r:id="rId14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9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7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1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8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7.jp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