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423C" w14:textId="77777777" w:rsidR="00121E84" w:rsidRPr="00121E84" w:rsidRDefault="00121E84" w:rsidP="00121E84">
      <w:pPr>
        <w:jc w:val="center"/>
        <w:rPr>
          <w:b/>
          <w:sz w:val="22"/>
          <w:szCs w:val="22"/>
          <w:u w:val="single"/>
        </w:rPr>
      </w:pPr>
      <w:r w:rsidRPr="00121E84">
        <w:rPr>
          <w:b/>
          <w:sz w:val="22"/>
          <w:szCs w:val="22"/>
          <w:u w:val="single"/>
        </w:rPr>
        <w:t>Nome: _________________________________________</w:t>
      </w:r>
      <w:proofErr w:type="gramStart"/>
      <w:r w:rsidRPr="00121E84">
        <w:rPr>
          <w:b/>
          <w:sz w:val="22"/>
          <w:szCs w:val="22"/>
          <w:u w:val="single"/>
        </w:rPr>
        <w:t xml:space="preserve">_  </w:t>
      </w:r>
      <w:r w:rsidRPr="00121E84">
        <w:rPr>
          <w:b/>
          <w:sz w:val="22"/>
          <w:szCs w:val="22"/>
        </w:rPr>
        <w:t>Matrícula</w:t>
      </w:r>
      <w:proofErr w:type="gramEnd"/>
      <w:r w:rsidRPr="00121E84">
        <w:rPr>
          <w:b/>
          <w:sz w:val="22"/>
          <w:szCs w:val="22"/>
        </w:rPr>
        <w:t>:</w:t>
      </w:r>
      <w:r w:rsidRPr="00121E84">
        <w:rPr>
          <w:b/>
          <w:sz w:val="22"/>
          <w:szCs w:val="22"/>
          <w:u w:val="single"/>
        </w:rPr>
        <w:t xml:space="preserve">  ____________</w:t>
      </w:r>
    </w:p>
    <w:p w14:paraId="236AA428" w14:textId="77777777" w:rsidR="00121E84" w:rsidRPr="00121E84" w:rsidRDefault="00121E84" w:rsidP="000D362D">
      <w:pPr>
        <w:ind w:left="-142" w:hanging="142"/>
        <w:jc w:val="center"/>
        <w:rPr>
          <w:rFonts w:ascii="Arial" w:hAnsi="Arial" w:cs="Arial"/>
          <w:b/>
          <w:sz w:val="22"/>
          <w:szCs w:val="22"/>
        </w:rPr>
      </w:pPr>
    </w:p>
    <w:p w14:paraId="4D285A63" w14:textId="0FA18879" w:rsidR="00296366" w:rsidRPr="00121E84" w:rsidRDefault="008F6216" w:rsidP="000D362D">
      <w:pPr>
        <w:ind w:left="-142" w:hanging="142"/>
        <w:jc w:val="center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b/>
          <w:sz w:val="22"/>
          <w:szCs w:val="22"/>
        </w:rPr>
        <w:tab/>
      </w:r>
      <w:r w:rsidRPr="00121E84">
        <w:rPr>
          <w:rFonts w:ascii="Arial" w:hAnsi="Arial" w:cs="Arial"/>
          <w:b/>
          <w:sz w:val="22"/>
          <w:szCs w:val="22"/>
        </w:rPr>
        <w:tab/>
      </w:r>
      <w:r w:rsidR="00380102">
        <w:rPr>
          <w:rFonts w:ascii="Arial" w:hAnsi="Arial" w:cs="Arial"/>
          <w:b/>
          <w:sz w:val="22"/>
          <w:szCs w:val="22"/>
        </w:rPr>
        <w:t>3</w:t>
      </w:r>
      <w:proofErr w:type="gramStart"/>
      <w:r w:rsidR="000D362D" w:rsidRPr="00121E84">
        <w:rPr>
          <w:rFonts w:ascii="Arial" w:hAnsi="Arial" w:cs="Arial"/>
          <w:b/>
          <w:sz w:val="22"/>
          <w:szCs w:val="22"/>
          <w:u w:val="single"/>
          <w:vertAlign w:val="superscript"/>
        </w:rPr>
        <w:t xml:space="preserve">a </w:t>
      </w:r>
      <w:r w:rsidR="000D362D" w:rsidRPr="00121E84">
        <w:rPr>
          <w:rFonts w:ascii="Arial" w:hAnsi="Arial" w:cs="Arial"/>
          <w:b/>
          <w:sz w:val="22"/>
          <w:szCs w:val="22"/>
          <w:u w:val="single"/>
        </w:rPr>
        <w:t xml:space="preserve"> Aula</w:t>
      </w:r>
      <w:proofErr w:type="gramEnd"/>
      <w:r w:rsidR="000D362D" w:rsidRPr="00121E84">
        <w:rPr>
          <w:rFonts w:ascii="Arial" w:hAnsi="Arial" w:cs="Arial"/>
          <w:b/>
          <w:sz w:val="22"/>
          <w:szCs w:val="22"/>
          <w:u w:val="single"/>
        </w:rPr>
        <w:t xml:space="preserve"> Prática – </w:t>
      </w:r>
      <w:r w:rsidR="00296366" w:rsidRPr="00121E84">
        <w:rPr>
          <w:rFonts w:ascii="Arial" w:hAnsi="Arial" w:cs="Arial"/>
          <w:bCs/>
          <w:sz w:val="22"/>
          <w:szCs w:val="22"/>
        </w:rPr>
        <w:t>Determinação da Característica de Saturação em Vazio de um Gerador CC com Excitação Independente</w:t>
      </w:r>
    </w:p>
    <w:p w14:paraId="20206939" w14:textId="77777777" w:rsidR="001F1A43" w:rsidRPr="00121E84" w:rsidRDefault="00F508F5">
      <w:pPr>
        <w:spacing w:line="360" w:lineRule="auto"/>
        <w:ind w:left="34"/>
        <w:jc w:val="both"/>
        <w:rPr>
          <w:rFonts w:ascii="Arial" w:hAnsi="Arial" w:cs="Arial"/>
          <w:b/>
          <w:bCs/>
          <w:sz w:val="22"/>
          <w:szCs w:val="22"/>
        </w:rPr>
      </w:pPr>
      <w:r w:rsidRPr="00121E84">
        <w:rPr>
          <w:rFonts w:ascii="Arial" w:hAnsi="Arial" w:cs="Arial"/>
          <w:b/>
          <w:bCs/>
          <w:sz w:val="22"/>
          <w:szCs w:val="22"/>
        </w:rPr>
        <w:t>1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0D55C5" w:rsidRPr="00121E84">
        <w:rPr>
          <w:rFonts w:ascii="Arial" w:hAnsi="Arial" w:cs="Arial"/>
          <w:b/>
          <w:bCs/>
          <w:sz w:val="22"/>
          <w:szCs w:val="22"/>
        </w:rPr>
        <w:t>Introdução</w:t>
      </w:r>
    </w:p>
    <w:p w14:paraId="167180B5" w14:textId="77777777" w:rsidR="001F1A43" w:rsidRPr="00121E84" w:rsidRDefault="001F1A43" w:rsidP="00011DCC">
      <w:pPr>
        <w:pStyle w:val="Recuodecorpodetexto"/>
        <w:spacing w:line="360" w:lineRule="auto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ab/>
        <w:t xml:space="preserve">O circuito equivalente do gerador com excitação independente é o mostrado na </w:t>
      </w:r>
      <w:r w:rsidR="00121E84" w:rsidRPr="00121E84">
        <w:rPr>
          <w:rFonts w:ascii="Arial" w:hAnsi="Arial" w:cs="Arial"/>
          <w:sz w:val="22"/>
          <w:szCs w:val="22"/>
        </w:rPr>
        <w:t>Figura 1</w:t>
      </w:r>
      <w:r w:rsidRPr="00121E84">
        <w:rPr>
          <w:rFonts w:ascii="Arial" w:hAnsi="Arial" w:cs="Arial"/>
          <w:sz w:val="22"/>
          <w:szCs w:val="22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3822"/>
      </w:tblGrid>
      <w:tr w:rsidR="00121E84" w:rsidRPr="00121E84" w14:paraId="625A7953" w14:textId="77777777" w:rsidTr="00121E84">
        <w:tc>
          <w:tcPr>
            <w:tcW w:w="6658" w:type="dxa"/>
          </w:tcPr>
          <w:p w14:paraId="1B6360CB" w14:textId="77777777" w:rsidR="00121E84" w:rsidRPr="00121E84" w:rsidRDefault="00121E84" w:rsidP="00121E84">
            <w:pPr>
              <w:pStyle w:val="Recuodecorpodetexto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21E8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8E6D8D4" wp14:editId="0B18FC69">
                  <wp:extent cx="3251353" cy="1523769"/>
                  <wp:effectExtent l="0" t="0" r="635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t="2010" b="5859"/>
                          <a:stretch/>
                        </pic:blipFill>
                        <pic:spPr bwMode="auto">
                          <a:xfrm>
                            <a:off x="0" y="0"/>
                            <a:ext cx="3278174" cy="153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8518B2" w14:textId="77777777" w:rsidR="00121E84" w:rsidRPr="00121E84" w:rsidRDefault="00121E84" w:rsidP="00121E84">
            <w:pPr>
              <w:pStyle w:val="Recuodecorpodetexto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21E84">
              <w:rPr>
                <w:rFonts w:ascii="Arial" w:hAnsi="Arial" w:cs="Arial"/>
                <w:sz w:val="22"/>
                <w:szCs w:val="22"/>
              </w:rPr>
              <w:t>Figura 1 – Gerador de corrente contínua com excitação independente</w:t>
            </w:r>
          </w:p>
        </w:tc>
        <w:tc>
          <w:tcPr>
            <w:tcW w:w="3822" w:type="dxa"/>
          </w:tcPr>
          <w:p w14:paraId="63115368" w14:textId="77777777" w:rsidR="00CA162E" w:rsidRDefault="00CA162E" w:rsidP="00011DCC">
            <w:pPr>
              <w:pStyle w:val="Recuodecorpodetexto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AB9A874" w14:textId="77777777" w:rsidR="00CA162E" w:rsidRDefault="00CA162E" w:rsidP="00011DCC">
            <w:pPr>
              <w:pStyle w:val="Recuodecorpodetexto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8044A8" w14:textId="77777777" w:rsidR="00121E84" w:rsidRPr="00121E84" w:rsidRDefault="00121E84" w:rsidP="00011DCC">
            <w:pPr>
              <w:pStyle w:val="Recuodecorpodetexto"/>
              <w:spacing w:line="360" w:lineRule="auto"/>
              <w:rPr>
                <w:rFonts w:ascii="SimSun" w:eastAsia="SimSun" w:hAnsi="SimSun" w:cs="Arial"/>
                <w:sz w:val="22"/>
                <w:szCs w:val="22"/>
                <w:lang w:val="en-US"/>
              </w:rPr>
            </w:pP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 xml:space="preserve"> = K.</w:t>
            </w:r>
            <w:r w:rsidRPr="00121E84">
              <w:rPr>
                <w:rFonts w:ascii="SimSun" w:eastAsia="SimSun" w:hAnsi="SimSun" w:cs="Arial" w:hint="eastAsia"/>
                <w:sz w:val="22"/>
                <w:szCs w:val="22"/>
                <w:lang w:val="en-US"/>
              </w:rPr>
              <w:t>Фω</w:t>
            </w:r>
            <w:r w:rsidRPr="00121E84">
              <w:rPr>
                <w:rFonts w:ascii="SimSun" w:eastAsia="SimSun" w:hAnsi="SimSun" w:cs="Arial"/>
                <w:sz w:val="22"/>
                <w:szCs w:val="22"/>
                <w:lang w:val="en-US"/>
              </w:rPr>
              <w:t xml:space="preserve">        </w:t>
            </w:r>
          </w:p>
          <w:p w14:paraId="66D6A4B1" w14:textId="77777777" w:rsidR="00121E84" w:rsidRPr="00121E84" w:rsidRDefault="00121E84" w:rsidP="00011DCC">
            <w:pPr>
              <w:pStyle w:val="Recuodecorpodetexto"/>
              <w:spacing w:line="360" w:lineRule="auto"/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</w:pP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>V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T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 xml:space="preserve"> = E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 xml:space="preserve"> – </w:t>
            </w:r>
            <w:proofErr w:type="gramStart"/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>.I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gramEnd"/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                         </w:t>
            </w:r>
          </w:p>
          <w:p w14:paraId="5378F4F7" w14:textId="77777777" w:rsidR="00121E84" w:rsidRPr="00121E84" w:rsidRDefault="00121E84" w:rsidP="00011DCC">
            <w:pPr>
              <w:pStyle w:val="Recuodecorpodetexto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>V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F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 xml:space="preserve"> = (R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F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 xml:space="preserve"> + R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AJ</w:t>
            </w:r>
            <w:r w:rsidRPr="00121E84">
              <w:rPr>
                <w:rFonts w:ascii="Arial" w:hAnsi="Arial" w:cs="Arial"/>
                <w:sz w:val="22"/>
                <w:szCs w:val="22"/>
                <w:lang w:val="en-US"/>
              </w:rPr>
              <w:t>) I</w:t>
            </w:r>
            <w:r w:rsidRPr="00121E84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F</w:t>
            </w:r>
          </w:p>
        </w:tc>
      </w:tr>
    </w:tbl>
    <w:p w14:paraId="43ED5DF0" w14:textId="77777777" w:rsidR="008F6216" w:rsidRPr="00121E84" w:rsidRDefault="008F6216" w:rsidP="00D91AD8">
      <w:pPr>
        <w:pStyle w:val="Recuodecorpodetexto"/>
        <w:spacing w:line="360" w:lineRule="auto"/>
        <w:ind w:firstLine="851"/>
        <w:rPr>
          <w:rFonts w:ascii="Arial" w:hAnsi="Arial" w:cs="Arial"/>
          <w:sz w:val="22"/>
          <w:szCs w:val="22"/>
          <w:lang w:val="en-US"/>
        </w:rPr>
      </w:pPr>
    </w:p>
    <w:p w14:paraId="0439928A" w14:textId="77777777" w:rsidR="001F1A43" w:rsidRPr="00121E84" w:rsidRDefault="001F1A43" w:rsidP="00D91AD8">
      <w:pPr>
        <w:pStyle w:val="Recuodecorpodetexto"/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O levantamento da curva de magnetização do gerador é feito com mesmo operando em vazio. Quando o gerador est</w:t>
      </w:r>
      <w:r w:rsidR="00F1267C" w:rsidRPr="00121E84">
        <w:rPr>
          <w:rFonts w:ascii="Arial" w:hAnsi="Arial" w:cs="Arial"/>
          <w:sz w:val="22"/>
          <w:szCs w:val="22"/>
        </w:rPr>
        <w:t>á</w:t>
      </w:r>
      <w:r w:rsidRPr="00121E84">
        <w:rPr>
          <w:rFonts w:ascii="Arial" w:hAnsi="Arial" w:cs="Arial"/>
          <w:sz w:val="22"/>
          <w:szCs w:val="22"/>
        </w:rPr>
        <w:t xml:space="preserve"> em vazio</w:t>
      </w:r>
      <w:r w:rsidR="00C86111">
        <w:rPr>
          <w:rFonts w:ascii="Arial" w:hAnsi="Arial" w:cs="Arial"/>
          <w:sz w:val="22"/>
          <w:szCs w:val="22"/>
        </w:rPr>
        <w:t>,</w:t>
      </w:r>
      <w:r w:rsidRPr="00121E84">
        <w:rPr>
          <w:rFonts w:ascii="Arial" w:hAnsi="Arial" w:cs="Arial"/>
          <w:sz w:val="22"/>
          <w:szCs w:val="22"/>
        </w:rPr>
        <w:t xml:space="preserve"> a corrente I</w:t>
      </w:r>
      <w:r w:rsidRPr="00121E84">
        <w:rPr>
          <w:rFonts w:ascii="Arial" w:hAnsi="Arial" w:cs="Arial"/>
          <w:sz w:val="22"/>
          <w:szCs w:val="22"/>
          <w:vertAlign w:val="subscript"/>
        </w:rPr>
        <w:t>L</w:t>
      </w:r>
      <w:r w:rsidRPr="00121E84">
        <w:rPr>
          <w:rFonts w:ascii="Arial" w:hAnsi="Arial" w:cs="Arial"/>
          <w:sz w:val="22"/>
          <w:szCs w:val="22"/>
        </w:rPr>
        <w:t xml:space="preserve"> = 0</w:t>
      </w:r>
      <w:r w:rsidR="00C86111">
        <w:rPr>
          <w:rFonts w:ascii="Arial" w:hAnsi="Arial" w:cs="Arial"/>
          <w:sz w:val="22"/>
          <w:szCs w:val="22"/>
        </w:rPr>
        <w:t>,</w:t>
      </w:r>
      <w:r w:rsidRPr="00121E84">
        <w:rPr>
          <w:rFonts w:ascii="Arial" w:hAnsi="Arial" w:cs="Arial"/>
          <w:sz w:val="22"/>
          <w:szCs w:val="22"/>
        </w:rPr>
        <w:t xml:space="preserve"> e</w:t>
      </w:r>
      <w:r w:rsidR="00C86111">
        <w:rPr>
          <w:rFonts w:ascii="Arial" w:hAnsi="Arial" w:cs="Arial"/>
          <w:sz w:val="22"/>
          <w:szCs w:val="22"/>
        </w:rPr>
        <w:t>,</w:t>
      </w:r>
      <w:r w:rsidRPr="00121E84">
        <w:rPr>
          <w:rFonts w:ascii="Arial" w:hAnsi="Arial" w:cs="Arial"/>
          <w:sz w:val="22"/>
          <w:szCs w:val="22"/>
        </w:rPr>
        <w:t xml:space="preserve"> </w:t>
      </w:r>
      <w:r w:rsidR="00C86111" w:rsidRPr="00121E84">
        <w:rPr>
          <w:rFonts w:ascii="Arial" w:hAnsi="Arial" w:cs="Arial"/>
          <w:sz w:val="22"/>
          <w:szCs w:val="22"/>
        </w:rPr>
        <w:t>consequentemente</w:t>
      </w:r>
      <w:r w:rsidRPr="00121E84">
        <w:rPr>
          <w:rFonts w:ascii="Arial" w:hAnsi="Arial" w:cs="Arial"/>
          <w:sz w:val="22"/>
          <w:szCs w:val="22"/>
        </w:rPr>
        <w:t xml:space="preserve"> a tensão nos terminais da armadura </w:t>
      </w:r>
      <w:r w:rsidR="00CA162E">
        <w:rPr>
          <w:rFonts w:ascii="Arial" w:hAnsi="Arial" w:cs="Arial"/>
          <w:sz w:val="22"/>
          <w:szCs w:val="22"/>
        </w:rPr>
        <w:t>(</w:t>
      </w:r>
      <w:r w:rsidRPr="00121E84">
        <w:rPr>
          <w:rFonts w:ascii="Arial" w:hAnsi="Arial" w:cs="Arial"/>
          <w:sz w:val="22"/>
          <w:szCs w:val="22"/>
        </w:rPr>
        <w:t>V</w:t>
      </w:r>
      <w:r w:rsidRPr="00121E84">
        <w:rPr>
          <w:rFonts w:ascii="Arial" w:hAnsi="Arial" w:cs="Arial"/>
          <w:sz w:val="22"/>
          <w:szCs w:val="22"/>
          <w:vertAlign w:val="subscript"/>
        </w:rPr>
        <w:t>T</w:t>
      </w:r>
      <w:r w:rsidR="00CA162E">
        <w:rPr>
          <w:rFonts w:ascii="Arial" w:hAnsi="Arial" w:cs="Arial"/>
          <w:sz w:val="22"/>
          <w:szCs w:val="22"/>
        </w:rPr>
        <w:t xml:space="preserve">) </w:t>
      </w:r>
      <w:r w:rsidRPr="00121E84">
        <w:rPr>
          <w:rFonts w:ascii="Arial" w:hAnsi="Arial" w:cs="Arial"/>
          <w:sz w:val="22"/>
          <w:szCs w:val="22"/>
        </w:rPr>
        <w:t xml:space="preserve">é igual à tensão gerada </w:t>
      </w:r>
      <w:r w:rsidR="00CA162E">
        <w:rPr>
          <w:rFonts w:ascii="Arial" w:hAnsi="Arial" w:cs="Arial"/>
          <w:sz w:val="22"/>
          <w:szCs w:val="22"/>
        </w:rPr>
        <w:t>(</w:t>
      </w:r>
      <w:r w:rsidRPr="00121E84">
        <w:rPr>
          <w:rFonts w:ascii="Arial" w:hAnsi="Arial" w:cs="Arial"/>
          <w:sz w:val="22"/>
          <w:szCs w:val="22"/>
        </w:rPr>
        <w:t>E</w:t>
      </w:r>
      <w:r w:rsidRPr="00121E84">
        <w:rPr>
          <w:rFonts w:ascii="Arial" w:hAnsi="Arial" w:cs="Arial"/>
          <w:sz w:val="22"/>
          <w:szCs w:val="22"/>
          <w:vertAlign w:val="subscript"/>
        </w:rPr>
        <w:t>A</w:t>
      </w:r>
      <w:r w:rsidR="00CA162E">
        <w:rPr>
          <w:rFonts w:ascii="Arial" w:hAnsi="Arial" w:cs="Arial"/>
          <w:sz w:val="22"/>
          <w:szCs w:val="22"/>
        </w:rPr>
        <w:t>),</w:t>
      </w:r>
      <w:r w:rsidRPr="00121E84">
        <w:rPr>
          <w:rFonts w:ascii="Arial" w:hAnsi="Arial" w:cs="Arial"/>
          <w:sz w:val="22"/>
          <w:szCs w:val="22"/>
        </w:rPr>
        <w:t xml:space="preserve"> ou seja, V</w:t>
      </w:r>
      <w:r w:rsidRPr="00121E84">
        <w:rPr>
          <w:rFonts w:ascii="Arial" w:hAnsi="Arial" w:cs="Arial"/>
          <w:sz w:val="22"/>
          <w:szCs w:val="22"/>
          <w:vertAlign w:val="subscript"/>
        </w:rPr>
        <w:t>TVAZIO</w:t>
      </w:r>
      <w:r w:rsidRPr="00121E84">
        <w:rPr>
          <w:rFonts w:ascii="Arial" w:hAnsi="Arial" w:cs="Arial"/>
          <w:sz w:val="22"/>
          <w:szCs w:val="22"/>
        </w:rPr>
        <w:t xml:space="preserve"> = E</w:t>
      </w:r>
      <w:r w:rsidRPr="00121E84">
        <w:rPr>
          <w:rFonts w:ascii="Arial" w:hAnsi="Arial" w:cs="Arial"/>
          <w:sz w:val="22"/>
          <w:szCs w:val="22"/>
          <w:vertAlign w:val="subscript"/>
        </w:rPr>
        <w:t>A</w:t>
      </w:r>
      <w:r w:rsidRPr="00121E84">
        <w:rPr>
          <w:rFonts w:ascii="Arial" w:hAnsi="Arial" w:cs="Arial"/>
          <w:sz w:val="22"/>
          <w:szCs w:val="22"/>
        </w:rPr>
        <w:t xml:space="preserve">. </w:t>
      </w:r>
      <w:r w:rsidR="00CA162E">
        <w:rPr>
          <w:rFonts w:ascii="Arial" w:hAnsi="Arial" w:cs="Arial"/>
          <w:sz w:val="22"/>
          <w:szCs w:val="22"/>
        </w:rPr>
        <w:t>Dessa forma, a</w:t>
      </w:r>
      <w:r w:rsidRPr="00121E84">
        <w:rPr>
          <w:rFonts w:ascii="Arial" w:hAnsi="Arial" w:cs="Arial"/>
          <w:sz w:val="22"/>
          <w:szCs w:val="22"/>
        </w:rPr>
        <w:t xml:space="preserve"> tensão gerada é obtida a partir da equação </w:t>
      </w:r>
      <w:r w:rsidR="00F1267C" w:rsidRPr="00121E84">
        <w:rPr>
          <w:rFonts w:ascii="Arial" w:hAnsi="Arial" w:cs="Arial"/>
          <w:sz w:val="22"/>
          <w:szCs w:val="22"/>
        </w:rPr>
        <w:t>E</w:t>
      </w:r>
      <w:r w:rsidR="00F1267C" w:rsidRPr="00121E84">
        <w:rPr>
          <w:rFonts w:ascii="Arial" w:hAnsi="Arial" w:cs="Arial"/>
          <w:sz w:val="22"/>
          <w:szCs w:val="22"/>
          <w:vertAlign w:val="subscript"/>
        </w:rPr>
        <w:t>A</w:t>
      </w:r>
      <w:r w:rsidR="00F1267C" w:rsidRPr="00121E84">
        <w:rPr>
          <w:rFonts w:ascii="Arial" w:hAnsi="Arial" w:cs="Arial"/>
          <w:sz w:val="22"/>
          <w:szCs w:val="22"/>
        </w:rPr>
        <w:t xml:space="preserve"> = K.</w:t>
      </w:r>
      <w:r w:rsidR="00F1267C" w:rsidRPr="00121E84">
        <w:rPr>
          <w:rFonts w:ascii="SimSun" w:eastAsia="SimSun" w:hAnsi="SimSun" w:cs="Arial" w:hint="eastAsia"/>
          <w:sz w:val="22"/>
          <w:szCs w:val="22"/>
          <w:lang w:val="en-US"/>
        </w:rPr>
        <w:t>Фω</w:t>
      </w:r>
      <w:r w:rsidRPr="00121E84">
        <w:rPr>
          <w:rFonts w:ascii="Arial" w:hAnsi="Arial" w:cs="Arial"/>
          <w:sz w:val="22"/>
          <w:szCs w:val="22"/>
        </w:rPr>
        <w:t>, onde se observa que E</w:t>
      </w:r>
      <w:r w:rsidRPr="00121E84">
        <w:rPr>
          <w:rFonts w:ascii="Arial" w:hAnsi="Arial" w:cs="Arial"/>
          <w:sz w:val="22"/>
          <w:szCs w:val="22"/>
          <w:vertAlign w:val="subscript"/>
        </w:rPr>
        <w:t>A</w:t>
      </w:r>
      <w:r w:rsidRPr="00121E84">
        <w:rPr>
          <w:rFonts w:ascii="Arial" w:hAnsi="Arial" w:cs="Arial"/>
          <w:sz w:val="22"/>
          <w:szCs w:val="22"/>
        </w:rPr>
        <w:t xml:space="preserve"> é proporcional ao fluxo e</w:t>
      </w:r>
      <w:r w:rsidR="00B4581A" w:rsidRPr="00121E84">
        <w:rPr>
          <w:rFonts w:ascii="Arial" w:hAnsi="Arial" w:cs="Arial"/>
          <w:sz w:val="22"/>
          <w:szCs w:val="22"/>
        </w:rPr>
        <w:t xml:space="preserve"> </w:t>
      </w:r>
      <w:r w:rsidRPr="00121E84">
        <w:rPr>
          <w:rFonts w:ascii="Arial" w:hAnsi="Arial" w:cs="Arial"/>
          <w:sz w:val="22"/>
          <w:szCs w:val="22"/>
        </w:rPr>
        <w:t>a velocidade de acionamento.</w:t>
      </w:r>
    </w:p>
    <w:p w14:paraId="2FB75D26" w14:textId="77777777" w:rsidR="00637BB2" w:rsidRPr="00121E84" w:rsidRDefault="00637BB2">
      <w:pPr>
        <w:spacing w:line="360" w:lineRule="auto"/>
        <w:ind w:left="34"/>
        <w:jc w:val="both"/>
        <w:rPr>
          <w:rFonts w:ascii="Arial" w:hAnsi="Arial" w:cs="Arial"/>
          <w:b/>
          <w:bCs/>
          <w:sz w:val="22"/>
          <w:szCs w:val="22"/>
        </w:rPr>
      </w:pPr>
      <w:r w:rsidRPr="00121E84">
        <w:rPr>
          <w:rFonts w:ascii="Arial" w:hAnsi="Arial" w:cs="Arial"/>
          <w:b/>
          <w:bCs/>
          <w:sz w:val="22"/>
          <w:szCs w:val="22"/>
        </w:rPr>
        <w:t>2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 xml:space="preserve"> – Objetivo</w:t>
      </w:r>
    </w:p>
    <w:p w14:paraId="287D4A4E" w14:textId="77777777" w:rsidR="001F1A43" w:rsidRPr="00121E84" w:rsidRDefault="001F1A43" w:rsidP="000D362D">
      <w:pPr>
        <w:spacing w:line="360" w:lineRule="auto"/>
        <w:ind w:left="34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 xml:space="preserve"> </w:t>
      </w:r>
      <w:r w:rsidRPr="00121E84">
        <w:rPr>
          <w:rFonts w:ascii="Arial" w:hAnsi="Arial" w:cs="Arial"/>
          <w:sz w:val="22"/>
          <w:szCs w:val="22"/>
        </w:rPr>
        <w:tab/>
        <w:t xml:space="preserve">Pretende-se determinar a curva de magnetização em vazio do gerador de corrente contínua, </w:t>
      </w:r>
      <w:r w:rsidR="00121E84" w:rsidRPr="00121E84">
        <w:rPr>
          <w:rFonts w:ascii="Arial" w:hAnsi="Arial" w:cs="Arial"/>
          <w:sz w:val="22"/>
          <w:szCs w:val="22"/>
        </w:rPr>
        <w:t>ou seja, a</w:t>
      </w:r>
      <w:r w:rsidRPr="00121E84">
        <w:rPr>
          <w:rFonts w:ascii="Arial" w:hAnsi="Arial" w:cs="Arial"/>
          <w:sz w:val="22"/>
          <w:szCs w:val="22"/>
        </w:rPr>
        <w:t xml:space="preserve"> finalidade é entender o processo de geração de tensão do gerador. </w:t>
      </w:r>
    </w:p>
    <w:p w14:paraId="69986175" w14:textId="77777777" w:rsidR="001F1A43" w:rsidRPr="00121E84" w:rsidRDefault="00752BE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121E84">
        <w:rPr>
          <w:rFonts w:ascii="Arial" w:hAnsi="Arial" w:cs="Arial"/>
          <w:b/>
          <w:bCs/>
          <w:sz w:val="22"/>
          <w:szCs w:val="22"/>
        </w:rPr>
        <w:t>3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 xml:space="preserve"> </w:t>
      </w:r>
      <w:r w:rsidRPr="00121E84">
        <w:rPr>
          <w:rFonts w:ascii="Arial" w:hAnsi="Arial" w:cs="Arial"/>
          <w:b/>
          <w:bCs/>
          <w:sz w:val="22"/>
          <w:szCs w:val="22"/>
        </w:rPr>
        <w:t>–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 xml:space="preserve"> Material</w:t>
      </w:r>
      <w:r w:rsidRPr="00121E84">
        <w:rPr>
          <w:rFonts w:ascii="Arial" w:hAnsi="Arial" w:cs="Arial"/>
          <w:b/>
          <w:bCs/>
          <w:sz w:val="22"/>
          <w:szCs w:val="22"/>
        </w:rPr>
        <w:t xml:space="preserve"> 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>Utilizado</w:t>
      </w:r>
    </w:p>
    <w:p w14:paraId="15DFBE84" w14:textId="77777777" w:rsidR="001F1A43" w:rsidRPr="00121E84" w:rsidRDefault="001F1A43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Uma máquina de corrente contínua, que irá operar como gerador;</w:t>
      </w:r>
    </w:p>
    <w:p w14:paraId="439C8ED7" w14:textId="77777777" w:rsidR="001F1A43" w:rsidRPr="00121E84" w:rsidRDefault="001F1A43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Um</w:t>
      </w:r>
      <w:r w:rsidR="00D17FE0" w:rsidRPr="00121E84">
        <w:rPr>
          <w:rFonts w:ascii="Arial" w:hAnsi="Arial" w:cs="Arial"/>
          <w:sz w:val="22"/>
          <w:szCs w:val="22"/>
        </w:rPr>
        <w:t xml:space="preserve">a fonte CC para alimentação do campo e </w:t>
      </w:r>
      <w:r w:rsidR="00462577" w:rsidRPr="00121E84">
        <w:rPr>
          <w:rFonts w:ascii="Arial" w:hAnsi="Arial" w:cs="Arial"/>
          <w:sz w:val="22"/>
          <w:szCs w:val="22"/>
        </w:rPr>
        <w:t>controle da corrente de campo do gerador</w:t>
      </w:r>
      <w:r w:rsidRPr="00121E84">
        <w:rPr>
          <w:rFonts w:ascii="Arial" w:hAnsi="Arial" w:cs="Arial"/>
          <w:sz w:val="22"/>
          <w:szCs w:val="22"/>
        </w:rPr>
        <w:t>;</w:t>
      </w:r>
    </w:p>
    <w:p w14:paraId="6820B37B" w14:textId="77777777" w:rsidR="00043FFA" w:rsidRDefault="001F1A43" w:rsidP="00770E8B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Um motor síncrono para acionar o eixo do gerador de corrente contínua;</w:t>
      </w:r>
    </w:p>
    <w:p w14:paraId="49926CAB" w14:textId="77777777" w:rsidR="00752BED" w:rsidRPr="00121E84" w:rsidRDefault="00121E84" w:rsidP="00770E8B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Multímetros.</w:t>
      </w:r>
    </w:p>
    <w:p w14:paraId="115FC70C" w14:textId="77777777" w:rsidR="001F1A43" w:rsidRPr="00121E84" w:rsidRDefault="00DC5E78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121E84">
        <w:rPr>
          <w:rFonts w:ascii="Arial" w:hAnsi="Arial" w:cs="Arial"/>
          <w:b/>
          <w:bCs/>
          <w:sz w:val="22"/>
          <w:szCs w:val="22"/>
        </w:rPr>
        <w:t>4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 xml:space="preserve"> </w:t>
      </w:r>
      <w:r w:rsidRPr="00121E84">
        <w:rPr>
          <w:rFonts w:ascii="Arial" w:hAnsi="Arial" w:cs="Arial"/>
          <w:b/>
          <w:bCs/>
          <w:sz w:val="22"/>
          <w:szCs w:val="22"/>
        </w:rPr>
        <w:t>–</w:t>
      </w:r>
      <w:r w:rsidR="001F1A43" w:rsidRPr="00121E84">
        <w:rPr>
          <w:rFonts w:ascii="Arial" w:hAnsi="Arial" w:cs="Arial"/>
          <w:b/>
          <w:bCs/>
          <w:sz w:val="22"/>
          <w:szCs w:val="22"/>
        </w:rPr>
        <w:t xml:space="preserve"> Desenvolvimento</w:t>
      </w:r>
      <w:r w:rsidRPr="00121E84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2263D28E" w14:textId="77777777" w:rsidR="001F1A43" w:rsidRPr="00121E84" w:rsidRDefault="001F1A43">
      <w:pPr>
        <w:pStyle w:val="Corpodetexto2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ab/>
      </w:r>
      <w:r w:rsidR="00121E84" w:rsidRPr="00121E84">
        <w:rPr>
          <w:rFonts w:ascii="Arial" w:hAnsi="Arial" w:cs="Arial"/>
          <w:sz w:val="22"/>
          <w:szCs w:val="22"/>
        </w:rPr>
        <w:t>D</w:t>
      </w:r>
      <w:r w:rsidR="001B14A9" w:rsidRPr="00121E84">
        <w:rPr>
          <w:rFonts w:ascii="Arial" w:hAnsi="Arial" w:cs="Arial"/>
          <w:sz w:val="22"/>
          <w:szCs w:val="22"/>
        </w:rPr>
        <w:t xml:space="preserve">eve-se seguir o seguinte roteiro: </w:t>
      </w:r>
    </w:p>
    <w:p w14:paraId="6A915817" w14:textId="77777777" w:rsidR="00DC5E78" w:rsidRPr="00121E84" w:rsidRDefault="00DC5E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1 – O professor irá preparar a ligação da máquina síncrona;</w:t>
      </w:r>
    </w:p>
    <w:p w14:paraId="64ED67A2" w14:textId="41B45BA0" w:rsidR="00DC5E78" w:rsidRPr="00121E84" w:rsidRDefault="00DC5E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2 – Sem qualquer ligação no painel trifásico</w:t>
      </w:r>
      <w:r w:rsidR="00E845A8">
        <w:rPr>
          <w:rFonts w:ascii="Arial" w:hAnsi="Arial" w:cs="Arial"/>
          <w:sz w:val="22"/>
          <w:szCs w:val="22"/>
        </w:rPr>
        <w:t>,</w:t>
      </w:r>
      <w:r w:rsidRPr="00121E84">
        <w:rPr>
          <w:rFonts w:ascii="Arial" w:hAnsi="Arial" w:cs="Arial"/>
          <w:sz w:val="22"/>
          <w:szCs w:val="22"/>
        </w:rPr>
        <w:t xml:space="preserve"> fazer as ligações do g</w:t>
      </w:r>
      <w:r w:rsidR="000D362D" w:rsidRPr="00121E84">
        <w:rPr>
          <w:rFonts w:ascii="Arial" w:hAnsi="Arial" w:cs="Arial"/>
          <w:sz w:val="22"/>
          <w:szCs w:val="22"/>
        </w:rPr>
        <w:t>erador como mostra a Figura 1</w:t>
      </w:r>
      <w:r w:rsidRPr="00121E84">
        <w:rPr>
          <w:rFonts w:ascii="Arial" w:hAnsi="Arial" w:cs="Arial"/>
          <w:sz w:val="22"/>
          <w:szCs w:val="22"/>
        </w:rPr>
        <w:t>.</w:t>
      </w:r>
    </w:p>
    <w:p w14:paraId="02ADA6AB" w14:textId="12A0648B" w:rsidR="00AD4060" w:rsidRDefault="004625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sz w:val="22"/>
          <w:szCs w:val="22"/>
        </w:rPr>
        <w:t>3</w:t>
      </w:r>
      <w:r w:rsidR="00DC5E78" w:rsidRPr="00121E84">
        <w:rPr>
          <w:rFonts w:ascii="Arial" w:hAnsi="Arial" w:cs="Arial"/>
          <w:sz w:val="22"/>
          <w:szCs w:val="22"/>
        </w:rPr>
        <w:t xml:space="preserve"> </w:t>
      </w:r>
      <w:r w:rsidR="0000348E" w:rsidRPr="00121E84">
        <w:rPr>
          <w:rFonts w:ascii="Arial" w:hAnsi="Arial" w:cs="Arial"/>
          <w:sz w:val="22"/>
          <w:szCs w:val="22"/>
        </w:rPr>
        <w:t>–</w:t>
      </w:r>
      <w:r w:rsidR="00DC5E78" w:rsidRPr="00121E8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F6216" w:rsidRPr="00121E84">
        <w:rPr>
          <w:rFonts w:ascii="Arial" w:hAnsi="Arial" w:cs="Arial"/>
          <w:sz w:val="22"/>
          <w:szCs w:val="22"/>
        </w:rPr>
        <w:t>variar</w:t>
      </w:r>
      <w:proofErr w:type="gramEnd"/>
      <w:r w:rsidR="008F6216" w:rsidRPr="00121E84">
        <w:rPr>
          <w:rFonts w:ascii="Arial" w:hAnsi="Arial" w:cs="Arial"/>
          <w:sz w:val="22"/>
          <w:szCs w:val="22"/>
        </w:rPr>
        <w:t xml:space="preserve"> a corrente de campo e observar o que ocorre com a tensão na armadura da </w:t>
      </w:r>
      <w:r w:rsidR="00E845A8" w:rsidRPr="00121E84">
        <w:rPr>
          <w:rFonts w:ascii="Arial" w:hAnsi="Arial" w:cs="Arial"/>
          <w:sz w:val="22"/>
          <w:szCs w:val="22"/>
        </w:rPr>
        <w:t>máquina</w:t>
      </w:r>
      <w:r w:rsidR="008F6216" w:rsidRPr="00121E84">
        <w:rPr>
          <w:rFonts w:ascii="Arial" w:hAnsi="Arial" w:cs="Arial"/>
          <w:sz w:val="22"/>
          <w:szCs w:val="22"/>
        </w:rPr>
        <w:t xml:space="preserve"> CC.</w:t>
      </w:r>
      <w:r w:rsidR="00473E63" w:rsidRPr="00121E84">
        <w:rPr>
          <w:rFonts w:ascii="Arial" w:hAnsi="Arial" w:cs="Arial"/>
          <w:sz w:val="22"/>
          <w:szCs w:val="22"/>
        </w:rPr>
        <w:t xml:space="preserve"> Levantar pontos de 10 em 10 V, lembrando de deixar o reostato no máximo no início da medição e aumentar a tensão contínua de campo. Após esta fonte chegar no limite, reduzir o reostato até que a corrente de campo chegue a 0,55 A no máximo.</w:t>
      </w:r>
    </w:p>
    <w:p w14:paraId="5ADFA86A" w14:textId="77777777" w:rsidR="00121E84" w:rsidRPr="00121E84" w:rsidRDefault="00121E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14CD07D" w14:textId="77777777" w:rsidR="00121E84" w:rsidRPr="00121E84" w:rsidRDefault="00121E84" w:rsidP="00121E84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121E84">
        <w:rPr>
          <w:rFonts w:ascii="Arial" w:hAnsi="Arial" w:cs="Arial"/>
          <w:bCs/>
          <w:sz w:val="22"/>
          <w:szCs w:val="22"/>
        </w:rPr>
        <w:t>Para a apresentação do relatório pede-se:</w:t>
      </w:r>
    </w:p>
    <w:p w14:paraId="0AE71E0F" w14:textId="38B0723C" w:rsidR="00121E84" w:rsidRPr="00121E84" w:rsidRDefault="00121E84" w:rsidP="00121E84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1E84">
        <w:rPr>
          <w:rFonts w:ascii="Arial" w:hAnsi="Arial" w:cs="Arial"/>
          <w:bCs/>
          <w:sz w:val="22"/>
          <w:szCs w:val="22"/>
        </w:rPr>
        <w:lastRenderedPageBreak/>
        <w:t>Traçar o gráfico de E</w:t>
      </w:r>
      <w:r w:rsidRPr="00121E84">
        <w:rPr>
          <w:rFonts w:ascii="Arial" w:hAnsi="Arial" w:cs="Arial"/>
          <w:bCs/>
          <w:sz w:val="22"/>
          <w:szCs w:val="22"/>
          <w:vertAlign w:val="subscript"/>
        </w:rPr>
        <w:t xml:space="preserve">A </w:t>
      </w:r>
      <w:r w:rsidRPr="00121E84">
        <w:rPr>
          <w:rFonts w:ascii="Arial" w:hAnsi="Arial" w:cs="Arial"/>
          <w:bCs/>
          <w:sz w:val="22"/>
          <w:szCs w:val="22"/>
        </w:rPr>
        <w:t xml:space="preserve">X </w:t>
      </w:r>
      <w:proofErr w:type="gramStart"/>
      <w:r w:rsidRPr="00121E84">
        <w:rPr>
          <w:rFonts w:ascii="Arial" w:hAnsi="Arial" w:cs="Arial"/>
          <w:bCs/>
          <w:sz w:val="22"/>
          <w:szCs w:val="22"/>
        </w:rPr>
        <w:t>I</w:t>
      </w:r>
      <w:r w:rsidRPr="00121E84">
        <w:rPr>
          <w:rFonts w:ascii="Arial" w:hAnsi="Arial" w:cs="Arial"/>
          <w:bCs/>
          <w:sz w:val="22"/>
          <w:szCs w:val="22"/>
          <w:vertAlign w:val="subscript"/>
        </w:rPr>
        <w:t xml:space="preserve">F </w:t>
      </w:r>
      <w:r w:rsidRPr="00121E84">
        <w:rPr>
          <w:rFonts w:ascii="Arial" w:hAnsi="Arial" w:cs="Arial"/>
          <w:bCs/>
          <w:sz w:val="22"/>
          <w:szCs w:val="22"/>
        </w:rPr>
        <w:t>.</w:t>
      </w:r>
      <w:proofErr w:type="gramEnd"/>
      <w:r w:rsidRPr="00121E84">
        <w:rPr>
          <w:rFonts w:ascii="Arial" w:hAnsi="Arial" w:cs="Arial"/>
          <w:bCs/>
          <w:sz w:val="22"/>
          <w:szCs w:val="2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4"/>
        <w:gridCol w:w="1048"/>
        <w:gridCol w:w="1048"/>
        <w:gridCol w:w="1048"/>
        <w:gridCol w:w="1047"/>
        <w:gridCol w:w="1047"/>
        <w:gridCol w:w="1047"/>
        <w:gridCol w:w="1047"/>
        <w:gridCol w:w="1047"/>
        <w:gridCol w:w="1047"/>
      </w:tblGrid>
      <w:tr w:rsidR="00D17FE0" w:rsidRPr="00121E84" w14:paraId="5BBC7724" w14:textId="77777777" w:rsidTr="00121E84">
        <w:tc>
          <w:tcPr>
            <w:tcW w:w="1054" w:type="dxa"/>
          </w:tcPr>
          <w:p w14:paraId="5F78E656" w14:textId="77777777" w:rsidR="00D17FE0" w:rsidRPr="00121E84" w:rsidRDefault="00D17FE0" w:rsidP="00D17FE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1E84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21E8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F</w:t>
            </w:r>
            <w:r w:rsidRPr="00121E84">
              <w:rPr>
                <w:rFonts w:ascii="Arial" w:hAnsi="Arial" w:cs="Arial"/>
                <w:b/>
                <w:sz w:val="22"/>
                <w:szCs w:val="22"/>
              </w:rPr>
              <w:t xml:space="preserve"> (A)</w:t>
            </w:r>
          </w:p>
        </w:tc>
        <w:tc>
          <w:tcPr>
            <w:tcW w:w="1048" w:type="dxa"/>
          </w:tcPr>
          <w:p w14:paraId="3C29569F" w14:textId="75B65A89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048" w:type="dxa"/>
          </w:tcPr>
          <w:p w14:paraId="18ECE263" w14:textId="0B582AA4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0,01</w:t>
            </w:r>
          </w:p>
        </w:tc>
        <w:tc>
          <w:tcPr>
            <w:tcW w:w="1048" w:type="dxa"/>
          </w:tcPr>
          <w:p w14:paraId="52B5B486" w14:textId="0EF90F20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0,03</w:t>
            </w:r>
          </w:p>
        </w:tc>
        <w:tc>
          <w:tcPr>
            <w:tcW w:w="1047" w:type="dxa"/>
          </w:tcPr>
          <w:p w14:paraId="1FDB5A3D" w14:textId="40544486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0,05</w:t>
            </w:r>
          </w:p>
        </w:tc>
        <w:tc>
          <w:tcPr>
            <w:tcW w:w="1047" w:type="dxa"/>
          </w:tcPr>
          <w:p w14:paraId="3D219CAB" w14:textId="62E4E8B1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0,06</w:t>
            </w:r>
          </w:p>
        </w:tc>
        <w:tc>
          <w:tcPr>
            <w:tcW w:w="1047" w:type="dxa"/>
          </w:tcPr>
          <w:p w14:paraId="4D84230A" w14:textId="4F16D365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0,08</w:t>
            </w:r>
          </w:p>
        </w:tc>
        <w:tc>
          <w:tcPr>
            <w:tcW w:w="1047" w:type="dxa"/>
          </w:tcPr>
          <w:p w14:paraId="61410515" w14:textId="14833C72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0,09</w:t>
            </w:r>
          </w:p>
        </w:tc>
        <w:tc>
          <w:tcPr>
            <w:tcW w:w="1047" w:type="dxa"/>
          </w:tcPr>
          <w:p w14:paraId="166CD74A" w14:textId="5DFBA1CD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0,11</w:t>
            </w:r>
          </w:p>
        </w:tc>
        <w:tc>
          <w:tcPr>
            <w:tcW w:w="1047" w:type="dxa"/>
          </w:tcPr>
          <w:p w14:paraId="688BF17F" w14:textId="414155D1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0,13</w:t>
            </w:r>
          </w:p>
        </w:tc>
      </w:tr>
      <w:tr w:rsidR="00D17FE0" w:rsidRPr="00121E84" w14:paraId="4720F9D0" w14:textId="77777777" w:rsidTr="00121E84">
        <w:tc>
          <w:tcPr>
            <w:tcW w:w="1054" w:type="dxa"/>
          </w:tcPr>
          <w:p w14:paraId="68339065" w14:textId="77777777" w:rsidR="00D17FE0" w:rsidRPr="00121E84" w:rsidRDefault="00D17FE0" w:rsidP="00D17FE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1E84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121E8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  <w:r w:rsidRPr="00121E84">
              <w:rPr>
                <w:rFonts w:ascii="Arial" w:hAnsi="Arial" w:cs="Arial"/>
                <w:b/>
                <w:sz w:val="22"/>
                <w:szCs w:val="22"/>
              </w:rPr>
              <w:t xml:space="preserve"> (V)</w:t>
            </w:r>
          </w:p>
        </w:tc>
        <w:tc>
          <w:tcPr>
            <w:tcW w:w="1048" w:type="dxa"/>
          </w:tcPr>
          <w:p w14:paraId="1D37573F" w14:textId="39C232AF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048" w:type="dxa"/>
          </w:tcPr>
          <w:p w14:paraId="6F1ADC95" w14:textId="4D416922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048" w:type="dxa"/>
          </w:tcPr>
          <w:p w14:paraId="748D3204" w14:textId="7225FCD7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047" w:type="dxa"/>
          </w:tcPr>
          <w:p w14:paraId="67C4C740" w14:textId="5B1A5178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047" w:type="dxa"/>
          </w:tcPr>
          <w:p w14:paraId="031CCF93" w14:textId="6E9EBFE6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047" w:type="dxa"/>
          </w:tcPr>
          <w:p w14:paraId="0353EE68" w14:textId="11946606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047" w:type="dxa"/>
          </w:tcPr>
          <w:p w14:paraId="45EDC182" w14:textId="6A904A59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047" w:type="dxa"/>
          </w:tcPr>
          <w:p w14:paraId="4D256BC4" w14:textId="41A830DE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047" w:type="dxa"/>
          </w:tcPr>
          <w:p w14:paraId="2FA424B5" w14:textId="5C593D01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  <w:tr w:rsidR="00D17FE0" w:rsidRPr="00121E84" w14:paraId="64B176B7" w14:textId="77777777" w:rsidTr="00121E84">
        <w:tc>
          <w:tcPr>
            <w:tcW w:w="1054" w:type="dxa"/>
          </w:tcPr>
          <w:p w14:paraId="571C7408" w14:textId="77777777" w:rsidR="00D17FE0" w:rsidRPr="00121E84" w:rsidRDefault="00D17FE0" w:rsidP="00D17FE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1E84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21E8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F</w:t>
            </w:r>
            <w:r w:rsidRPr="00121E84">
              <w:rPr>
                <w:rFonts w:ascii="Arial" w:hAnsi="Arial" w:cs="Arial"/>
                <w:b/>
                <w:sz w:val="22"/>
                <w:szCs w:val="22"/>
              </w:rPr>
              <w:t xml:space="preserve"> (A)</w:t>
            </w:r>
          </w:p>
        </w:tc>
        <w:tc>
          <w:tcPr>
            <w:tcW w:w="1048" w:type="dxa"/>
          </w:tcPr>
          <w:p w14:paraId="799C3E14" w14:textId="4FA49A23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0,14</w:t>
            </w:r>
          </w:p>
        </w:tc>
        <w:tc>
          <w:tcPr>
            <w:tcW w:w="1048" w:type="dxa"/>
          </w:tcPr>
          <w:p w14:paraId="7A068A09" w14:textId="322AF01E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0,15</w:t>
            </w:r>
          </w:p>
        </w:tc>
        <w:tc>
          <w:tcPr>
            <w:tcW w:w="1048" w:type="dxa"/>
          </w:tcPr>
          <w:p w14:paraId="67EA7660" w14:textId="76FAF54C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0,17</w:t>
            </w:r>
          </w:p>
        </w:tc>
        <w:tc>
          <w:tcPr>
            <w:tcW w:w="1047" w:type="dxa"/>
          </w:tcPr>
          <w:p w14:paraId="28CC2B80" w14:textId="611B9232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0,19</w:t>
            </w:r>
          </w:p>
        </w:tc>
        <w:tc>
          <w:tcPr>
            <w:tcW w:w="1047" w:type="dxa"/>
          </w:tcPr>
          <w:p w14:paraId="3BAD932F" w14:textId="20F36ECE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0,20</w:t>
            </w:r>
          </w:p>
        </w:tc>
        <w:tc>
          <w:tcPr>
            <w:tcW w:w="1047" w:type="dxa"/>
          </w:tcPr>
          <w:p w14:paraId="0CF44912" w14:textId="6B42D5CE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0,22</w:t>
            </w:r>
          </w:p>
        </w:tc>
        <w:tc>
          <w:tcPr>
            <w:tcW w:w="1047" w:type="dxa"/>
          </w:tcPr>
          <w:p w14:paraId="12A3E699" w14:textId="0F70AC89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0,24</w:t>
            </w:r>
          </w:p>
        </w:tc>
        <w:tc>
          <w:tcPr>
            <w:tcW w:w="1047" w:type="dxa"/>
          </w:tcPr>
          <w:p w14:paraId="34D231C2" w14:textId="748FD523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0,25</w:t>
            </w:r>
          </w:p>
        </w:tc>
        <w:tc>
          <w:tcPr>
            <w:tcW w:w="1047" w:type="dxa"/>
          </w:tcPr>
          <w:p w14:paraId="7ECB9F76" w14:textId="2CA8FF13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0,27</w:t>
            </w:r>
          </w:p>
        </w:tc>
      </w:tr>
      <w:tr w:rsidR="00D17FE0" w:rsidRPr="00121E84" w14:paraId="1F63FB7E" w14:textId="77777777" w:rsidTr="00121E84">
        <w:tc>
          <w:tcPr>
            <w:tcW w:w="1054" w:type="dxa"/>
          </w:tcPr>
          <w:p w14:paraId="07242645" w14:textId="77777777" w:rsidR="00D17FE0" w:rsidRPr="00121E84" w:rsidRDefault="00D17FE0" w:rsidP="00D17FE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1E84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121E8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  <w:r w:rsidRPr="00121E84">
              <w:rPr>
                <w:rFonts w:ascii="Arial" w:hAnsi="Arial" w:cs="Arial"/>
                <w:b/>
                <w:sz w:val="22"/>
                <w:szCs w:val="22"/>
              </w:rPr>
              <w:t xml:space="preserve"> (V)</w:t>
            </w:r>
          </w:p>
        </w:tc>
        <w:tc>
          <w:tcPr>
            <w:tcW w:w="1048" w:type="dxa"/>
          </w:tcPr>
          <w:p w14:paraId="10DCEC1A" w14:textId="3721E1FC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048" w:type="dxa"/>
          </w:tcPr>
          <w:p w14:paraId="065A5C6B" w14:textId="072E72F5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1048" w:type="dxa"/>
          </w:tcPr>
          <w:p w14:paraId="53982679" w14:textId="5F5FA031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1047" w:type="dxa"/>
          </w:tcPr>
          <w:p w14:paraId="0F08D33E" w14:textId="5F8B5C6C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130</w:t>
            </w:r>
          </w:p>
        </w:tc>
        <w:tc>
          <w:tcPr>
            <w:tcW w:w="1047" w:type="dxa"/>
          </w:tcPr>
          <w:p w14:paraId="609C987C" w14:textId="6E223B18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140</w:t>
            </w:r>
          </w:p>
        </w:tc>
        <w:tc>
          <w:tcPr>
            <w:tcW w:w="1047" w:type="dxa"/>
          </w:tcPr>
          <w:p w14:paraId="7292B844" w14:textId="344E477A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1047" w:type="dxa"/>
          </w:tcPr>
          <w:p w14:paraId="01B40623" w14:textId="629CF235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160</w:t>
            </w:r>
          </w:p>
        </w:tc>
        <w:tc>
          <w:tcPr>
            <w:tcW w:w="1047" w:type="dxa"/>
          </w:tcPr>
          <w:p w14:paraId="725C22E3" w14:textId="50760F75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</w:t>
            </w:r>
          </w:p>
        </w:tc>
        <w:tc>
          <w:tcPr>
            <w:tcW w:w="1047" w:type="dxa"/>
          </w:tcPr>
          <w:p w14:paraId="53B344D2" w14:textId="582A2796" w:rsidR="00D17FE0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</w:t>
            </w:r>
          </w:p>
        </w:tc>
      </w:tr>
      <w:tr w:rsidR="001E0B61" w:rsidRPr="00121E84" w14:paraId="1E7FF65E" w14:textId="77777777" w:rsidTr="00121E84">
        <w:tc>
          <w:tcPr>
            <w:tcW w:w="1054" w:type="dxa"/>
          </w:tcPr>
          <w:p w14:paraId="59B3C406" w14:textId="77777777" w:rsidR="001E0B61" w:rsidRPr="00121E84" w:rsidRDefault="001E0B61" w:rsidP="00B43AA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1E84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21E8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F</w:t>
            </w:r>
            <w:r w:rsidRPr="00121E84">
              <w:rPr>
                <w:rFonts w:ascii="Arial" w:hAnsi="Arial" w:cs="Arial"/>
                <w:b/>
                <w:sz w:val="22"/>
                <w:szCs w:val="22"/>
              </w:rPr>
              <w:t xml:space="preserve"> (A)</w:t>
            </w:r>
          </w:p>
        </w:tc>
        <w:tc>
          <w:tcPr>
            <w:tcW w:w="1048" w:type="dxa"/>
          </w:tcPr>
          <w:p w14:paraId="6073FD4F" w14:textId="198B9839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0,29</w:t>
            </w:r>
          </w:p>
        </w:tc>
        <w:tc>
          <w:tcPr>
            <w:tcW w:w="1048" w:type="dxa"/>
          </w:tcPr>
          <w:p w14:paraId="5CC9A573" w14:textId="3AA3075E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0,31</w:t>
            </w:r>
          </w:p>
        </w:tc>
        <w:tc>
          <w:tcPr>
            <w:tcW w:w="1048" w:type="dxa"/>
          </w:tcPr>
          <w:p w14:paraId="3EDD203E" w14:textId="500B397D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0,33</w:t>
            </w:r>
          </w:p>
        </w:tc>
        <w:tc>
          <w:tcPr>
            <w:tcW w:w="1047" w:type="dxa"/>
          </w:tcPr>
          <w:p w14:paraId="442AC0D7" w14:textId="79293CB1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0,35</w:t>
            </w:r>
          </w:p>
        </w:tc>
        <w:tc>
          <w:tcPr>
            <w:tcW w:w="1047" w:type="dxa"/>
          </w:tcPr>
          <w:p w14:paraId="3734DB89" w14:textId="406A0A34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0,37</w:t>
            </w:r>
          </w:p>
        </w:tc>
        <w:tc>
          <w:tcPr>
            <w:tcW w:w="1047" w:type="dxa"/>
          </w:tcPr>
          <w:p w14:paraId="01D6F209" w14:textId="354B705E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0,40</w:t>
            </w:r>
          </w:p>
        </w:tc>
        <w:tc>
          <w:tcPr>
            <w:tcW w:w="1047" w:type="dxa"/>
          </w:tcPr>
          <w:p w14:paraId="2E0FFFE3" w14:textId="03C91CAC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0,43</w:t>
            </w:r>
          </w:p>
        </w:tc>
        <w:tc>
          <w:tcPr>
            <w:tcW w:w="1047" w:type="dxa"/>
          </w:tcPr>
          <w:p w14:paraId="36D87F49" w14:textId="3367C5B4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0,46</w:t>
            </w:r>
          </w:p>
        </w:tc>
        <w:tc>
          <w:tcPr>
            <w:tcW w:w="1047" w:type="dxa"/>
          </w:tcPr>
          <w:p w14:paraId="2A97D981" w14:textId="51BCA371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0,49</w:t>
            </w:r>
          </w:p>
        </w:tc>
      </w:tr>
      <w:tr w:rsidR="001E0B61" w:rsidRPr="00121E84" w14:paraId="2B0C9577" w14:textId="77777777" w:rsidTr="00121E84">
        <w:tc>
          <w:tcPr>
            <w:tcW w:w="1054" w:type="dxa"/>
          </w:tcPr>
          <w:p w14:paraId="2E1B3915" w14:textId="77777777" w:rsidR="001E0B61" w:rsidRPr="00121E84" w:rsidRDefault="001E0B61" w:rsidP="00B43AA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1E84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121E8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  <w:r w:rsidRPr="00121E84">
              <w:rPr>
                <w:rFonts w:ascii="Arial" w:hAnsi="Arial" w:cs="Arial"/>
                <w:b/>
                <w:sz w:val="22"/>
                <w:szCs w:val="22"/>
              </w:rPr>
              <w:t xml:space="preserve"> (V)</w:t>
            </w:r>
          </w:p>
        </w:tc>
        <w:tc>
          <w:tcPr>
            <w:tcW w:w="1048" w:type="dxa"/>
          </w:tcPr>
          <w:p w14:paraId="6569B8A9" w14:textId="7CCBC795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190</w:t>
            </w:r>
          </w:p>
        </w:tc>
        <w:tc>
          <w:tcPr>
            <w:tcW w:w="1048" w:type="dxa"/>
          </w:tcPr>
          <w:p w14:paraId="23DE2A06" w14:textId="1089C226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</w:t>
            </w:r>
          </w:p>
        </w:tc>
        <w:tc>
          <w:tcPr>
            <w:tcW w:w="1048" w:type="dxa"/>
          </w:tcPr>
          <w:p w14:paraId="1CFF00F9" w14:textId="70E0FD61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1047" w:type="dxa"/>
          </w:tcPr>
          <w:p w14:paraId="7DD50D4C" w14:textId="194FC421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1047" w:type="dxa"/>
          </w:tcPr>
          <w:p w14:paraId="716C0954" w14:textId="699B5B72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230</w:t>
            </w:r>
          </w:p>
        </w:tc>
        <w:tc>
          <w:tcPr>
            <w:tcW w:w="1047" w:type="dxa"/>
          </w:tcPr>
          <w:p w14:paraId="58AECAEF" w14:textId="39162EB5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240</w:t>
            </w:r>
          </w:p>
        </w:tc>
        <w:tc>
          <w:tcPr>
            <w:tcW w:w="1047" w:type="dxa"/>
          </w:tcPr>
          <w:p w14:paraId="44AC108F" w14:textId="50B7E6B0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1047" w:type="dxa"/>
          </w:tcPr>
          <w:p w14:paraId="180420B5" w14:textId="15F2F152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260</w:t>
            </w:r>
          </w:p>
        </w:tc>
        <w:tc>
          <w:tcPr>
            <w:tcW w:w="1047" w:type="dxa"/>
          </w:tcPr>
          <w:p w14:paraId="716782AA" w14:textId="2477BA28" w:rsidR="001E0B61" w:rsidRPr="00121E84" w:rsidRDefault="00437F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270</w:t>
            </w:r>
          </w:p>
        </w:tc>
      </w:tr>
    </w:tbl>
    <w:p w14:paraId="1CCECAAD" w14:textId="77777777" w:rsidR="00D17FE0" w:rsidRPr="00121E84" w:rsidRDefault="00D17FE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4421D86" w14:textId="77777777" w:rsidR="00121E84" w:rsidRPr="00121E84" w:rsidRDefault="00121E84" w:rsidP="00043FFA">
      <w:pPr>
        <w:tabs>
          <w:tab w:val="left" w:pos="10348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21E84">
        <w:rPr>
          <w:b/>
          <w:bCs/>
          <w:noProof/>
          <w:sz w:val="22"/>
          <w:szCs w:val="22"/>
        </w:rPr>
        <w:drawing>
          <wp:inline distT="0" distB="0" distL="0" distR="0" wp14:anchorId="5897EEE2" wp14:editId="57B42A6B">
            <wp:extent cx="6585708" cy="3390704"/>
            <wp:effectExtent l="0" t="0" r="5715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764" t="7162" r="9236" b="1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73" cy="341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36CE1" w14:textId="77777777" w:rsidR="00121E84" w:rsidRPr="00121E84" w:rsidRDefault="00121E84" w:rsidP="00121E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24CD5A" w14:textId="1A3F16E2" w:rsidR="00121E84" w:rsidRPr="000C3B7E" w:rsidRDefault="000C3B7E" w:rsidP="000C3B7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Fazer análises pertinentes para o relatório juntamente com os próximos roteiros.</w:t>
      </w:r>
      <w:r w:rsidR="00121E84" w:rsidRPr="000C3B7E">
        <w:rPr>
          <w:rFonts w:ascii="Arial" w:hAnsi="Arial" w:cs="Arial"/>
          <w:sz w:val="22"/>
          <w:szCs w:val="22"/>
        </w:rPr>
        <w:t xml:space="preserve"> </w:t>
      </w:r>
    </w:p>
    <w:sectPr w:rsidR="00121E84" w:rsidRPr="000C3B7E" w:rsidSect="000D362D">
      <w:headerReference w:type="default" r:id="rId9"/>
      <w:footerReference w:type="even" r:id="rId10"/>
      <w:footerReference w:type="default" r:id="rId11"/>
      <w:pgSz w:w="11907" w:h="16840" w:code="9"/>
      <w:pgMar w:top="1276" w:right="708" w:bottom="1135" w:left="709" w:header="113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F3B1" w14:textId="77777777" w:rsidR="00E061A5" w:rsidRDefault="00E061A5">
      <w:r>
        <w:separator/>
      </w:r>
    </w:p>
  </w:endnote>
  <w:endnote w:type="continuationSeparator" w:id="0">
    <w:p w14:paraId="43D33187" w14:textId="77777777" w:rsidR="00E061A5" w:rsidRDefault="00E0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6A25" w14:textId="77777777" w:rsidR="00452810" w:rsidRDefault="006E2FEE" w:rsidP="004528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281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E1B8AD" w14:textId="77777777" w:rsidR="00452810" w:rsidRDefault="00452810" w:rsidP="004528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0469" w14:textId="77777777" w:rsidR="00452810" w:rsidRDefault="006E2FEE" w:rsidP="004528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28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63D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A3421E2" w14:textId="77777777" w:rsidR="00452810" w:rsidRDefault="00452810" w:rsidP="0045281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5973" w14:textId="77777777" w:rsidR="00E061A5" w:rsidRDefault="00E061A5">
      <w:r>
        <w:separator/>
      </w:r>
    </w:p>
  </w:footnote>
  <w:footnote w:type="continuationSeparator" w:id="0">
    <w:p w14:paraId="161CF391" w14:textId="77777777" w:rsidR="00E061A5" w:rsidRDefault="00E0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6047" w14:textId="77777777" w:rsidR="000D362D" w:rsidRDefault="000D362D" w:rsidP="000D362D"/>
  <w:tbl>
    <w:tblPr>
      <w:tblW w:w="10341" w:type="dxa"/>
      <w:tblLayout w:type="fixed"/>
      <w:tblLook w:val="04A0" w:firstRow="1" w:lastRow="0" w:firstColumn="1" w:lastColumn="0" w:noHBand="0" w:noVBand="1"/>
    </w:tblPr>
    <w:tblGrid>
      <w:gridCol w:w="1384"/>
      <w:gridCol w:w="7229"/>
      <w:gridCol w:w="1728"/>
    </w:tblGrid>
    <w:tr w:rsidR="000D362D" w14:paraId="7F89008D" w14:textId="77777777" w:rsidTr="000D362D">
      <w:trPr>
        <w:trHeight w:val="1142"/>
      </w:trPr>
      <w:tc>
        <w:tcPr>
          <w:tcW w:w="1384" w:type="dxa"/>
        </w:tcPr>
        <w:p w14:paraId="1C005791" w14:textId="77777777" w:rsidR="000D362D" w:rsidRDefault="000D362D" w:rsidP="00913FD5">
          <w:pPr>
            <w:pStyle w:val="Cabealho"/>
          </w:pPr>
          <w:r>
            <w:rPr>
              <w:noProof/>
            </w:rPr>
            <w:drawing>
              <wp:inline distT="0" distB="0" distL="0" distR="0" wp14:anchorId="37CA3E35" wp14:editId="64C13837">
                <wp:extent cx="693420" cy="563880"/>
                <wp:effectExtent l="19050" t="0" r="0" b="0"/>
                <wp:docPr id="5" name="Imagem 1" descr="brasao-uf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-uf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542C0BFF" w14:textId="77777777" w:rsidR="000D362D" w:rsidRPr="005370D9" w:rsidRDefault="000D362D" w:rsidP="00913FD5">
          <w:pPr>
            <w:pStyle w:val="Ttulo"/>
          </w:pPr>
          <w:r w:rsidRPr="005370D9">
            <w:t>UNIVERSIDADE FEDERAL DE VIÇOSA</w:t>
          </w:r>
        </w:p>
        <w:p w14:paraId="38D529ED" w14:textId="77777777" w:rsidR="000D362D" w:rsidRPr="005370D9" w:rsidRDefault="000D362D" w:rsidP="00913FD5">
          <w:pPr>
            <w:jc w:val="center"/>
            <w:rPr>
              <w:b/>
              <w:bCs/>
            </w:rPr>
          </w:pPr>
          <w:r w:rsidRPr="005370D9">
            <w:rPr>
              <w:b/>
              <w:bCs/>
            </w:rPr>
            <w:t>DEPARTAMENTO DE ENGENHARIA ELÉTRICA</w:t>
          </w:r>
        </w:p>
        <w:p w14:paraId="64B63F57" w14:textId="77777777" w:rsidR="000D362D" w:rsidRPr="005370D9" w:rsidRDefault="000D362D" w:rsidP="00913FD5">
          <w:pPr>
            <w:jc w:val="center"/>
            <w:rPr>
              <w:b/>
              <w:bCs/>
            </w:rPr>
          </w:pPr>
          <w:r w:rsidRPr="00270B93">
            <w:t>ELT 34</w:t>
          </w:r>
          <w:r w:rsidR="00F85A64">
            <w:t>3</w:t>
          </w:r>
          <w:r w:rsidRPr="00270B93">
            <w:t xml:space="preserve"> – </w:t>
          </w:r>
          <w:r w:rsidR="00F85A64">
            <w:t xml:space="preserve">Laboratório de </w:t>
          </w:r>
          <w:r w:rsidRPr="00270B93">
            <w:t>Conversão Eletromecânica de Energia</w:t>
          </w:r>
        </w:p>
        <w:p w14:paraId="3EA8C911" w14:textId="77777777" w:rsidR="000D362D" w:rsidRDefault="000D362D" w:rsidP="00913FD5">
          <w:pPr>
            <w:pStyle w:val="Cabealho"/>
          </w:pPr>
        </w:p>
      </w:tc>
      <w:tc>
        <w:tcPr>
          <w:tcW w:w="1728" w:type="dxa"/>
        </w:tcPr>
        <w:p w14:paraId="6C36708F" w14:textId="77777777" w:rsidR="000D362D" w:rsidRDefault="000D362D" w:rsidP="00913FD5">
          <w:pPr>
            <w:pStyle w:val="Cabealho"/>
          </w:pPr>
        </w:p>
      </w:tc>
    </w:tr>
  </w:tbl>
  <w:p w14:paraId="45E722EC" w14:textId="77777777" w:rsidR="001F1A43" w:rsidRDefault="001F1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E80"/>
    <w:multiLevelType w:val="hybridMultilevel"/>
    <w:tmpl w:val="DBD067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C417C"/>
    <w:multiLevelType w:val="singleLevel"/>
    <w:tmpl w:val="77D83A6A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cs="Times New Roman" w:hint="default"/>
      </w:rPr>
    </w:lvl>
  </w:abstractNum>
  <w:abstractNum w:abstractNumId="2" w15:restartNumberingAfterBreak="0">
    <w:nsid w:val="0AC12F33"/>
    <w:multiLevelType w:val="singleLevel"/>
    <w:tmpl w:val="E99E07D8"/>
    <w:lvl w:ilvl="0">
      <w:start w:val="2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3" w15:restartNumberingAfterBreak="0">
    <w:nsid w:val="1337630F"/>
    <w:multiLevelType w:val="singleLevel"/>
    <w:tmpl w:val="04E06F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0B2131"/>
    <w:multiLevelType w:val="singleLevel"/>
    <w:tmpl w:val="3A706C24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 w15:restartNumberingAfterBreak="0">
    <w:nsid w:val="2B7D1DE4"/>
    <w:multiLevelType w:val="hybridMultilevel"/>
    <w:tmpl w:val="CB6A1C38"/>
    <w:lvl w:ilvl="0" w:tplc="16D8B9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BA46608"/>
    <w:multiLevelType w:val="singleLevel"/>
    <w:tmpl w:val="E99E07D8"/>
    <w:lvl w:ilvl="0">
      <w:start w:val="2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7" w15:restartNumberingAfterBreak="0">
    <w:nsid w:val="2E9247AB"/>
    <w:multiLevelType w:val="hybridMultilevel"/>
    <w:tmpl w:val="5B82EB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4457A8A"/>
    <w:multiLevelType w:val="singleLevel"/>
    <w:tmpl w:val="81B45844"/>
    <w:lvl w:ilvl="0">
      <w:start w:val="1"/>
      <w:numFmt w:val="lowerLetter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9" w15:restartNumberingAfterBreak="0">
    <w:nsid w:val="3EDF2166"/>
    <w:multiLevelType w:val="hybridMultilevel"/>
    <w:tmpl w:val="13C274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40BD6778"/>
    <w:multiLevelType w:val="hybridMultilevel"/>
    <w:tmpl w:val="9938704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970CCF"/>
    <w:multiLevelType w:val="singleLevel"/>
    <w:tmpl w:val="E99E07D8"/>
    <w:lvl w:ilvl="0">
      <w:start w:val="1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2" w15:restartNumberingAfterBreak="0">
    <w:nsid w:val="49266F3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F30A38"/>
    <w:multiLevelType w:val="singleLevel"/>
    <w:tmpl w:val="04E06F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F6760DC"/>
    <w:multiLevelType w:val="hybridMultilevel"/>
    <w:tmpl w:val="58CCF10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6280ED8"/>
    <w:multiLevelType w:val="singleLevel"/>
    <w:tmpl w:val="2AB4939A"/>
    <w:lvl w:ilvl="0">
      <w:start w:val="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6" w15:restartNumberingAfterBreak="0">
    <w:nsid w:val="6A91148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72AE4ECB"/>
    <w:multiLevelType w:val="hybridMultilevel"/>
    <w:tmpl w:val="F536AEB0"/>
    <w:lvl w:ilvl="0" w:tplc="43E8825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  <w:lvlOverride w:ilvl="0">
      <w:lvl w:ilvl="0">
        <w:start w:val="1"/>
        <w:numFmt w:val="lowerLetter"/>
        <w:lvlText w:val="%1)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5">
    <w:abstractNumId w:val="6"/>
  </w:num>
  <w:num w:numId="6">
    <w:abstractNumId w:val="6"/>
    <w:lvlOverride w:ilvl="0">
      <w:lvl w:ilvl="0">
        <w:start w:val="1"/>
        <w:numFmt w:val="lowerLetter"/>
        <w:lvlText w:val="%1)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7">
    <w:abstractNumId w:val="11"/>
  </w:num>
  <w:num w:numId="8">
    <w:abstractNumId w:val="12"/>
  </w:num>
  <w:num w:numId="9">
    <w:abstractNumId w:val="16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  <w:num w:numId="17">
    <w:abstractNumId w:val="5"/>
  </w:num>
  <w:num w:numId="18">
    <w:abstractNumId w:val="17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DD"/>
    <w:rsid w:val="0000348E"/>
    <w:rsid w:val="000108AD"/>
    <w:rsid w:val="00011DCC"/>
    <w:rsid w:val="00012A4F"/>
    <w:rsid w:val="00043FFA"/>
    <w:rsid w:val="000472D9"/>
    <w:rsid w:val="000A5C30"/>
    <w:rsid w:val="000A77C2"/>
    <w:rsid w:val="000C3B7E"/>
    <w:rsid w:val="000C501B"/>
    <w:rsid w:val="000D362D"/>
    <w:rsid w:val="000D55C5"/>
    <w:rsid w:val="000E157C"/>
    <w:rsid w:val="000F23D3"/>
    <w:rsid w:val="000F4410"/>
    <w:rsid w:val="001117AF"/>
    <w:rsid w:val="00121E84"/>
    <w:rsid w:val="001409DF"/>
    <w:rsid w:val="001B14A9"/>
    <w:rsid w:val="001C3314"/>
    <w:rsid w:val="001E0B61"/>
    <w:rsid w:val="001F1A43"/>
    <w:rsid w:val="00207CF1"/>
    <w:rsid w:val="002233FD"/>
    <w:rsid w:val="00283BAF"/>
    <w:rsid w:val="00294792"/>
    <w:rsid w:val="00296366"/>
    <w:rsid w:val="002B696E"/>
    <w:rsid w:val="002D55FA"/>
    <w:rsid w:val="002D659F"/>
    <w:rsid w:val="0033380E"/>
    <w:rsid w:val="0036050E"/>
    <w:rsid w:val="00380102"/>
    <w:rsid w:val="00437FD5"/>
    <w:rsid w:val="00452810"/>
    <w:rsid w:val="00462577"/>
    <w:rsid w:val="00473E63"/>
    <w:rsid w:val="004775FC"/>
    <w:rsid w:val="004D0C6B"/>
    <w:rsid w:val="004D38A8"/>
    <w:rsid w:val="00501E75"/>
    <w:rsid w:val="0050554A"/>
    <w:rsid w:val="005224B8"/>
    <w:rsid w:val="00530C9D"/>
    <w:rsid w:val="0053570E"/>
    <w:rsid w:val="0055012B"/>
    <w:rsid w:val="00583C37"/>
    <w:rsid w:val="0059126C"/>
    <w:rsid w:val="00637BB2"/>
    <w:rsid w:val="006552EA"/>
    <w:rsid w:val="0068023B"/>
    <w:rsid w:val="00687FA4"/>
    <w:rsid w:val="006C5399"/>
    <w:rsid w:val="006E2FEE"/>
    <w:rsid w:val="006F4F3E"/>
    <w:rsid w:val="00712602"/>
    <w:rsid w:val="00752BED"/>
    <w:rsid w:val="007C779C"/>
    <w:rsid w:val="007E6027"/>
    <w:rsid w:val="00824B03"/>
    <w:rsid w:val="00830F16"/>
    <w:rsid w:val="00831377"/>
    <w:rsid w:val="00840395"/>
    <w:rsid w:val="00857A55"/>
    <w:rsid w:val="00866175"/>
    <w:rsid w:val="008A5EB5"/>
    <w:rsid w:val="008B3DD2"/>
    <w:rsid w:val="008B4FF3"/>
    <w:rsid w:val="008F6216"/>
    <w:rsid w:val="00921755"/>
    <w:rsid w:val="00934DAF"/>
    <w:rsid w:val="00960D05"/>
    <w:rsid w:val="009D3215"/>
    <w:rsid w:val="00A5269F"/>
    <w:rsid w:val="00A5743C"/>
    <w:rsid w:val="00AC474C"/>
    <w:rsid w:val="00AD4060"/>
    <w:rsid w:val="00AE3813"/>
    <w:rsid w:val="00AF3632"/>
    <w:rsid w:val="00B4581A"/>
    <w:rsid w:val="00C23D02"/>
    <w:rsid w:val="00C5600D"/>
    <w:rsid w:val="00C86111"/>
    <w:rsid w:val="00CA162E"/>
    <w:rsid w:val="00D027DD"/>
    <w:rsid w:val="00D17FE0"/>
    <w:rsid w:val="00D91AD8"/>
    <w:rsid w:val="00DC5E78"/>
    <w:rsid w:val="00DE63D5"/>
    <w:rsid w:val="00E061A5"/>
    <w:rsid w:val="00E3216E"/>
    <w:rsid w:val="00E845A8"/>
    <w:rsid w:val="00EC2115"/>
    <w:rsid w:val="00EE7FB7"/>
    <w:rsid w:val="00EF3B31"/>
    <w:rsid w:val="00F1267C"/>
    <w:rsid w:val="00F372F7"/>
    <w:rsid w:val="00F508F5"/>
    <w:rsid w:val="00F85A64"/>
    <w:rsid w:val="00FB3BEF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129D05"/>
  <w15:docId w15:val="{095755C9-D392-4226-A395-DCCF6827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FD"/>
    <w:pPr>
      <w:autoSpaceDE w:val="0"/>
      <w:autoSpaceDN w:val="0"/>
    </w:pPr>
    <w:rPr>
      <w:lang w:val="pt-BR" w:eastAsia="pt-BR"/>
    </w:rPr>
  </w:style>
  <w:style w:type="paragraph" w:styleId="Ttulo1">
    <w:name w:val="heading 1"/>
    <w:basedOn w:val="Normal"/>
    <w:next w:val="Normal"/>
    <w:qFormat/>
    <w:rsid w:val="002233FD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rsid w:val="002233FD"/>
    <w:pPr>
      <w:keepNext/>
      <w:spacing w:after="120"/>
      <w:jc w:val="both"/>
      <w:outlineLvl w:val="1"/>
    </w:pPr>
    <w:rPr>
      <w:b/>
      <w:bCs/>
      <w:caps/>
      <w:sz w:val="24"/>
      <w:szCs w:val="24"/>
      <w:u w:val="single"/>
    </w:rPr>
  </w:style>
  <w:style w:type="paragraph" w:styleId="Ttulo3">
    <w:name w:val="heading 3"/>
    <w:basedOn w:val="Normal"/>
    <w:next w:val="Normal"/>
    <w:qFormat/>
    <w:rsid w:val="002233FD"/>
    <w:pPr>
      <w:keepNext/>
      <w:outlineLvl w:val="2"/>
    </w:pPr>
    <w:rPr>
      <w:b/>
      <w:bCs/>
      <w:sz w:val="16"/>
      <w:szCs w:val="16"/>
    </w:rPr>
  </w:style>
  <w:style w:type="paragraph" w:styleId="Ttulo4">
    <w:name w:val="heading 4"/>
    <w:basedOn w:val="Normal"/>
    <w:next w:val="Normal"/>
    <w:qFormat/>
    <w:rsid w:val="002233FD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2233FD"/>
    <w:pPr>
      <w:keepNext/>
      <w:jc w:val="center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next w:val="Normal"/>
    <w:qFormat/>
    <w:rsid w:val="002233FD"/>
    <w:pPr>
      <w:keepNext/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2233FD"/>
    <w:pPr>
      <w:keepNext/>
      <w:spacing w:after="120" w:line="360" w:lineRule="auto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2233FD"/>
    <w:pPr>
      <w:keepNext/>
      <w:ind w:left="34"/>
      <w:jc w:val="center"/>
      <w:outlineLvl w:val="7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233F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233F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233FD"/>
  </w:style>
  <w:style w:type="paragraph" w:styleId="Recuodecorpodetexto">
    <w:name w:val="Body Text Indent"/>
    <w:basedOn w:val="Normal"/>
    <w:rsid w:val="002233FD"/>
    <w:pPr>
      <w:spacing w:line="480" w:lineRule="auto"/>
      <w:jc w:val="both"/>
    </w:pPr>
    <w:rPr>
      <w:sz w:val="24"/>
      <w:szCs w:val="24"/>
    </w:rPr>
  </w:style>
  <w:style w:type="paragraph" w:styleId="Ttulo">
    <w:name w:val="Title"/>
    <w:basedOn w:val="Normal"/>
    <w:link w:val="TtuloChar"/>
    <w:qFormat/>
    <w:rsid w:val="002233FD"/>
    <w:pPr>
      <w:jc w:val="center"/>
    </w:pPr>
    <w:rPr>
      <w:b/>
      <w:bCs/>
      <w:sz w:val="28"/>
      <w:szCs w:val="28"/>
    </w:rPr>
  </w:style>
  <w:style w:type="paragraph" w:styleId="Corpodetexto">
    <w:name w:val="Body Text"/>
    <w:basedOn w:val="Normal"/>
    <w:rsid w:val="002233FD"/>
    <w:pPr>
      <w:spacing w:line="360" w:lineRule="auto"/>
      <w:jc w:val="center"/>
    </w:pPr>
    <w:rPr>
      <w:b/>
      <w:bCs/>
      <w:sz w:val="24"/>
      <w:szCs w:val="24"/>
    </w:rPr>
  </w:style>
  <w:style w:type="paragraph" w:styleId="Corpodetexto3">
    <w:name w:val="Body Text 3"/>
    <w:basedOn w:val="Normal"/>
    <w:rsid w:val="002233FD"/>
    <w:pPr>
      <w:jc w:val="center"/>
    </w:pPr>
    <w:rPr>
      <w:sz w:val="24"/>
      <w:szCs w:val="24"/>
    </w:rPr>
  </w:style>
  <w:style w:type="paragraph" w:styleId="Corpodetexto2">
    <w:name w:val="Body Text 2"/>
    <w:basedOn w:val="Normal"/>
    <w:rsid w:val="002233FD"/>
    <w:pPr>
      <w:spacing w:line="360" w:lineRule="auto"/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D91A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1E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75"/>
    <w:rPr>
      <w:rFonts w:ascii="Tahoma" w:hAnsi="Tahoma" w:cs="Tahoma"/>
      <w:sz w:val="16"/>
      <w:szCs w:val="16"/>
      <w:lang w:val="pt-BR" w:eastAsia="pt-BR"/>
    </w:rPr>
  </w:style>
  <w:style w:type="character" w:customStyle="1" w:styleId="TtuloChar">
    <w:name w:val="Título Char"/>
    <w:basedOn w:val="Fontepargpadro"/>
    <w:link w:val="Ttulo"/>
    <w:rsid w:val="000D362D"/>
    <w:rPr>
      <w:b/>
      <w:bCs/>
      <w:sz w:val="28"/>
      <w:szCs w:val="28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0D362D"/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12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VALE DO RIO DOCE - UNIVALE</vt:lpstr>
      <vt:lpstr>UNIVERSIDADE VALE DO RIO DOCE - UNIVALE</vt:lpstr>
    </vt:vector>
  </TitlesOfParts>
  <Company>ELDER SIMONE JUNIOR LTDA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VALE DO RIO DOCE - UNIVALE</dc:title>
  <dc:creator>ELDER DE OLIVEIRA RODRIGUES</dc:creator>
  <cp:lastModifiedBy>Mauro Prates</cp:lastModifiedBy>
  <cp:revision>10</cp:revision>
  <cp:lastPrinted>2014-11-05T14:06:00Z</cp:lastPrinted>
  <dcterms:created xsi:type="dcterms:W3CDTF">2019-10-14T20:32:00Z</dcterms:created>
  <dcterms:modified xsi:type="dcterms:W3CDTF">2021-04-26T12:05:00Z</dcterms:modified>
</cp:coreProperties>
</file>