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0E8" w:rsidRPr="004370E8" w:rsidRDefault="004370E8" w:rsidP="004370E8">
      <w:pPr>
        <w:pStyle w:val="Author"/>
        <w:tabs>
          <w:tab w:val="left" w:pos="567"/>
          <w:tab w:val="right" w:pos="5094"/>
        </w:tabs>
        <w:rPr>
          <w:b/>
          <w:bCs/>
          <w:sz w:val="40"/>
          <w:szCs w:val="48"/>
          <w:lang w:val="pt-BR"/>
        </w:rPr>
      </w:pPr>
      <w:r w:rsidRPr="004370E8">
        <w:rPr>
          <w:b/>
          <w:bCs/>
          <w:sz w:val="40"/>
          <w:szCs w:val="48"/>
          <w:lang w:val="pt-BR"/>
        </w:rPr>
        <w:t>Campo Girante Obtido a partir de Três Bobinas Fixas, Defasadas entre se de 120</w:t>
      </w:r>
      <w:r w:rsidRPr="004370E8">
        <w:rPr>
          <w:b/>
          <w:bCs/>
          <w:sz w:val="40"/>
          <w:szCs w:val="48"/>
          <w:vertAlign w:val="superscript"/>
          <w:lang w:val="pt-BR"/>
        </w:rPr>
        <w:t>0</w:t>
      </w:r>
    </w:p>
    <w:p w:rsidR="00EB162B" w:rsidRDefault="00533420" w:rsidP="00EB162B">
      <w:pPr>
        <w:pStyle w:val="Author"/>
        <w:tabs>
          <w:tab w:val="left" w:pos="567"/>
          <w:tab w:val="right" w:pos="5094"/>
        </w:tabs>
        <w:rPr>
          <w:sz w:val="20"/>
          <w:lang w:val="pt-BR"/>
        </w:rPr>
      </w:pPr>
      <w:r>
        <w:rPr>
          <w:sz w:val="20"/>
          <w:lang w:val="pt-BR"/>
        </w:rPr>
        <w:t>João Francisco Ferreira Lucindo, 71324</w:t>
      </w:r>
      <w:r w:rsidR="00EB162B">
        <w:rPr>
          <w:sz w:val="20"/>
          <w:lang w:val="pt-BR"/>
        </w:rPr>
        <w:t xml:space="preserve">; </w:t>
      </w:r>
      <w:r>
        <w:rPr>
          <w:sz w:val="20"/>
          <w:lang w:val="pt-BR"/>
        </w:rPr>
        <w:t>Hugo Henrique Rodrigues de Oliveira, 71327</w:t>
      </w:r>
    </w:p>
    <w:p w:rsidR="00497352" w:rsidRPr="000156E7" w:rsidRDefault="00563DAC" w:rsidP="00497352">
      <w:pPr>
        <w:pStyle w:val="Author"/>
        <w:tabs>
          <w:tab w:val="left" w:pos="567"/>
          <w:tab w:val="right" w:pos="5094"/>
        </w:tabs>
        <w:rPr>
          <w:sz w:val="20"/>
          <w:lang w:val="pt-BR"/>
        </w:rPr>
      </w:pPr>
      <w:r>
        <w:rPr>
          <w:sz w:val="20"/>
          <w:lang w:val="pt-BR"/>
        </w:rPr>
        <w:t>ELT 341</w:t>
      </w:r>
      <w:r w:rsidR="002B51E8">
        <w:rPr>
          <w:sz w:val="20"/>
          <w:lang w:val="pt-BR"/>
        </w:rPr>
        <w:t xml:space="preserve"> - </w:t>
      </w:r>
      <w:r>
        <w:rPr>
          <w:sz w:val="20"/>
          <w:lang w:val="pt-BR"/>
        </w:rPr>
        <w:t>Máquinas Elétricas I</w:t>
      </w:r>
    </w:p>
    <w:p w:rsidR="00533420" w:rsidRPr="00497352" w:rsidRDefault="00497352" w:rsidP="00533420">
      <w:pPr>
        <w:pStyle w:val="Affiliation"/>
        <w:tabs>
          <w:tab w:val="left" w:pos="567"/>
          <w:tab w:val="right" w:pos="5094"/>
        </w:tabs>
        <w:rPr>
          <w:i w:val="0"/>
          <w:iCs/>
          <w:sz w:val="20"/>
          <w:lang w:val="pt-BR"/>
        </w:rPr>
      </w:pPr>
      <w:r w:rsidRPr="000156E7">
        <w:rPr>
          <w:i w:val="0"/>
          <w:iCs/>
          <w:sz w:val="20"/>
          <w:lang w:val="pt-BR"/>
        </w:rPr>
        <w:t xml:space="preserve">Departamento de Engenharia Elétrica, Universidade Federal de Viçosa, Viçosa </w:t>
      </w:r>
      <w:r w:rsidR="00533420">
        <w:rPr>
          <w:i w:val="0"/>
          <w:iCs/>
          <w:sz w:val="20"/>
          <w:lang w:val="pt-BR"/>
        </w:rPr>
        <w:t>–</w:t>
      </w:r>
      <w:r w:rsidRPr="000156E7">
        <w:rPr>
          <w:i w:val="0"/>
          <w:iCs/>
          <w:sz w:val="20"/>
          <w:lang w:val="pt-BR"/>
        </w:rPr>
        <w:t xml:space="preserve"> MG</w:t>
      </w:r>
    </w:p>
    <w:p w:rsidR="00867967" w:rsidRDefault="00867967" w:rsidP="00867967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DD7472" w:rsidRDefault="00DD7472" w:rsidP="00867967">
      <w:pPr>
        <w:jc w:val="center"/>
        <w:rPr>
          <w:rFonts w:ascii="Times New Roman" w:hAnsi="Times New Roman" w:cs="Times New Roman"/>
          <w:sz w:val="20"/>
          <w:szCs w:val="20"/>
        </w:rPr>
        <w:sectPr w:rsidR="00DD7472" w:rsidSect="00867967">
          <w:footerReference w:type="default" r:id="rId8"/>
          <w:pgSz w:w="11906" w:h="16838" w:code="9"/>
          <w:pgMar w:top="1077" w:right="737" w:bottom="2438" w:left="737" w:header="709" w:footer="709" w:gutter="0"/>
          <w:cols w:space="708"/>
          <w:docGrid w:linePitch="360"/>
        </w:sectPr>
      </w:pPr>
    </w:p>
    <w:p w:rsidR="002936E4" w:rsidRDefault="002936E4" w:rsidP="00867F5A">
      <w:pPr>
        <w:pStyle w:val="abstract"/>
        <w:tabs>
          <w:tab w:val="left" w:pos="567"/>
          <w:tab w:val="right" w:pos="5094"/>
        </w:tabs>
        <w:spacing w:line="240" w:lineRule="auto"/>
        <w:ind w:left="0"/>
        <w:jc w:val="both"/>
        <w:rPr>
          <w:rFonts w:ascii="Times New Roman" w:hAnsi="Times New Roman" w:cs="Times New Roman"/>
          <w:b/>
          <w:i/>
          <w:sz w:val="18"/>
          <w:szCs w:val="18"/>
        </w:rPr>
      </w:pPr>
    </w:p>
    <w:p w:rsidR="009E1B92" w:rsidRDefault="00867F5A" w:rsidP="009E1B92">
      <w:pPr>
        <w:pStyle w:val="abstract"/>
        <w:numPr>
          <w:ilvl w:val="0"/>
          <w:numId w:val="7"/>
        </w:numPr>
        <w:tabs>
          <w:tab w:val="left" w:pos="567"/>
          <w:tab w:val="right" w:pos="5094"/>
        </w:tabs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867F5A">
        <w:rPr>
          <w:rFonts w:ascii="Times New Roman" w:hAnsi="Times New Roman" w:cs="Times New Roman"/>
          <w:sz w:val="20"/>
          <w:szCs w:val="20"/>
        </w:rPr>
        <w:t>INTRODUÇÃO</w:t>
      </w:r>
    </w:p>
    <w:p w:rsidR="004370E8" w:rsidRPr="004370E8" w:rsidRDefault="004370E8" w:rsidP="004370E8">
      <w:pPr>
        <w:spacing w:after="0" w:line="240" w:lineRule="auto"/>
        <w:ind w:firstLine="17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370E8">
        <w:rPr>
          <w:rFonts w:ascii="Times New Roman" w:hAnsi="Times New Roman" w:cs="Times New Roman"/>
          <w:bCs/>
          <w:sz w:val="20"/>
          <w:szCs w:val="20"/>
        </w:rPr>
        <w:t xml:space="preserve">Quando um sistema trifásico equilibrado de tensões, de mesmo valor eficaz e </w:t>
      </w:r>
      <w:proofErr w:type="spellStart"/>
      <w:r w:rsidRPr="004370E8">
        <w:rPr>
          <w:rFonts w:ascii="Times New Roman" w:hAnsi="Times New Roman" w:cs="Times New Roman"/>
          <w:bCs/>
          <w:sz w:val="20"/>
          <w:szCs w:val="20"/>
        </w:rPr>
        <w:t>freqüência</w:t>
      </w:r>
      <w:proofErr w:type="spellEnd"/>
      <w:r w:rsidRPr="004370E8">
        <w:rPr>
          <w:rFonts w:ascii="Times New Roman" w:hAnsi="Times New Roman" w:cs="Times New Roman"/>
          <w:bCs/>
          <w:sz w:val="20"/>
          <w:szCs w:val="20"/>
        </w:rPr>
        <w:t xml:space="preserve">, são aplicados em um conjunto de três bobinas fixas com os eixos magnéticos defasados de </w:t>
      </w:r>
      <w:proofErr w:type="gramStart"/>
      <w:r w:rsidRPr="004370E8">
        <w:rPr>
          <w:rFonts w:ascii="Times New Roman" w:hAnsi="Times New Roman" w:cs="Times New Roman"/>
          <w:bCs/>
          <w:sz w:val="20"/>
          <w:szCs w:val="20"/>
        </w:rPr>
        <w:t>120</w:t>
      </w:r>
      <w:r w:rsidRPr="004370E8">
        <w:rPr>
          <w:rFonts w:ascii="Times New Roman" w:hAnsi="Times New Roman" w:cs="Times New Roman"/>
          <w:bCs/>
          <w:sz w:val="20"/>
          <w:szCs w:val="20"/>
          <w:vertAlign w:val="superscript"/>
        </w:rPr>
        <w:t xml:space="preserve">0 </w:t>
      </w:r>
      <w:r w:rsidRPr="004370E8">
        <w:rPr>
          <w:rFonts w:ascii="Times New Roman" w:hAnsi="Times New Roman" w:cs="Times New Roman"/>
          <w:bCs/>
          <w:sz w:val="20"/>
          <w:szCs w:val="20"/>
        </w:rPr>
        <w:t xml:space="preserve"> no</w:t>
      </w:r>
      <w:proofErr w:type="gramEnd"/>
      <w:r w:rsidRPr="004370E8">
        <w:rPr>
          <w:rFonts w:ascii="Times New Roman" w:hAnsi="Times New Roman" w:cs="Times New Roman"/>
          <w:bCs/>
          <w:sz w:val="20"/>
          <w:szCs w:val="20"/>
        </w:rPr>
        <w:t xml:space="preserve"> espaço, é produzido um campo magnético girante  ou rotativo, que movimenta no interior da máquina como uma onda viajante, sendo seu valor de amplitude e velocidade constantes. Este campo é de extrema importância para a compreensão do princípio de funcionamento das máquinas elétricas de corrente alternada </w:t>
      </w:r>
      <w:proofErr w:type="gramStart"/>
      <w:r w:rsidRPr="004370E8">
        <w:rPr>
          <w:rFonts w:ascii="Times New Roman" w:hAnsi="Times New Roman" w:cs="Times New Roman"/>
          <w:bCs/>
          <w:sz w:val="20"/>
          <w:szCs w:val="20"/>
        </w:rPr>
        <w:t>como ,</w:t>
      </w:r>
      <w:proofErr w:type="gramEnd"/>
      <w:r w:rsidRPr="004370E8">
        <w:rPr>
          <w:rFonts w:ascii="Times New Roman" w:hAnsi="Times New Roman" w:cs="Times New Roman"/>
          <w:bCs/>
          <w:sz w:val="20"/>
          <w:szCs w:val="20"/>
        </w:rPr>
        <w:t xml:space="preserve"> por exemplo, a máquina de indução trifásica. Seu princípio de funcionamento se baseia no campo magnético girante, produzido por três bobinas defasadas geometricamente de 120</w:t>
      </w:r>
      <w:r w:rsidRPr="004370E8">
        <w:rPr>
          <w:rFonts w:ascii="Times New Roman" w:hAnsi="Times New Roman" w:cs="Times New Roman"/>
          <w:bCs/>
          <w:sz w:val="20"/>
          <w:szCs w:val="20"/>
          <w:vertAlign w:val="superscript"/>
        </w:rPr>
        <w:t>0</w:t>
      </w:r>
      <w:r w:rsidRPr="004370E8">
        <w:rPr>
          <w:rFonts w:ascii="Times New Roman" w:hAnsi="Times New Roman" w:cs="Times New Roman"/>
          <w:bCs/>
          <w:sz w:val="20"/>
          <w:szCs w:val="20"/>
        </w:rPr>
        <w:t>, alimentadas por tensões trifásicas balanceadas de frequência F, defasadas no tempo de 120</w:t>
      </w:r>
      <w:r w:rsidRPr="004370E8">
        <w:rPr>
          <w:rFonts w:ascii="Times New Roman" w:hAnsi="Times New Roman" w:cs="Times New Roman"/>
          <w:bCs/>
          <w:sz w:val="20"/>
          <w:szCs w:val="20"/>
          <w:vertAlign w:val="superscript"/>
        </w:rPr>
        <w:t>0</w:t>
      </w:r>
      <w:r w:rsidRPr="004370E8">
        <w:rPr>
          <w:rFonts w:ascii="Times New Roman" w:hAnsi="Times New Roman" w:cs="Times New Roman"/>
          <w:bCs/>
          <w:sz w:val="20"/>
          <w:szCs w:val="20"/>
        </w:rPr>
        <w:t xml:space="preserve"> elétricos.</w:t>
      </w:r>
    </w:p>
    <w:p w:rsidR="004370E8" w:rsidRDefault="004370E8" w:rsidP="004370E8">
      <w:pPr>
        <w:spacing w:after="0" w:line="240" w:lineRule="auto"/>
        <w:ind w:firstLine="170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A Figura 1</w:t>
      </w:r>
      <w:r w:rsidRPr="004370E8">
        <w:rPr>
          <w:rFonts w:ascii="Times New Roman" w:hAnsi="Times New Roman" w:cs="Times New Roman"/>
          <w:bCs/>
          <w:sz w:val="20"/>
          <w:szCs w:val="20"/>
        </w:rPr>
        <w:t xml:space="preserve"> apresenta o campo girante produzido por uma estrutura de dois e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4370E8">
        <w:rPr>
          <w:rFonts w:ascii="Times New Roman" w:hAnsi="Times New Roman" w:cs="Times New Roman"/>
          <w:bCs/>
          <w:sz w:val="20"/>
          <w:szCs w:val="20"/>
        </w:rPr>
        <w:t xml:space="preserve">quatro polos magnéticos. A Figura </w:t>
      </w:r>
      <w:r>
        <w:rPr>
          <w:rFonts w:ascii="Times New Roman" w:hAnsi="Times New Roman" w:cs="Times New Roman"/>
          <w:bCs/>
          <w:sz w:val="20"/>
          <w:szCs w:val="20"/>
        </w:rPr>
        <w:t xml:space="preserve">1 </w:t>
      </w:r>
      <w:r w:rsidRPr="004370E8">
        <w:rPr>
          <w:rFonts w:ascii="Times New Roman" w:hAnsi="Times New Roman" w:cs="Times New Roman"/>
          <w:bCs/>
          <w:sz w:val="20"/>
          <w:szCs w:val="20"/>
        </w:rPr>
        <w:t>também destaca um núcleo magnético cilíndrico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4370E8">
        <w:rPr>
          <w:rFonts w:ascii="Times New Roman" w:hAnsi="Times New Roman" w:cs="Times New Roman"/>
          <w:bCs/>
          <w:sz w:val="20"/>
          <w:szCs w:val="20"/>
        </w:rPr>
        <w:t>representativo do rotor</w:t>
      </w:r>
      <w:r>
        <w:rPr>
          <w:rFonts w:ascii="Times New Roman" w:hAnsi="Times New Roman" w:cs="Times New Roman"/>
          <w:bCs/>
          <w:sz w:val="20"/>
          <w:szCs w:val="20"/>
        </w:rPr>
        <w:t>.</w:t>
      </w:r>
    </w:p>
    <w:p w:rsidR="004370E8" w:rsidRDefault="004370E8" w:rsidP="004370E8">
      <w:pPr>
        <w:spacing w:after="0" w:line="240" w:lineRule="auto"/>
        <w:ind w:firstLine="170"/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4370E8" w:rsidRDefault="004370E8" w:rsidP="004370E8">
      <w:pPr>
        <w:spacing w:after="0" w:line="240" w:lineRule="auto"/>
        <w:ind w:firstLine="170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1FFF5C57" wp14:editId="101F3997">
            <wp:extent cx="3087370" cy="137344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7370" cy="137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420" w:rsidRPr="00533420" w:rsidRDefault="00533420" w:rsidP="00533420">
      <w:pPr>
        <w:spacing w:after="0" w:line="240" w:lineRule="auto"/>
        <w:jc w:val="center"/>
        <w:rPr>
          <w:rFonts w:ascii="Times New Roman" w:hAnsi="Times New Roman" w:cs="Times New Roman"/>
          <w:bCs/>
          <w:sz w:val="18"/>
          <w:szCs w:val="20"/>
        </w:rPr>
      </w:pPr>
      <w:r w:rsidRPr="00533420">
        <w:rPr>
          <w:rFonts w:ascii="Times New Roman" w:hAnsi="Times New Roman" w:cs="Times New Roman"/>
          <w:bCs/>
          <w:sz w:val="18"/>
          <w:szCs w:val="20"/>
        </w:rPr>
        <w:t xml:space="preserve">Figura 1 – </w:t>
      </w:r>
      <w:r w:rsidR="004370E8" w:rsidRPr="004370E8">
        <w:rPr>
          <w:rFonts w:ascii="Times New Roman" w:hAnsi="Times New Roman" w:cs="Times New Roman"/>
          <w:bCs/>
          <w:sz w:val="18"/>
          <w:szCs w:val="20"/>
        </w:rPr>
        <w:t xml:space="preserve">Campo girante obtido por rotação mecânica das </w:t>
      </w:r>
      <w:proofErr w:type="gramStart"/>
      <w:r w:rsidR="004370E8" w:rsidRPr="004370E8">
        <w:rPr>
          <w:rFonts w:ascii="Times New Roman" w:hAnsi="Times New Roman" w:cs="Times New Roman"/>
          <w:bCs/>
          <w:sz w:val="18"/>
          <w:szCs w:val="20"/>
        </w:rPr>
        <w:t>estruturas.</w:t>
      </w:r>
      <w:r w:rsidRPr="00533420">
        <w:rPr>
          <w:rFonts w:ascii="Times New Roman" w:hAnsi="Times New Roman" w:cs="Times New Roman"/>
          <w:bCs/>
          <w:sz w:val="18"/>
          <w:szCs w:val="20"/>
        </w:rPr>
        <w:t>.</w:t>
      </w:r>
      <w:proofErr w:type="gramEnd"/>
    </w:p>
    <w:p w:rsidR="00533420" w:rsidRDefault="00533420" w:rsidP="009000FB">
      <w:pPr>
        <w:spacing w:after="0" w:line="240" w:lineRule="auto"/>
        <w:ind w:firstLine="170"/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4370E8" w:rsidRDefault="004370E8" w:rsidP="004370E8">
      <w:pPr>
        <w:spacing w:after="0" w:line="240" w:lineRule="auto"/>
        <w:ind w:firstLine="17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370E8">
        <w:rPr>
          <w:rFonts w:ascii="Times New Roman" w:hAnsi="Times New Roman" w:cs="Times New Roman"/>
          <w:bCs/>
          <w:sz w:val="20"/>
          <w:szCs w:val="20"/>
        </w:rPr>
        <w:t xml:space="preserve">Para obter-se o campo </w:t>
      </w:r>
      <w:r>
        <w:rPr>
          <w:rFonts w:ascii="Times New Roman" w:hAnsi="Times New Roman" w:cs="Times New Roman"/>
          <w:bCs/>
          <w:sz w:val="20"/>
          <w:szCs w:val="20"/>
        </w:rPr>
        <w:t>girante representado na Figura 1</w:t>
      </w:r>
      <w:r w:rsidRPr="004370E8">
        <w:rPr>
          <w:rFonts w:ascii="Times New Roman" w:hAnsi="Times New Roman" w:cs="Times New Roman"/>
          <w:bCs/>
          <w:sz w:val="20"/>
          <w:szCs w:val="20"/>
        </w:rPr>
        <w:t>, é preciso arranjar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4370E8">
        <w:rPr>
          <w:rFonts w:ascii="Times New Roman" w:hAnsi="Times New Roman" w:cs="Times New Roman"/>
          <w:bCs/>
          <w:sz w:val="20"/>
          <w:szCs w:val="20"/>
        </w:rPr>
        <w:t xml:space="preserve">conjuntos de bobinas que sejam convenientemente alojadas no </w:t>
      </w:r>
      <w:proofErr w:type="spellStart"/>
      <w:r w:rsidRPr="004370E8">
        <w:rPr>
          <w:rFonts w:ascii="Times New Roman" w:hAnsi="Times New Roman" w:cs="Times New Roman"/>
          <w:bCs/>
          <w:sz w:val="20"/>
          <w:szCs w:val="20"/>
        </w:rPr>
        <w:t>estator</w:t>
      </w:r>
      <w:proofErr w:type="spellEnd"/>
      <w:r w:rsidRPr="004370E8">
        <w:rPr>
          <w:rFonts w:ascii="Times New Roman" w:hAnsi="Times New Roman" w:cs="Times New Roman"/>
          <w:bCs/>
          <w:sz w:val="20"/>
          <w:szCs w:val="20"/>
        </w:rPr>
        <w:t>. Quando essas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4370E8">
        <w:rPr>
          <w:rFonts w:ascii="Times New Roman" w:hAnsi="Times New Roman" w:cs="Times New Roman"/>
          <w:bCs/>
          <w:sz w:val="20"/>
          <w:szCs w:val="20"/>
        </w:rPr>
        <w:t>bobinas forem percorridas por correntes trifásicas, irão produzir campos magnéticos, cuja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4370E8">
        <w:rPr>
          <w:rFonts w:ascii="Times New Roman" w:hAnsi="Times New Roman" w:cs="Times New Roman"/>
          <w:bCs/>
          <w:sz w:val="20"/>
          <w:szCs w:val="20"/>
        </w:rPr>
        <w:t>resultante será um campo com intensidade constante, que gira exatamente como está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4370E8">
        <w:rPr>
          <w:rFonts w:ascii="Times New Roman" w:hAnsi="Times New Roman" w:cs="Times New Roman"/>
          <w:bCs/>
          <w:sz w:val="20"/>
          <w:szCs w:val="20"/>
        </w:rPr>
        <w:t xml:space="preserve">representado na Figura </w:t>
      </w:r>
      <w:r>
        <w:rPr>
          <w:rFonts w:ascii="Times New Roman" w:hAnsi="Times New Roman" w:cs="Times New Roman"/>
          <w:bCs/>
          <w:sz w:val="20"/>
          <w:szCs w:val="20"/>
        </w:rPr>
        <w:t>1</w:t>
      </w:r>
      <w:r w:rsidRPr="004370E8">
        <w:rPr>
          <w:rFonts w:ascii="Times New Roman" w:hAnsi="Times New Roman" w:cs="Times New Roman"/>
          <w:bCs/>
          <w:sz w:val="20"/>
          <w:szCs w:val="20"/>
        </w:rPr>
        <w:t>.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4370E8">
        <w:rPr>
          <w:rFonts w:ascii="Times New Roman" w:hAnsi="Times New Roman" w:cs="Times New Roman"/>
          <w:bCs/>
          <w:sz w:val="20"/>
          <w:szCs w:val="20"/>
        </w:rPr>
        <w:t>As correntes trifásicas em circuitos equilibrados são defasadas de 120</w:t>
      </w:r>
      <w:r>
        <w:rPr>
          <w:rFonts w:ascii="Times New Roman" w:hAnsi="Times New Roman" w:cs="Times New Roman"/>
          <w:bCs/>
          <w:sz w:val="20"/>
          <w:szCs w:val="20"/>
        </w:rPr>
        <w:t xml:space="preserve">º </w:t>
      </w:r>
      <w:r w:rsidRPr="004370E8">
        <w:rPr>
          <w:rFonts w:ascii="Times New Roman" w:hAnsi="Times New Roman" w:cs="Times New Roman"/>
          <w:bCs/>
          <w:sz w:val="20"/>
          <w:szCs w:val="20"/>
        </w:rPr>
        <w:t>no tempo, e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4370E8">
        <w:rPr>
          <w:rFonts w:ascii="Times New Roman" w:hAnsi="Times New Roman" w:cs="Times New Roman"/>
          <w:bCs/>
          <w:sz w:val="20"/>
          <w:szCs w:val="20"/>
        </w:rPr>
        <w:t>podem ser representadas matematicamente como:</w:t>
      </w:r>
    </w:p>
    <w:p w:rsidR="004370E8" w:rsidRDefault="004370E8" w:rsidP="004370E8">
      <w:pPr>
        <w:spacing w:after="0" w:line="240" w:lineRule="auto"/>
        <w:ind w:firstLine="426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26753967" wp14:editId="65B1DC70">
            <wp:extent cx="1609725" cy="6381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0E8" w:rsidRDefault="004370E8" w:rsidP="004370E8">
      <w:pPr>
        <w:spacing w:after="0" w:line="240" w:lineRule="auto"/>
        <w:ind w:firstLine="170"/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4370E8" w:rsidRDefault="004370E8" w:rsidP="004370E8">
      <w:pPr>
        <w:spacing w:after="0" w:line="240" w:lineRule="auto"/>
        <w:ind w:firstLine="170"/>
        <w:jc w:val="center"/>
        <w:rPr>
          <w:rFonts w:ascii="Times New Roman" w:hAnsi="Times New Roman" w:cs="Times New Roman"/>
          <w:bCs/>
          <w:sz w:val="20"/>
          <w:szCs w:val="20"/>
        </w:rPr>
      </w:pPr>
    </w:p>
    <w:p w:rsidR="004370E8" w:rsidRDefault="004370E8" w:rsidP="004370E8">
      <w:pPr>
        <w:spacing w:after="0" w:line="240" w:lineRule="auto"/>
        <w:ind w:firstLine="17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370E8">
        <w:rPr>
          <w:rFonts w:ascii="Times New Roman" w:hAnsi="Times New Roman" w:cs="Times New Roman"/>
          <w:bCs/>
          <w:sz w:val="20"/>
          <w:szCs w:val="20"/>
        </w:rPr>
        <w:t xml:space="preserve">Como visto, toda bobina percorrida por corrente elétrica produz um campo </w:t>
      </w:r>
      <w:proofErr w:type="spellStart"/>
      <w:r w:rsidRPr="004370E8">
        <w:rPr>
          <w:rFonts w:ascii="Times New Roman" w:hAnsi="Times New Roman" w:cs="Times New Roman"/>
          <w:bCs/>
          <w:sz w:val="20"/>
          <w:szCs w:val="20"/>
        </w:rPr>
        <w:t>magnéticocuja</w:t>
      </w:r>
      <w:proofErr w:type="spellEnd"/>
      <w:r w:rsidRPr="004370E8">
        <w:rPr>
          <w:rFonts w:ascii="Times New Roman" w:hAnsi="Times New Roman" w:cs="Times New Roman"/>
          <w:bCs/>
          <w:sz w:val="20"/>
          <w:szCs w:val="20"/>
        </w:rPr>
        <w:t xml:space="preserve"> força </w:t>
      </w:r>
      <w:proofErr w:type="spellStart"/>
      <w:r w:rsidRPr="004370E8">
        <w:rPr>
          <w:rFonts w:ascii="Times New Roman" w:hAnsi="Times New Roman" w:cs="Times New Roman"/>
          <w:bCs/>
          <w:sz w:val="20"/>
          <w:szCs w:val="20"/>
        </w:rPr>
        <w:t>magnetomotriz</w:t>
      </w:r>
      <w:proofErr w:type="spellEnd"/>
      <w:r w:rsidRPr="004370E8">
        <w:rPr>
          <w:rFonts w:ascii="Times New Roman" w:hAnsi="Times New Roman" w:cs="Times New Roman"/>
          <w:bCs/>
          <w:sz w:val="20"/>
          <w:szCs w:val="20"/>
        </w:rPr>
        <w:t xml:space="preserve"> é dada por:</w:t>
      </w:r>
    </w:p>
    <w:p w:rsidR="004370E8" w:rsidRDefault="004370E8" w:rsidP="004370E8">
      <w:pPr>
        <w:spacing w:after="0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6E51F6A9" wp14:editId="5970A036">
            <wp:extent cx="600075" cy="1905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0E8" w:rsidRDefault="004370E8" w:rsidP="004370E8">
      <w:pPr>
        <w:spacing w:after="0" w:line="240" w:lineRule="auto"/>
        <w:ind w:firstLine="170"/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4370E8" w:rsidRDefault="004370E8" w:rsidP="004370E8">
      <w:pPr>
        <w:spacing w:after="0" w:line="240" w:lineRule="auto"/>
        <w:ind w:firstLine="17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370E8">
        <w:rPr>
          <w:rFonts w:ascii="Times New Roman" w:hAnsi="Times New Roman" w:cs="Times New Roman"/>
          <w:bCs/>
          <w:sz w:val="20"/>
          <w:szCs w:val="20"/>
        </w:rPr>
        <w:t>Sendo N o número de espiras da bobina.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4370E8">
        <w:rPr>
          <w:rFonts w:ascii="Times New Roman" w:hAnsi="Times New Roman" w:cs="Times New Roman"/>
          <w:bCs/>
          <w:sz w:val="20"/>
          <w:szCs w:val="20"/>
        </w:rPr>
        <w:t xml:space="preserve">Consideremos três </w:t>
      </w:r>
      <w:r>
        <w:rPr>
          <w:rFonts w:ascii="Times New Roman" w:hAnsi="Times New Roman" w:cs="Times New Roman"/>
          <w:bCs/>
          <w:sz w:val="20"/>
          <w:szCs w:val="20"/>
        </w:rPr>
        <w:t xml:space="preserve">bobinas: a – a’; b – b’; c – c’. </w:t>
      </w:r>
      <w:r w:rsidRPr="004370E8">
        <w:rPr>
          <w:rFonts w:ascii="Times New Roman" w:hAnsi="Times New Roman" w:cs="Times New Roman"/>
          <w:bCs/>
          <w:sz w:val="20"/>
          <w:szCs w:val="20"/>
        </w:rPr>
        <w:t xml:space="preserve">Para essas bobinas, a força </w:t>
      </w:r>
      <w:proofErr w:type="spellStart"/>
      <w:r w:rsidRPr="004370E8">
        <w:rPr>
          <w:rFonts w:ascii="Times New Roman" w:hAnsi="Times New Roman" w:cs="Times New Roman"/>
          <w:bCs/>
          <w:sz w:val="20"/>
          <w:szCs w:val="20"/>
        </w:rPr>
        <w:t>magnetomotriz</w:t>
      </w:r>
      <w:proofErr w:type="spellEnd"/>
      <w:r w:rsidRPr="004370E8">
        <w:rPr>
          <w:rFonts w:ascii="Times New Roman" w:hAnsi="Times New Roman" w:cs="Times New Roman"/>
          <w:bCs/>
          <w:sz w:val="20"/>
          <w:szCs w:val="20"/>
        </w:rPr>
        <w:t xml:space="preserve"> produzida em cada uma será dada por:</w:t>
      </w:r>
    </w:p>
    <w:p w:rsidR="004370E8" w:rsidRDefault="004370E8" w:rsidP="00F2660E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F2660E" w:rsidRDefault="00F2660E" w:rsidP="00F2660E">
      <w:pPr>
        <w:spacing w:after="0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2FA2F0DD" wp14:editId="18FF2DAC">
            <wp:extent cx="1619250" cy="5715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0E8" w:rsidRDefault="004370E8" w:rsidP="004370E8">
      <w:pPr>
        <w:spacing w:after="0" w:line="240" w:lineRule="auto"/>
        <w:ind w:firstLine="170"/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4370E8" w:rsidRDefault="004370E8" w:rsidP="004370E8">
      <w:pPr>
        <w:spacing w:after="0" w:line="240" w:lineRule="auto"/>
        <w:ind w:firstLine="170"/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4370E8" w:rsidRDefault="004370E8" w:rsidP="004370E8">
      <w:pPr>
        <w:spacing w:after="0" w:line="240" w:lineRule="auto"/>
        <w:ind w:firstLine="170"/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9000FB" w:rsidRDefault="009000FB" w:rsidP="009000FB">
      <w:pPr>
        <w:spacing w:after="0" w:line="240" w:lineRule="auto"/>
        <w:ind w:firstLine="17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000FB">
        <w:rPr>
          <w:rFonts w:ascii="Times New Roman" w:hAnsi="Times New Roman" w:cs="Times New Roman"/>
          <w:bCs/>
          <w:sz w:val="20"/>
          <w:szCs w:val="20"/>
        </w:rPr>
        <w:t>Com o ensaio em vazio determinam-se as perdas no ferro e por histerese, podendo determinar R</w:t>
      </w:r>
      <w:r w:rsidRPr="009000FB">
        <w:rPr>
          <w:rFonts w:ascii="Times New Roman" w:hAnsi="Times New Roman" w:cs="Times New Roman"/>
          <w:bCs/>
          <w:sz w:val="20"/>
          <w:szCs w:val="20"/>
          <w:vertAlign w:val="subscript"/>
        </w:rPr>
        <w:t>P</w:t>
      </w:r>
      <w:r w:rsidRPr="009000FB">
        <w:rPr>
          <w:rFonts w:ascii="Times New Roman" w:hAnsi="Times New Roman" w:cs="Times New Roman"/>
          <w:bCs/>
          <w:sz w:val="20"/>
          <w:szCs w:val="20"/>
        </w:rPr>
        <w:t xml:space="preserve"> e </w:t>
      </w:r>
      <w:proofErr w:type="spellStart"/>
      <w:r w:rsidRPr="009000FB">
        <w:rPr>
          <w:rFonts w:ascii="Times New Roman" w:hAnsi="Times New Roman" w:cs="Times New Roman"/>
          <w:bCs/>
          <w:sz w:val="20"/>
          <w:szCs w:val="20"/>
        </w:rPr>
        <w:t>Xm</w:t>
      </w:r>
      <w:proofErr w:type="spellEnd"/>
      <w:r w:rsidRPr="009000FB">
        <w:rPr>
          <w:rFonts w:ascii="Times New Roman" w:hAnsi="Times New Roman" w:cs="Times New Roman"/>
          <w:bCs/>
          <w:sz w:val="20"/>
          <w:szCs w:val="20"/>
        </w:rPr>
        <w:t>. A representação do autotrans</w:t>
      </w:r>
      <w:r w:rsidR="0052190C">
        <w:rPr>
          <w:rFonts w:ascii="Times New Roman" w:hAnsi="Times New Roman" w:cs="Times New Roman"/>
          <w:bCs/>
          <w:sz w:val="20"/>
          <w:szCs w:val="20"/>
        </w:rPr>
        <w:t>formador a vazio é indicada na Figura 2</w:t>
      </w:r>
      <w:r w:rsidRPr="009000FB">
        <w:rPr>
          <w:rFonts w:ascii="Times New Roman" w:hAnsi="Times New Roman" w:cs="Times New Roman"/>
          <w:bCs/>
          <w:sz w:val="20"/>
          <w:szCs w:val="20"/>
        </w:rPr>
        <w:t xml:space="preserve">, com o ensaio realizado no lado da baixa tensão. </w:t>
      </w:r>
    </w:p>
    <w:p w:rsidR="00F2660E" w:rsidRDefault="00F2660E" w:rsidP="00F2660E">
      <w:pPr>
        <w:spacing w:after="0" w:line="240" w:lineRule="auto"/>
        <w:ind w:firstLine="17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2660E">
        <w:rPr>
          <w:rFonts w:ascii="Times New Roman" w:hAnsi="Times New Roman" w:cs="Times New Roman"/>
          <w:bCs/>
          <w:sz w:val="20"/>
          <w:szCs w:val="20"/>
        </w:rPr>
        <w:t>Assim, para obter-se o campo girante é necessário que as três bobinas sejam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2660E">
        <w:rPr>
          <w:rFonts w:ascii="Times New Roman" w:hAnsi="Times New Roman" w:cs="Times New Roman"/>
          <w:bCs/>
          <w:sz w:val="20"/>
          <w:szCs w:val="20"/>
        </w:rPr>
        <w:t>dispostas defasadas em 120</w:t>
      </w:r>
      <w:r w:rsidR="00E44D15">
        <w:rPr>
          <w:rFonts w:ascii="Times New Roman" w:hAnsi="Times New Roman" w:cs="Times New Roman"/>
          <w:bCs/>
          <w:sz w:val="20"/>
          <w:szCs w:val="20"/>
        </w:rPr>
        <w:t>º cada</w:t>
      </w:r>
      <w:r>
        <w:rPr>
          <w:rFonts w:ascii="Times New Roman" w:hAnsi="Times New Roman" w:cs="Times New Roman"/>
          <w:bCs/>
          <w:sz w:val="20"/>
          <w:szCs w:val="20"/>
        </w:rPr>
        <w:t>, como mostrado na Figura 2.</w:t>
      </w:r>
    </w:p>
    <w:p w:rsidR="00F2660E" w:rsidRPr="009000FB" w:rsidRDefault="00F2660E" w:rsidP="00F2660E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29614F0C" wp14:editId="5D4F9E8A">
            <wp:extent cx="3087370" cy="1363425"/>
            <wp:effectExtent l="0" t="0" r="0" b="82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7370" cy="136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0FB" w:rsidRPr="009000FB" w:rsidRDefault="009000FB" w:rsidP="009000FB">
      <w:pPr>
        <w:spacing w:after="0" w:line="240" w:lineRule="auto"/>
        <w:ind w:firstLine="170"/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9000FB" w:rsidRPr="0052190C" w:rsidRDefault="00F2660E" w:rsidP="00F2660E">
      <w:pPr>
        <w:pStyle w:val="Legenda"/>
        <w:rPr>
          <w:rFonts w:cs="Times New Roman"/>
          <w:b/>
          <w:bCs w:val="0"/>
          <w:sz w:val="20"/>
          <w:szCs w:val="20"/>
        </w:rPr>
      </w:pPr>
      <w:r>
        <w:rPr>
          <w:rFonts w:cs="Times New Roman"/>
          <w:szCs w:val="20"/>
        </w:rPr>
        <w:t>Figura 2</w:t>
      </w:r>
      <w:r w:rsidRPr="00533420">
        <w:rPr>
          <w:rFonts w:cs="Times New Roman"/>
          <w:szCs w:val="20"/>
        </w:rPr>
        <w:t xml:space="preserve"> – </w:t>
      </w:r>
      <w:r w:rsidRPr="00F2660E">
        <w:rPr>
          <w:rFonts w:cs="Times New Roman"/>
          <w:szCs w:val="20"/>
        </w:rPr>
        <w:t>A) Disposição espacial das bobinas</w:t>
      </w:r>
      <w:r>
        <w:rPr>
          <w:rFonts w:cs="Times New Roman"/>
          <w:szCs w:val="20"/>
        </w:rPr>
        <w:t xml:space="preserve"> </w:t>
      </w:r>
      <w:r w:rsidRPr="00F2660E">
        <w:rPr>
          <w:rFonts w:cs="Times New Roman"/>
          <w:szCs w:val="20"/>
        </w:rPr>
        <w:t>B) Representação dos eixos perpendiculares aos planos das bobinas.</w:t>
      </w:r>
    </w:p>
    <w:p w:rsidR="00F2660E" w:rsidRDefault="00F2660E" w:rsidP="00F2660E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  <w:r w:rsidRPr="00F2660E">
        <w:rPr>
          <w:rFonts w:ascii="Times New Roman" w:hAnsi="Times New Roman" w:cs="Times New Roman"/>
          <w:sz w:val="20"/>
          <w:szCs w:val="20"/>
        </w:rPr>
        <w:t>O campo magnético de cada bobina agirá segundo o eixo perpendicular ao seu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2660E">
        <w:rPr>
          <w:rFonts w:ascii="Times New Roman" w:hAnsi="Times New Roman" w:cs="Times New Roman"/>
          <w:sz w:val="20"/>
          <w:szCs w:val="20"/>
        </w:rPr>
        <w:t xml:space="preserve">plano, como representado na Figura 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F2660E">
        <w:rPr>
          <w:rFonts w:ascii="Times New Roman" w:hAnsi="Times New Roman" w:cs="Times New Roman"/>
          <w:sz w:val="20"/>
          <w:szCs w:val="20"/>
        </w:rPr>
        <w:t>. Adotando o eixo da bobina aa’ como referência, 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2660E">
        <w:rPr>
          <w:rFonts w:ascii="Times New Roman" w:hAnsi="Times New Roman" w:cs="Times New Roman"/>
          <w:sz w:val="20"/>
          <w:szCs w:val="20"/>
        </w:rPr>
        <w:t>considerando as demais bobinas defasadas de um ângulo θ= 120</w:t>
      </w:r>
      <w:proofErr w:type="gramStart"/>
      <w:r>
        <w:rPr>
          <w:rFonts w:ascii="Times New Roman" w:hAnsi="Times New Roman" w:cs="Times New Roman"/>
          <w:sz w:val="20"/>
          <w:szCs w:val="20"/>
        </w:rPr>
        <w:t>º ,</w:t>
      </w:r>
      <w:proofErr w:type="gramEnd"/>
      <w:r w:rsidRPr="00F2660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2660E">
        <w:rPr>
          <w:rFonts w:ascii="Times New Roman" w:hAnsi="Times New Roman" w:cs="Times New Roman"/>
          <w:sz w:val="20"/>
          <w:szCs w:val="20"/>
        </w:rPr>
        <w:t>bb</w:t>
      </w:r>
      <w:proofErr w:type="spellEnd"/>
      <w:r w:rsidRPr="00F2660E">
        <w:rPr>
          <w:rFonts w:ascii="Times New Roman" w:hAnsi="Times New Roman" w:cs="Times New Roman"/>
          <w:sz w:val="20"/>
          <w:szCs w:val="20"/>
        </w:rPr>
        <w:t>’) e θ= 240</w:t>
      </w:r>
      <w:r>
        <w:rPr>
          <w:rFonts w:ascii="Times New Roman" w:hAnsi="Times New Roman" w:cs="Times New Roman"/>
          <w:sz w:val="20"/>
          <w:szCs w:val="20"/>
        </w:rPr>
        <w:t xml:space="preserve">º </w:t>
      </w:r>
      <w:r w:rsidRPr="00F2660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2660E">
        <w:rPr>
          <w:rFonts w:ascii="Times New Roman" w:hAnsi="Times New Roman" w:cs="Times New Roman"/>
          <w:sz w:val="20"/>
          <w:szCs w:val="20"/>
        </w:rPr>
        <w:t>cc</w:t>
      </w:r>
      <w:proofErr w:type="spellEnd"/>
      <w:r w:rsidRPr="00F2660E">
        <w:rPr>
          <w:rFonts w:ascii="Times New Roman" w:hAnsi="Times New Roman" w:cs="Times New Roman"/>
          <w:sz w:val="20"/>
          <w:szCs w:val="20"/>
        </w:rPr>
        <w:t>’),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2660E">
        <w:rPr>
          <w:rFonts w:ascii="Times New Roman" w:hAnsi="Times New Roman" w:cs="Times New Roman"/>
          <w:sz w:val="20"/>
          <w:szCs w:val="20"/>
        </w:rPr>
        <w:t>tem-se como resultante do campo magnético</w:t>
      </w:r>
      <w:r>
        <w:rPr>
          <w:rFonts w:ascii="Times New Roman" w:hAnsi="Times New Roman" w:cs="Times New Roman"/>
          <w:sz w:val="20"/>
          <w:szCs w:val="20"/>
        </w:rPr>
        <w:t>:</w:t>
      </w:r>
    </w:p>
    <w:p w:rsidR="00F2660E" w:rsidRDefault="00F2660E" w:rsidP="00F2660E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</w:p>
    <w:p w:rsidR="009000FB" w:rsidRPr="009000FB" w:rsidRDefault="00F2660E" w:rsidP="00F2660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6F5E3C69" wp14:editId="0D408714">
            <wp:extent cx="2933700" cy="2286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CC1" w:rsidRDefault="00AE3CC1" w:rsidP="00AE3CC1">
      <w:pPr>
        <w:keepNext/>
        <w:spacing w:after="0" w:line="240" w:lineRule="auto"/>
        <w:ind w:firstLine="170"/>
        <w:jc w:val="both"/>
      </w:pPr>
    </w:p>
    <w:p w:rsidR="009000FB" w:rsidRPr="009000FB" w:rsidRDefault="009000FB" w:rsidP="00F266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9000FB" w:rsidRDefault="00F2660E" w:rsidP="0052190C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64CDBC1B" wp14:editId="43B64A4D">
            <wp:extent cx="3087370" cy="141406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7370" cy="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00FB" w:rsidRPr="009000FB">
        <w:rPr>
          <w:rFonts w:ascii="Times New Roman" w:hAnsi="Times New Roman" w:cs="Times New Roman"/>
          <w:sz w:val="20"/>
          <w:szCs w:val="20"/>
        </w:rPr>
        <w:t>.</w:t>
      </w:r>
    </w:p>
    <w:p w:rsidR="0052190C" w:rsidRDefault="00F2660E" w:rsidP="0052190C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  <w:r w:rsidRPr="00F2660E">
        <w:rPr>
          <w:rFonts w:ascii="Times New Roman" w:hAnsi="Times New Roman" w:cs="Times New Roman"/>
          <w:sz w:val="20"/>
          <w:szCs w:val="20"/>
        </w:rPr>
        <w:t>O desenvolvimento trigonométrico dessa expressão resulta em:</w:t>
      </w:r>
    </w:p>
    <w:p w:rsidR="00F2660E" w:rsidRDefault="00F2660E" w:rsidP="00F266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F2660E" w:rsidRDefault="00F2660E" w:rsidP="00F2660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190BA869" wp14:editId="4B60F214">
            <wp:extent cx="1428750" cy="20002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0E" w:rsidRPr="009000FB" w:rsidRDefault="00F2660E" w:rsidP="00F2660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9000FB" w:rsidRDefault="00F2660E" w:rsidP="00F2660E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  <w:r w:rsidRPr="00F2660E">
        <w:rPr>
          <w:rFonts w:ascii="Times New Roman" w:hAnsi="Times New Roman" w:cs="Times New Roman"/>
          <w:sz w:val="20"/>
          <w:szCs w:val="20"/>
        </w:rPr>
        <w:t xml:space="preserve">A força </w:t>
      </w:r>
      <w:proofErr w:type="spellStart"/>
      <w:r w:rsidRPr="00F2660E">
        <w:rPr>
          <w:rFonts w:ascii="Times New Roman" w:hAnsi="Times New Roman" w:cs="Times New Roman"/>
          <w:sz w:val="20"/>
          <w:szCs w:val="20"/>
        </w:rPr>
        <w:t>magnetomotriz</w:t>
      </w:r>
      <w:proofErr w:type="spellEnd"/>
      <w:r w:rsidRPr="00F2660E">
        <w:rPr>
          <w:rFonts w:ascii="Times New Roman" w:hAnsi="Times New Roman" w:cs="Times New Roman"/>
          <w:sz w:val="20"/>
          <w:szCs w:val="20"/>
        </w:rPr>
        <w:t xml:space="preserve"> irá produzir um campo magnético girante com velocidade 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2660E">
        <w:rPr>
          <w:rFonts w:ascii="Times New Roman" w:hAnsi="Times New Roman" w:cs="Times New Roman"/>
          <w:sz w:val="20"/>
          <w:szCs w:val="20"/>
        </w:rPr>
        <w:t>intensidade constantes. A velocidade depende da frequência das correntes aplicadas ao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2660E">
        <w:rPr>
          <w:rFonts w:ascii="Times New Roman" w:hAnsi="Times New Roman" w:cs="Times New Roman"/>
          <w:sz w:val="20"/>
          <w:szCs w:val="20"/>
        </w:rPr>
        <w:t>conjunto de bobinas trifásicas.</w:t>
      </w:r>
      <w:r>
        <w:rPr>
          <w:rFonts w:ascii="Times New Roman" w:hAnsi="Times New Roman" w:cs="Times New Roman"/>
          <w:sz w:val="20"/>
          <w:szCs w:val="20"/>
        </w:rPr>
        <w:t xml:space="preserve"> A Figura 3</w:t>
      </w:r>
      <w:r w:rsidRPr="00F2660E">
        <w:rPr>
          <w:rFonts w:ascii="Times New Roman" w:hAnsi="Times New Roman" w:cs="Times New Roman"/>
          <w:sz w:val="20"/>
          <w:szCs w:val="20"/>
        </w:rPr>
        <w:t xml:space="preserve"> mostra graficamente o campo girante em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2660E">
        <w:rPr>
          <w:rFonts w:ascii="Times New Roman" w:hAnsi="Times New Roman" w:cs="Times New Roman"/>
          <w:sz w:val="20"/>
          <w:szCs w:val="20"/>
        </w:rPr>
        <w:t>quatro instantes distintos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0B1E40">
        <w:rPr>
          <w:rFonts w:ascii="Times New Roman" w:hAnsi="Times New Roman" w:cs="Times New Roman"/>
          <w:sz w:val="20"/>
          <w:szCs w:val="20"/>
        </w:rPr>
        <w:t>A Figura 4</w:t>
      </w:r>
      <w:r>
        <w:rPr>
          <w:rFonts w:ascii="Times New Roman" w:hAnsi="Times New Roman" w:cs="Times New Roman"/>
          <w:sz w:val="20"/>
          <w:szCs w:val="20"/>
        </w:rPr>
        <w:t xml:space="preserve"> mostra uma representação </w:t>
      </w:r>
      <w:proofErr w:type="spellStart"/>
      <w:r>
        <w:rPr>
          <w:rFonts w:ascii="Times New Roman" w:hAnsi="Times New Roman" w:cs="Times New Roman"/>
          <w:sz w:val="20"/>
          <w:szCs w:val="20"/>
        </w:rPr>
        <w:t>f</w:t>
      </w:r>
      <w:r w:rsidRPr="00F2660E">
        <w:rPr>
          <w:rFonts w:ascii="Times New Roman" w:hAnsi="Times New Roman" w:cs="Times New Roman"/>
          <w:sz w:val="20"/>
          <w:szCs w:val="20"/>
        </w:rPr>
        <w:t>asorial</w:t>
      </w:r>
      <w:proofErr w:type="spellEnd"/>
      <w:r w:rsidRPr="00F2660E">
        <w:rPr>
          <w:rFonts w:ascii="Times New Roman" w:hAnsi="Times New Roman" w:cs="Times New Roman"/>
          <w:sz w:val="20"/>
          <w:szCs w:val="20"/>
        </w:rPr>
        <w:t xml:space="preserve"> do campo girante resultante.</w:t>
      </w:r>
    </w:p>
    <w:p w:rsidR="00F2660E" w:rsidRDefault="00F2660E" w:rsidP="00F266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F2660E" w:rsidRDefault="00F2660E" w:rsidP="00F266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3E6F0D25" wp14:editId="53D34005">
            <wp:extent cx="3087370" cy="1604119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7370" cy="160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0E" w:rsidRDefault="00F2660E" w:rsidP="000B1E40">
      <w:pPr>
        <w:spacing w:after="0" w:line="240" w:lineRule="auto"/>
        <w:ind w:firstLine="170"/>
        <w:jc w:val="center"/>
        <w:rPr>
          <w:rFonts w:ascii="Times New Roman" w:hAnsi="Times New Roman" w:cs="Times New Roman"/>
          <w:sz w:val="20"/>
          <w:szCs w:val="20"/>
        </w:rPr>
      </w:pPr>
      <w:r w:rsidRPr="00F2660E">
        <w:rPr>
          <w:rFonts w:ascii="Times New Roman" w:hAnsi="Times New Roman" w:cs="Times New Roman"/>
          <w:sz w:val="20"/>
          <w:szCs w:val="20"/>
        </w:rPr>
        <w:t xml:space="preserve">Figura </w:t>
      </w:r>
      <w:proofErr w:type="gramStart"/>
      <w:r w:rsidR="000B1E40">
        <w:rPr>
          <w:rFonts w:ascii="Times New Roman" w:hAnsi="Times New Roman" w:cs="Times New Roman"/>
          <w:sz w:val="20"/>
          <w:szCs w:val="20"/>
        </w:rPr>
        <w:t>3</w:t>
      </w:r>
      <w:r w:rsidRPr="00F2660E">
        <w:rPr>
          <w:rFonts w:ascii="Times New Roman" w:hAnsi="Times New Roman" w:cs="Times New Roman"/>
          <w:sz w:val="20"/>
          <w:szCs w:val="20"/>
        </w:rPr>
        <w:t xml:space="preserve">  -</w:t>
      </w:r>
      <w:proofErr w:type="gramEnd"/>
      <w:r w:rsidRPr="00F2660E">
        <w:rPr>
          <w:rFonts w:ascii="Times New Roman" w:hAnsi="Times New Roman" w:cs="Times New Roman"/>
          <w:sz w:val="20"/>
          <w:szCs w:val="20"/>
        </w:rPr>
        <w:t xml:space="preserve"> Representação do campo girante.</w:t>
      </w:r>
    </w:p>
    <w:p w:rsidR="00F2660E" w:rsidRPr="009000FB" w:rsidRDefault="00F2660E" w:rsidP="00F2660E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</w:p>
    <w:p w:rsidR="00AE3CC1" w:rsidRDefault="000B1E40" w:rsidP="000B1E40">
      <w:pPr>
        <w:keepNext/>
        <w:spacing w:after="0" w:line="240" w:lineRule="auto"/>
        <w:jc w:val="both"/>
      </w:pPr>
      <w:r>
        <w:rPr>
          <w:noProof/>
          <w:lang w:val="en-US" w:eastAsia="en-US"/>
        </w:rPr>
        <w:drawing>
          <wp:inline distT="0" distB="0" distL="0" distR="0" wp14:anchorId="2086EC6C" wp14:editId="79BC2E02">
            <wp:extent cx="3087370" cy="1302571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7370" cy="130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E40" w:rsidRDefault="00AE3CC1" w:rsidP="000B1E40">
      <w:pPr>
        <w:pStyle w:val="Legenda"/>
        <w:rPr>
          <w:rFonts w:cs="Times New Roman"/>
          <w:sz w:val="20"/>
          <w:szCs w:val="20"/>
        </w:rPr>
      </w:pPr>
      <w:r w:rsidRPr="0052190C">
        <w:t xml:space="preserve">Figura </w:t>
      </w:r>
      <w:r w:rsidR="0052190C" w:rsidRPr="0052190C">
        <w:t>4 -</w:t>
      </w:r>
      <w:r w:rsidRPr="0052190C">
        <w:t xml:space="preserve"> </w:t>
      </w:r>
      <w:r w:rsidR="000B1E40" w:rsidRPr="000B1E40">
        <w:t xml:space="preserve">Representação </w:t>
      </w:r>
      <w:proofErr w:type="spellStart"/>
      <w:r w:rsidR="000B1E40" w:rsidRPr="000B1E40">
        <w:t>Fasorial</w:t>
      </w:r>
      <w:proofErr w:type="spellEnd"/>
      <w:r w:rsidR="000B1E40" w:rsidRPr="000B1E40">
        <w:t xml:space="preserve"> do campo girante.</w:t>
      </w:r>
      <w:r w:rsidR="0052190C">
        <w:br/>
      </w:r>
    </w:p>
    <w:p w:rsidR="009000FB" w:rsidRPr="009000FB" w:rsidRDefault="000B1E40" w:rsidP="000B1E40">
      <w:pPr>
        <w:pStyle w:val="Legenda"/>
        <w:ind w:firstLine="170"/>
        <w:jc w:val="both"/>
        <w:rPr>
          <w:rFonts w:cs="Times New Roman"/>
          <w:b/>
        </w:rPr>
      </w:pPr>
      <w:r w:rsidRPr="000B1E40">
        <w:rPr>
          <w:rFonts w:cs="Times New Roman"/>
          <w:sz w:val="20"/>
          <w:szCs w:val="20"/>
        </w:rPr>
        <w:t>Caso se troque a alimentação de duas bobinas, isto é, injetar a corrente da bobina b</w:t>
      </w:r>
      <w:r>
        <w:rPr>
          <w:rFonts w:cs="Times New Roman"/>
          <w:sz w:val="20"/>
          <w:szCs w:val="20"/>
        </w:rPr>
        <w:t xml:space="preserve"> </w:t>
      </w:r>
      <w:r w:rsidRPr="000B1E40">
        <w:rPr>
          <w:rFonts w:cs="Times New Roman"/>
          <w:sz w:val="20"/>
          <w:szCs w:val="20"/>
        </w:rPr>
        <w:t xml:space="preserve">na bobina c e, ao mesmo tempo, </w:t>
      </w:r>
      <w:r>
        <w:rPr>
          <w:rFonts w:cs="Times New Roman"/>
          <w:sz w:val="20"/>
          <w:szCs w:val="20"/>
        </w:rPr>
        <w:t>i</w:t>
      </w:r>
      <w:r w:rsidRPr="000B1E40">
        <w:rPr>
          <w:rFonts w:cs="Times New Roman"/>
          <w:sz w:val="20"/>
          <w:szCs w:val="20"/>
        </w:rPr>
        <w:t>njetar a corrente da bobina c na bobina b, tem-se como</w:t>
      </w:r>
      <w:r>
        <w:rPr>
          <w:rFonts w:cs="Times New Roman"/>
          <w:sz w:val="20"/>
          <w:szCs w:val="20"/>
        </w:rPr>
        <w:t xml:space="preserve"> </w:t>
      </w:r>
      <w:r w:rsidRPr="000B1E40">
        <w:rPr>
          <w:rFonts w:cs="Times New Roman"/>
          <w:sz w:val="20"/>
          <w:szCs w:val="20"/>
        </w:rPr>
        <w:t xml:space="preserve">resultado a mudança no sentido de rotação do campo </w:t>
      </w:r>
      <w:r>
        <w:rPr>
          <w:rFonts w:cs="Times New Roman"/>
          <w:sz w:val="20"/>
          <w:szCs w:val="20"/>
        </w:rPr>
        <w:t>g</w:t>
      </w:r>
      <w:r w:rsidRPr="000B1E40">
        <w:rPr>
          <w:rFonts w:cs="Times New Roman"/>
          <w:sz w:val="20"/>
          <w:szCs w:val="20"/>
        </w:rPr>
        <w:t>irante.</w:t>
      </w:r>
    </w:p>
    <w:p w:rsidR="00B51D95" w:rsidRPr="009000FB" w:rsidRDefault="00B51D95" w:rsidP="009000FB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</w:p>
    <w:p w:rsidR="000A7DFD" w:rsidRDefault="000A7DFD" w:rsidP="000A7DFD">
      <w:pPr>
        <w:pStyle w:val="abstract"/>
        <w:numPr>
          <w:ilvl w:val="0"/>
          <w:numId w:val="7"/>
        </w:numPr>
        <w:tabs>
          <w:tab w:val="left" w:pos="567"/>
          <w:tab w:val="right" w:pos="5094"/>
        </w:tabs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OBJETIVO</w:t>
      </w:r>
    </w:p>
    <w:p w:rsidR="007A70DF" w:rsidRPr="009000FB" w:rsidRDefault="007A70DF" w:rsidP="009000FB">
      <w:pPr>
        <w:spacing w:after="0" w:line="240" w:lineRule="auto"/>
        <w:ind w:left="170" w:firstLine="170"/>
        <w:jc w:val="both"/>
        <w:rPr>
          <w:rFonts w:ascii="Times New Roman" w:hAnsi="Times New Roman" w:cs="Times New Roman"/>
          <w:sz w:val="20"/>
          <w:szCs w:val="20"/>
        </w:rPr>
      </w:pPr>
    </w:p>
    <w:p w:rsidR="000B1E40" w:rsidRDefault="000B1E40" w:rsidP="000B1E40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 objetivo básico desta aula é</w:t>
      </w:r>
      <w:r w:rsidRPr="000B1E40">
        <w:rPr>
          <w:rFonts w:ascii="Times New Roman" w:hAnsi="Times New Roman" w:cs="Times New Roman"/>
          <w:sz w:val="20"/>
          <w:szCs w:val="20"/>
        </w:rPr>
        <w:t xml:space="preserve"> analisar a produção do campo magnético girante a partir de três</w:t>
      </w:r>
      <w:r>
        <w:rPr>
          <w:rFonts w:ascii="Times New Roman" w:hAnsi="Times New Roman" w:cs="Times New Roman"/>
          <w:sz w:val="20"/>
          <w:szCs w:val="20"/>
        </w:rPr>
        <w:t xml:space="preserve"> bobinas fixas defasadas de 120º</w:t>
      </w:r>
      <w:r w:rsidRPr="000B1E40">
        <w:rPr>
          <w:rFonts w:ascii="Times New Roman" w:hAnsi="Times New Roman" w:cs="Times New Roman"/>
          <w:sz w:val="20"/>
          <w:szCs w:val="20"/>
        </w:rPr>
        <w:t xml:space="preserve">, alimentadas por tensões equilibradas. Também será utilizado o </w:t>
      </w:r>
      <w:proofErr w:type="spellStart"/>
      <w:r w:rsidRPr="000B1E40">
        <w:rPr>
          <w:rFonts w:ascii="Times New Roman" w:hAnsi="Times New Roman" w:cs="Times New Roman"/>
          <w:sz w:val="20"/>
          <w:szCs w:val="20"/>
        </w:rPr>
        <w:t>estator</w:t>
      </w:r>
      <w:proofErr w:type="spellEnd"/>
      <w:r w:rsidRPr="000B1E40">
        <w:rPr>
          <w:rFonts w:ascii="Times New Roman" w:hAnsi="Times New Roman" w:cs="Times New Roman"/>
          <w:sz w:val="20"/>
          <w:szCs w:val="20"/>
        </w:rPr>
        <w:t xml:space="preserve"> de uma máquina de indução trifásica para verificar o campo girante quando o </w:t>
      </w:r>
      <w:proofErr w:type="spellStart"/>
      <w:r w:rsidRPr="000B1E40">
        <w:rPr>
          <w:rFonts w:ascii="Times New Roman" w:hAnsi="Times New Roman" w:cs="Times New Roman"/>
          <w:sz w:val="20"/>
          <w:szCs w:val="20"/>
        </w:rPr>
        <w:t>estator</w:t>
      </w:r>
      <w:proofErr w:type="spellEnd"/>
      <w:r w:rsidRPr="000B1E40">
        <w:rPr>
          <w:rFonts w:ascii="Times New Roman" w:hAnsi="Times New Roman" w:cs="Times New Roman"/>
          <w:sz w:val="20"/>
          <w:szCs w:val="20"/>
        </w:rPr>
        <w:t xml:space="preserve"> é ligado numa fonte de tensão equilibrada. O teste é feito utilizando uma bússola colocada entre as bobinas para verificar o sentido de giro do campo girante. </w:t>
      </w:r>
    </w:p>
    <w:p w:rsidR="000B1E40" w:rsidRPr="000B1E40" w:rsidRDefault="000B1E40" w:rsidP="000B1E40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  <w:r w:rsidRPr="000B1E40">
        <w:rPr>
          <w:rFonts w:ascii="Times New Roman" w:hAnsi="Times New Roman" w:cs="Times New Roman"/>
          <w:sz w:val="20"/>
          <w:szCs w:val="20"/>
        </w:rPr>
        <w:lastRenderedPageBreak/>
        <w:t xml:space="preserve">É importante frisar que quando se troca dois terminais de ligação de um motor de indução inverte seu sentido de rotação, porque inverte o sentido de rotação do campo girante, uma vez que pela lei de </w:t>
      </w:r>
      <w:proofErr w:type="spellStart"/>
      <w:r w:rsidRPr="000B1E40">
        <w:rPr>
          <w:rFonts w:ascii="Times New Roman" w:hAnsi="Times New Roman" w:cs="Times New Roman"/>
          <w:sz w:val="20"/>
          <w:szCs w:val="20"/>
        </w:rPr>
        <w:t>Lenz</w:t>
      </w:r>
      <w:proofErr w:type="spellEnd"/>
      <w:r w:rsidRPr="000B1E40">
        <w:rPr>
          <w:rFonts w:ascii="Times New Roman" w:hAnsi="Times New Roman" w:cs="Times New Roman"/>
          <w:sz w:val="20"/>
          <w:szCs w:val="20"/>
        </w:rPr>
        <w:t xml:space="preserve"> o sentido de rotação do rotor é mesmo do campo girante</w:t>
      </w:r>
    </w:p>
    <w:p w:rsidR="005304AE" w:rsidRPr="00337E75" w:rsidRDefault="005304AE" w:rsidP="009000FB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:rsidR="000A7DFD" w:rsidRDefault="000A7DFD" w:rsidP="000A7DFD">
      <w:pPr>
        <w:pStyle w:val="abstract"/>
        <w:numPr>
          <w:ilvl w:val="0"/>
          <w:numId w:val="7"/>
        </w:numPr>
        <w:tabs>
          <w:tab w:val="left" w:pos="567"/>
          <w:tab w:val="right" w:pos="5094"/>
        </w:tabs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MATERIAIS E METODOS</w:t>
      </w:r>
    </w:p>
    <w:p w:rsidR="003462C4" w:rsidRPr="00337E75" w:rsidRDefault="003462C4" w:rsidP="003462C4">
      <w:pPr>
        <w:spacing w:after="0" w:line="24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:rsidR="000B1E40" w:rsidRPr="000B1E40" w:rsidRDefault="000B1E40" w:rsidP="000B1E40">
      <w:pPr>
        <w:pStyle w:val="PargrafodaLista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0B1E40">
        <w:rPr>
          <w:rFonts w:ascii="Times New Roman" w:hAnsi="Times New Roman" w:cs="Times New Roman"/>
          <w:sz w:val="20"/>
        </w:rPr>
        <w:t>Uma bússola;</w:t>
      </w:r>
    </w:p>
    <w:p w:rsidR="000B1E40" w:rsidRPr="000B1E40" w:rsidRDefault="000B1E40" w:rsidP="000B1E40">
      <w:pPr>
        <w:pStyle w:val="PargrafodaLista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0B1E40">
        <w:rPr>
          <w:rFonts w:ascii="Times New Roman" w:hAnsi="Times New Roman" w:cs="Times New Roman"/>
          <w:sz w:val="20"/>
        </w:rPr>
        <w:t>Uma máquina de indução trifásica completa;</w:t>
      </w:r>
    </w:p>
    <w:p w:rsidR="000B1E40" w:rsidRPr="000B1E40" w:rsidRDefault="000B1E40" w:rsidP="000B1E40">
      <w:pPr>
        <w:pStyle w:val="PargrafodaLista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0B1E40">
        <w:rPr>
          <w:rFonts w:ascii="Times New Roman" w:hAnsi="Times New Roman" w:cs="Times New Roman"/>
          <w:sz w:val="20"/>
        </w:rPr>
        <w:t xml:space="preserve">Uma máquina de indução trifásica </w:t>
      </w:r>
      <w:proofErr w:type="gramStart"/>
      <w:r w:rsidRPr="000B1E40">
        <w:rPr>
          <w:rFonts w:ascii="Times New Roman" w:hAnsi="Times New Roman" w:cs="Times New Roman"/>
          <w:sz w:val="20"/>
        </w:rPr>
        <w:t>sem  o</w:t>
      </w:r>
      <w:proofErr w:type="gramEnd"/>
      <w:r w:rsidRPr="000B1E40">
        <w:rPr>
          <w:rFonts w:ascii="Times New Roman" w:hAnsi="Times New Roman" w:cs="Times New Roman"/>
          <w:sz w:val="20"/>
        </w:rPr>
        <w:t xml:space="preserve"> rotor, apenas com o </w:t>
      </w:r>
      <w:proofErr w:type="spellStart"/>
      <w:r w:rsidRPr="000B1E40">
        <w:rPr>
          <w:rFonts w:ascii="Times New Roman" w:hAnsi="Times New Roman" w:cs="Times New Roman"/>
          <w:sz w:val="20"/>
        </w:rPr>
        <w:t>estator</w:t>
      </w:r>
      <w:proofErr w:type="spellEnd"/>
    </w:p>
    <w:p w:rsidR="000B1E40" w:rsidRPr="000B1E40" w:rsidRDefault="000B1E40" w:rsidP="000B1E40">
      <w:pPr>
        <w:pStyle w:val="PargrafodaLista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0B1E40">
        <w:rPr>
          <w:rFonts w:ascii="Times New Roman" w:hAnsi="Times New Roman" w:cs="Times New Roman"/>
          <w:sz w:val="20"/>
        </w:rPr>
        <w:t>Três bobinas monofásicas idênticas;</w:t>
      </w:r>
    </w:p>
    <w:p w:rsidR="000B1E40" w:rsidRPr="000B1E40" w:rsidRDefault="000B1E40" w:rsidP="000B1E40">
      <w:pPr>
        <w:pStyle w:val="PargrafodaLista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0B1E40">
        <w:rPr>
          <w:rFonts w:ascii="Times New Roman" w:hAnsi="Times New Roman" w:cs="Times New Roman"/>
          <w:sz w:val="20"/>
        </w:rPr>
        <w:t xml:space="preserve">Três </w:t>
      </w:r>
      <w:proofErr w:type="spellStart"/>
      <w:r w:rsidRPr="000B1E40">
        <w:rPr>
          <w:rFonts w:ascii="Times New Roman" w:hAnsi="Times New Roman" w:cs="Times New Roman"/>
          <w:sz w:val="20"/>
        </w:rPr>
        <w:t>Mult</w:t>
      </w:r>
      <w:r w:rsidRPr="000B1E40">
        <w:rPr>
          <w:rFonts w:ascii="Times New Roman" w:hAnsi="Times New Roman" w:cs="Times New Roman"/>
          <w:sz w:val="20"/>
          <w:lang w:val="en-US"/>
        </w:rPr>
        <w:t>ímetros</w:t>
      </w:r>
      <w:proofErr w:type="spellEnd"/>
    </w:p>
    <w:p w:rsidR="000B1E40" w:rsidRPr="000B1E40" w:rsidRDefault="000B1E40" w:rsidP="000B1E40">
      <w:pPr>
        <w:pStyle w:val="PargrafodaLista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0B1E40">
        <w:rPr>
          <w:rFonts w:ascii="Times New Roman" w:hAnsi="Times New Roman" w:cs="Times New Roman"/>
          <w:sz w:val="20"/>
        </w:rPr>
        <w:t>Fios de ligação;</w:t>
      </w:r>
    </w:p>
    <w:p w:rsidR="0049534D" w:rsidRPr="00337E75" w:rsidRDefault="0049534D" w:rsidP="000B1E40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0"/>
        </w:rPr>
      </w:pPr>
    </w:p>
    <w:p w:rsidR="000A7DFD" w:rsidRDefault="000A7DFD" w:rsidP="000A7DFD">
      <w:pPr>
        <w:pStyle w:val="abstract"/>
        <w:numPr>
          <w:ilvl w:val="0"/>
          <w:numId w:val="7"/>
        </w:numPr>
        <w:tabs>
          <w:tab w:val="left" w:pos="567"/>
          <w:tab w:val="right" w:pos="5094"/>
        </w:tabs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RESULTADOS E DISCUSSÃO</w:t>
      </w:r>
    </w:p>
    <w:p w:rsidR="0095593F" w:rsidRDefault="00E44D15" w:rsidP="00CB7AD1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Usou-se como protótipo de um arranjo de três bobinas defasadas de 120º o </w:t>
      </w:r>
      <w:proofErr w:type="spellStart"/>
      <w:r>
        <w:rPr>
          <w:rFonts w:ascii="Times New Roman" w:hAnsi="Times New Roman" w:cs="Times New Roman"/>
          <w:sz w:val="20"/>
          <w:szCs w:val="20"/>
        </w:rPr>
        <w:t>estator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um motor trifásico. Um </w:t>
      </w:r>
      <w:proofErr w:type="spellStart"/>
      <w:r>
        <w:rPr>
          <w:rFonts w:ascii="Times New Roman" w:hAnsi="Times New Roman" w:cs="Times New Roman"/>
          <w:sz w:val="20"/>
          <w:szCs w:val="20"/>
        </w:rPr>
        <w:t>estator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semelhante </w:t>
      </w:r>
      <w:proofErr w:type="spellStart"/>
      <w:r>
        <w:rPr>
          <w:rFonts w:ascii="Times New Roman" w:hAnsi="Times New Roman" w:cs="Times New Roman"/>
          <w:sz w:val="20"/>
          <w:szCs w:val="20"/>
        </w:rPr>
        <w:t>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Figura 5.</w:t>
      </w:r>
    </w:p>
    <w:p w:rsidR="00E44D15" w:rsidRDefault="00E44D15" w:rsidP="00CB7AD1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</w:p>
    <w:p w:rsidR="00E44D15" w:rsidRDefault="00E44D15" w:rsidP="00E44D15">
      <w:pPr>
        <w:keepNext/>
        <w:spacing w:after="0" w:line="240" w:lineRule="auto"/>
        <w:ind w:firstLine="170"/>
        <w:jc w:val="center"/>
      </w:pPr>
      <w:r>
        <w:rPr>
          <w:rFonts w:ascii="Times New Roman" w:hAnsi="Times New Roman" w:cs="Times New Roman"/>
          <w:noProof/>
          <w:sz w:val="20"/>
          <w:szCs w:val="20"/>
          <w:lang w:val="en-US" w:eastAsia="en-US"/>
        </w:rPr>
        <w:drawing>
          <wp:inline distT="0" distB="0" distL="0" distR="0" wp14:anchorId="6088B690" wp14:editId="77D0ACE4">
            <wp:extent cx="2143125" cy="21431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tator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15" w:rsidRDefault="00E44D15" w:rsidP="00E44D15">
      <w:pPr>
        <w:pStyle w:val="Legenda"/>
      </w:pPr>
      <w:r>
        <w:t xml:space="preserve">Figure </w:t>
      </w:r>
      <w:r w:rsidR="002B592F">
        <w:t>5</w:t>
      </w:r>
      <w:r>
        <w:t xml:space="preserve">. </w:t>
      </w:r>
      <w:proofErr w:type="spellStart"/>
      <w:r>
        <w:t>Estator</w:t>
      </w:r>
      <w:proofErr w:type="spellEnd"/>
      <w:r>
        <w:t xml:space="preserve"> de um motor de indução trifásico</w:t>
      </w:r>
    </w:p>
    <w:p w:rsidR="002B592F" w:rsidRPr="00921500" w:rsidRDefault="00921500" w:rsidP="002B592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2B592F" w:rsidRPr="00921500">
        <w:rPr>
          <w:rFonts w:ascii="Times New Roman" w:hAnsi="Times New Roman" w:cs="Times New Roman"/>
          <w:sz w:val="20"/>
          <w:szCs w:val="20"/>
        </w:rPr>
        <w:t xml:space="preserve">Nesse </w:t>
      </w:r>
      <w:proofErr w:type="spellStart"/>
      <w:r w:rsidR="002B592F" w:rsidRPr="00921500">
        <w:rPr>
          <w:rFonts w:ascii="Times New Roman" w:hAnsi="Times New Roman" w:cs="Times New Roman"/>
          <w:sz w:val="20"/>
          <w:szCs w:val="20"/>
        </w:rPr>
        <w:t>estator</w:t>
      </w:r>
      <w:proofErr w:type="spellEnd"/>
      <w:r w:rsidR="002B592F" w:rsidRPr="00921500">
        <w:rPr>
          <w:rFonts w:ascii="Times New Roman" w:hAnsi="Times New Roman" w:cs="Times New Roman"/>
          <w:sz w:val="20"/>
          <w:szCs w:val="20"/>
        </w:rPr>
        <w:t xml:space="preserve"> as bobinas estão defasadas de 120º e foram alimentadas por uma tensão trifásica equilibrada. Caso ideal para a produção de um campo girante. A Figura 6 ilustra melhor a distribuição das bobinas defasadas de forma ideal.</w:t>
      </w:r>
    </w:p>
    <w:p w:rsidR="002B592F" w:rsidRDefault="002B592F" w:rsidP="002B592F">
      <w:pPr>
        <w:keepNext/>
        <w:jc w:val="center"/>
      </w:pPr>
      <w:r>
        <w:rPr>
          <w:noProof/>
          <w:sz w:val="20"/>
          <w:szCs w:val="20"/>
          <w:lang w:val="en-US" w:eastAsia="en-US"/>
        </w:rPr>
        <w:drawing>
          <wp:inline distT="0" distB="0" distL="0" distR="0" wp14:anchorId="22CA94AD" wp14:editId="50B67807">
            <wp:extent cx="1333500" cy="1635832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quem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961" cy="164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92F" w:rsidRDefault="002B592F" w:rsidP="002B592F">
      <w:pPr>
        <w:pStyle w:val="Legenda"/>
        <w:rPr>
          <w:sz w:val="20"/>
          <w:szCs w:val="20"/>
        </w:rPr>
      </w:pPr>
      <w:r>
        <w:t xml:space="preserve">Figure 6. Bobinas de um motor de indução trifásico </w:t>
      </w:r>
      <w:proofErr w:type="spellStart"/>
      <w:r>
        <w:t>defasdas</w:t>
      </w:r>
      <w:proofErr w:type="spellEnd"/>
      <w:r>
        <w:t xml:space="preserve"> de 120º</w:t>
      </w:r>
    </w:p>
    <w:p w:rsidR="002B592F" w:rsidRPr="00921500" w:rsidRDefault="00921500" w:rsidP="002B592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     </w:t>
      </w:r>
      <w:r w:rsidR="002B592F" w:rsidRPr="00921500">
        <w:rPr>
          <w:rFonts w:ascii="Times New Roman" w:hAnsi="Times New Roman" w:cs="Times New Roman"/>
          <w:sz w:val="20"/>
          <w:szCs w:val="20"/>
        </w:rPr>
        <w:t xml:space="preserve">Após essa montagem, colocou-se no centro do </w:t>
      </w:r>
      <w:proofErr w:type="spellStart"/>
      <w:r w:rsidR="002B592F" w:rsidRPr="00921500">
        <w:rPr>
          <w:rFonts w:ascii="Times New Roman" w:hAnsi="Times New Roman" w:cs="Times New Roman"/>
          <w:sz w:val="20"/>
          <w:szCs w:val="20"/>
        </w:rPr>
        <w:t>estator</w:t>
      </w:r>
      <w:proofErr w:type="spellEnd"/>
      <w:r w:rsidR="002B592F" w:rsidRPr="00921500">
        <w:rPr>
          <w:rFonts w:ascii="Times New Roman" w:hAnsi="Times New Roman" w:cs="Times New Roman"/>
          <w:sz w:val="20"/>
          <w:szCs w:val="20"/>
        </w:rPr>
        <w:t xml:space="preserve"> uma bússola e notou-se o seu ponteiro sendo arrastado pelo campo magnético girante e pode-se evidenciar o princípio de funcionamento do motor trifásico de indução. </w:t>
      </w:r>
    </w:p>
    <w:p w:rsidR="00E328BE" w:rsidRDefault="00E328BE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E328BE" w:rsidRPr="00EB5C27" w:rsidRDefault="00E328BE" w:rsidP="00EB5C27">
      <w:pPr>
        <w:pStyle w:val="PargrafodaLista"/>
        <w:numPr>
          <w:ilvl w:val="0"/>
          <w:numId w:val="7"/>
        </w:numPr>
        <w:spacing w:after="0" w:line="240" w:lineRule="auto"/>
        <w:ind w:left="284"/>
        <w:jc w:val="center"/>
        <w:rPr>
          <w:rFonts w:ascii="Times New Roman" w:hAnsi="Times New Roman" w:cs="Times New Roman"/>
          <w:sz w:val="20"/>
          <w:szCs w:val="20"/>
        </w:rPr>
      </w:pPr>
      <w:r w:rsidRPr="00EB5C27">
        <w:rPr>
          <w:rFonts w:ascii="Times New Roman" w:hAnsi="Times New Roman" w:cs="Times New Roman"/>
          <w:sz w:val="20"/>
          <w:szCs w:val="20"/>
        </w:rPr>
        <w:t>CONCLUSÃO</w:t>
      </w:r>
    </w:p>
    <w:p w:rsidR="00E328BE" w:rsidRPr="00E328BE" w:rsidRDefault="00E328BE" w:rsidP="009000F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EB5C27" w:rsidRDefault="00921500" w:rsidP="009000FB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EB5C27">
        <w:rPr>
          <w:rFonts w:ascii="Times New Roman" w:hAnsi="Times New Roman" w:cs="Times New Roman"/>
          <w:sz w:val="20"/>
          <w:szCs w:val="20"/>
        </w:rPr>
        <w:t xml:space="preserve">Através dos ensaios realizados na prática foi possível observar que o </w:t>
      </w:r>
      <w:r w:rsidR="002B592F">
        <w:rPr>
          <w:rFonts w:ascii="Times New Roman" w:hAnsi="Times New Roman" w:cs="Times New Roman"/>
          <w:sz w:val="20"/>
          <w:szCs w:val="20"/>
        </w:rPr>
        <w:t>princípio de funcionamento do motor trifásico de indução</w:t>
      </w:r>
      <w:r w:rsidR="00EB5C27">
        <w:rPr>
          <w:rFonts w:ascii="Times New Roman" w:hAnsi="Times New Roman" w:cs="Times New Roman"/>
          <w:sz w:val="20"/>
          <w:szCs w:val="20"/>
        </w:rPr>
        <w:t>.</w:t>
      </w:r>
    </w:p>
    <w:p w:rsidR="002B592F" w:rsidRDefault="00921500" w:rsidP="009000FB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2B592F">
        <w:rPr>
          <w:rFonts w:ascii="Times New Roman" w:hAnsi="Times New Roman" w:cs="Times New Roman"/>
          <w:sz w:val="20"/>
          <w:szCs w:val="20"/>
        </w:rPr>
        <w:t xml:space="preserve">Notou-se que a </w:t>
      </w:r>
      <w:proofErr w:type="spellStart"/>
      <w:r w:rsidR="002B592F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="002B592F">
        <w:rPr>
          <w:rFonts w:ascii="Times New Roman" w:hAnsi="Times New Roman" w:cs="Times New Roman"/>
          <w:sz w:val="20"/>
          <w:szCs w:val="20"/>
        </w:rPr>
        <w:t xml:space="preserve"> agulha da bússola acompanha o arraste do campo magnético girante</w:t>
      </w:r>
      <w:r>
        <w:rPr>
          <w:rFonts w:ascii="Times New Roman" w:hAnsi="Times New Roman" w:cs="Times New Roman"/>
          <w:sz w:val="20"/>
          <w:szCs w:val="20"/>
        </w:rPr>
        <w:t>. O que é feito no motor de indução trifásico é que existe também o rotor, que é colocado no lugar da bússola, o assim como ela, também acompanha o campo magnético girante e com isso produz torque. Possibilitando assim uma gama de aplicações.</w:t>
      </w:r>
    </w:p>
    <w:p w:rsidR="00337E75" w:rsidRPr="00921500" w:rsidRDefault="00921500" w:rsidP="00921500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bookmarkStart w:id="0" w:name="_GoBack"/>
      <w:bookmarkEnd w:id="0"/>
      <w:r w:rsidR="00EB5C27">
        <w:rPr>
          <w:rFonts w:ascii="Times New Roman" w:hAnsi="Times New Roman" w:cs="Times New Roman"/>
          <w:sz w:val="20"/>
          <w:szCs w:val="20"/>
        </w:rPr>
        <w:t xml:space="preserve">Foi possível </w:t>
      </w:r>
      <w:r>
        <w:rPr>
          <w:rFonts w:ascii="Times New Roman" w:hAnsi="Times New Roman" w:cs="Times New Roman"/>
          <w:sz w:val="20"/>
          <w:szCs w:val="20"/>
        </w:rPr>
        <w:t>observar também</w:t>
      </w:r>
      <w:r w:rsidR="00EB5C27">
        <w:rPr>
          <w:rFonts w:ascii="Times New Roman" w:hAnsi="Times New Roman" w:cs="Times New Roman"/>
          <w:sz w:val="20"/>
          <w:szCs w:val="20"/>
        </w:rPr>
        <w:t xml:space="preserve"> que</w:t>
      </w:r>
      <w:r>
        <w:rPr>
          <w:rFonts w:ascii="Times New Roman" w:hAnsi="Times New Roman" w:cs="Times New Roman"/>
          <w:sz w:val="20"/>
          <w:szCs w:val="20"/>
        </w:rPr>
        <w:t xml:space="preserve"> para inverter o sentido de rotação do eixo, basta inverter duas fases de alimentação do motor.</w:t>
      </w:r>
      <w:r w:rsidR="00EB5C2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F43B6" w:rsidRPr="00337E75" w:rsidRDefault="006F43B6" w:rsidP="006F43B6">
      <w:pPr>
        <w:pStyle w:val="Header3"/>
        <w:keepNext w:val="0"/>
        <w:widowControl w:val="0"/>
        <w:numPr>
          <w:ilvl w:val="0"/>
          <w:numId w:val="0"/>
        </w:numPr>
        <w:spacing w:before="0" w:after="0"/>
        <w:ind w:left="720" w:hanging="720"/>
        <w:jc w:val="both"/>
        <w:rPr>
          <w:b w:val="0"/>
          <w:sz w:val="20"/>
        </w:rPr>
      </w:pPr>
    </w:p>
    <w:p w:rsidR="004B0323" w:rsidRDefault="004B0323" w:rsidP="009000FB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</w:p>
    <w:p w:rsidR="00AB698F" w:rsidRPr="00AB698F" w:rsidRDefault="00AB698F" w:rsidP="00EB5C27">
      <w:pPr>
        <w:pStyle w:val="PargrafodaLista"/>
        <w:numPr>
          <w:ilvl w:val="0"/>
          <w:numId w:val="7"/>
        </w:num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B698F">
        <w:rPr>
          <w:rFonts w:ascii="Times New Roman" w:hAnsi="Times New Roman" w:cs="Times New Roman"/>
          <w:sz w:val="20"/>
          <w:szCs w:val="20"/>
        </w:rPr>
        <w:t>REFERÊNCIAS BIBLIOGRÁFICAS</w:t>
      </w:r>
    </w:p>
    <w:p w:rsidR="00AB698F" w:rsidRDefault="00AB698F" w:rsidP="009000FB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1"/>
        <w:gridCol w:w="81"/>
      </w:tblGrid>
      <w:tr w:rsidR="00AD1465" w:rsidTr="00AD1465">
        <w:trPr>
          <w:trHeight w:val="1290"/>
          <w:tblCellSpacing w:w="15" w:type="dxa"/>
        </w:trPr>
        <w:tc>
          <w:tcPr>
            <w:tcW w:w="0" w:type="auto"/>
            <w:hideMark/>
          </w:tcPr>
          <w:p w:rsidR="00AD1465" w:rsidRDefault="0029660C" w:rsidP="009000F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t>[</w:t>
            </w:r>
            <w:r w:rsidR="00443E01">
              <w:rPr>
                <w:noProof/>
              </w:rPr>
              <w:t>1</w:t>
            </w:r>
            <w:r w:rsidR="006E4491" w:rsidRPr="002E3113">
              <w:rPr>
                <w:noProof/>
              </w:rPr>
              <w:t>]</w:t>
            </w:r>
            <w:r w:rsidR="00443E01">
              <w:rPr>
                <w:noProof/>
              </w:rPr>
              <w:t xml:space="preserve"> </w:t>
            </w:r>
            <w:r w:rsidR="002E3113" w:rsidRPr="0043354D">
              <w:rPr>
                <w:rFonts w:ascii="Times New Roman" w:hAnsi="Times New Roman" w:cs="Times New Roman"/>
                <w:sz w:val="20"/>
                <w:szCs w:val="20"/>
              </w:rPr>
              <w:t xml:space="preserve">FITZGERALD, A. E.; KINGSLEY, C. J.; UMANS, S. D. Máquinas Elétricas. </w:t>
            </w:r>
            <w:r w:rsidR="002E3113" w:rsidRPr="0052411C">
              <w:rPr>
                <w:rFonts w:ascii="Times New Roman" w:hAnsi="Times New Roman" w:cs="Times New Roman"/>
                <w:sz w:val="20"/>
                <w:szCs w:val="20"/>
              </w:rPr>
              <w:t>6ª. ed. [</w:t>
            </w:r>
            <w:proofErr w:type="spellStart"/>
            <w:r w:rsidR="002E3113" w:rsidRPr="0052411C">
              <w:rPr>
                <w:rFonts w:ascii="Times New Roman" w:hAnsi="Times New Roman" w:cs="Times New Roman"/>
                <w:sz w:val="20"/>
                <w:szCs w:val="20"/>
              </w:rPr>
              <w:t>S.l</w:t>
            </w:r>
            <w:proofErr w:type="spellEnd"/>
            <w:r w:rsidR="002E3113" w:rsidRPr="0052411C">
              <w:rPr>
                <w:rFonts w:ascii="Times New Roman" w:hAnsi="Times New Roman" w:cs="Times New Roman"/>
                <w:sz w:val="20"/>
                <w:szCs w:val="20"/>
              </w:rPr>
              <w:t>.]: [s.n.], v. I.</w:t>
            </w:r>
          </w:p>
          <w:p w:rsidR="00197B8E" w:rsidRPr="0052411C" w:rsidRDefault="00197B8E" w:rsidP="009000F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AD1465" w:rsidRPr="0052411C" w:rsidRDefault="00AD1465" w:rsidP="009000F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97E59" w:rsidRDefault="00397E59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397E59" w:rsidRDefault="00397E59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C5EE2" w:rsidRDefault="00AC5EE2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C5EE2" w:rsidRDefault="00AC5EE2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C5EE2" w:rsidRDefault="00AC5EE2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C5EE2" w:rsidRDefault="00AC5EE2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C5EE2" w:rsidRPr="004A4F47" w:rsidRDefault="00AC5EE2" w:rsidP="009000FB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AC5EE2" w:rsidRPr="004A4F47" w:rsidSect="00AA44B4">
          <w:type w:val="continuous"/>
          <w:pgSz w:w="11906" w:h="16838" w:code="9"/>
          <w:pgMar w:top="1077" w:right="737" w:bottom="1843" w:left="737" w:header="709" w:footer="709" w:gutter="0"/>
          <w:cols w:num="2" w:space="708"/>
          <w:docGrid w:linePitch="360"/>
        </w:sectPr>
      </w:pPr>
    </w:p>
    <w:p w:rsidR="00B00D9A" w:rsidRPr="0052411C" w:rsidRDefault="00B00D9A" w:rsidP="009000FB">
      <w:pPr>
        <w:spacing w:after="0" w:line="240" w:lineRule="auto"/>
        <w:rPr>
          <w:rFonts w:ascii="Calibri" w:eastAsia="Times New Roman" w:hAnsi="Calibri" w:cs="Times New Roman"/>
          <w:color w:val="000000"/>
          <w:lang w:eastAsia="ja-JP"/>
        </w:rPr>
      </w:pPr>
    </w:p>
    <w:sectPr w:rsidR="00B00D9A" w:rsidRPr="0052411C" w:rsidSect="009309FF">
      <w:type w:val="continuous"/>
      <w:pgSz w:w="11906" w:h="16838" w:code="9"/>
      <w:pgMar w:top="1077" w:right="737" w:bottom="1530" w:left="73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6E4" w:rsidRDefault="00C226E4" w:rsidP="00B86C3A">
      <w:pPr>
        <w:spacing w:after="0" w:line="240" w:lineRule="auto"/>
      </w:pPr>
      <w:r>
        <w:separator/>
      </w:r>
    </w:p>
  </w:endnote>
  <w:endnote w:type="continuationSeparator" w:id="0">
    <w:p w:rsidR="00C226E4" w:rsidRDefault="00C226E4" w:rsidP="00B86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344924"/>
      <w:docPartObj>
        <w:docPartGallery w:val="Page Numbers (Bottom of Page)"/>
        <w:docPartUnique/>
      </w:docPartObj>
    </w:sdtPr>
    <w:sdtEndPr/>
    <w:sdtContent>
      <w:p w:rsidR="0064661B" w:rsidRDefault="0064661B">
        <w:pPr>
          <w:pStyle w:val="Rodap"/>
          <w:jc w:val="center"/>
        </w:pPr>
      </w:p>
      <w:p w:rsidR="0064661B" w:rsidRDefault="0064661B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150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4661B" w:rsidRDefault="0064661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6E4" w:rsidRDefault="00C226E4" w:rsidP="00B86C3A">
      <w:pPr>
        <w:spacing w:after="0" w:line="240" w:lineRule="auto"/>
      </w:pPr>
      <w:r>
        <w:separator/>
      </w:r>
    </w:p>
  </w:footnote>
  <w:footnote w:type="continuationSeparator" w:id="0">
    <w:p w:rsidR="00C226E4" w:rsidRDefault="00C226E4" w:rsidP="00B86C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04A24C4"/>
    <w:lvl w:ilvl="0">
      <w:start w:val="1"/>
      <w:numFmt w:val="upperRoman"/>
      <w:pStyle w:val="Ttulo1"/>
      <w:suff w:val="nothing"/>
      <w:lvlText w:val="%1.  "/>
      <w:lvlJc w:val="left"/>
      <w:pPr>
        <w:ind w:left="0" w:firstLine="0"/>
      </w:pPr>
    </w:lvl>
    <w:lvl w:ilvl="1">
      <w:start w:val="1"/>
      <w:numFmt w:val="upperLetter"/>
      <w:pStyle w:val="Ttulo2"/>
      <w:suff w:val="nothing"/>
      <w:lvlText w:val="%2.  "/>
      <w:lvlJc w:val="left"/>
      <w:pPr>
        <w:ind w:left="284" w:firstLine="0"/>
      </w:pPr>
    </w:lvl>
    <w:lvl w:ilvl="2">
      <w:start w:val="1"/>
      <w:numFmt w:val="decimal"/>
      <w:pStyle w:val="Ttulo3"/>
      <w:suff w:val="nothing"/>
      <w:lvlText w:val="    %3)  "/>
      <w:lvlJc w:val="left"/>
      <w:pPr>
        <w:ind w:left="0" w:firstLine="0"/>
      </w:pPr>
    </w:lvl>
    <w:lvl w:ilvl="3">
      <w:start w:val="1"/>
      <w:numFmt w:val="lowerLetter"/>
      <w:pStyle w:val="Ttulo4"/>
      <w:suff w:val="nothing"/>
      <w:lvlText w:val="          %4)  "/>
      <w:lvlJc w:val="left"/>
      <w:pPr>
        <w:ind w:left="0" w:firstLine="0"/>
      </w:pPr>
    </w:lvl>
    <w:lvl w:ilvl="4">
      <w:start w:val="1"/>
      <w:numFmt w:val="decimal"/>
      <w:pStyle w:val="Ttulo5"/>
      <w:suff w:val="nothing"/>
      <w:lvlText w:val="                (%5)  "/>
      <w:lvlJc w:val="left"/>
      <w:pPr>
        <w:ind w:left="0" w:firstLine="0"/>
      </w:pPr>
    </w:lvl>
    <w:lvl w:ilvl="5">
      <w:start w:val="1"/>
      <w:numFmt w:val="lowerLetter"/>
      <w:pStyle w:val="Ttulo6"/>
      <w:suff w:val="nothing"/>
      <w:lvlText w:val="                (%6)  "/>
      <w:lvlJc w:val="left"/>
      <w:pPr>
        <w:ind w:left="0" w:firstLine="0"/>
      </w:pPr>
    </w:lvl>
    <w:lvl w:ilvl="6">
      <w:start w:val="1"/>
      <w:numFmt w:val="decimal"/>
      <w:pStyle w:val="Ttulo7"/>
      <w:suff w:val="nothing"/>
      <w:lvlText w:val="                (%7)  "/>
      <w:lvlJc w:val="left"/>
      <w:pPr>
        <w:ind w:left="0" w:firstLine="0"/>
      </w:pPr>
    </w:lvl>
    <w:lvl w:ilvl="7">
      <w:start w:val="1"/>
      <w:numFmt w:val="lowerLetter"/>
      <w:pStyle w:val="Ttulo8"/>
      <w:suff w:val="nothing"/>
      <w:lvlText w:val="                (%8)  "/>
      <w:lvlJc w:val="left"/>
      <w:pPr>
        <w:ind w:left="0" w:firstLine="0"/>
      </w:pPr>
    </w:lvl>
    <w:lvl w:ilvl="8">
      <w:start w:val="1"/>
      <w:numFmt w:val="decimal"/>
      <w:pStyle w:val="Ttulo9"/>
      <w:suff w:val="nothing"/>
      <w:lvlText w:val="(%9)  "/>
      <w:lvlJc w:val="left"/>
      <w:pPr>
        <w:ind w:left="0" w:firstLine="0"/>
      </w:pPr>
    </w:lvl>
  </w:abstractNum>
  <w:abstractNum w:abstractNumId="1">
    <w:nsid w:val="068E2DD9"/>
    <w:multiLevelType w:val="hybridMultilevel"/>
    <w:tmpl w:val="344254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9F3B02"/>
    <w:multiLevelType w:val="multilevel"/>
    <w:tmpl w:val="E55C979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60" w:hanging="1440"/>
      </w:pPr>
      <w:rPr>
        <w:rFonts w:hint="default"/>
      </w:rPr>
    </w:lvl>
  </w:abstractNum>
  <w:abstractNum w:abstractNumId="3">
    <w:nsid w:val="0DB34510"/>
    <w:multiLevelType w:val="hybridMultilevel"/>
    <w:tmpl w:val="2E80401A"/>
    <w:lvl w:ilvl="0" w:tplc="D248CE6A">
      <w:start w:val="1"/>
      <w:numFmt w:val="upperRoman"/>
      <w:lvlText w:val="%1."/>
      <w:lvlJc w:val="left"/>
      <w:pPr>
        <w:ind w:left="89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50" w:hanging="360"/>
      </w:pPr>
    </w:lvl>
    <w:lvl w:ilvl="2" w:tplc="0416001B" w:tentative="1">
      <w:start w:val="1"/>
      <w:numFmt w:val="lowerRoman"/>
      <w:lvlText w:val="%3."/>
      <w:lvlJc w:val="right"/>
      <w:pPr>
        <w:ind w:left="1970" w:hanging="180"/>
      </w:pPr>
    </w:lvl>
    <w:lvl w:ilvl="3" w:tplc="0416000F" w:tentative="1">
      <w:start w:val="1"/>
      <w:numFmt w:val="decimal"/>
      <w:lvlText w:val="%4."/>
      <w:lvlJc w:val="left"/>
      <w:pPr>
        <w:ind w:left="2690" w:hanging="360"/>
      </w:pPr>
    </w:lvl>
    <w:lvl w:ilvl="4" w:tplc="04160019" w:tentative="1">
      <w:start w:val="1"/>
      <w:numFmt w:val="lowerLetter"/>
      <w:lvlText w:val="%5."/>
      <w:lvlJc w:val="left"/>
      <w:pPr>
        <w:ind w:left="3410" w:hanging="360"/>
      </w:pPr>
    </w:lvl>
    <w:lvl w:ilvl="5" w:tplc="0416001B" w:tentative="1">
      <w:start w:val="1"/>
      <w:numFmt w:val="lowerRoman"/>
      <w:lvlText w:val="%6."/>
      <w:lvlJc w:val="right"/>
      <w:pPr>
        <w:ind w:left="4130" w:hanging="180"/>
      </w:pPr>
    </w:lvl>
    <w:lvl w:ilvl="6" w:tplc="0416000F" w:tentative="1">
      <w:start w:val="1"/>
      <w:numFmt w:val="decimal"/>
      <w:lvlText w:val="%7."/>
      <w:lvlJc w:val="left"/>
      <w:pPr>
        <w:ind w:left="4850" w:hanging="360"/>
      </w:pPr>
    </w:lvl>
    <w:lvl w:ilvl="7" w:tplc="04160019" w:tentative="1">
      <w:start w:val="1"/>
      <w:numFmt w:val="lowerLetter"/>
      <w:lvlText w:val="%8."/>
      <w:lvlJc w:val="left"/>
      <w:pPr>
        <w:ind w:left="5570" w:hanging="360"/>
      </w:pPr>
    </w:lvl>
    <w:lvl w:ilvl="8" w:tplc="0416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4">
    <w:nsid w:val="0F8C331D"/>
    <w:multiLevelType w:val="hybridMultilevel"/>
    <w:tmpl w:val="11DC6FC8"/>
    <w:lvl w:ilvl="0" w:tplc="5BC6498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ED6DB3"/>
    <w:multiLevelType w:val="hybridMultilevel"/>
    <w:tmpl w:val="9922250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65F6E27"/>
    <w:multiLevelType w:val="multilevel"/>
    <w:tmpl w:val="21285444"/>
    <w:lvl w:ilvl="0">
      <w:start w:val="1"/>
      <w:numFmt w:val="decimal"/>
      <w:pStyle w:val="Header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er4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21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1C8D1720"/>
    <w:multiLevelType w:val="multilevel"/>
    <w:tmpl w:val="E55C979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60" w:hanging="1440"/>
      </w:pPr>
      <w:rPr>
        <w:rFonts w:hint="default"/>
      </w:rPr>
    </w:lvl>
  </w:abstractNum>
  <w:abstractNum w:abstractNumId="8">
    <w:nsid w:val="248C3977"/>
    <w:multiLevelType w:val="hybridMultilevel"/>
    <w:tmpl w:val="7004C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C6170C"/>
    <w:multiLevelType w:val="hybridMultilevel"/>
    <w:tmpl w:val="9D38F086"/>
    <w:lvl w:ilvl="0" w:tplc="04160013">
      <w:start w:val="1"/>
      <w:numFmt w:val="upperRoman"/>
      <w:lvlText w:val="%1."/>
      <w:lvlJc w:val="righ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390B1C4B"/>
    <w:multiLevelType w:val="multilevel"/>
    <w:tmpl w:val="E55C979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60" w:hanging="1440"/>
      </w:pPr>
      <w:rPr>
        <w:rFonts w:hint="default"/>
      </w:rPr>
    </w:lvl>
  </w:abstractNum>
  <w:abstractNum w:abstractNumId="11">
    <w:nsid w:val="44F654BB"/>
    <w:multiLevelType w:val="multilevel"/>
    <w:tmpl w:val="E55C979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60" w:hanging="1440"/>
      </w:pPr>
      <w:rPr>
        <w:rFonts w:hint="default"/>
      </w:rPr>
    </w:lvl>
  </w:abstractNum>
  <w:abstractNum w:abstractNumId="12">
    <w:nsid w:val="492F476A"/>
    <w:multiLevelType w:val="hybridMultilevel"/>
    <w:tmpl w:val="EAE4B4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E270F7"/>
    <w:multiLevelType w:val="hybridMultilevel"/>
    <w:tmpl w:val="03204792"/>
    <w:lvl w:ilvl="0" w:tplc="527E3A26">
      <w:start w:val="1"/>
      <w:numFmt w:val="upperLetter"/>
      <w:lvlText w:val="%1."/>
      <w:lvlJc w:val="left"/>
      <w:pPr>
        <w:ind w:left="530" w:hanging="360"/>
      </w:pPr>
      <w:rPr>
        <w:rFonts w:hint="default"/>
      </w:rPr>
    </w:lvl>
    <w:lvl w:ilvl="1" w:tplc="2E2A7DA4" w:tentative="1">
      <w:start w:val="1"/>
      <w:numFmt w:val="lowerLetter"/>
      <w:lvlText w:val="%2."/>
      <w:lvlJc w:val="left"/>
      <w:pPr>
        <w:ind w:left="1250" w:hanging="360"/>
      </w:pPr>
    </w:lvl>
    <w:lvl w:ilvl="2" w:tplc="7D688B68" w:tentative="1">
      <w:start w:val="1"/>
      <w:numFmt w:val="lowerRoman"/>
      <w:lvlText w:val="%3."/>
      <w:lvlJc w:val="right"/>
      <w:pPr>
        <w:ind w:left="1970" w:hanging="180"/>
      </w:pPr>
    </w:lvl>
    <w:lvl w:ilvl="3" w:tplc="B5FE4526" w:tentative="1">
      <w:start w:val="1"/>
      <w:numFmt w:val="decimal"/>
      <w:lvlText w:val="%4."/>
      <w:lvlJc w:val="left"/>
      <w:pPr>
        <w:ind w:left="2690" w:hanging="360"/>
      </w:pPr>
    </w:lvl>
    <w:lvl w:ilvl="4" w:tplc="1B9EBD02" w:tentative="1">
      <w:start w:val="1"/>
      <w:numFmt w:val="lowerLetter"/>
      <w:lvlText w:val="%5."/>
      <w:lvlJc w:val="left"/>
      <w:pPr>
        <w:ind w:left="3410" w:hanging="360"/>
      </w:pPr>
    </w:lvl>
    <w:lvl w:ilvl="5" w:tplc="8460BF64" w:tentative="1">
      <w:start w:val="1"/>
      <w:numFmt w:val="lowerRoman"/>
      <w:lvlText w:val="%6."/>
      <w:lvlJc w:val="right"/>
      <w:pPr>
        <w:ind w:left="4130" w:hanging="180"/>
      </w:pPr>
    </w:lvl>
    <w:lvl w:ilvl="6" w:tplc="EF669E30" w:tentative="1">
      <w:start w:val="1"/>
      <w:numFmt w:val="decimal"/>
      <w:lvlText w:val="%7."/>
      <w:lvlJc w:val="left"/>
      <w:pPr>
        <w:ind w:left="4850" w:hanging="360"/>
      </w:pPr>
    </w:lvl>
    <w:lvl w:ilvl="7" w:tplc="2AC67AAA" w:tentative="1">
      <w:start w:val="1"/>
      <w:numFmt w:val="lowerLetter"/>
      <w:lvlText w:val="%8."/>
      <w:lvlJc w:val="left"/>
      <w:pPr>
        <w:ind w:left="5570" w:hanging="360"/>
      </w:pPr>
    </w:lvl>
    <w:lvl w:ilvl="8" w:tplc="58FE9BA2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4">
    <w:nsid w:val="5A163DA6"/>
    <w:multiLevelType w:val="multilevel"/>
    <w:tmpl w:val="A5A075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80" w:hanging="1440"/>
      </w:pPr>
      <w:rPr>
        <w:rFonts w:hint="default"/>
      </w:rPr>
    </w:lvl>
  </w:abstractNum>
  <w:abstractNum w:abstractNumId="15">
    <w:nsid w:val="5A4B25EE"/>
    <w:multiLevelType w:val="hybridMultilevel"/>
    <w:tmpl w:val="09881CC4"/>
    <w:lvl w:ilvl="0" w:tplc="4AD2B42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1E12F7F"/>
    <w:multiLevelType w:val="hybridMultilevel"/>
    <w:tmpl w:val="CCA6BBF6"/>
    <w:lvl w:ilvl="0" w:tplc="8014E19E">
      <w:start w:val="1"/>
      <w:numFmt w:val="upperRoman"/>
      <w:lvlText w:val="%1."/>
      <w:lvlJc w:val="right"/>
      <w:pPr>
        <w:ind w:left="1776" w:hanging="360"/>
      </w:pPr>
    </w:lvl>
    <w:lvl w:ilvl="1" w:tplc="04160003" w:tentative="1">
      <w:start w:val="1"/>
      <w:numFmt w:val="lowerLetter"/>
      <w:lvlText w:val="%2."/>
      <w:lvlJc w:val="left"/>
      <w:pPr>
        <w:ind w:left="2496" w:hanging="360"/>
      </w:pPr>
    </w:lvl>
    <w:lvl w:ilvl="2" w:tplc="04160005" w:tentative="1">
      <w:start w:val="1"/>
      <w:numFmt w:val="lowerRoman"/>
      <w:lvlText w:val="%3."/>
      <w:lvlJc w:val="right"/>
      <w:pPr>
        <w:ind w:left="3216" w:hanging="180"/>
      </w:pPr>
    </w:lvl>
    <w:lvl w:ilvl="3" w:tplc="04160001" w:tentative="1">
      <w:start w:val="1"/>
      <w:numFmt w:val="decimal"/>
      <w:lvlText w:val="%4."/>
      <w:lvlJc w:val="left"/>
      <w:pPr>
        <w:ind w:left="3936" w:hanging="360"/>
      </w:pPr>
    </w:lvl>
    <w:lvl w:ilvl="4" w:tplc="04160003" w:tentative="1">
      <w:start w:val="1"/>
      <w:numFmt w:val="lowerLetter"/>
      <w:lvlText w:val="%5."/>
      <w:lvlJc w:val="left"/>
      <w:pPr>
        <w:ind w:left="4656" w:hanging="360"/>
      </w:pPr>
    </w:lvl>
    <w:lvl w:ilvl="5" w:tplc="04160005" w:tentative="1">
      <w:start w:val="1"/>
      <w:numFmt w:val="lowerRoman"/>
      <w:lvlText w:val="%6."/>
      <w:lvlJc w:val="right"/>
      <w:pPr>
        <w:ind w:left="5376" w:hanging="180"/>
      </w:pPr>
    </w:lvl>
    <w:lvl w:ilvl="6" w:tplc="04160001" w:tentative="1">
      <w:start w:val="1"/>
      <w:numFmt w:val="decimal"/>
      <w:lvlText w:val="%7."/>
      <w:lvlJc w:val="left"/>
      <w:pPr>
        <w:ind w:left="6096" w:hanging="360"/>
      </w:pPr>
    </w:lvl>
    <w:lvl w:ilvl="7" w:tplc="04160003" w:tentative="1">
      <w:start w:val="1"/>
      <w:numFmt w:val="lowerLetter"/>
      <w:lvlText w:val="%8."/>
      <w:lvlJc w:val="left"/>
      <w:pPr>
        <w:ind w:left="6816" w:hanging="360"/>
      </w:pPr>
    </w:lvl>
    <w:lvl w:ilvl="8" w:tplc="04160005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>
    <w:nsid w:val="662E3ED3"/>
    <w:multiLevelType w:val="hybridMultilevel"/>
    <w:tmpl w:val="A896FE50"/>
    <w:lvl w:ilvl="0" w:tplc="04160013">
      <w:start w:val="5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993116"/>
    <w:multiLevelType w:val="hybridMultilevel"/>
    <w:tmpl w:val="900235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1D747C"/>
    <w:multiLevelType w:val="hybridMultilevel"/>
    <w:tmpl w:val="0A049442"/>
    <w:lvl w:ilvl="0" w:tplc="C83A063C">
      <w:start w:val="1"/>
      <w:numFmt w:val="bullet"/>
      <w:lvlText w:val=""/>
      <w:lvlJc w:val="left"/>
      <w:pPr>
        <w:ind w:left="890" w:hanging="360"/>
      </w:pPr>
      <w:rPr>
        <w:rFonts w:ascii="Wingdings" w:hAnsi="Wingdings" w:hint="default"/>
      </w:rPr>
    </w:lvl>
    <w:lvl w:ilvl="1" w:tplc="04160019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>
    <w:nsid w:val="7ABC5421"/>
    <w:multiLevelType w:val="hybridMultilevel"/>
    <w:tmpl w:val="19F05D4A"/>
    <w:lvl w:ilvl="0" w:tplc="0416000D">
      <w:start w:val="1"/>
      <w:numFmt w:val="upperRoman"/>
      <w:lvlText w:val="%1."/>
      <w:lvlJc w:val="left"/>
      <w:pPr>
        <w:ind w:left="890" w:hanging="720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ind w:left="1250" w:hanging="360"/>
      </w:pPr>
    </w:lvl>
    <w:lvl w:ilvl="2" w:tplc="04160005" w:tentative="1">
      <w:start w:val="1"/>
      <w:numFmt w:val="lowerRoman"/>
      <w:lvlText w:val="%3."/>
      <w:lvlJc w:val="right"/>
      <w:pPr>
        <w:ind w:left="1970" w:hanging="180"/>
      </w:pPr>
    </w:lvl>
    <w:lvl w:ilvl="3" w:tplc="04160001" w:tentative="1">
      <w:start w:val="1"/>
      <w:numFmt w:val="decimal"/>
      <w:lvlText w:val="%4."/>
      <w:lvlJc w:val="left"/>
      <w:pPr>
        <w:ind w:left="2690" w:hanging="360"/>
      </w:pPr>
    </w:lvl>
    <w:lvl w:ilvl="4" w:tplc="04160003" w:tentative="1">
      <w:start w:val="1"/>
      <w:numFmt w:val="lowerLetter"/>
      <w:lvlText w:val="%5."/>
      <w:lvlJc w:val="left"/>
      <w:pPr>
        <w:ind w:left="3410" w:hanging="360"/>
      </w:pPr>
    </w:lvl>
    <w:lvl w:ilvl="5" w:tplc="04160005" w:tentative="1">
      <w:start w:val="1"/>
      <w:numFmt w:val="lowerRoman"/>
      <w:lvlText w:val="%6."/>
      <w:lvlJc w:val="right"/>
      <w:pPr>
        <w:ind w:left="4130" w:hanging="180"/>
      </w:pPr>
    </w:lvl>
    <w:lvl w:ilvl="6" w:tplc="04160001" w:tentative="1">
      <w:start w:val="1"/>
      <w:numFmt w:val="decimal"/>
      <w:lvlText w:val="%7."/>
      <w:lvlJc w:val="left"/>
      <w:pPr>
        <w:ind w:left="4850" w:hanging="360"/>
      </w:pPr>
    </w:lvl>
    <w:lvl w:ilvl="7" w:tplc="04160003" w:tentative="1">
      <w:start w:val="1"/>
      <w:numFmt w:val="lowerLetter"/>
      <w:lvlText w:val="%8."/>
      <w:lvlJc w:val="left"/>
      <w:pPr>
        <w:ind w:left="5570" w:hanging="360"/>
      </w:pPr>
    </w:lvl>
    <w:lvl w:ilvl="8" w:tplc="04160005" w:tentative="1">
      <w:start w:val="1"/>
      <w:numFmt w:val="lowerRoman"/>
      <w:lvlText w:val="%9."/>
      <w:lvlJc w:val="right"/>
      <w:pPr>
        <w:ind w:left="6290" w:hanging="180"/>
      </w:pPr>
    </w:lvl>
  </w:abstractNum>
  <w:num w:numId="1">
    <w:abstractNumId w:val="3"/>
  </w:num>
  <w:num w:numId="2">
    <w:abstractNumId w:val="20"/>
  </w:num>
  <w:num w:numId="3">
    <w:abstractNumId w:val="19"/>
  </w:num>
  <w:num w:numId="4">
    <w:abstractNumId w:val="16"/>
  </w:num>
  <w:num w:numId="5">
    <w:abstractNumId w:val="9"/>
  </w:num>
  <w:num w:numId="6">
    <w:abstractNumId w:val="17"/>
  </w:num>
  <w:num w:numId="7">
    <w:abstractNumId w:val="11"/>
  </w:num>
  <w:num w:numId="8">
    <w:abstractNumId w:val="12"/>
  </w:num>
  <w:num w:numId="9">
    <w:abstractNumId w:val="12"/>
  </w:num>
  <w:num w:numId="10">
    <w:abstractNumId w:val="1"/>
  </w:num>
  <w:num w:numId="11">
    <w:abstractNumId w:val="0"/>
  </w:num>
  <w:num w:numId="12">
    <w:abstractNumId w:val="5"/>
  </w:num>
  <w:num w:numId="13">
    <w:abstractNumId w:val="13"/>
  </w:num>
  <w:num w:numId="14">
    <w:abstractNumId w:val="15"/>
  </w:num>
  <w:num w:numId="15">
    <w:abstractNumId w:val="8"/>
  </w:num>
  <w:num w:numId="16">
    <w:abstractNumId w:val="6"/>
  </w:num>
  <w:num w:numId="17">
    <w:abstractNumId w:val="14"/>
  </w:num>
  <w:num w:numId="18">
    <w:abstractNumId w:val="0"/>
  </w:num>
  <w:num w:numId="19">
    <w:abstractNumId w:val="10"/>
  </w:num>
  <w:num w:numId="20">
    <w:abstractNumId w:val="7"/>
  </w:num>
  <w:num w:numId="21">
    <w:abstractNumId w:val="2"/>
  </w:num>
  <w:num w:numId="22">
    <w:abstractNumId w:val="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967"/>
    <w:rsid w:val="0001210D"/>
    <w:rsid w:val="00012978"/>
    <w:rsid w:val="000205A5"/>
    <w:rsid w:val="00025E5A"/>
    <w:rsid w:val="00031020"/>
    <w:rsid w:val="0004585B"/>
    <w:rsid w:val="00057BDF"/>
    <w:rsid w:val="00061485"/>
    <w:rsid w:val="0006735B"/>
    <w:rsid w:val="00072A71"/>
    <w:rsid w:val="00074209"/>
    <w:rsid w:val="00091801"/>
    <w:rsid w:val="00092193"/>
    <w:rsid w:val="00096B22"/>
    <w:rsid w:val="000A40DC"/>
    <w:rsid w:val="000A46A6"/>
    <w:rsid w:val="000A5B9F"/>
    <w:rsid w:val="000A7DFD"/>
    <w:rsid w:val="000B1E40"/>
    <w:rsid w:val="000B5EE6"/>
    <w:rsid w:val="000C5F9E"/>
    <w:rsid w:val="000D2912"/>
    <w:rsid w:val="000D559A"/>
    <w:rsid w:val="000E1195"/>
    <w:rsid w:val="000E163D"/>
    <w:rsid w:val="000E3752"/>
    <w:rsid w:val="000F1D65"/>
    <w:rsid w:val="000F2480"/>
    <w:rsid w:val="0010129A"/>
    <w:rsid w:val="00103D70"/>
    <w:rsid w:val="00111F2D"/>
    <w:rsid w:val="001137FB"/>
    <w:rsid w:val="00130105"/>
    <w:rsid w:val="00136B5E"/>
    <w:rsid w:val="00137636"/>
    <w:rsid w:val="00157815"/>
    <w:rsid w:val="0017602E"/>
    <w:rsid w:val="00180798"/>
    <w:rsid w:val="00197B8E"/>
    <w:rsid w:val="001B3434"/>
    <w:rsid w:val="001D6B77"/>
    <w:rsid w:val="001D7E41"/>
    <w:rsid w:val="001E0945"/>
    <w:rsid w:val="001E6BE4"/>
    <w:rsid w:val="001F2676"/>
    <w:rsid w:val="001F37E5"/>
    <w:rsid w:val="00201BBF"/>
    <w:rsid w:val="00207F5C"/>
    <w:rsid w:val="002218CA"/>
    <w:rsid w:val="00222D05"/>
    <w:rsid w:val="00233BD6"/>
    <w:rsid w:val="00233DE8"/>
    <w:rsid w:val="0023796A"/>
    <w:rsid w:val="00240CAA"/>
    <w:rsid w:val="00244292"/>
    <w:rsid w:val="00244BFD"/>
    <w:rsid w:val="00250819"/>
    <w:rsid w:val="00250C1C"/>
    <w:rsid w:val="00251542"/>
    <w:rsid w:val="002571EF"/>
    <w:rsid w:val="0027514A"/>
    <w:rsid w:val="00285470"/>
    <w:rsid w:val="00291EBA"/>
    <w:rsid w:val="002936E4"/>
    <w:rsid w:val="0029374F"/>
    <w:rsid w:val="002952EA"/>
    <w:rsid w:val="0029660C"/>
    <w:rsid w:val="002B4FC8"/>
    <w:rsid w:val="002B51E8"/>
    <w:rsid w:val="002B592F"/>
    <w:rsid w:val="002D3E9D"/>
    <w:rsid w:val="002D600C"/>
    <w:rsid w:val="002E037C"/>
    <w:rsid w:val="002E1294"/>
    <w:rsid w:val="002E3113"/>
    <w:rsid w:val="002F24B4"/>
    <w:rsid w:val="002F3527"/>
    <w:rsid w:val="002F5876"/>
    <w:rsid w:val="00301C3A"/>
    <w:rsid w:val="003140AA"/>
    <w:rsid w:val="00334645"/>
    <w:rsid w:val="00337E75"/>
    <w:rsid w:val="003462C4"/>
    <w:rsid w:val="003469CF"/>
    <w:rsid w:val="00351EFF"/>
    <w:rsid w:val="0035244D"/>
    <w:rsid w:val="00366E58"/>
    <w:rsid w:val="003968CE"/>
    <w:rsid w:val="00397E59"/>
    <w:rsid w:val="003A716A"/>
    <w:rsid w:val="003A7D6E"/>
    <w:rsid w:val="003D51B5"/>
    <w:rsid w:val="003E475D"/>
    <w:rsid w:val="003E6ADC"/>
    <w:rsid w:val="003F2859"/>
    <w:rsid w:val="004202FB"/>
    <w:rsid w:val="00422621"/>
    <w:rsid w:val="00431858"/>
    <w:rsid w:val="0043354D"/>
    <w:rsid w:val="004370E8"/>
    <w:rsid w:val="00443E01"/>
    <w:rsid w:val="00444EBC"/>
    <w:rsid w:val="00463565"/>
    <w:rsid w:val="00471098"/>
    <w:rsid w:val="0047515F"/>
    <w:rsid w:val="0049534D"/>
    <w:rsid w:val="00497352"/>
    <w:rsid w:val="004A4F47"/>
    <w:rsid w:val="004B0323"/>
    <w:rsid w:val="004C630D"/>
    <w:rsid w:val="004C6352"/>
    <w:rsid w:val="004D40B6"/>
    <w:rsid w:val="004E3114"/>
    <w:rsid w:val="004E3CAC"/>
    <w:rsid w:val="004E61F3"/>
    <w:rsid w:val="004E75C7"/>
    <w:rsid w:val="004F1B1F"/>
    <w:rsid w:val="005008F8"/>
    <w:rsid w:val="0050676D"/>
    <w:rsid w:val="00513965"/>
    <w:rsid w:val="00514D8F"/>
    <w:rsid w:val="00520CB5"/>
    <w:rsid w:val="0052190C"/>
    <w:rsid w:val="0052411C"/>
    <w:rsid w:val="005304AE"/>
    <w:rsid w:val="00533420"/>
    <w:rsid w:val="005350D3"/>
    <w:rsid w:val="00545DB0"/>
    <w:rsid w:val="0054793B"/>
    <w:rsid w:val="00563DAC"/>
    <w:rsid w:val="00571CB4"/>
    <w:rsid w:val="00575EF7"/>
    <w:rsid w:val="00582CD9"/>
    <w:rsid w:val="00582F43"/>
    <w:rsid w:val="00585CBB"/>
    <w:rsid w:val="005B21C6"/>
    <w:rsid w:val="005B3044"/>
    <w:rsid w:val="005B59C8"/>
    <w:rsid w:val="005B7A74"/>
    <w:rsid w:val="005E637E"/>
    <w:rsid w:val="005F166C"/>
    <w:rsid w:val="005F2D3C"/>
    <w:rsid w:val="005F6F13"/>
    <w:rsid w:val="00611285"/>
    <w:rsid w:val="00615DFF"/>
    <w:rsid w:val="00642529"/>
    <w:rsid w:val="00644EBC"/>
    <w:rsid w:val="0064661B"/>
    <w:rsid w:val="00657A33"/>
    <w:rsid w:val="0066432D"/>
    <w:rsid w:val="00666787"/>
    <w:rsid w:val="00666CAD"/>
    <w:rsid w:val="0066784D"/>
    <w:rsid w:val="00673910"/>
    <w:rsid w:val="00676337"/>
    <w:rsid w:val="00681152"/>
    <w:rsid w:val="00686CD0"/>
    <w:rsid w:val="006934AE"/>
    <w:rsid w:val="006A0644"/>
    <w:rsid w:val="006A0EF4"/>
    <w:rsid w:val="006A14CE"/>
    <w:rsid w:val="006C2CA6"/>
    <w:rsid w:val="006C550D"/>
    <w:rsid w:val="006C5A85"/>
    <w:rsid w:val="006E4491"/>
    <w:rsid w:val="006F43B6"/>
    <w:rsid w:val="006F56B7"/>
    <w:rsid w:val="00724FD6"/>
    <w:rsid w:val="00733096"/>
    <w:rsid w:val="007371C4"/>
    <w:rsid w:val="007376A7"/>
    <w:rsid w:val="007436FE"/>
    <w:rsid w:val="0075090B"/>
    <w:rsid w:val="00767C99"/>
    <w:rsid w:val="00774F8C"/>
    <w:rsid w:val="00784D5D"/>
    <w:rsid w:val="0079615E"/>
    <w:rsid w:val="007A1AAB"/>
    <w:rsid w:val="007A290C"/>
    <w:rsid w:val="007A70DF"/>
    <w:rsid w:val="007B2A16"/>
    <w:rsid w:val="007B4B0B"/>
    <w:rsid w:val="007B625B"/>
    <w:rsid w:val="007D452A"/>
    <w:rsid w:val="007E7E47"/>
    <w:rsid w:val="007F2234"/>
    <w:rsid w:val="00811012"/>
    <w:rsid w:val="008137D3"/>
    <w:rsid w:val="00813DB8"/>
    <w:rsid w:val="00822A77"/>
    <w:rsid w:val="00827DF2"/>
    <w:rsid w:val="00830033"/>
    <w:rsid w:val="00835A03"/>
    <w:rsid w:val="0084378B"/>
    <w:rsid w:val="00851ECC"/>
    <w:rsid w:val="008554D0"/>
    <w:rsid w:val="00865081"/>
    <w:rsid w:val="00867967"/>
    <w:rsid w:val="00867F5A"/>
    <w:rsid w:val="00872342"/>
    <w:rsid w:val="00894CBF"/>
    <w:rsid w:val="00897FD0"/>
    <w:rsid w:val="008A2815"/>
    <w:rsid w:val="008B6323"/>
    <w:rsid w:val="008C4F57"/>
    <w:rsid w:val="008C611F"/>
    <w:rsid w:val="008D5D9C"/>
    <w:rsid w:val="008D6DF1"/>
    <w:rsid w:val="008E07A4"/>
    <w:rsid w:val="008E44F6"/>
    <w:rsid w:val="008E55F0"/>
    <w:rsid w:val="008F1E39"/>
    <w:rsid w:val="009000FB"/>
    <w:rsid w:val="0090032C"/>
    <w:rsid w:val="0090668F"/>
    <w:rsid w:val="00906E57"/>
    <w:rsid w:val="00911301"/>
    <w:rsid w:val="00921500"/>
    <w:rsid w:val="009215E4"/>
    <w:rsid w:val="009229F0"/>
    <w:rsid w:val="0092735E"/>
    <w:rsid w:val="00927581"/>
    <w:rsid w:val="009278EC"/>
    <w:rsid w:val="009309FF"/>
    <w:rsid w:val="0094169E"/>
    <w:rsid w:val="009447A9"/>
    <w:rsid w:val="00944C7E"/>
    <w:rsid w:val="0095593F"/>
    <w:rsid w:val="0096095A"/>
    <w:rsid w:val="00961209"/>
    <w:rsid w:val="009622AD"/>
    <w:rsid w:val="00963C25"/>
    <w:rsid w:val="00970D05"/>
    <w:rsid w:val="00974233"/>
    <w:rsid w:val="00980BD4"/>
    <w:rsid w:val="009826B7"/>
    <w:rsid w:val="00982BE0"/>
    <w:rsid w:val="009A31AC"/>
    <w:rsid w:val="009B2573"/>
    <w:rsid w:val="009B2C8A"/>
    <w:rsid w:val="009B310A"/>
    <w:rsid w:val="009B59DF"/>
    <w:rsid w:val="009D450D"/>
    <w:rsid w:val="009D5B4F"/>
    <w:rsid w:val="009E0CC1"/>
    <w:rsid w:val="009E1B92"/>
    <w:rsid w:val="009F6864"/>
    <w:rsid w:val="00A002CE"/>
    <w:rsid w:val="00A1691E"/>
    <w:rsid w:val="00A270DC"/>
    <w:rsid w:val="00A27667"/>
    <w:rsid w:val="00A335F1"/>
    <w:rsid w:val="00A3398B"/>
    <w:rsid w:val="00A3484F"/>
    <w:rsid w:val="00A41C1A"/>
    <w:rsid w:val="00A4613F"/>
    <w:rsid w:val="00A54276"/>
    <w:rsid w:val="00A835E4"/>
    <w:rsid w:val="00A900EF"/>
    <w:rsid w:val="00AA0AD6"/>
    <w:rsid w:val="00AA2615"/>
    <w:rsid w:val="00AA44B4"/>
    <w:rsid w:val="00AA5DF3"/>
    <w:rsid w:val="00AB0304"/>
    <w:rsid w:val="00AB3036"/>
    <w:rsid w:val="00AB698F"/>
    <w:rsid w:val="00AC5EE2"/>
    <w:rsid w:val="00AD1465"/>
    <w:rsid w:val="00AD5BE7"/>
    <w:rsid w:val="00AD618E"/>
    <w:rsid w:val="00AE01AC"/>
    <w:rsid w:val="00AE3CC1"/>
    <w:rsid w:val="00AF2C01"/>
    <w:rsid w:val="00AF433E"/>
    <w:rsid w:val="00AF6D05"/>
    <w:rsid w:val="00B00D9A"/>
    <w:rsid w:val="00B21069"/>
    <w:rsid w:val="00B2156B"/>
    <w:rsid w:val="00B23185"/>
    <w:rsid w:val="00B36B00"/>
    <w:rsid w:val="00B4049D"/>
    <w:rsid w:val="00B50C49"/>
    <w:rsid w:val="00B51D95"/>
    <w:rsid w:val="00B56257"/>
    <w:rsid w:val="00B66DF7"/>
    <w:rsid w:val="00B71A7E"/>
    <w:rsid w:val="00B86C3A"/>
    <w:rsid w:val="00B97DE3"/>
    <w:rsid w:val="00BB0E69"/>
    <w:rsid w:val="00BC3126"/>
    <w:rsid w:val="00BE63FC"/>
    <w:rsid w:val="00BF1FA4"/>
    <w:rsid w:val="00BF20CF"/>
    <w:rsid w:val="00C12825"/>
    <w:rsid w:val="00C20595"/>
    <w:rsid w:val="00C226E4"/>
    <w:rsid w:val="00C27FD6"/>
    <w:rsid w:val="00C36EC0"/>
    <w:rsid w:val="00C40268"/>
    <w:rsid w:val="00C53558"/>
    <w:rsid w:val="00C63CB3"/>
    <w:rsid w:val="00C64648"/>
    <w:rsid w:val="00C841BF"/>
    <w:rsid w:val="00C95A15"/>
    <w:rsid w:val="00CB7AD1"/>
    <w:rsid w:val="00D04B32"/>
    <w:rsid w:val="00D07CA8"/>
    <w:rsid w:val="00D07F34"/>
    <w:rsid w:val="00D152BA"/>
    <w:rsid w:val="00D365E4"/>
    <w:rsid w:val="00D444C2"/>
    <w:rsid w:val="00D457AC"/>
    <w:rsid w:val="00D51A23"/>
    <w:rsid w:val="00D534BC"/>
    <w:rsid w:val="00D60B96"/>
    <w:rsid w:val="00D60EEA"/>
    <w:rsid w:val="00D64C2A"/>
    <w:rsid w:val="00D6597E"/>
    <w:rsid w:val="00D66216"/>
    <w:rsid w:val="00D76C76"/>
    <w:rsid w:val="00D818BD"/>
    <w:rsid w:val="00D84258"/>
    <w:rsid w:val="00DA5378"/>
    <w:rsid w:val="00DB0689"/>
    <w:rsid w:val="00DB2CAE"/>
    <w:rsid w:val="00DB3836"/>
    <w:rsid w:val="00DD6C81"/>
    <w:rsid w:val="00DD7472"/>
    <w:rsid w:val="00DE40D9"/>
    <w:rsid w:val="00DF6707"/>
    <w:rsid w:val="00DF6E63"/>
    <w:rsid w:val="00E02660"/>
    <w:rsid w:val="00E066A2"/>
    <w:rsid w:val="00E1769A"/>
    <w:rsid w:val="00E272DF"/>
    <w:rsid w:val="00E328BE"/>
    <w:rsid w:val="00E44D15"/>
    <w:rsid w:val="00E46D67"/>
    <w:rsid w:val="00E56BE1"/>
    <w:rsid w:val="00E626B2"/>
    <w:rsid w:val="00E62762"/>
    <w:rsid w:val="00E62E0B"/>
    <w:rsid w:val="00E6701E"/>
    <w:rsid w:val="00E6780F"/>
    <w:rsid w:val="00E74722"/>
    <w:rsid w:val="00E83735"/>
    <w:rsid w:val="00E9150B"/>
    <w:rsid w:val="00EA7948"/>
    <w:rsid w:val="00EB162B"/>
    <w:rsid w:val="00EB33E4"/>
    <w:rsid w:val="00EB5C27"/>
    <w:rsid w:val="00EC6500"/>
    <w:rsid w:val="00ED2E36"/>
    <w:rsid w:val="00ED4C96"/>
    <w:rsid w:val="00ED703F"/>
    <w:rsid w:val="00ED7AFB"/>
    <w:rsid w:val="00F2660E"/>
    <w:rsid w:val="00F36443"/>
    <w:rsid w:val="00F43458"/>
    <w:rsid w:val="00F45220"/>
    <w:rsid w:val="00F53341"/>
    <w:rsid w:val="00F756D6"/>
    <w:rsid w:val="00F75C30"/>
    <w:rsid w:val="00F812AC"/>
    <w:rsid w:val="00F90D06"/>
    <w:rsid w:val="00F91530"/>
    <w:rsid w:val="00FA3E71"/>
    <w:rsid w:val="00FA49F3"/>
    <w:rsid w:val="00FC3FC5"/>
    <w:rsid w:val="00FF389B"/>
    <w:rsid w:val="00FF45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C99980-90E2-4539-AD8F-594E1A445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D444C2"/>
    <w:pPr>
      <w:keepNext/>
      <w:numPr>
        <w:numId w:val="11"/>
      </w:numPr>
      <w:spacing w:before="240" w:after="80" w:line="240" w:lineRule="auto"/>
      <w:jc w:val="center"/>
      <w:outlineLvl w:val="0"/>
    </w:pPr>
    <w:rPr>
      <w:rFonts w:ascii="Times New Roman" w:eastAsia="Times New Roman" w:hAnsi="Times New Roman" w:cs="Times New Roman"/>
      <w:smallCaps/>
      <w:kern w:val="28"/>
      <w:sz w:val="20"/>
      <w:szCs w:val="20"/>
      <w:lang w:eastAsia="en-US"/>
    </w:rPr>
  </w:style>
  <w:style w:type="paragraph" w:styleId="Ttulo2">
    <w:name w:val="heading 2"/>
    <w:basedOn w:val="Normal"/>
    <w:next w:val="Normal"/>
    <w:link w:val="Ttulo2Char"/>
    <w:qFormat/>
    <w:rsid w:val="00D444C2"/>
    <w:pPr>
      <w:keepNext/>
      <w:numPr>
        <w:ilvl w:val="1"/>
        <w:numId w:val="11"/>
      </w:numPr>
      <w:spacing w:before="120" w:after="60" w:line="240" w:lineRule="auto"/>
      <w:ind w:left="0"/>
      <w:outlineLvl w:val="1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3">
    <w:name w:val="heading 3"/>
    <w:basedOn w:val="Normal"/>
    <w:next w:val="Normal"/>
    <w:link w:val="Ttulo3Char"/>
    <w:qFormat/>
    <w:rsid w:val="00D444C2"/>
    <w:pPr>
      <w:keepNext/>
      <w:numPr>
        <w:ilvl w:val="2"/>
        <w:numId w:val="11"/>
      </w:numPr>
      <w:spacing w:after="0" w:line="240" w:lineRule="auto"/>
      <w:outlineLvl w:val="2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4">
    <w:name w:val="heading 4"/>
    <w:basedOn w:val="Normal"/>
    <w:next w:val="Normal"/>
    <w:link w:val="Ttulo4Char"/>
    <w:qFormat/>
    <w:rsid w:val="00D444C2"/>
    <w:pPr>
      <w:keepNext/>
      <w:numPr>
        <w:ilvl w:val="3"/>
        <w:numId w:val="11"/>
      </w:numPr>
      <w:spacing w:after="0" w:line="240" w:lineRule="auto"/>
      <w:outlineLvl w:val="3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5">
    <w:name w:val="heading 5"/>
    <w:basedOn w:val="Normal"/>
    <w:next w:val="Normal"/>
    <w:link w:val="Ttulo5Char"/>
    <w:qFormat/>
    <w:rsid w:val="00D444C2"/>
    <w:pPr>
      <w:keepNext/>
      <w:numPr>
        <w:ilvl w:val="4"/>
        <w:numId w:val="11"/>
      </w:numPr>
      <w:spacing w:after="0" w:line="240" w:lineRule="auto"/>
      <w:outlineLvl w:val="4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6">
    <w:name w:val="heading 6"/>
    <w:basedOn w:val="Normal"/>
    <w:next w:val="Normal"/>
    <w:link w:val="Ttulo6Char"/>
    <w:qFormat/>
    <w:rsid w:val="00D444C2"/>
    <w:pPr>
      <w:keepNext/>
      <w:numPr>
        <w:ilvl w:val="5"/>
        <w:numId w:val="11"/>
      </w:numPr>
      <w:spacing w:after="0" w:line="240" w:lineRule="auto"/>
      <w:ind w:left="360"/>
      <w:outlineLvl w:val="5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7">
    <w:name w:val="heading 7"/>
    <w:basedOn w:val="Normal"/>
    <w:next w:val="Normal"/>
    <w:link w:val="Ttulo7Char"/>
    <w:qFormat/>
    <w:rsid w:val="00D444C2"/>
    <w:pPr>
      <w:keepNext/>
      <w:numPr>
        <w:ilvl w:val="6"/>
        <w:numId w:val="11"/>
      </w:numPr>
      <w:spacing w:after="0" w:line="240" w:lineRule="auto"/>
      <w:ind w:left="720"/>
      <w:outlineLvl w:val="6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8">
    <w:name w:val="heading 8"/>
    <w:basedOn w:val="Normal"/>
    <w:next w:val="Normal"/>
    <w:link w:val="Ttulo8Char"/>
    <w:qFormat/>
    <w:rsid w:val="00D444C2"/>
    <w:pPr>
      <w:keepNext/>
      <w:numPr>
        <w:ilvl w:val="7"/>
        <w:numId w:val="11"/>
      </w:numPr>
      <w:spacing w:after="0" w:line="240" w:lineRule="auto"/>
      <w:ind w:left="1080"/>
      <w:outlineLvl w:val="7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9">
    <w:name w:val="heading 9"/>
    <w:basedOn w:val="Normal"/>
    <w:next w:val="Normal"/>
    <w:link w:val="Ttulo9Char"/>
    <w:qFormat/>
    <w:rsid w:val="00D444C2"/>
    <w:pPr>
      <w:keepNext/>
      <w:numPr>
        <w:ilvl w:val="8"/>
        <w:numId w:val="11"/>
      </w:numPr>
      <w:spacing w:after="0" w:line="240" w:lineRule="auto"/>
      <w:ind w:left="2160"/>
      <w:outlineLvl w:val="8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Recuodecorpodetexto2"/>
    <w:rsid w:val="00867967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67967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867967"/>
  </w:style>
  <w:style w:type="paragraph" w:styleId="Textodebalo">
    <w:name w:val="Balloon Text"/>
    <w:basedOn w:val="Normal"/>
    <w:link w:val="TextodebaloChar"/>
    <w:uiPriority w:val="99"/>
    <w:semiHidden/>
    <w:unhideWhenUsed/>
    <w:rsid w:val="00497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7352"/>
    <w:rPr>
      <w:rFonts w:ascii="Tahoma" w:hAnsi="Tahoma" w:cs="Tahoma"/>
      <w:sz w:val="16"/>
      <w:szCs w:val="16"/>
    </w:rPr>
  </w:style>
  <w:style w:type="paragraph" w:customStyle="1" w:styleId="Author">
    <w:name w:val="Author"/>
    <w:basedOn w:val="Normal"/>
    <w:rsid w:val="00497352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Affiliation">
    <w:name w:val="Affiliation"/>
    <w:basedOn w:val="Normal"/>
    <w:rsid w:val="00497352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4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7A70D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2190C"/>
    <w:pPr>
      <w:spacing w:line="240" w:lineRule="auto"/>
      <w:jc w:val="center"/>
    </w:pPr>
    <w:rPr>
      <w:rFonts w:ascii="Times New Roman" w:hAnsi="Times New Roman"/>
      <w:bCs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B4049D"/>
    <w:rPr>
      <w:color w:val="808080"/>
    </w:rPr>
  </w:style>
  <w:style w:type="table" w:styleId="Tabelacomgrade">
    <w:name w:val="Table Grid"/>
    <w:basedOn w:val="Tabelanormal"/>
    <w:uiPriority w:val="59"/>
    <w:rsid w:val="002952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-cite-backlink">
    <w:name w:val="mw-cite-backlink"/>
    <w:basedOn w:val="Fontepargpadro"/>
    <w:rsid w:val="00111F2D"/>
  </w:style>
  <w:style w:type="character" w:styleId="Hyperlink">
    <w:name w:val="Hyperlink"/>
    <w:basedOn w:val="Fontepargpadro"/>
    <w:uiPriority w:val="99"/>
    <w:unhideWhenUsed/>
    <w:rsid w:val="00111F2D"/>
    <w:rPr>
      <w:color w:val="0000FF"/>
      <w:u w:val="single"/>
    </w:rPr>
  </w:style>
  <w:style w:type="character" w:customStyle="1" w:styleId="citation">
    <w:name w:val="citation"/>
    <w:basedOn w:val="Fontepargpadro"/>
    <w:rsid w:val="00111F2D"/>
  </w:style>
  <w:style w:type="paragraph" w:styleId="Bibliografia">
    <w:name w:val="Bibliography"/>
    <w:basedOn w:val="Normal"/>
    <w:next w:val="Normal"/>
    <w:uiPriority w:val="37"/>
    <w:unhideWhenUsed/>
    <w:rsid w:val="004E61F3"/>
    <w:pPr>
      <w:jc w:val="both"/>
    </w:pPr>
    <w:rPr>
      <w:rFonts w:ascii="Times New Roman" w:eastAsia="Calibri" w:hAnsi="Times New Roman" w:cs="Times New Roman"/>
    </w:rPr>
  </w:style>
  <w:style w:type="paragraph" w:styleId="Cabealho">
    <w:name w:val="header"/>
    <w:basedOn w:val="Normal"/>
    <w:link w:val="CabealhoChar"/>
    <w:uiPriority w:val="99"/>
    <w:semiHidden/>
    <w:unhideWhenUsed/>
    <w:rsid w:val="00B86C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86C3A"/>
  </w:style>
  <w:style w:type="paragraph" w:styleId="Rodap">
    <w:name w:val="footer"/>
    <w:basedOn w:val="Normal"/>
    <w:link w:val="RodapChar"/>
    <w:uiPriority w:val="99"/>
    <w:unhideWhenUsed/>
    <w:rsid w:val="00B86C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6C3A"/>
  </w:style>
  <w:style w:type="paragraph" w:styleId="SemEspaamento">
    <w:name w:val="No Spacing"/>
    <w:uiPriority w:val="1"/>
    <w:qFormat/>
    <w:rsid w:val="00EA7948"/>
    <w:pPr>
      <w:spacing w:after="0" w:line="240" w:lineRule="auto"/>
    </w:pPr>
  </w:style>
  <w:style w:type="character" w:customStyle="1" w:styleId="hps">
    <w:name w:val="hps"/>
    <w:basedOn w:val="Fontepargpadro"/>
    <w:rsid w:val="00657A33"/>
  </w:style>
  <w:style w:type="character" w:customStyle="1" w:styleId="Ttulo1Char">
    <w:name w:val="Título 1 Char"/>
    <w:basedOn w:val="Fontepargpadro"/>
    <w:link w:val="Ttulo1"/>
    <w:rsid w:val="00D444C2"/>
    <w:rPr>
      <w:rFonts w:ascii="Times New Roman" w:eastAsia="Times New Roman" w:hAnsi="Times New Roman" w:cs="Times New Roman"/>
      <w:smallCaps/>
      <w:kern w:val="28"/>
      <w:sz w:val="20"/>
      <w:szCs w:val="20"/>
      <w:lang w:eastAsia="en-US"/>
    </w:rPr>
  </w:style>
  <w:style w:type="character" w:customStyle="1" w:styleId="Ttulo2Char">
    <w:name w:val="Título 2 Char"/>
    <w:basedOn w:val="Fontepargpadro"/>
    <w:link w:val="Ttulo2"/>
    <w:rsid w:val="00D444C2"/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customStyle="1" w:styleId="Ttulo3Char">
    <w:name w:val="Título 3 Char"/>
    <w:basedOn w:val="Fontepargpadro"/>
    <w:link w:val="Ttulo3"/>
    <w:rsid w:val="00D444C2"/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customStyle="1" w:styleId="Ttulo4Char">
    <w:name w:val="Título 4 Char"/>
    <w:basedOn w:val="Fontepargpadro"/>
    <w:link w:val="Ttulo4"/>
    <w:rsid w:val="00D444C2"/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customStyle="1" w:styleId="Ttulo5Char">
    <w:name w:val="Título 5 Char"/>
    <w:basedOn w:val="Fontepargpadro"/>
    <w:link w:val="Ttulo5"/>
    <w:rsid w:val="00D444C2"/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customStyle="1" w:styleId="Ttulo6Char">
    <w:name w:val="Título 6 Char"/>
    <w:basedOn w:val="Fontepargpadro"/>
    <w:link w:val="Ttulo6"/>
    <w:rsid w:val="00D444C2"/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customStyle="1" w:styleId="Ttulo7Char">
    <w:name w:val="Título 7 Char"/>
    <w:basedOn w:val="Fontepargpadro"/>
    <w:link w:val="Ttulo7"/>
    <w:rsid w:val="00D444C2"/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customStyle="1" w:styleId="Ttulo8Char">
    <w:name w:val="Título 8 Char"/>
    <w:basedOn w:val="Fontepargpadro"/>
    <w:link w:val="Ttulo8"/>
    <w:rsid w:val="00D444C2"/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customStyle="1" w:styleId="Ttulo9Char">
    <w:name w:val="Título 9 Char"/>
    <w:basedOn w:val="Fontepargpadro"/>
    <w:link w:val="Ttulo9"/>
    <w:rsid w:val="00D444C2"/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customStyle="1" w:styleId="Text">
    <w:name w:val="Text"/>
    <w:basedOn w:val="Normal"/>
    <w:rsid w:val="00D444C2"/>
    <w:pPr>
      <w:widowControl w:val="0"/>
      <w:spacing w:after="0" w:line="252" w:lineRule="auto"/>
      <w:ind w:firstLine="240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Corpodetexto">
    <w:name w:val="Body Text"/>
    <w:basedOn w:val="Normal"/>
    <w:link w:val="CorpodetextoChar"/>
    <w:uiPriority w:val="99"/>
    <w:unhideWhenUsed/>
    <w:rsid w:val="009000F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9000FB"/>
  </w:style>
  <w:style w:type="paragraph" w:styleId="Ttulo">
    <w:name w:val="Title"/>
    <w:basedOn w:val="Normal"/>
    <w:link w:val="TtuloChar"/>
    <w:qFormat/>
    <w:rsid w:val="009000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TtuloChar">
    <w:name w:val="Título Char"/>
    <w:basedOn w:val="Fontepargpadro"/>
    <w:link w:val="Ttulo"/>
    <w:rsid w:val="009000FB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Ttulo21">
    <w:name w:val="Título 21"/>
    <w:basedOn w:val="Normal"/>
    <w:rsid w:val="009B2C8A"/>
    <w:pPr>
      <w:numPr>
        <w:ilvl w:val="2"/>
        <w:numId w:val="16"/>
      </w:numPr>
      <w:tabs>
        <w:tab w:val="clear" w:pos="2160"/>
        <w:tab w:val="left" w:pos="-720"/>
        <w:tab w:val="left" w:pos="0"/>
        <w:tab w:val="left" w:pos="2159"/>
        <w:tab w:val="left" w:pos="5759"/>
        <w:tab w:val="left" w:pos="8639"/>
      </w:tabs>
      <w:suppressAutoHyphens/>
      <w:spacing w:before="1080" w:after="720" w:line="360" w:lineRule="auto"/>
      <w:jc w:val="both"/>
    </w:pPr>
    <w:rPr>
      <w:rFonts w:ascii="Times New Roman" w:eastAsia="Times New Roman" w:hAnsi="Times New Roman" w:cs="Times New Roman"/>
      <w:b/>
      <w:spacing w:val="20"/>
      <w:sz w:val="36"/>
      <w:szCs w:val="20"/>
    </w:rPr>
  </w:style>
  <w:style w:type="paragraph" w:customStyle="1" w:styleId="Header3">
    <w:name w:val="Header 3"/>
    <w:basedOn w:val="Ttulo3"/>
    <w:rsid w:val="009B2C8A"/>
    <w:pPr>
      <w:numPr>
        <w:ilvl w:val="0"/>
        <w:numId w:val="16"/>
      </w:numPr>
      <w:suppressAutoHyphens/>
      <w:spacing w:before="120" w:after="120"/>
      <w:outlineLvl w:val="0"/>
    </w:pPr>
    <w:rPr>
      <w:b/>
      <w:i w:val="0"/>
      <w:sz w:val="24"/>
      <w:lang w:eastAsia="pt-BR"/>
    </w:rPr>
  </w:style>
  <w:style w:type="paragraph" w:customStyle="1" w:styleId="Header4">
    <w:name w:val="Header 4"/>
    <w:basedOn w:val="Ttulo2"/>
    <w:rsid w:val="009B2C8A"/>
    <w:pPr>
      <w:numPr>
        <w:numId w:val="16"/>
      </w:numPr>
      <w:suppressAutoHyphens/>
      <w:spacing w:after="120"/>
    </w:pPr>
    <w:rPr>
      <w:b/>
      <w:i w:val="0"/>
      <w:sz w:val="24"/>
      <w:lang w:eastAsia="pt-BR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B1E40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0B1E4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0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jp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D7759F-2218-4554-8AF5-69F4E8013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Lucindo</cp:lastModifiedBy>
  <cp:revision>2</cp:revision>
  <cp:lastPrinted>2014-05-14T16:27:00Z</cp:lastPrinted>
  <dcterms:created xsi:type="dcterms:W3CDTF">2014-06-05T02:27:00Z</dcterms:created>
  <dcterms:modified xsi:type="dcterms:W3CDTF">2014-06-05T02:27:00Z</dcterms:modified>
</cp:coreProperties>
</file>