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655" w:rsidRDefault="007F1655" w:rsidP="00085714">
      <w:pPr>
        <w:jc w:val="center"/>
        <w:rPr>
          <w:rFonts w:ascii="Arial" w:hAnsi="Arial" w:cs="Arial"/>
          <w:b/>
          <w:color w:val="FF0000"/>
          <w:sz w:val="28"/>
          <w:szCs w:val="28"/>
        </w:rPr>
      </w:pPr>
      <w:r>
        <w:rPr>
          <w:rFonts w:ascii="Arial" w:hAnsi="Arial" w:cs="Arial"/>
          <w:b/>
          <w:color w:val="FF0000"/>
          <w:sz w:val="28"/>
          <w:szCs w:val="28"/>
        </w:rPr>
        <w:t>CAP.6 - Testes de Significância</w:t>
      </w:r>
    </w:p>
    <w:p w:rsidR="007F1655" w:rsidRDefault="007F1655" w:rsidP="00085714">
      <w:pPr>
        <w:jc w:val="center"/>
        <w:rPr>
          <w:rFonts w:ascii="Arial" w:hAnsi="Arial" w:cs="Arial"/>
          <w:b/>
          <w:color w:val="FF0000"/>
          <w:sz w:val="28"/>
          <w:szCs w:val="28"/>
        </w:rPr>
      </w:pPr>
    </w:p>
    <w:p w:rsidR="00085714" w:rsidRDefault="007F1655" w:rsidP="00085714">
      <w:pPr>
        <w:jc w:val="center"/>
        <w:rPr>
          <w:rFonts w:ascii="Arial" w:hAnsi="Arial" w:cs="Arial"/>
          <w:b/>
          <w:color w:val="FF0000"/>
          <w:sz w:val="28"/>
          <w:szCs w:val="28"/>
        </w:rPr>
      </w:pPr>
      <w:r>
        <w:rPr>
          <w:rFonts w:ascii="Arial" w:hAnsi="Arial" w:cs="Arial"/>
          <w:b/>
          <w:color w:val="FF0000"/>
          <w:sz w:val="28"/>
          <w:szCs w:val="28"/>
        </w:rPr>
        <w:t>EXERCÍCIOS</w:t>
      </w:r>
    </w:p>
    <w:p w:rsidR="00085714" w:rsidRDefault="00085714" w:rsidP="00085714">
      <w:pPr>
        <w:jc w:val="center"/>
        <w:rPr>
          <w:rFonts w:ascii="Arial" w:hAnsi="Arial" w:cs="Arial"/>
          <w:b/>
          <w:color w:val="FF0000"/>
          <w:sz w:val="28"/>
          <w:szCs w:val="28"/>
        </w:rPr>
      </w:pPr>
    </w:p>
    <w:p w:rsidR="00085714" w:rsidRPr="00AF292A" w:rsidRDefault="00085714" w:rsidP="00085714">
      <w:pPr>
        <w:tabs>
          <w:tab w:val="left" w:pos="4678"/>
        </w:tabs>
        <w:jc w:val="both"/>
        <w:rPr>
          <w:rFonts w:eastAsiaTheme="minorEastAsia"/>
          <w:b/>
        </w:rPr>
      </w:pPr>
      <w:r w:rsidRPr="00AF292A">
        <w:rPr>
          <w:b/>
        </w:rPr>
        <w:t xml:space="preserve">1 </w:t>
      </w:r>
      <w:r w:rsidRPr="00AF292A">
        <w:t>–</w:t>
      </w:r>
      <w:r w:rsidRPr="00AF292A">
        <w:rPr>
          <w:b/>
        </w:rPr>
        <w:t xml:space="preserve"> Um fabricante de semicondutores produz controladores usados em aplicações no motor de automóveis. O consumidor requer que a fração defeituosa em uma etapa crítica de fabricação não exceda 0,05 e que o fabricante demonstre uma capacidade de processo nesse nível de qualidade, usando </w:t>
      </w:r>
      <m:oMath>
        <m:r>
          <m:rPr>
            <m:sty m:val="bi"/>
          </m:rPr>
          <w:rPr>
            <w:rFonts w:ascii="Cambria Math" w:hAnsi="Cambria Math"/>
          </w:rPr>
          <m:t>α</m:t>
        </m:r>
        <m:r>
          <m:rPr>
            <m:sty m:val="bi"/>
          </m:rPr>
          <w:rPr>
            <w:rFonts w:ascii="Cambria Math"/>
          </w:rPr>
          <m:t>=0</m:t>
        </m:r>
        <w:proofErr w:type="gramStart"/>
        <m:r>
          <m:rPr>
            <m:sty m:val="bi"/>
          </m:rPr>
          <w:rPr>
            <w:rFonts w:ascii="Cambria Math"/>
          </w:rPr>
          <m:t>,</m:t>
        </m:r>
        <w:proofErr w:type="gramEnd"/>
        <m:r>
          <m:rPr>
            <m:sty m:val="bi"/>
          </m:rPr>
          <w:rPr>
            <w:rFonts w:ascii="Cambria Math"/>
          </w:rPr>
          <m:t xml:space="preserve">05. </m:t>
        </m:r>
      </m:oMath>
      <w:r w:rsidRPr="00AF292A">
        <w:rPr>
          <w:rFonts w:eastAsiaTheme="minorEastAsia"/>
          <w:b/>
        </w:rPr>
        <w:t>O fabricante de semicondutores retira uma amos</w:t>
      </w:r>
      <w:r>
        <w:rPr>
          <w:rFonts w:eastAsiaTheme="minorEastAsia"/>
          <w:b/>
        </w:rPr>
        <w:t xml:space="preserve">tra aleatória de 200 aparelhos </w:t>
      </w:r>
      <w:r w:rsidRPr="00AF292A">
        <w:rPr>
          <w:rFonts w:eastAsiaTheme="minorEastAsia"/>
          <w:b/>
        </w:rPr>
        <w:t>e encontra que quatro deles são defeituosos. O fabricante pode demonstrar uma capacidade de processo para o consumidor?</w:t>
      </w:r>
    </w:p>
    <w:p w:rsidR="00085714" w:rsidRDefault="00085714" w:rsidP="00085714">
      <w:pPr>
        <w:jc w:val="both"/>
        <w:rPr>
          <w:color w:val="FF0000"/>
        </w:rPr>
      </w:pPr>
    </w:p>
    <w:p w:rsidR="00085714" w:rsidRPr="00AF292A" w:rsidRDefault="00085714" w:rsidP="00085714">
      <w:pPr>
        <w:jc w:val="both"/>
        <w:rPr>
          <w:rFonts w:eastAsiaTheme="minorEastAsia"/>
          <w:color w:val="FF0000"/>
        </w:rPr>
      </w:pPr>
      <w:r w:rsidRPr="00AF292A">
        <w:rPr>
          <w:color w:val="FF0000"/>
        </w:rPr>
        <w:t>Resolução:</w:t>
      </w:r>
    </w:p>
    <w:p w:rsidR="00085714" w:rsidRPr="00AF292A" w:rsidRDefault="00085714" w:rsidP="00085714">
      <w:pPr>
        <w:rPr>
          <w:rFonts w:eastAsiaTheme="minorEastAsia"/>
        </w:rPr>
      </w:pPr>
      <w:r w:rsidRPr="00AF292A">
        <w:rPr>
          <w:b/>
        </w:rPr>
        <w:t>Dados:</w:t>
      </w:r>
      <w:proofErr w:type="gramStart"/>
      <w:r w:rsidRPr="00AF292A">
        <w:t xml:space="preserve">  </w:t>
      </w:r>
      <w:proofErr w:type="gramEnd"/>
      <w:r w:rsidRPr="00AF292A">
        <w:t xml:space="preserve">n=200 , </w:t>
      </w:r>
      <m:oMath>
        <m:r>
          <w:rPr>
            <w:rFonts w:ascii="Cambria Math" w:hAnsi="Cambria Math"/>
          </w:rPr>
          <m:t>α</m:t>
        </m:r>
        <m:r>
          <w:rPr>
            <w:rFonts w:ascii="Cambria Math"/>
          </w:rPr>
          <m:t>=0,05</m:t>
        </m:r>
      </m:oMath>
      <w:r w:rsidRPr="00AF292A">
        <w:rPr>
          <w:rFonts w:eastAsiaTheme="minorEastAsia"/>
        </w:rPr>
        <w:t xml:space="preserve"> , 4 defeituosos</w:t>
      </w:r>
    </w:p>
    <w:p w:rsidR="00085714" w:rsidRDefault="00085714" w:rsidP="00085714">
      <w:pPr>
        <w:rPr>
          <w:rFonts w:eastAsiaTheme="minorEastAsia"/>
        </w:rPr>
      </w:pPr>
      <w:r w:rsidRPr="00AF292A">
        <w:rPr>
          <w:rFonts w:eastAsiaTheme="minorEastAsia"/>
          <w:b/>
        </w:rPr>
        <w:t>Hipóteses:</w:t>
      </w:r>
      <w:r w:rsidRPr="00AF292A">
        <w:rPr>
          <w:rFonts w:eastAsiaTheme="minorEastAsia"/>
        </w:rPr>
        <w:t xml:space="preserve"> </w:t>
      </w:r>
      <m:oMath>
        <m:sSub>
          <m:sSubPr>
            <m:ctrlPr>
              <w:rPr>
                <w:rFonts w:ascii="Cambria Math" w:eastAsiaTheme="minorEastAsia" w:hAnsi="Cambria Math"/>
                <w:i/>
              </w:rPr>
            </m:ctrlPr>
          </m:sSubPr>
          <m:e>
            <m:r>
              <w:rPr>
                <w:rFonts w:ascii="Cambria Math" w:eastAsiaTheme="minorEastAsia"/>
              </w:rPr>
              <m:t xml:space="preserve"> </m:t>
            </m:r>
            <m:r>
              <w:rPr>
                <w:rFonts w:ascii="Cambria Math" w:eastAsiaTheme="minorEastAsia" w:hAnsi="Cambria Math"/>
              </w:rPr>
              <m:t>H</m:t>
            </m:r>
          </m:e>
          <m:sub>
            <m:r>
              <w:rPr>
                <w:rFonts w:ascii="Cambria Math" w:eastAsiaTheme="minorEastAsia"/>
              </w:rPr>
              <m:t>0</m:t>
            </m:r>
          </m:sub>
        </m:sSub>
        <m:r>
          <w:rPr>
            <w:rFonts w:ascii="Cambria Math" w:eastAsiaTheme="minorEastAsia"/>
          </w:rPr>
          <m:t xml:space="preserve">: </m:t>
        </m:r>
        <m:r>
          <w:rPr>
            <w:rFonts w:ascii="Cambria Math" w:eastAsiaTheme="minorEastAsia" w:hAnsi="Cambria Math"/>
          </w:rPr>
          <m:t>p</m:t>
        </m:r>
        <m:r>
          <w:rPr>
            <w:rFonts w:ascii="Cambria Math" w:eastAsiaTheme="minorEastAsia"/>
          </w:rPr>
          <m:t>≤</m:t>
        </m:r>
        <m:r>
          <w:rPr>
            <w:rFonts w:ascii="Cambria Math" w:eastAsiaTheme="minorEastAsia"/>
          </w:rPr>
          <m:t>0,05</m:t>
        </m:r>
      </m:oMath>
      <w:r w:rsidRPr="00AF292A">
        <w:rPr>
          <w:rFonts w:eastAsiaTheme="minorEastAsia"/>
        </w:rPr>
        <w:t xml:space="preserve">     </w:t>
      </w:r>
      <w:proofErr w:type="gramStart"/>
      <w:r w:rsidRPr="00AF292A">
        <w:rPr>
          <w:rFonts w:eastAsiaTheme="minorEastAsia"/>
        </w:rPr>
        <w:t>vs</w:t>
      </w:r>
      <w:proofErr w:type="gramEnd"/>
      <w:r w:rsidRPr="00AF29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rPr>
          <m:t xml:space="preserve">: </m:t>
        </m:r>
        <m:r>
          <w:rPr>
            <w:rFonts w:ascii="Cambria Math" w:eastAsiaTheme="minorEastAsia" w:hAnsi="Cambria Math"/>
          </w:rPr>
          <m:t>p</m:t>
        </m:r>
        <m:r>
          <w:rPr>
            <w:rFonts w:ascii="Cambria Math" w:eastAsiaTheme="minorEastAsia"/>
          </w:rPr>
          <m:t>&gt;0,05</m:t>
        </m:r>
      </m:oMath>
    </w:p>
    <w:p w:rsidR="00085714" w:rsidRPr="00AF292A" w:rsidRDefault="00085714" w:rsidP="00085714">
      <w:pPr>
        <w:rPr>
          <w:rFonts w:eastAsiaTheme="minorEastAsia"/>
        </w:rPr>
      </w:pPr>
    </w:p>
    <w:p w:rsidR="00085714" w:rsidRDefault="00085714" w:rsidP="00085714">
      <w:pPr>
        <w:jc w:val="both"/>
        <w:rPr>
          <w:rFonts w:eastAsiaTheme="minorEastAsia"/>
        </w:rPr>
      </w:pPr>
      <w:r w:rsidRPr="00AF292A">
        <w:rPr>
          <w:rFonts w:eastAsiaTheme="minorEastAsia"/>
        </w:rPr>
        <w:t xml:space="preserve">O que nos interessa é saber quantos semicondutores são defeituosos, entretanto temos que sendo X = semicondutor defeituoso, então </w:t>
      </w:r>
      <w:proofErr w:type="gramStart"/>
      <w:r w:rsidRPr="00AF292A">
        <w:rPr>
          <w:rFonts w:eastAsiaTheme="minorEastAsia"/>
        </w:rPr>
        <w:t>X</w:t>
      </w:r>
      <m:oMath>
        <m:r>
          <w:rPr>
            <w:rFonts w:ascii="Cambria Math" w:eastAsiaTheme="minorEastAsia"/>
          </w:rPr>
          <m:t xml:space="preserve"> ~</m:t>
        </m:r>
        <w:proofErr w:type="gramEnd"/>
        <m:r>
          <w:rPr>
            <w:rFonts w:ascii="Cambria Math" w:eastAsiaTheme="minorEastAsia"/>
          </w:rPr>
          <m:t xml:space="preserve"> </m:t>
        </m:r>
        <m:r>
          <w:rPr>
            <w:rFonts w:ascii="Cambria Math" w:eastAsiaTheme="minorEastAsia" w:hAnsi="Cambria Math"/>
          </w:rPr>
          <m:t>Bernoulli</m:t>
        </m:r>
        <m:r>
          <w:rPr>
            <w:rFonts w:ascii="Cambria Math" w:eastAsiaTheme="minorEastAsia"/>
          </w:rPr>
          <m:t xml:space="preserve"> </m:t>
        </m:r>
        <m:d>
          <m:dPr>
            <m:ctrlPr>
              <w:rPr>
                <w:rFonts w:ascii="Cambria Math" w:eastAsiaTheme="minorEastAsia" w:hAnsi="Cambria Math"/>
                <w:i/>
              </w:rPr>
            </m:ctrlPr>
          </m:dPr>
          <m:e>
            <m:r>
              <w:rPr>
                <w:rFonts w:ascii="Cambria Math" w:eastAsiaTheme="minorEastAsia" w:hAnsi="Cambria Math"/>
              </w:rPr>
              <m:t>p</m:t>
            </m:r>
          </m:e>
        </m:d>
      </m:oMath>
      <w:r w:rsidRPr="00AF292A">
        <w:rPr>
          <w:rFonts w:eastAsiaTheme="minorEastAsia"/>
        </w:rPr>
        <w:t xml:space="preserve"> então Y = </w:t>
      </w:r>
      <m:oMath>
        <m:nary>
          <m:naryPr>
            <m:chr m:val="∑"/>
            <m:limLoc m:val="undOvr"/>
            <m:subHide m:val="on"/>
            <m:supHide m:val="on"/>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sidRPr="00AF292A">
        <w:rPr>
          <w:rFonts w:eastAsiaTheme="minorEastAsia"/>
        </w:rPr>
        <w:t xml:space="preserve"> </w:t>
      </w:r>
      <m:oMath>
        <m:r>
          <w:rPr>
            <w:rFonts w:ascii="Cambria Math" w:eastAsiaTheme="minorEastAsia"/>
          </w:rPr>
          <m:t xml:space="preserve">~ </m:t>
        </m:r>
        <m:r>
          <w:rPr>
            <w:rFonts w:ascii="Cambria Math" w:eastAsiaTheme="minorEastAsia" w:hAnsi="Cambria Math"/>
          </w:rPr>
          <m:t>Binomial</m:t>
        </m:r>
        <m:r>
          <w:rPr>
            <w:rFonts w:ascii="Cambria Math" w:eastAsiaTheme="minorEastAsia"/>
          </w:rPr>
          <m:t xml:space="preserve"> </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rPr>
              <m:t xml:space="preserve"> , </m:t>
            </m:r>
            <m:r>
              <w:rPr>
                <w:rFonts w:ascii="Cambria Math" w:eastAsiaTheme="minorEastAsia" w:hAnsi="Cambria Math"/>
              </w:rPr>
              <m:t>p</m:t>
            </m:r>
          </m:e>
        </m:d>
        <m:r>
          <w:rPr>
            <w:rFonts w:ascii="Cambria Math" w:eastAsiaTheme="minorEastAsia"/>
          </w:rPr>
          <m:t>.</m:t>
        </m:r>
      </m:oMath>
    </w:p>
    <w:p w:rsidR="00085714" w:rsidRPr="00AF292A" w:rsidRDefault="00085714" w:rsidP="00085714">
      <w:pPr>
        <w:jc w:val="both"/>
        <w:rPr>
          <w:rFonts w:eastAsiaTheme="minorEastAsia"/>
        </w:rPr>
      </w:pPr>
    </w:p>
    <w:p w:rsidR="00085714" w:rsidRPr="00AF292A" w:rsidRDefault="00085714" w:rsidP="00085714">
      <w:pPr>
        <w:jc w:val="both"/>
        <w:rPr>
          <w:rFonts w:eastAsiaTheme="minorEastAsia"/>
        </w:rPr>
      </w:pPr>
      <w:r w:rsidRPr="00AF292A">
        <w:rPr>
          <w:rFonts w:eastAsiaTheme="minorEastAsia"/>
        </w:rPr>
        <w:t>Sabemos que E(Y</w:t>
      </w:r>
      <w:proofErr w:type="gramStart"/>
      <w:r w:rsidRPr="00AF292A">
        <w:rPr>
          <w:rFonts w:eastAsiaTheme="minorEastAsia"/>
        </w:rPr>
        <w:t>)</w:t>
      </w:r>
      <w:proofErr w:type="gramEnd"/>
      <w:r w:rsidRPr="00AF292A">
        <w:rPr>
          <w:rFonts w:eastAsiaTheme="minorEastAsia"/>
        </w:rPr>
        <w:t xml:space="preserve">= </w:t>
      </w:r>
      <m:oMath>
        <m:r>
          <w:rPr>
            <w:rFonts w:ascii="Cambria Math" w:eastAsiaTheme="minorEastAsia" w:hAnsi="Cambria Math"/>
          </w:rPr>
          <m:t>n</m:t>
        </m:r>
        <m:r>
          <w:rPr>
            <w:rFonts w:ascii="Cambria Math" w:eastAsiaTheme="minorEastAsia"/>
          </w:rPr>
          <m:t>×</m:t>
        </m:r>
        <m:r>
          <w:rPr>
            <w:rFonts w:ascii="Cambria Math" w:eastAsiaTheme="minorEastAsia" w:hAnsi="Cambria Math"/>
          </w:rPr>
          <m:t>p</m:t>
        </m:r>
      </m:oMath>
      <w:r w:rsidRPr="00AF292A">
        <w:rPr>
          <w:rFonts w:eastAsiaTheme="minorEastAsia"/>
        </w:rPr>
        <w:t xml:space="preserve">     e     Var(Y) = </w:t>
      </w:r>
      <m:oMath>
        <m:r>
          <w:rPr>
            <w:rFonts w:ascii="Cambria Math" w:eastAsiaTheme="minorEastAsia" w:hAnsi="Cambria Math"/>
          </w:rPr>
          <m:t>n</m:t>
        </m:r>
        <m:r>
          <w:rPr>
            <w:rFonts w:ascii="Cambria Math" w:eastAsiaTheme="minorEastAsia"/>
          </w:rPr>
          <m:t>×</m:t>
        </m:r>
        <m:r>
          <w:rPr>
            <w:rFonts w:ascii="Cambria Math" w:eastAsiaTheme="minorEastAsia" w:hAnsi="Cambria Math"/>
          </w:rPr>
          <m:t>p</m:t>
        </m:r>
        <m:r>
          <w:rPr>
            <w:rFonts w:ascii="Cambria Math" w:eastAsiaTheme="minorEastAsia"/>
          </w:rPr>
          <m:t>×</m:t>
        </m:r>
        <m:r>
          <w:rPr>
            <w:rFonts w:ascii="Cambria Math" w:eastAsiaTheme="minorEastAsia"/>
          </w:rPr>
          <m:t>(1</m:t>
        </m:r>
        <m:r>
          <w:rPr>
            <w:rFonts w:ascii="Cambria Math" w:eastAsiaTheme="minorEastAsia"/>
          </w:rPr>
          <m:t>-</m:t>
        </m:r>
        <m:r>
          <w:rPr>
            <w:rFonts w:ascii="Cambria Math" w:eastAsiaTheme="minorEastAsia" w:hAnsi="Cambria Math"/>
          </w:rPr>
          <m:t>p</m:t>
        </m:r>
        <m:r>
          <w:rPr>
            <w:rFonts w:ascii="Cambria Math" w:eastAsiaTheme="minorEastAsia"/>
          </w:rPr>
          <m:t>)</m:t>
        </m:r>
      </m:oMath>
    </w:p>
    <w:p w:rsidR="00085714" w:rsidRPr="00AF292A" w:rsidRDefault="00085714" w:rsidP="00085714">
      <w:pPr>
        <w:rPr>
          <w:rFonts w:eastAsiaTheme="minorEastAsia"/>
        </w:rPr>
      </w:pPr>
      <w:r w:rsidRPr="00AF292A">
        <w:rPr>
          <w:rFonts w:eastAsiaTheme="minorEastAsia"/>
        </w:rPr>
        <w:t xml:space="preserve">E que Z = </w:t>
      </w:r>
      <m:oMath>
        <m:f>
          <m:fPr>
            <m:ctrlPr>
              <w:rPr>
                <w:rFonts w:ascii="Cambria Math" w:eastAsiaTheme="minorEastAsia" w:hAnsi="Cambria Math"/>
                <w:i/>
              </w:rPr>
            </m:ctrlPr>
          </m:fPr>
          <m:num>
            <m:r>
              <w:rPr>
                <w:rFonts w:ascii="Cambria Math" w:eastAsiaTheme="minorEastAsia" w:hAnsi="Cambria Math"/>
              </w:rPr>
              <m:t>Y</m:t>
            </m:r>
            <m:r>
              <w:rPr>
                <w:rFonts w:eastAsiaTheme="minorEastAsia"/>
              </w:rPr>
              <m:t>-</m:t>
            </m:r>
            <m:r>
              <w:rPr>
                <w:rFonts w:ascii="Cambria Math" w:eastAsiaTheme="minorEastAsia" w:hAnsi="Cambria Math"/>
              </w:rPr>
              <m:t>E</m:t>
            </m:r>
            <m:r>
              <w:rPr>
                <w:rFonts w:ascii="Cambria Math" w:eastAsiaTheme="minorEastAsia"/>
              </w:rPr>
              <m:t>(</m:t>
            </m:r>
            <m:r>
              <w:rPr>
                <w:rFonts w:ascii="Cambria Math" w:eastAsiaTheme="minorEastAsia" w:hAnsi="Cambria Math"/>
              </w:rPr>
              <m:t>Y</m:t>
            </m:r>
            <m:r>
              <w:rPr>
                <w:rFonts w:ascii="Cambria Math" w:eastAsiaTheme="minorEastAsia"/>
              </w:rPr>
              <m:t>)</m:t>
            </m:r>
          </m:num>
          <m:den>
            <m:rad>
              <m:radPr>
                <m:degHide m:val="on"/>
                <m:ctrlPr>
                  <w:rPr>
                    <w:rFonts w:ascii="Cambria Math" w:eastAsiaTheme="minorEastAsia" w:hAnsi="Cambria Math"/>
                    <w:i/>
                  </w:rPr>
                </m:ctrlPr>
              </m:radPr>
              <m:deg/>
              <m:e>
                <m:r>
                  <w:rPr>
                    <w:rFonts w:ascii="Cambria Math" w:eastAsiaTheme="minorEastAsia" w:hAnsi="Cambria Math"/>
                  </w:rPr>
                  <m:t>Var</m:t>
                </m:r>
                <m:r>
                  <w:rPr>
                    <w:rFonts w:ascii="Cambria Math" w:eastAsiaTheme="minorEastAsia"/>
                  </w:rPr>
                  <m:t>(</m:t>
                </m:r>
                <m:r>
                  <w:rPr>
                    <w:rFonts w:ascii="Cambria Math" w:eastAsiaTheme="minorEastAsia" w:hAnsi="Cambria Math"/>
                  </w:rPr>
                  <m:t>y</m:t>
                </m:r>
                <m:r>
                  <w:rPr>
                    <w:rFonts w:ascii="Cambria Math" w:eastAsiaTheme="minorEastAsia"/>
                  </w:rPr>
                  <m:t>)</m:t>
                </m:r>
              </m:e>
            </m:rad>
          </m:den>
        </m:f>
      </m:oMath>
      <w:r w:rsidRPr="00AF292A">
        <w:rPr>
          <w:rFonts w:eastAsiaTheme="minorEastAsia"/>
        </w:rPr>
        <w:t xml:space="preserve"> ,    logo,  </w:t>
      </w:r>
      <m:oMath>
        <m:r>
          <w:rPr>
            <w:rFonts w:ascii="Cambria Math" w:eastAsiaTheme="minorEastAsia" w:hAnsi="Cambria Math"/>
          </w:rPr>
          <m:t>Z</m:t>
        </m:r>
        <m:r>
          <w:rPr>
            <w:rFonts w:ascii="Cambria Math" w:eastAsiaTheme="minorEastAsia"/>
          </w:rPr>
          <m:t>=</m:t>
        </m:r>
        <m:f>
          <m:fPr>
            <m:ctrlPr>
              <w:rPr>
                <w:rFonts w:ascii="Cambria Math" w:eastAsiaTheme="minorEastAsia" w:hAnsi="Cambria Math"/>
                <w:i/>
              </w:rPr>
            </m:ctrlPr>
          </m:fPr>
          <m:num>
            <m:r>
              <w:rPr>
                <w:rFonts w:ascii="Cambria Math" w:eastAsiaTheme="minorEastAsia" w:hAnsi="Cambria Math"/>
              </w:rPr>
              <m:t>Y</m:t>
            </m:r>
            <m:r>
              <w:rPr>
                <w:rFonts w:eastAsiaTheme="minorEastAsia"/>
              </w:rPr>
              <m:t>-</m:t>
            </m:r>
            <m:r>
              <w:rPr>
                <w:rFonts w:ascii="Cambria Math" w:eastAsiaTheme="minorEastAsia" w:hAnsi="Cambria Math"/>
              </w:rPr>
              <m:t>n</m:t>
            </m:r>
            <m:r>
              <w:rPr>
                <w:rFonts w:ascii="Cambria Math" w:eastAsiaTheme="minorEastAsia"/>
              </w:rPr>
              <m:t>×</m:t>
            </m:r>
            <m:r>
              <w:rPr>
                <w:rFonts w:ascii="Cambria Math" w:eastAsiaTheme="minorEastAsia" w:hAnsi="Cambria Math"/>
              </w:rPr>
              <m:t>p</m:t>
            </m:r>
          </m:num>
          <m:den>
            <m:rad>
              <m:radPr>
                <m:degHide m:val="on"/>
                <m:ctrlPr>
                  <w:rPr>
                    <w:rFonts w:ascii="Cambria Math" w:eastAsiaTheme="minorEastAsia" w:hAnsi="Cambria Math"/>
                    <w:i/>
                  </w:rPr>
                </m:ctrlPr>
              </m:radPr>
              <m:deg/>
              <m:e>
                <m:r>
                  <w:rPr>
                    <w:rFonts w:ascii="Cambria Math" w:eastAsiaTheme="minorEastAsia" w:hAnsi="Cambria Math"/>
                  </w:rPr>
                  <m:t>n</m:t>
                </m:r>
                <m:r>
                  <w:rPr>
                    <w:rFonts w:ascii="Cambria Math" w:eastAsiaTheme="minorEastAsia"/>
                  </w:rPr>
                  <m:t>×</m:t>
                </m:r>
                <m:r>
                  <w:rPr>
                    <w:rFonts w:ascii="Cambria Math" w:eastAsiaTheme="minorEastAsia" w:hAnsi="Cambria Math"/>
                  </w:rPr>
                  <m:t>p</m:t>
                </m:r>
                <m:r>
                  <w:rPr>
                    <w:rFonts w:ascii="Cambria Math" w:eastAsiaTheme="minorEastAsia"/>
                  </w:rPr>
                  <m:t>×</m:t>
                </m:r>
                <m:r>
                  <w:rPr>
                    <w:rFonts w:ascii="Cambria Math" w:eastAsiaTheme="minorEastAsia"/>
                  </w:rPr>
                  <m:t>(1</m:t>
                </m:r>
                <m:r>
                  <w:rPr>
                    <w:rFonts w:ascii="Cambria Math" w:eastAsiaTheme="minorEastAsia"/>
                  </w:rPr>
                  <m:t>-</m:t>
                </m:r>
                <m:r>
                  <w:rPr>
                    <w:rFonts w:ascii="Cambria Math" w:eastAsiaTheme="minorEastAsia" w:hAnsi="Cambria Math"/>
                  </w:rPr>
                  <m:t>p</m:t>
                </m:r>
                <m:r>
                  <w:rPr>
                    <w:rFonts w:ascii="Cambria Math" w:eastAsiaTheme="minorEastAsia"/>
                  </w:rPr>
                  <m:t>)</m:t>
                </m:r>
              </m:e>
            </m:rad>
          </m:den>
        </m:f>
        <m:r>
          <w:rPr>
            <w:rFonts w:ascii="Cambria Math" w:eastAsiaTheme="minorEastAsia"/>
          </w:rPr>
          <m:t xml:space="preserve"> = </m:t>
        </m:r>
        <m:f>
          <m:fPr>
            <m:ctrlPr>
              <w:rPr>
                <w:rFonts w:ascii="Cambria Math" w:eastAsiaTheme="minorEastAsia" w:hAnsi="Cambria Math"/>
                <w:i/>
              </w:rPr>
            </m:ctrlPr>
          </m:fPr>
          <m:num>
            <m:r>
              <w:rPr>
                <w:rFonts w:ascii="Cambria Math" w:eastAsiaTheme="minorEastAsia"/>
              </w:rPr>
              <m:t>4</m:t>
            </m:r>
            <m:r>
              <w:rPr>
                <w:rFonts w:ascii="Cambria Math" w:eastAsiaTheme="minorEastAsia"/>
              </w:rPr>
              <m:t>-</m:t>
            </m:r>
            <m:r>
              <w:rPr>
                <w:rFonts w:ascii="Cambria Math" w:eastAsiaTheme="minorEastAsia"/>
              </w:rPr>
              <m:t>200</m:t>
            </m:r>
            <m:r>
              <w:rPr>
                <w:rFonts w:ascii="Cambria Math" w:eastAsiaTheme="minorEastAsia"/>
              </w:rPr>
              <m:t>×</m:t>
            </m:r>
            <m:r>
              <w:rPr>
                <w:rFonts w:ascii="Cambria Math" w:eastAsiaTheme="minorEastAsia"/>
              </w:rPr>
              <m:t>0,05</m:t>
            </m:r>
          </m:num>
          <m:den>
            <m:rad>
              <m:radPr>
                <m:degHide m:val="on"/>
                <m:ctrlPr>
                  <w:rPr>
                    <w:rFonts w:ascii="Cambria Math" w:eastAsiaTheme="minorEastAsia" w:hAnsi="Cambria Math"/>
                    <w:i/>
                  </w:rPr>
                </m:ctrlPr>
              </m:radPr>
              <m:deg/>
              <m:e>
                <m:r>
                  <w:rPr>
                    <w:rFonts w:ascii="Cambria Math" w:eastAsiaTheme="minorEastAsia"/>
                  </w:rPr>
                  <m:t>200</m:t>
                </m:r>
                <m:r>
                  <w:rPr>
                    <w:rFonts w:ascii="Cambria Math" w:eastAsiaTheme="minorEastAsia"/>
                  </w:rPr>
                  <m:t>×</m:t>
                </m:r>
                <m:r>
                  <w:rPr>
                    <w:rFonts w:ascii="Cambria Math" w:eastAsiaTheme="minorEastAsia"/>
                  </w:rPr>
                  <m:t>0,05</m:t>
                </m:r>
                <m:r>
                  <w:rPr>
                    <w:rFonts w:ascii="Cambria Math" w:eastAsiaTheme="minorEastAsia"/>
                  </w:rPr>
                  <m:t>×</m:t>
                </m:r>
                <m:r>
                  <w:rPr>
                    <w:rFonts w:ascii="Cambria Math" w:eastAsiaTheme="minorEastAsia"/>
                  </w:rPr>
                  <m:t>3,95</m:t>
                </m:r>
              </m:e>
            </m:rad>
          </m:den>
        </m:f>
        <m:r>
          <w:rPr>
            <w:rFonts w:ascii="Cambria Math" w:eastAsiaTheme="minorEastAsia"/>
          </w:rPr>
          <m:t xml:space="preserve">= </m:t>
        </m:r>
      </m:oMath>
      <w:r w:rsidRPr="00AF292A">
        <w:rPr>
          <w:rFonts w:eastAsiaTheme="minorEastAsia"/>
        </w:rPr>
        <w:t>-1,95</w:t>
      </w:r>
    </w:p>
    <w:p w:rsidR="00085714" w:rsidRPr="00AF292A" w:rsidRDefault="00085714" w:rsidP="00085714">
      <w:pPr>
        <w:tabs>
          <w:tab w:val="left" w:pos="6765"/>
        </w:tabs>
        <w:jc w:val="both"/>
        <w:rPr>
          <w:rFonts w:eastAsiaTheme="minorEastAsia"/>
        </w:rPr>
      </w:pPr>
      <w:r w:rsidRPr="00AF292A">
        <w:rPr>
          <w:rFonts w:eastAsiaTheme="minorEastAsia"/>
        </w:rPr>
        <w:tab/>
      </w:r>
    </w:p>
    <w:p w:rsidR="00085714" w:rsidRPr="00AF292A" w:rsidRDefault="00085714" w:rsidP="00085714">
      <w:pPr>
        <w:jc w:val="both"/>
        <w:rPr>
          <w:rFonts w:eastAsiaTheme="minorEastAsia"/>
        </w:rPr>
      </w:pPr>
      <w:r w:rsidRPr="00AF292A">
        <w:rPr>
          <w:rFonts w:eastAsiaTheme="minorEastAsia"/>
        </w:rPr>
        <w:t xml:space="preserve">Olhando na tabela normal padrão um </w:t>
      </w:r>
      <m:oMath>
        <m:r>
          <w:rPr>
            <w:rFonts w:ascii="Cambria Math" w:hAnsi="Cambria Math"/>
          </w:rPr>
          <m:t>α</m:t>
        </m:r>
        <m:r>
          <w:rPr>
            <w:rFonts w:ascii="Cambria Math"/>
          </w:rPr>
          <m:t>=</m:t>
        </m:r>
        <w:proofErr w:type="gramStart"/>
        <m:r>
          <w:rPr>
            <w:rFonts w:ascii="Cambria Math"/>
          </w:rPr>
          <m:t xml:space="preserve">0,05 </m:t>
        </m:r>
      </m:oMath>
      <w:r w:rsidRPr="00AF292A">
        <w:rPr>
          <w:rFonts w:eastAsiaTheme="minorEastAsia"/>
        </w:rPr>
        <w:t>,</w:t>
      </w:r>
      <w:proofErr w:type="gramEnd"/>
      <w:r w:rsidRPr="00AF292A">
        <w:rPr>
          <w:rFonts w:eastAsiaTheme="minorEastAsia"/>
        </w:rPr>
        <w:t xml:space="preserve"> temos que 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tabela</m:t>
            </m:r>
            <m:r>
              <w:rPr>
                <w:rFonts w:ascii="Cambria Math" w:eastAsiaTheme="minorEastAsia" w:hAnsi="Cambria Math"/>
              </w:rPr>
              <m:t>do</m:t>
            </m:r>
          </m:sub>
        </m:sSub>
        <m:r>
          <w:rPr>
            <w:rFonts w:ascii="Cambria Math" w:eastAsiaTheme="minorEastAsia"/>
          </w:rPr>
          <m:t xml:space="preserve"> </m:t>
        </m:r>
        <m:r>
          <w:rPr>
            <w:rFonts w:ascii="Cambria Math" w:eastAsiaTheme="minorEastAsia"/>
          </w:rPr>
          <m:t>é</m:t>
        </m:r>
        <m:r>
          <w:rPr>
            <w:rFonts w:ascii="Cambria Math" w:eastAsiaTheme="minorEastAsia"/>
          </w:rPr>
          <m:t xml:space="preserve"> 1,64.</m:t>
        </m:r>
      </m:oMath>
    </w:p>
    <w:p w:rsidR="00085714" w:rsidRPr="00AF292A" w:rsidRDefault="00085714" w:rsidP="00085714">
      <w:pPr>
        <w:jc w:val="both"/>
        <w:rPr>
          <w:rFonts w:eastAsiaTheme="minorEastAsia"/>
        </w:rPr>
      </w:pPr>
      <w:r w:rsidRPr="00AF292A">
        <w:rPr>
          <w:rFonts w:eastAsiaTheme="minorEastAsia"/>
        </w:rPr>
        <w:t xml:space="preserve">Como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tabelado</m:t>
            </m:r>
          </m:sub>
        </m:sSub>
        <m:r>
          <w:rPr>
            <w:rFonts w:ascii="Cambria Math" w:eastAsiaTheme="minorEastAsia"/>
          </w:rPr>
          <m:t xml:space="preserve">=1,64 &gt;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calculado</m:t>
            </m:r>
          </m:sub>
        </m:sSub>
        <m:r>
          <w:rPr>
            <w:rFonts w:ascii="Cambria Math" w:eastAsiaTheme="minorEastAsia"/>
          </w:rPr>
          <m:t>=</m:t>
        </m:r>
        <m:r>
          <w:rPr>
            <w:rFonts w:ascii="Cambria Math" w:eastAsiaTheme="minorEastAsia"/>
          </w:rPr>
          <m:t>-</m:t>
        </m:r>
        <m:r>
          <w:rPr>
            <w:rFonts w:ascii="Cambria Math" w:eastAsiaTheme="minorEastAsia"/>
          </w:rPr>
          <m:t>1,95</m:t>
        </m:r>
      </m:oMath>
      <w:r w:rsidRPr="00AF292A">
        <w:rPr>
          <w:rFonts w:eastAsiaTheme="minorEastAsia"/>
        </w:rPr>
        <w:t xml:space="preserve"> então  </w:t>
      </w:r>
      <m:oMath>
        <m:r>
          <w:rPr>
            <w:rFonts w:ascii="Cambria Math" w:eastAsiaTheme="minorEastAsia" w:hAnsi="Cambria Math"/>
          </w:rPr>
          <m:t>NR</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oMath>
      <w:proofErr w:type="gramStart"/>
      <w:r w:rsidRPr="00AF292A">
        <w:rPr>
          <w:rFonts w:eastAsiaTheme="minorEastAsia"/>
        </w:rPr>
        <w:t xml:space="preserve"> ,</w:t>
      </w:r>
      <w:proofErr w:type="gramEnd"/>
      <w:r w:rsidRPr="00AF292A">
        <w:rPr>
          <w:rFonts w:eastAsiaTheme="minorEastAsia"/>
        </w:rPr>
        <w:t xml:space="preserve"> isto é, não podemos dizer que </w:t>
      </w:r>
      <m:oMath>
        <m:r>
          <w:rPr>
            <w:rFonts w:ascii="Cambria Math" w:eastAsiaTheme="minorEastAsia"/>
          </w:rPr>
          <m:t xml:space="preserve"> </m:t>
        </m:r>
        <m:r>
          <w:rPr>
            <w:rFonts w:ascii="Cambria Math" w:eastAsiaTheme="minorEastAsia" w:hAnsi="Cambria Math"/>
          </w:rPr>
          <m:t>p</m:t>
        </m:r>
        <m:r>
          <w:rPr>
            <w:rFonts w:ascii="Cambria Math" w:eastAsiaTheme="minorEastAsia"/>
          </w:rPr>
          <m:t>&gt;0,05.</m:t>
        </m:r>
      </m:oMath>
    </w:p>
    <w:p w:rsidR="00085714" w:rsidRDefault="00085714" w:rsidP="00085714">
      <w:pPr>
        <w:jc w:val="both"/>
        <w:rPr>
          <w:rFonts w:eastAsiaTheme="minorEastAsia"/>
        </w:rPr>
      </w:pPr>
    </w:p>
    <w:p w:rsidR="00085714" w:rsidRPr="00AF292A" w:rsidRDefault="00085714" w:rsidP="00085714">
      <w:pPr>
        <w:jc w:val="both"/>
        <w:rPr>
          <w:rFonts w:eastAsiaTheme="minorEastAsia"/>
        </w:rPr>
      </w:pPr>
    </w:p>
    <w:p w:rsidR="00085714" w:rsidRDefault="00085714" w:rsidP="00085714">
      <w:pPr>
        <w:jc w:val="both"/>
        <w:rPr>
          <w:b/>
        </w:rPr>
      </w:pPr>
      <w:r w:rsidRPr="00AF292A">
        <w:rPr>
          <w:b/>
        </w:rPr>
        <w:t xml:space="preserve">2 </w:t>
      </w:r>
      <w:r w:rsidRPr="00AF292A">
        <w:t>–</w:t>
      </w:r>
      <w:r w:rsidRPr="00AF292A">
        <w:rPr>
          <w:b/>
        </w:rPr>
        <w:t xml:space="preserve"> O salário médio dos empregados das indústrias siderúrgicas é de 2,5 salários mínimos com um desvio padrão de 0,5 salários mínimos. Se uma firma particular emprega 49 empregados com um salário de 2,3 salários mínimos, podemos afirmar que esta indústria paga salários inferiores, ao nível de 5%?</w:t>
      </w:r>
    </w:p>
    <w:p w:rsidR="00085714" w:rsidRPr="00AF292A" w:rsidRDefault="00085714" w:rsidP="00085714">
      <w:pPr>
        <w:jc w:val="both"/>
      </w:pPr>
    </w:p>
    <w:p w:rsidR="00085714" w:rsidRPr="00AF292A" w:rsidRDefault="00085714" w:rsidP="00085714">
      <w:pPr>
        <w:jc w:val="both"/>
        <w:rPr>
          <w:rFonts w:eastAsiaTheme="minorEastAsia"/>
          <w:color w:val="FF0000"/>
        </w:rPr>
      </w:pPr>
      <w:r w:rsidRPr="00AF292A">
        <w:rPr>
          <w:color w:val="FF0000"/>
        </w:rPr>
        <w:t>Resolução:</w:t>
      </w:r>
    </w:p>
    <w:p w:rsidR="00085714" w:rsidRPr="00AF292A" w:rsidRDefault="00085714" w:rsidP="00085714">
      <w:pPr>
        <w:rPr>
          <w:rFonts w:eastAsiaTheme="minorEastAsia"/>
        </w:rPr>
      </w:pPr>
      <w:r w:rsidRPr="00AF292A">
        <w:rPr>
          <w:b/>
        </w:rPr>
        <w:t>Dados:</w:t>
      </w:r>
      <w:proofErr w:type="gramStart"/>
      <w:r w:rsidRPr="00AF292A">
        <w:t xml:space="preserve">  </w:t>
      </w:r>
      <w:proofErr w:type="gramEnd"/>
      <w:r w:rsidRPr="00AF292A">
        <w:t xml:space="preserve">n=49 , </w:t>
      </w:r>
      <m:oMath>
        <m:r>
          <w:rPr>
            <w:rFonts w:ascii="Cambria Math" w:hAnsi="Cambria Math"/>
          </w:rPr>
          <m:t>α</m:t>
        </m:r>
        <m:r>
          <w:rPr>
            <w:rFonts w:ascii="Cambria Math"/>
          </w:rPr>
          <m:t>=0,05</m:t>
        </m:r>
      </m:oMath>
      <w:r w:rsidRPr="00AF292A">
        <w:rPr>
          <w:rFonts w:eastAsiaTheme="minorEastAsia"/>
        </w:rPr>
        <w:t xml:space="preserve"> , </w:t>
      </w:r>
      <m:oMath>
        <m:r>
          <w:rPr>
            <w:rFonts w:ascii="Cambria Math" w:eastAsiaTheme="minorEastAsia" w:hAnsi="Cambria Math"/>
          </w:rPr>
          <m:t>μ</m:t>
        </m:r>
        <m:r>
          <w:rPr>
            <w:rFonts w:ascii="Cambria Math" w:eastAsiaTheme="minorEastAsia"/>
          </w:rPr>
          <m:t xml:space="preserve">=2,5 </m:t>
        </m:r>
        <m:r>
          <w:rPr>
            <w:rFonts w:ascii="Cambria Math" w:eastAsiaTheme="minorEastAsia" w:hAnsi="Cambria Math"/>
          </w:rPr>
          <m:t>s</m:t>
        </m:r>
        <m:r>
          <w:rPr>
            <w:rFonts w:ascii="Cambria Math" w:eastAsiaTheme="minorEastAsia"/>
          </w:rPr>
          <m:t>.</m:t>
        </m:r>
        <m:r>
          <w:rPr>
            <w:rFonts w:ascii="Cambria Math" w:eastAsiaTheme="minorEastAsia" w:hAnsi="Cambria Math"/>
          </w:rPr>
          <m:t>m</m:t>
        </m:r>
        <m:r>
          <w:rPr>
            <w:rFonts w:ascii="Cambria Math" w:eastAsiaTheme="minorEastAsia"/>
          </w:rPr>
          <m:t xml:space="preserve">.  , </m:t>
        </m:r>
      </m:oMath>
      <w:r w:rsidRPr="00AF292A">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rPr>
          <m:t xml:space="preserve">=2,3 </m:t>
        </m:r>
        <m:r>
          <w:rPr>
            <w:rFonts w:ascii="Cambria Math" w:eastAsiaTheme="minorEastAsia" w:hAnsi="Cambria Math"/>
          </w:rPr>
          <m:t>s</m:t>
        </m:r>
        <m:r>
          <w:rPr>
            <w:rFonts w:ascii="Cambria Math" w:eastAsiaTheme="minorEastAsia"/>
          </w:rPr>
          <m:t>.</m:t>
        </m:r>
        <m:r>
          <w:rPr>
            <w:rFonts w:ascii="Cambria Math" w:eastAsiaTheme="minorEastAsia" w:hAnsi="Cambria Math"/>
          </w:rPr>
          <m:t>m</m:t>
        </m:r>
        <m:r>
          <w:rPr>
            <w:rFonts w:ascii="Cambria Math" w:eastAsiaTheme="minorEastAsia"/>
          </w:rPr>
          <m:t>.  ,</m:t>
        </m:r>
      </m:oMath>
      <w:r w:rsidRPr="00AF292A">
        <w:rPr>
          <w:rFonts w:eastAsiaTheme="minorEastAsia"/>
        </w:rPr>
        <w:t xml:space="preserve"> </w:t>
      </w:r>
      <m:oMath>
        <m:r>
          <w:rPr>
            <w:rFonts w:ascii="Cambria Math" w:eastAsiaTheme="minorEastAsia" w:hAnsi="Cambria Math"/>
          </w:rPr>
          <m:t>σ</m:t>
        </m:r>
        <m:r>
          <w:rPr>
            <w:rFonts w:ascii="Cambria Math" w:eastAsiaTheme="minorEastAsia"/>
          </w:rPr>
          <m:t xml:space="preserve">=0,5 </m:t>
        </m:r>
        <m:r>
          <w:rPr>
            <w:rFonts w:ascii="Cambria Math" w:eastAsiaTheme="minorEastAsia" w:hAnsi="Cambria Math"/>
          </w:rPr>
          <m:t>s</m:t>
        </m:r>
        <m:r>
          <w:rPr>
            <w:rFonts w:ascii="Cambria Math" w:eastAsiaTheme="minorEastAsia"/>
          </w:rPr>
          <m:t>.</m:t>
        </m:r>
        <m:r>
          <w:rPr>
            <w:rFonts w:ascii="Cambria Math" w:eastAsiaTheme="minorEastAsia" w:hAnsi="Cambria Math"/>
          </w:rPr>
          <m:t>m</m:t>
        </m:r>
        <m:r>
          <w:rPr>
            <w:rFonts w:ascii="Cambria Math" w:eastAsiaTheme="minorEastAsia"/>
          </w:rPr>
          <m:t>.</m:t>
        </m:r>
      </m:oMath>
    </w:p>
    <w:p w:rsidR="00085714" w:rsidRPr="00AF292A" w:rsidRDefault="00085714" w:rsidP="00085714">
      <w:pPr>
        <w:rPr>
          <w:rFonts w:eastAsiaTheme="minorEastAsia"/>
        </w:rPr>
      </w:pPr>
      <w:r w:rsidRPr="00AF292A">
        <w:rPr>
          <w:rFonts w:eastAsiaTheme="minorEastAsia"/>
          <w:b/>
        </w:rPr>
        <w:t>Hipóteses:</w:t>
      </w:r>
      <w:r w:rsidRPr="00AF292A">
        <w:rPr>
          <w:rFonts w:eastAsiaTheme="minorEastAsia"/>
        </w:rPr>
        <w:t xml:space="preserve"> </w:t>
      </w:r>
      <m:oMath>
        <m:sSub>
          <m:sSubPr>
            <m:ctrlPr>
              <w:rPr>
                <w:rFonts w:ascii="Cambria Math" w:eastAsiaTheme="minorEastAsia" w:hAnsi="Cambria Math"/>
                <w:i/>
              </w:rPr>
            </m:ctrlPr>
          </m:sSubPr>
          <m:e>
            <m:r>
              <w:rPr>
                <w:rFonts w:ascii="Cambria Math" w:eastAsiaTheme="minorEastAsia"/>
              </w:rPr>
              <m:t xml:space="preserve"> </m:t>
            </m:r>
            <m:r>
              <w:rPr>
                <w:rFonts w:ascii="Cambria Math" w:eastAsiaTheme="minorEastAsia" w:hAnsi="Cambria Math"/>
              </w:rPr>
              <m:t>H</m:t>
            </m:r>
          </m:e>
          <m:sub>
            <m:r>
              <w:rPr>
                <w:rFonts w:ascii="Cambria Math" w:eastAsiaTheme="minorEastAsia"/>
              </w:rPr>
              <m:t>0</m:t>
            </m:r>
          </m:sub>
        </m:sSub>
        <m:r>
          <w:rPr>
            <w:rFonts w:ascii="Cambria Math" w:eastAsiaTheme="minorEastAsia"/>
          </w:rPr>
          <m:t xml:space="preserve">: </m:t>
        </m:r>
        <m:r>
          <w:rPr>
            <w:rFonts w:ascii="Cambria Math" w:eastAsiaTheme="minorEastAsia" w:hAnsi="Cambria Math"/>
          </w:rPr>
          <m:t>μ</m:t>
        </m:r>
        <m:r>
          <w:rPr>
            <w:rFonts w:ascii="Cambria Math" w:eastAsiaTheme="minorEastAsia"/>
          </w:rPr>
          <m:t>=2,5</m:t>
        </m:r>
      </m:oMath>
      <w:r w:rsidRPr="00AF292A">
        <w:rPr>
          <w:rFonts w:eastAsiaTheme="minorEastAsia"/>
        </w:rPr>
        <w:t xml:space="preserve">     </w:t>
      </w:r>
      <w:proofErr w:type="gramStart"/>
      <w:r w:rsidRPr="00AF292A">
        <w:rPr>
          <w:rFonts w:eastAsiaTheme="minorEastAsia"/>
        </w:rPr>
        <w:t>vs</w:t>
      </w:r>
      <w:proofErr w:type="gramEnd"/>
      <w:r w:rsidRPr="00AF29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rPr>
          <m:t xml:space="preserve">: </m:t>
        </m:r>
        <m:r>
          <w:rPr>
            <w:rFonts w:ascii="Cambria Math" w:eastAsiaTheme="minorEastAsia" w:hAnsi="Cambria Math"/>
          </w:rPr>
          <m:t>μ</m:t>
        </m:r>
        <m:r>
          <w:rPr>
            <w:rFonts w:ascii="Cambria Math" w:eastAsiaTheme="minorEastAsia"/>
          </w:rPr>
          <m:t>&lt;2,5</m:t>
        </m:r>
      </m:oMath>
    </w:p>
    <w:p w:rsidR="00085714" w:rsidRPr="00AF292A" w:rsidRDefault="00085714" w:rsidP="00085714">
      <w:pPr>
        <w:jc w:val="both"/>
        <w:rPr>
          <w:rFonts w:eastAsiaTheme="minorEastAsia"/>
        </w:rPr>
      </w:pPr>
      <w:r w:rsidRPr="00AF292A">
        <w:rPr>
          <w:rFonts w:eastAsiaTheme="minorEastAsia"/>
        </w:rPr>
        <w:t xml:space="preserve">Temos que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rPr>
          <m:t xml:space="preserve"> ~</m:t>
        </m:r>
      </m:oMath>
      <w:r w:rsidRPr="00AF292A">
        <w:rPr>
          <w:rFonts w:eastAsiaTheme="minorEastAsia"/>
        </w:rPr>
        <w:t xml:space="preserve"> N(</w:t>
      </w:r>
      <w:proofErr w:type="gramStart"/>
      <w:r w:rsidRPr="00AF292A">
        <w:rPr>
          <w:rFonts w:eastAsiaTheme="minorEastAsia"/>
        </w:rPr>
        <w:t>2,5 ;</w:t>
      </w:r>
      <w:proofErr w:type="gramEnd"/>
      <w:r w:rsidRPr="00AF292A">
        <w:rPr>
          <w:rFonts w:eastAsiaTheme="minorEastAsia"/>
        </w:rPr>
        <w:t xml:space="preserve"> </w:t>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sz w:val="28"/>
                    <w:szCs w:val="28"/>
                  </w:rPr>
                  <m:t>0,5</m:t>
                </m:r>
              </m:e>
              <m:sup>
                <m:r>
                  <w:rPr>
                    <w:rFonts w:ascii="Cambria Math" w:eastAsiaTheme="minorEastAsia"/>
                    <w:sz w:val="28"/>
                    <w:szCs w:val="28"/>
                  </w:rPr>
                  <m:t>2</m:t>
                </m:r>
              </m:sup>
            </m:sSup>
          </m:num>
          <m:den>
            <m:r>
              <w:rPr>
                <w:rFonts w:ascii="Cambria Math" w:eastAsiaTheme="minorEastAsia"/>
                <w:sz w:val="28"/>
                <w:szCs w:val="28"/>
              </w:rPr>
              <m:t>49</m:t>
            </m:r>
          </m:den>
        </m:f>
      </m:oMath>
      <w:r w:rsidRPr="00AF292A">
        <w:rPr>
          <w:rFonts w:eastAsiaTheme="minorEastAsia"/>
        </w:rPr>
        <w:t>)</w:t>
      </w:r>
    </w:p>
    <w:p w:rsidR="00085714" w:rsidRPr="00AF292A" w:rsidRDefault="00085714" w:rsidP="00085714">
      <w:pPr>
        <w:jc w:val="both"/>
        <w:rPr>
          <w:rFonts w:eastAsiaTheme="minorEastAsia"/>
        </w:rPr>
      </w:pPr>
      <w:r w:rsidRPr="00AF292A">
        <w:rPr>
          <w:rFonts w:eastAsiaTheme="minorEastAsia"/>
        </w:rPr>
        <w:t>E sabemos que a estatística z é dada por:</w:t>
      </w:r>
    </w:p>
    <w:p w:rsidR="00085714" w:rsidRPr="00AF292A" w:rsidRDefault="00085714" w:rsidP="00085714">
      <w:pPr>
        <w:jc w:val="both"/>
        <w:rPr>
          <w:rFonts w:eastAsiaTheme="minorEastAsia"/>
        </w:rPr>
      </w:pPr>
    </w:p>
    <w:p w:rsidR="00085714" w:rsidRPr="00AF292A" w:rsidRDefault="007772E8" w:rsidP="0008571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calc</m:t>
            </m:r>
          </m:sub>
        </m:sSub>
        <m:r>
          <w:rPr>
            <w:rFonts w:ascii="Cambria Math" w:eastAsiaTheme="minorEastAsia"/>
          </w:rPr>
          <m:t xml:space="preserve">= </m:t>
        </m:r>
      </m:oMath>
      <w:r w:rsidR="00085714" w:rsidRPr="00AF292A">
        <w:rPr>
          <w:rFonts w:eastAsiaTheme="minorEastAsia"/>
        </w:rPr>
        <w:t xml:space="preserve"> </w:t>
      </w:r>
      <m:oMath>
        <m:f>
          <m:fPr>
            <m:ctrlPr>
              <w:rPr>
                <w:rFonts w:ascii="Cambria Math" w:eastAsiaTheme="minorEastAsia" w:hAnsi="Cambria Math"/>
                <w:i/>
                <w:sz w:val="28"/>
                <w:szCs w:val="28"/>
              </w:rPr>
            </m:ctrlPr>
          </m:fPr>
          <m:num>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eastAsiaTheme="minorEastAsia"/>
                <w:sz w:val="28"/>
                <w:szCs w:val="28"/>
              </w:rPr>
              <m:t>-</m:t>
            </m:r>
            <m:r>
              <w:rPr>
                <w:rFonts w:ascii="Cambria Math" w:eastAsiaTheme="minorEastAsia" w:hAnsi="Cambria Math"/>
                <w:sz w:val="28"/>
                <w:szCs w:val="28"/>
              </w:rPr>
              <m:t>E</m:t>
            </m:r>
            <m:r>
              <w:rPr>
                <w:rFonts w:ascii="Cambria Math" w:eastAsiaTheme="minorEastAsia"/>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sz w:val="28"/>
                <w:szCs w:val="28"/>
              </w:rPr>
              <m:t>)</m:t>
            </m:r>
          </m:num>
          <m:den>
            <m:rad>
              <m:radPr>
                <m:degHide m:val="on"/>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V</m:t>
                    </m:r>
                    <m:r>
                      <w:rPr>
                        <w:rFonts w:ascii="Cambria Math" w:eastAsiaTheme="minorEastAsia"/>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sz w:val="28"/>
                        <w:szCs w:val="28"/>
                      </w:rPr>
                      <m:t>)</m:t>
                    </m:r>
                  </m:num>
                  <m:den>
                    <m:r>
                      <w:rPr>
                        <w:rFonts w:ascii="Cambria Math" w:eastAsiaTheme="minorEastAsia" w:hAnsi="Cambria Math"/>
                        <w:sz w:val="28"/>
                        <w:szCs w:val="28"/>
                      </w:rPr>
                      <m:t>n</m:t>
                    </m:r>
                  </m:den>
                </m:f>
              </m:e>
            </m:rad>
          </m:den>
        </m:f>
      </m:oMath>
      <w:r w:rsidR="00085714" w:rsidRPr="00AF292A">
        <w:rPr>
          <w:rFonts w:eastAsiaTheme="minorEastAsia"/>
        </w:rPr>
        <w:t xml:space="preserve">  , </w:t>
      </w:r>
      <w:proofErr w:type="gramStart"/>
      <w:r w:rsidR="00085714" w:rsidRPr="00AF292A">
        <w:rPr>
          <w:rFonts w:eastAsiaTheme="minorEastAsia"/>
        </w:rPr>
        <w:t>logo ,</w:t>
      </w:r>
      <w:proofErr w:type="gramEnd"/>
      <w:r w:rsidR="00085714" w:rsidRPr="00AF292A">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sz w:val="28"/>
                <w:szCs w:val="28"/>
              </w:rPr>
              <m:t>(2,3</m:t>
            </m:r>
            <m:r>
              <w:rPr>
                <w:rFonts w:ascii="Cambria Math" w:eastAsiaTheme="minorEastAsia"/>
                <w:sz w:val="28"/>
                <w:szCs w:val="28"/>
              </w:rPr>
              <m:t>-</m:t>
            </m:r>
            <m:r>
              <w:rPr>
                <w:rFonts w:ascii="Cambria Math" w:eastAsiaTheme="minorEastAsia"/>
                <w:sz w:val="28"/>
                <w:szCs w:val="28"/>
              </w:rPr>
              <m:t>2,5)</m:t>
            </m:r>
          </m:num>
          <m:den>
            <m:rad>
              <m:radPr>
                <m:degHide m:val="on"/>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sz w:val="28"/>
                        <w:szCs w:val="28"/>
                      </w:rPr>
                      <m:t>0,5</m:t>
                    </m:r>
                  </m:num>
                  <m:den>
                    <m:r>
                      <w:rPr>
                        <w:rFonts w:ascii="Cambria Math" w:eastAsiaTheme="minorEastAsia"/>
                        <w:sz w:val="28"/>
                        <w:szCs w:val="28"/>
                      </w:rPr>
                      <m:t>7</m:t>
                    </m:r>
                  </m:den>
                </m:f>
              </m:e>
            </m:rad>
          </m:den>
        </m:f>
        <m:r>
          <w:rPr>
            <w:rFonts w:ascii="Cambria Math" w:eastAsiaTheme="minorEastAsia"/>
            <w:sz w:val="28"/>
            <w:szCs w:val="28"/>
          </w:rPr>
          <m:t>=</m:t>
        </m:r>
      </m:oMath>
      <w:r w:rsidR="00085714" w:rsidRPr="00AF292A">
        <w:rPr>
          <w:rFonts w:eastAsiaTheme="minorEastAsia"/>
          <w:sz w:val="28"/>
          <w:szCs w:val="28"/>
        </w:rPr>
        <w:t xml:space="preserve"> </w:t>
      </w:r>
      <w:r w:rsidR="00085714" w:rsidRPr="00AF292A">
        <w:rPr>
          <w:rFonts w:eastAsiaTheme="minorEastAsia"/>
        </w:rPr>
        <w:t>-2,8</w:t>
      </w:r>
    </w:p>
    <w:p w:rsidR="00085714" w:rsidRDefault="007772E8" w:rsidP="00085714">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tab</m:t>
              </m:r>
              <m:r>
                <w:rPr>
                  <w:rFonts w:ascii="Cambria Math" w:eastAsiaTheme="minorEastAsia"/>
                </w:rPr>
                <m:t>.(5%)</m:t>
              </m:r>
            </m:sub>
          </m:sSub>
          <m:r>
            <w:rPr>
              <w:rFonts w:ascii="Cambria Math" w:eastAsiaTheme="minorEastAsia"/>
            </w:rPr>
            <m:t>=</m:t>
          </m:r>
          <m:r>
            <w:rPr>
              <w:rFonts w:ascii="Cambria Math" w:eastAsiaTheme="minorEastAsia"/>
            </w:rPr>
            <m:t>-</m:t>
          </m:r>
          <m:r>
            <w:rPr>
              <w:rFonts w:ascii="Cambria Math" w:eastAsiaTheme="minorEastAsia"/>
            </w:rPr>
            <m:t>1,64</m:t>
          </m:r>
        </m:oMath>
      </m:oMathPara>
    </w:p>
    <w:p w:rsidR="00085714" w:rsidRPr="00AF292A" w:rsidRDefault="00085714" w:rsidP="00085714">
      <w:pPr>
        <w:jc w:val="center"/>
        <w:rPr>
          <w:rFonts w:eastAsiaTheme="minorEastAsia"/>
        </w:rPr>
      </w:pPr>
    </w:p>
    <w:p w:rsidR="00085714" w:rsidRPr="00AF292A" w:rsidRDefault="00085714" w:rsidP="00085714">
      <w:pPr>
        <w:jc w:val="both"/>
        <w:rPr>
          <w:rFonts w:eastAsiaTheme="minorEastAsia"/>
        </w:rPr>
      </w:pPr>
      <w:r w:rsidRPr="00AF292A">
        <w:rPr>
          <w:rFonts w:eastAsiaTheme="minorEastAsia"/>
        </w:rPr>
        <w:t xml:space="preserve">Como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calc</m:t>
            </m:r>
          </m:sub>
        </m:sSub>
        <m:r>
          <w:rPr>
            <w:rFonts w:ascii="Cambria Math" w:eastAsiaTheme="minorEastAsia"/>
          </w:rPr>
          <m:t xml:space="preserve">= </m:t>
        </m:r>
        <m:r>
          <w:rPr>
            <w:rFonts w:ascii="Cambria Math" w:eastAsiaTheme="minorEastAsia"/>
          </w:rPr>
          <m:t>-</m:t>
        </m:r>
        <m:r>
          <w:rPr>
            <w:rFonts w:ascii="Cambria Math" w:eastAsiaTheme="minorEastAsia"/>
          </w:rPr>
          <m:t xml:space="preserve">2,8 &lt;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tab</m:t>
            </m:r>
            <m:r>
              <w:rPr>
                <w:rFonts w:ascii="Cambria Math" w:eastAsiaTheme="minorEastAsia"/>
              </w:rPr>
              <m:t>.</m:t>
            </m:r>
          </m:sub>
        </m:sSub>
        <m:r>
          <w:rPr>
            <w:rFonts w:ascii="Cambria Math" w:eastAsiaTheme="minorEastAsia"/>
          </w:rPr>
          <m:t>=</m:t>
        </m:r>
        <m:r>
          <w:rPr>
            <w:rFonts w:ascii="Cambria Math" w:eastAsiaTheme="minorEastAsia"/>
          </w:rPr>
          <m:t>-</m:t>
        </m:r>
        <w:proofErr w:type="gramStart"/>
        <m:r>
          <w:rPr>
            <w:rFonts w:ascii="Cambria Math" w:eastAsiaTheme="minorEastAsia"/>
          </w:rPr>
          <m:t>1,64</m:t>
        </m:r>
      </m:oMath>
      <w:r w:rsidRPr="00AF292A">
        <w:rPr>
          <w:rFonts w:eastAsiaTheme="minorEastAsia"/>
        </w:rPr>
        <w:t xml:space="preserve"> ,</w:t>
      </w:r>
      <w:proofErr w:type="gramEnd"/>
      <w:r w:rsidRPr="00AF292A">
        <w:rPr>
          <w:rFonts w:eastAsiaTheme="minorEastAsia"/>
        </w:rPr>
        <w:t xml:space="preserve"> rejeita-se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rPr>
              <m:t xml:space="preserve">0 </m:t>
            </m:r>
          </m:sub>
        </m:sSub>
      </m:oMath>
      <w:r w:rsidRPr="00AF292A">
        <w:rPr>
          <w:rFonts w:eastAsiaTheme="minorEastAsia"/>
        </w:rPr>
        <w:t xml:space="preserve"> ao nível de 5% de significância, isto é, a industria paga salários inferiores. Pois </w:t>
      </w:r>
      <m:oMath>
        <m:sSub>
          <m:sSubPr>
            <m:ctrlPr>
              <w:rPr>
                <w:rFonts w:ascii="Cambria Math" w:eastAsiaTheme="minorEastAsia" w:hAnsi="Cambria Math"/>
                <w:i/>
              </w:rPr>
            </m:ctrlPr>
          </m:sSubPr>
          <m:e>
            <m:r>
              <w:rPr>
                <w:rFonts w:ascii="Cambria Math" w:eastAsiaTheme="minorEastAsia"/>
              </w:rPr>
              <m:t xml:space="preserve"> </m:t>
            </m:r>
            <m:r>
              <w:rPr>
                <w:rFonts w:ascii="Cambria Math" w:eastAsiaTheme="minorEastAsia" w:hAnsi="Cambria Math"/>
              </w:rPr>
              <m:t>H</m:t>
            </m:r>
          </m:e>
          <m:sub>
            <m:r>
              <w:rPr>
                <w:rFonts w:ascii="Cambria Math" w:eastAsiaTheme="minorEastAsia" w:hAnsi="Cambria Math"/>
              </w:rPr>
              <m:t>a</m:t>
            </m:r>
          </m:sub>
        </m:sSub>
        <m:r>
          <w:rPr>
            <w:rFonts w:ascii="Cambria Math" w:eastAsiaTheme="minorEastAsia"/>
          </w:rPr>
          <m:t xml:space="preserve">: </m:t>
        </m:r>
        <m:r>
          <w:rPr>
            <w:rFonts w:ascii="Cambria Math" w:eastAsiaTheme="minorEastAsia" w:hAnsi="Cambria Math"/>
          </w:rPr>
          <m:t>μ</m:t>
        </m:r>
        <m:r>
          <w:rPr>
            <w:rFonts w:ascii="Cambria Math" w:eastAsiaTheme="minorEastAsia"/>
          </w:rPr>
          <m:t>&lt;2,5.</m:t>
        </m:r>
      </m:oMath>
    </w:p>
    <w:p w:rsidR="00085714" w:rsidRDefault="00085714" w:rsidP="00085714">
      <w:pPr>
        <w:jc w:val="both"/>
        <w:rPr>
          <w:rFonts w:eastAsiaTheme="minorEastAsia"/>
        </w:rPr>
      </w:pPr>
    </w:p>
    <w:p w:rsidR="00085714" w:rsidRDefault="00085714" w:rsidP="00085714">
      <w:pPr>
        <w:jc w:val="both"/>
        <w:rPr>
          <w:b/>
        </w:rPr>
      </w:pPr>
      <w:r w:rsidRPr="00AF292A">
        <w:rPr>
          <w:b/>
        </w:rPr>
        <w:lastRenderedPageBreak/>
        <w:t xml:space="preserve">3 </w:t>
      </w:r>
      <w:r w:rsidRPr="00AF292A">
        <w:t>–</w:t>
      </w:r>
      <w:r w:rsidRPr="00AF292A">
        <w:rPr>
          <w:b/>
        </w:rPr>
        <w:t xml:space="preserve"> </w:t>
      </w:r>
      <w:r>
        <w:rPr>
          <w:b/>
        </w:rPr>
        <w:t xml:space="preserve">Uma companhia de cigarros anuncia que o índice médio de nicotina dos cigarros que fabrica apresenta-se abaixo de 23 </w:t>
      </w:r>
      <w:proofErr w:type="spellStart"/>
      <w:proofErr w:type="gramStart"/>
      <w:r>
        <w:rPr>
          <w:b/>
        </w:rPr>
        <w:t>mg</w:t>
      </w:r>
      <w:proofErr w:type="spellEnd"/>
      <w:proofErr w:type="gramEnd"/>
      <w:r>
        <w:rPr>
          <w:b/>
        </w:rPr>
        <w:t xml:space="preserve"> por cigarro. Um laboratório realiza </w:t>
      </w:r>
      <w:proofErr w:type="gramStart"/>
      <w:r>
        <w:rPr>
          <w:b/>
        </w:rPr>
        <w:t>6</w:t>
      </w:r>
      <w:proofErr w:type="gramEnd"/>
      <w:r>
        <w:rPr>
          <w:b/>
        </w:rPr>
        <w:t xml:space="preserve"> análises desse índice, obtendo: 27, 24, 21, 25, 26, 22. Sabe-se que o índice de nicotina se distribui normalmente, com variância igual a 4,86 mg². Pode-se aceitar, no nível de 10%, a afirmação do fabricante?</w:t>
      </w:r>
    </w:p>
    <w:p w:rsidR="00085714" w:rsidRDefault="00085714" w:rsidP="00085714">
      <w:pPr>
        <w:jc w:val="both"/>
        <w:rPr>
          <w:b/>
        </w:rPr>
      </w:pPr>
    </w:p>
    <w:p w:rsidR="00085714" w:rsidRPr="00AF292A" w:rsidRDefault="00085714" w:rsidP="00085714">
      <w:pPr>
        <w:jc w:val="both"/>
        <w:rPr>
          <w:rFonts w:eastAsiaTheme="minorEastAsia"/>
          <w:color w:val="FF0000"/>
        </w:rPr>
      </w:pPr>
      <w:r w:rsidRPr="00AF292A">
        <w:rPr>
          <w:color w:val="FF0000"/>
        </w:rPr>
        <w:t>Resolução:</w:t>
      </w:r>
    </w:p>
    <w:p w:rsidR="00085714" w:rsidRPr="00AF292A" w:rsidRDefault="00085714" w:rsidP="00085714">
      <w:pPr>
        <w:rPr>
          <w:rFonts w:eastAsiaTheme="minorEastAsia"/>
        </w:rPr>
      </w:pPr>
      <w:r w:rsidRPr="00AF292A">
        <w:rPr>
          <w:b/>
        </w:rPr>
        <w:t>Dados:</w:t>
      </w:r>
      <w:r>
        <w:t xml:space="preserve"> </w:t>
      </w:r>
      <w:r w:rsidRPr="00AF292A">
        <w:t>n=</w:t>
      </w:r>
      <w:r>
        <w:t>6</w:t>
      </w:r>
      <w:r w:rsidRPr="00AF292A">
        <w:t xml:space="preserve">, </w:t>
      </w:r>
      <m:oMath>
        <m:r>
          <w:rPr>
            <w:rFonts w:ascii="Cambria Math" w:hAnsi="Cambria Math"/>
          </w:rPr>
          <m:t>α</m:t>
        </m:r>
        <m:r>
          <w:rPr>
            <w:rFonts w:ascii="Cambria Math"/>
          </w:rPr>
          <m:t>=0,1</m:t>
        </m:r>
      </m:oMath>
      <w:r w:rsidRPr="00AF292A">
        <w:rPr>
          <w:rFonts w:eastAsiaTheme="minorEastAsia"/>
        </w:rPr>
        <w:t xml:space="preserve">, </w:t>
      </w:r>
      <m:oMath>
        <m:r>
          <w:rPr>
            <w:rFonts w:ascii="Cambria Math" w:eastAsiaTheme="minorEastAsia" w:hAnsi="Cambria Math"/>
          </w:rPr>
          <m:t>μ</m:t>
        </m:r>
        <m:r>
          <w:rPr>
            <w:rFonts w:ascii="Cambria Math" w:eastAsiaTheme="minorEastAsia"/>
          </w:rPr>
          <m:t>=23mg,</m:t>
        </m:r>
        <w:proofErr w:type="gramStart"/>
        <m:r>
          <w:rPr>
            <w:rFonts w:ascii="Cambria Math" w:eastAsiaTheme="minorEastAsia"/>
          </w:rPr>
          <m:t xml:space="preserve"> </m:t>
        </m:r>
      </m:oMath>
      <w:r w:rsidRPr="00AF292A">
        <w:rPr>
          <w:rFonts w:eastAsiaTheme="minorEastAsia"/>
        </w:rPr>
        <w:t xml:space="preserve">  </w:t>
      </w:r>
      <m:oMath>
        <w:proofErr w:type="gramEn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rPr>
          <m:t>=4, 86 mg</m:t>
        </m:r>
        <m:r>
          <w:rPr>
            <w:rFonts w:ascii="Cambria Math" w:eastAsiaTheme="minorEastAsia"/>
          </w:rPr>
          <m:t>²</m:t>
        </m:r>
      </m:oMath>
    </w:p>
    <w:p w:rsidR="00085714" w:rsidRPr="00AF292A" w:rsidRDefault="00085714" w:rsidP="00085714">
      <w:pPr>
        <w:rPr>
          <w:rFonts w:eastAsiaTheme="minorEastAsia"/>
        </w:rPr>
      </w:pPr>
      <w:r w:rsidRPr="00AF292A">
        <w:rPr>
          <w:rFonts w:eastAsiaTheme="minorEastAsia"/>
          <w:b/>
        </w:rPr>
        <w:t>Hipóteses:</w:t>
      </w:r>
      <w:r w:rsidRPr="00AF292A">
        <w:rPr>
          <w:rFonts w:eastAsiaTheme="minorEastAsia"/>
        </w:rPr>
        <w:t xml:space="preserve"> </w:t>
      </w:r>
      <m:oMath>
        <m:sSub>
          <m:sSubPr>
            <m:ctrlPr>
              <w:rPr>
                <w:rFonts w:ascii="Cambria Math" w:eastAsiaTheme="minorEastAsia" w:hAnsi="Cambria Math"/>
                <w:i/>
              </w:rPr>
            </m:ctrlPr>
          </m:sSubPr>
          <m:e>
            <m:r>
              <w:rPr>
                <w:rFonts w:ascii="Cambria Math" w:eastAsiaTheme="minorEastAsia"/>
              </w:rPr>
              <m:t xml:space="preserve"> </m:t>
            </m:r>
            <m:r>
              <w:rPr>
                <w:rFonts w:ascii="Cambria Math" w:eastAsiaTheme="minorEastAsia" w:hAnsi="Cambria Math"/>
              </w:rPr>
              <m:t>H</m:t>
            </m:r>
          </m:e>
          <m:sub>
            <m:r>
              <w:rPr>
                <w:rFonts w:ascii="Cambria Math" w:eastAsiaTheme="minorEastAsia"/>
              </w:rPr>
              <m:t>0</m:t>
            </m:r>
          </m:sub>
        </m:sSub>
        <m:r>
          <w:rPr>
            <w:rFonts w:ascii="Cambria Math" w:eastAsiaTheme="minorEastAsia"/>
          </w:rPr>
          <m:t xml:space="preserve">: </m:t>
        </m:r>
        <m:r>
          <w:rPr>
            <w:rFonts w:ascii="Cambria Math" w:eastAsiaTheme="minorEastAsia" w:hAnsi="Cambria Math"/>
          </w:rPr>
          <m:t>μ≤</m:t>
        </m:r>
        <m:r>
          <w:rPr>
            <w:rFonts w:ascii="Cambria Math" w:eastAsiaTheme="minorEastAsia"/>
          </w:rPr>
          <m:t>23</m:t>
        </m:r>
      </m:oMath>
      <w:r w:rsidRPr="00AF292A">
        <w:rPr>
          <w:rFonts w:eastAsiaTheme="minorEastAsia"/>
        </w:rPr>
        <w:t xml:space="preserve">     </w:t>
      </w:r>
      <w:proofErr w:type="gramStart"/>
      <w:r w:rsidRPr="00AF292A">
        <w:rPr>
          <w:rFonts w:eastAsiaTheme="minorEastAsia"/>
        </w:rPr>
        <w:t>vs</w:t>
      </w:r>
      <w:proofErr w:type="gramEnd"/>
      <w:r w:rsidRPr="00AF29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rPr>
          <m:t xml:space="preserve">: </m:t>
        </m:r>
        <m:r>
          <w:rPr>
            <w:rFonts w:ascii="Cambria Math" w:eastAsiaTheme="minorEastAsia" w:hAnsi="Cambria Math"/>
          </w:rPr>
          <m:t>μ</m:t>
        </m:r>
        <m:r>
          <w:rPr>
            <w:rFonts w:ascii="Cambria Math" w:eastAsiaTheme="minorEastAsia"/>
          </w:rPr>
          <m:t>&gt;23</m:t>
        </m:r>
      </m:oMath>
    </w:p>
    <w:p w:rsidR="00085714" w:rsidRPr="00AF292A" w:rsidRDefault="00085714" w:rsidP="00085714">
      <w:pPr>
        <w:jc w:val="both"/>
        <w:rPr>
          <w:rFonts w:eastAsiaTheme="minorEastAsia"/>
        </w:rPr>
      </w:pPr>
      <w:r w:rsidRPr="00AF292A">
        <w:rPr>
          <w:rFonts w:eastAsiaTheme="minorEastAsia"/>
        </w:rPr>
        <w:t xml:space="preserve">Temos que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rPr>
          <m:t xml:space="preserve"> ~</m:t>
        </m:r>
      </m:oMath>
      <w:r>
        <w:rPr>
          <w:rFonts w:eastAsiaTheme="minorEastAsia"/>
        </w:rPr>
        <w:t xml:space="preserve"> N(</w:t>
      </w:r>
      <w:proofErr w:type="gramStart"/>
      <w:r>
        <w:rPr>
          <w:rFonts w:eastAsiaTheme="minorEastAsia"/>
        </w:rPr>
        <w:t>23</w:t>
      </w:r>
      <w:r w:rsidRPr="00AF292A">
        <w:rPr>
          <w:rFonts w:eastAsiaTheme="minorEastAsia"/>
        </w:rPr>
        <w:t xml:space="preserve"> ;</w:t>
      </w:r>
      <w:proofErr w:type="gramEnd"/>
      <w:r w:rsidRPr="00AF292A">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4,86</m:t>
            </m:r>
          </m:num>
          <m:den>
            <m:r>
              <w:rPr>
                <w:rFonts w:ascii="Cambria Math" w:eastAsiaTheme="minorEastAsia"/>
                <w:sz w:val="28"/>
                <w:szCs w:val="28"/>
              </w:rPr>
              <m:t>6</m:t>
            </m:r>
          </m:den>
        </m:f>
      </m:oMath>
      <w:r w:rsidRPr="00AF292A">
        <w:rPr>
          <w:rFonts w:eastAsiaTheme="minorEastAsia"/>
        </w:rPr>
        <w:t>)</w:t>
      </w:r>
    </w:p>
    <w:p w:rsidR="00085714" w:rsidRPr="00AF292A" w:rsidRDefault="00085714" w:rsidP="00085714">
      <w:pPr>
        <w:jc w:val="both"/>
        <w:rPr>
          <w:rFonts w:eastAsiaTheme="minorEastAsia"/>
        </w:rPr>
      </w:pPr>
      <w:r w:rsidRPr="00AF292A">
        <w:rPr>
          <w:rFonts w:eastAsiaTheme="minorEastAsia"/>
        </w:rPr>
        <w:t>E sabemos que a estatística z é dada por:</w:t>
      </w:r>
    </w:p>
    <w:p w:rsidR="00085714" w:rsidRPr="00AF292A" w:rsidRDefault="00085714" w:rsidP="00085714">
      <w:pPr>
        <w:jc w:val="both"/>
        <w:rPr>
          <w:rFonts w:eastAsiaTheme="minorEastAsia"/>
        </w:rPr>
      </w:pPr>
    </w:p>
    <w:p w:rsidR="00085714" w:rsidRDefault="007772E8" w:rsidP="0008571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calc</m:t>
            </m:r>
          </m:sub>
        </m:sSub>
        <m:r>
          <w:rPr>
            <w:rFonts w:ascii="Cambria Math" w:eastAsiaTheme="minorEastAsia"/>
          </w:rPr>
          <m:t xml:space="preserve">= </m:t>
        </m:r>
      </m:oMath>
      <w:r w:rsidR="00085714" w:rsidRPr="00AF292A">
        <w:rPr>
          <w:rFonts w:eastAsiaTheme="minorEastAsia"/>
        </w:rPr>
        <w:t xml:space="preserve"> </w:t>
      </w:r>
      <m:oMath>
        <m:f>
          <m:fPr>
            <m:ctrlPr>
              <w:rPr>
                <w:rFonts w:ascii="Cambria Math" w:eastAsiaTheme="minorEastAsia" w:hAnsi="Cambria Math"/>
                <w:i/>
                <w:sz w:val="28"/>
                <w:szCs w:val="28"/>
              </w:rPr>
            </m:ctrlPr>
          </m:fPr>
          <m:num>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eastAsiaTheme="minorEastAsia"/>
                <w:sz w:val="28"/>
                <w:szCs w:val="28"/>
              </w:rPr>
              <m:t>-</m:t>
            </m:r>
            <m:r>
              <w:rPr>
                <w:rFonts w:ascii="Cambria Math" w:eastAsiaTheme="minorEastAsia" w:hAnsi="Cambria Math"/>
                <w:sz w:val="28"/>
                <w:szCs w:val="28"/>
              </w:rPr>
              <m:t>E</m:t>
            </m:r>
            <m:r>
              <w:rPr>
                <w:rFonts w:ascii="Cambria Math" w:eastAsiaTheme="minorEastAsia"/>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sz w:val="28"/>
                <w:szCs w:val="28"/>
              </w:rPr>
              <m:t>)</m:t>
            </m:r>
          </m:num>
          <m:den>
            <m:rad>
              <m:radPr>
                <m:degHide m:val="on"/>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V</m:t>
                    </m:r>
                    <m:r>
                      <w:rPr>
                        <w:rFonts w:ascii="Cambria Math" w:eastAsiaTheme="minorEastAsia"/>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sz w:val="28"/>
                        <w:szCs w:val="28"/>
                      </w:rPr>
                      <m:t>)</m:t>
                    </m:r>
                  </m:num>
                  <m:den>
                    <m:r>
                      <w:rPr>
                        <w:rFonts w:ascii="Cambria Math" w:eastAsiaTheme="minorEastAsia" w:hAnsi="Cambria Math"/>
                        <w:sz w:val="28"/>
                        <w:szCs w:val="28"/>
                      </w:rPr>
                      <m:t>n</m:t>
                    </m:r>
                  </m:den>
                </m:f>
              </m:e>
            </m:rad>
          </m:den>
        </m:f>
      </m:oMath>
      <w:r w:rsidR="00085714">
        <w:rPr>
          <w:rFonts w:eastAsiaTheme="minorEastAsia"/>
        </w:rPr>
        <w:t xml:space="preserve">  , logo precisamos saber quem é </w:t>
      </w:r>
      <m:oMath>
        <m:acc>
          <m:accPr>
            <m:chr m:val="̅"/>
            <m:ctrlPr>
              <w:rPr>
                <w:rFonts w:ascii="Cambria Math" w:eastAsiaTheme="minorEastAsia" w:hAnsi="Cambria Math"/>
                <w:i/>
              </w:rPr>
            </m:ctrlPr>
          </m:accPr>
          <m:e>
            <m:r>
              <w:rPr>
                <w:rFonts w:ascii="Cambria Math" w:eastAsiaTheme="minorEastAsia" w:hAnsi="Cambria Math"/>
              </w:rPr>
              <m:t>x</m:t>
            </m:r>
          </m:e>
        </m:acc>
      </m:oMath>
      <w:r w:rsidR="00085714">
        <w:rPr>
          <w:rFonts w:eastAsiaTheme="minorEastAsia"/>
        </w:rPr>
        <w:t>.</w:t>
      </w:r>
    </w:p>
    <w:p w:rsidR="00085714" w:rsidRDefault="00085714" w:rsidP="00085714">
      <w:pPr>
        <w:jc w:val="center"/>
        <w:rPr>
          <w:rFonts w:eastAsiaTheme="minorEastAsia"/>
        </w:rPr>
      </w:pPr>
    </w:p>
    <w:p w:rsidR="00085714" w:rsidRPr="008A492F" w:rsidRDefault="007772E8" w:rsidP="00085714">
      <w:pPr>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ary>
            <m:naryPr>
              <m:chr m:val="∑"/>
              <m:limLoc m:val="undOvr"/>
              <m:subHide m:val="on"/>
              <m:supHide m:val="on"/>
              <m:ctrlPr>
                <w:rPr>
                  <w:rFonts w:ascii="Cambria Math" w:eastAsiaTheme="minorEastAsia" w:hAnsi="Cambria Math"/>
                  <w:i/>
                </w:rPr>
              </m:ctrlPr>
            </m:naryP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27+24+21+25+26+22</m:t>
                  </m:r>
                </m:num>
                <m:den>
                  <m:r>
                    <w:rPr>
                      <w:rFonts w:ascii="Cambria Math" w:eastAsiaTheme="minorEastAsia" w:hAnsi="Cambria Math"/>
                    </w:rPr>
                    <m:t>6</m:t>
                  </m:r>
                </m:den>
              </m:f>
            </m:e>
          </m:nary>
          <m:r>
            <w:rPr>
              <w:rFonts w:ascii="Cambria Math" w:eastAsiaTheme="minorEastAsia" w:hAnsi="Cambria Math"/>
            </w:rPr>
            <m:t>=24,27</m:t>
          </m:r>
        </m:oMath>
      </m:oMathPara>
    </w:p>
    <w:p w:rsidR="00085714" w:rsidRDefault="00085714" w:rsidP="00085714">
      <w:pPr>
        <w:jc w:val="center"/>
        <w:rPr>
          <w:rFonts w:eastAsiaTheme="minorEastAsia"/>
        </w:rPr>
      </w:pPr>
    </w:p>
    <w:p w:rsidR="00085714" w:rsidRPr="00AF292A" w:rsidRDefault="00085714" w:rsidP="00085714">
      <w:pPr>
        <w:jc w:val="center"/>
        <w:rPr>
          <w:rFonts w:eastAsiaTheme="minorEastAsia"/>
        </w:rPr>
      </w:pPr>
      <w:r>
        <w:rPr>
          <w:rFonts w:eastAsiaTheme="minorEastAsia"/>
        </w:rPr>
        <w:t xml:space="preserve">Assim, temos que: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calc</m:t>
            </m:r>
          </m:sub>
        </m:sSub>
        <m:r>
          <w:rPr>
            <w:rFonts w:ascii="Cambria Math" w:eastAsiaTheme="minorEastAsia"/>
          </w:rPr>
          <m:t xml:space="preserve">= </m:t>
        </m:r>
        <m:f>
          <m:fPr>
            <m:ctrlPr>
              <w:rPr>
                <w:rFonts w:ascii="Cambria Math" w:eastAsiaTheme="minorEastAsia" w:hAnsi="Cambria Math"/>
                <w:i/>
                <w:sz w:val="28"/>
                <w:szCs w:val="28"/>
              </w:rPr>
            </m:ctrlPr>
          </m:fPr>
          <m:num>
            <m:r>
              <w:rPr>
                <w:rFonts w:ascii="Cambria Math" w:eastAsiaTheme="minorEastAsia"/>
                <w:sz w:val="28"/>
                <w:szCs w:val="28"/>
              </w:rPr>
              <m:t>(24,27</m:t>
            </m:r>
            <m:r>
              <w:rPr>
                <w:rFonts w:ascii="Cambria Math" w:eastAsiaTheme="minorEastAsia"/>
                <w:sz w:val="28"/>
                <w:szCs w:val="28"/>
              </w:rPr>
              <m:t>-</m:t>
            </m:r>
            <m:r>
              <w:rPr>
                <w:rFonts w:ascii="Cambria Math" w:eastAsiaTheme="minorEastAsia"/>
                <w:sz w:val="28"/>
                <w:szCs w:val="28"/>
              </w:rPr>
              <m:t>23)</m:t>
            </m:r>
          </m:num>
          <m:den>
            <m:rad>
              <m:radPr>
                <m:degHide m:val="on"/>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sz w:val="28"/>
                        <w:szCs w:val="28"/>
                      </w:rPr>
                      <m:t>4,86</m:t>
                    </m:r>
                  </m:num>
                  <m:den>
                    <m:r>
                      <w:rPr>
                        <w:rFonts w:ascii="Cambria Math" w:eastAsiaTheme="minorEastAsia"/>
                        <w:sz w:val="28"/>
                        <w:szCs w:val="28"/>
                      </w:rPr>
                      <m:t>6</m:t>
                    </m:r>
                  </m:den>
                </m:f>
              </m:e>
            </m:rad>
          </m:den>
        </m:f>
        <m:r>
          <w:rPr>
            <w:rFonts w:ascii="Cambria Math" w:eastAsiaTheme="minorEastAsia"/>
            <w:sz w:val="28"/>
            <w:szCs w:val="28"/>
          </w:rPr>
          <m:t>=</m:t>
        </m:r>
      </m:oMath>
      <w:r w:rsidRPr="00AF292A">
        <w:rPr>
          <w:rFonts w:eastAsiaTheme="minorEastAsia"/>
          <w:sz w:val="28"/>
          <w:szCs w:val="28"/>
        </w:rPr>
        <w:t xml:space="preserve"> </w:t>
      </w:r>
      <w:r>
        <w:rPr>
          <w:rFonts w:eastAsiaTheme="minorEastAsia"/>
        </w:rPr>
        <w:t>1,41</w:t>
      </w:r>
    </w:p>
    <w:p w:rsidR="00085714" w:rsidRDefault="007772E8" w:rsidP="00085714">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tab</m:t>
              </m:r>
              <m:r>
                <w:rPr>
                  <w:rFonts w:ascii="Cambria Math" w:eastAsiaTheme="minorEastAsia"/>
                </w:rPr>
                <m:t>.(5%)</m:t>
              </m:r>
            </m:sub>
          </m:sSub>
          <m:r>
            <w:rPr>
              <w:rFonts w:ascii="Cambria Math" w:eastAsiaTheme="minorEastAsia"/>
            </w:rPr>
            <m:t>=</m:t>
          </m:r>
          <m:r>
            <w:rPr>
              <w:rFonts w:ascii="Cambria Math" w:eastAsiaTheme="minorEastAsia"/>
            </w:rPr>
            <m:t>-</m:t>
          </m:r>
          <m:r>
            <w:rPr>
              <w:rFonts w:ascii="Cambria Math" w:eastAsiaTheme="minorEastAsia"/>
            </w:rPr>
            <m:t>1,28</m:t>
          </m:r>
        </m:oMath>
      </m:oMathPara>
    </w:p>
    <w:p w:rsidR="00085714" w:rsidRPr="00AF292A" w:rsidRDefault="00085714" w:rsidP="00085714">
      <w:pPr>
        <w:jc w:val="center"/>
        <w:rPr>
          <w:rFonts w:eastAsiaTheme="minorEastAsia"/>
        </w:rPr>
      </w:pPr>
    </w:p>
    <w:p w:rsidR="00085714" w:rsidRPr="00AF292A" w:rsidRDefault="00085714" w:rsidP="00085714">
      <w:pPr>
        <w:jc w:val="both"/>
        <w:rPr>
          <w:rFonts w:eastAsiaTheme="minorEastAsia"/>
        </w:rPr>
      </w:pPr>
      <w:r w:rsidRPr="00AF292A">
        <w:rPr>
          <w:rFonts w:eastAsiaTheme="minorEastAsia"/>
        </w:rPr>
        <w:t xml:space="preserve">Como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calc</m:t>
            </m:r>
          </m:sub>
        </m:sSub>
        <m:r>
          <w:rPr>
            <w:rFonts w:ascii="Cambria Math" w:eastAsiaTheme="minorEastAsia"/>
          </w:rPr>
          <m:t xml:space="preserve">= 1,41&gt;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tab</m:t>
            </m:r>
            <m:r>
              <w:rPr>
                <w:rFonts w:ascii="Cambria Math" w:eastAsiaTheme="minorEastAsia"/>
              </w:rPr>
              <m:t>.</m:t>
            </m:r>
          </m:sub>
        </m:sSub>
        <m:r>
          <w:rPr>
            <w:rFonts w:ascii="Cambria Math" w:eastAsiaTheme="minorEastAsia"/>
          </w:rPr>
          <m:t>=</m:t>
        </m:r>
        <m:r>
          <w:rPr>
            <w:rFonts w:ascii="Cambria Math" w:eastAsiaTheme="minorEastAsia"/>
          </w:rPr>
          <m:t>-</m:t>
        </m:r>
        <w:proofErr w:type="gramStart"/>
        <m:r>
          <w:rPr>
            <w:rFonts w:ascii="Cambria Math" w:eastAsiaTheme="minorEastAsia"/>
          </w:rPr>
          <m:t>1,28</m:t>
        </m:r>
      </m:oMath>
      <w:r w:rsidRPr="00AF292A">
        <w:rPr>
          <w:rFonts w:eastAsiaTheme="minorEastAsia"/>
        </w:rPr>
        <w:t xml:space="preserve"> ,</w:t>
      </w:r>
      <w:proofErr w:type="gramEnd"/>
      <w:r w:rsidRPr="00AF292A">
        <w:rPr>
          <w:rFonts w:eastAsiaTheme="minorEastAsia"/>
        </w:rPr>
        <w:t xml:space="preserve"> </w:t>
      </w:r>
      <w:r>
        <w:rPr>
          <w:rFonts w:eastAsiaTheme="minorEastAsia"/>
        </w:rPr>
        <w:t>R</w:t>
      </w:r>
      <w:r w:rsidRPr="00AF292A">
        <w:rPr>
          <w:rFonts w:eastAsiaTheme="minorEastAsia"/>
        </w:rPr>
        <w:t xml:space="preserve">ejeita-se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rPr>
              <m:t xml:space="preserve">0 </m:t>
            </m:r>
          </m:sub>
        </m:sSub>
      </m:oMath>
      <w:r w:rsidRPr="00AF292A">
        <w:rPr>
          <w:rFonts w:eastAsiaTheme="minorEastAsia"/>
        </w:rPr>
        <w:t xml:space="preserve"> ao nível de 5% de significância, isto é, a</w:t>
      </w:r>
      <w:r>
        <w:rPr>
          <w:rFonts w:eastAsiaTheme="minorEastAsia"/>
        </w:rPr>
        <w:t xml:space="preserve"> afirmação do fabricante não está correta</w:t>
      </w:r>
      <w:r w:rsidRPr="00AF292A">
        <w:rPr>
          <w:rFonts w:eastAsiaTheme="minorEastAsia"/>
        </w:rPr>
        <w:t xml:space="preserve">. Pois </w:t>
      </w:r>
      <m:oMath>
        <m:sSub>
          <m:sSubPr>
            <m:ctrlPr>
              <w:rPr>
                <w:rFonts w:ascii="Cambria Math" w:eastAsiaTheme="minorEastAsia" w:hAnsi="Cambria Math"/>
                <w:i/>
              </w:rPr>
            </m:ctrlPr>
          </m:sSubPr>
          <m:e>
            <m:r>
              <w:rPr>
                <w:rFonts w:ascii="Cambria Math" w:eastAsiaTheme="minorEastAsia"/>
              </w:rPr>
              <m:t xml:space="preserve"> </m:t>
            </m:r>
            <m:r>
              <w:rPr>
                <w:rFonts w:ascii="Cambria Math" w:eastAsiaTheme="minorEastAsia" w:hAnsi="Cambria Math"/>
              </w:rPr>
              <m:t>H</m:t>
            </m:r>
          </m:e>
          <m:sub>
            <m:r>
              <w:rPr>
                <w:rFonts w:ascii="Cambria Math" w:eastAsiaTheme="minorEastAsia" w:hAnsi="Cambria Math"/>
              </w:rPr>
              <m:t>a</m:t>
            </m:r>
          </m:sub>
        </m:sSub>
        <m:r>
          <w:rPr>
            <w:rFonts w:ascii="Cambria Math" w:eastAsiaTheme="minorEastAsia"/>
          </w:rPr>
          <m:t xml:space="preserve">: </m:t>
        </m:r>
        <m:r>
          <w:rPr>
            <w:rFonts w:ascii="Cambria Math" w:eastAsiaTheme="minorEastAsia" w:hAnsi="Cambria Math"/>
          </w:rPr>
          <m:t>μ≤</m:t>
        </m:r>
        <m:r>
          <w:rPr>
            <w:rFonts w:ascii="Cambria Math" w:eastAsiaTheme="minorEastAsia"/>
          </w:rPr>
          <m:t>23.</m:t>
        </m:r>
      </m:oMath>
    </w:p>
    <w:p w:rsidR="00085714" w:rsidRDefault="00085714" w:rsidP="00085714">
      <w:pPr>
        <w:jc w:val="both"/>
        <w:rPr>
          <w:b/>
        </w:rPr>
      </w:pPr>
    </w:p>
    <w:p w:rsidR="00085714" w:rsidRPr="005B78AB" w:rsidRDefault="00085714" w:rsidP="00085714">
      <w:pPr>
        <w:jc w:val="both"/>
        <w:rPr>
          <w:rFonts w:eastAsiaTheme="minorEastAsia"/>
        </w:rPr>
      </w:pPr>
    </w:p>
    <w:p w:rsidR="00085714" w:rsidRDefault="00085714" w:rsidP="00085714">
      <w:pPr>
        <w:jc w:val="both"/>
        <w:rPr>
          <w:b/>
        </w:rPr>
      </w:pPr>
      <w:r w:rsidRPr="005B78AB">
        <w:rPr>
          <w:b/>
        </w:rPr>
        <w:t xml:space="preserve">4 </w:t>
      </w:r>
      <w:r w:rsidRPr="005B78AB">
        <w:t>–</w:t>
      </w:r>
      <w:r w:rsidRPr="005B78AB">
        <w:rPr>
          <w:b/>
        </w:rPr>
        <w:t xml:space="preserve"> Um fabricante afirma que seus cigarros contêm não mais que 30 </w:t>
      </w:r>
      <w:proofErr w:type="spellStart"/>
      <w:proofErr w:type="gramStart"/>
      <w:r w:rsidRPr="005B78AB">
        <w:rPr>
          <w:b/>
        </w:rPr>
        <w:t>mg</w:t>
      </w:r>
      <w:proofErr w:type="spellEnd"/>
      <w:proofErr w:type="gramEnd"/>
      <w:r w:rsidRPr="005B78AB">
        <w:rPr>
          <w:b/>
        </w:rPr>
        <w:t xml:space="preserve"> de nicotina. Uma</w:t>
      </w:r>
      <w:r>
        <w:rPr>
          <w:b/>
        </w:rPr>
        <w:t xml:space="preserve"> amostra de 25 cigarros fornece média de 31,5 </w:t>
      </w:r>
      <w:proofErr w:type="spellStart"/>
      <w:proofErr w:type="gramStart"/>
      <w:r>
        <w:rPr>
          <w:b/>
        </w:rPr>
        <w:t>mg</w:t>
      </w:r>
      <w:proofErr w:type="spellEnd"/>
      <w:proofErr w:type="gramEnd"/>
      <w:r>
        <w:rPr>
          <w:b/>
        </w:rPr>
        <w:t xml:space="preserve"> e desvio padrão de 3mg. No nível de 5%, os dados refutam ou não a afirmação do fabricante?</w:t>
      </w:r>
    </w:p>
    <w:p w:rsidR="00085714" w:rsidRPr="00AF292A" w:rsidRDefault="00085714" w:rsidP="00085714">
      <w:pPr>
        <w:tabs>
          <w:tab w:val="left" w:pos="1575"/>
        </w:tabs>
        <w:jc w:val="both"/>
        <w:rPr>
          <w:rFonts w:eastAsiaTheme="minorEastAsia"/>
          <w:color w:val="FF0000"/>
        </w:rPr>
      </w:pPr>
      <w:r w:rsidRPr="00AF292A">
        <w:rPr>
          <w:color w:val="FF0000"/>
        </w:rPr>
        <w:t>Resolução:</w:t>
      </w:r>
      <w:r>
        <w:rPr>
          <w:color w:val="FF0000"/>
        </w:rPr>
        <w:tab/>
      </w:r>
    </w:p>
    <w:p w:rsidR="00085714" w:rsidRPr="00AF292A" w:rsidRDefault="00085714" w:rsidP="00085714">
      <w:pPr>
        <w:rPr>
          <w:rFonts w:eastAsiaTheme="minorEastAsia"/>
        </w:rPr>
      </w:pPr>
      <w:r w:rsidRPr="00AF292A">
        <w:rPr>
          <w:b/>
        </w:rPr>
        <w:t>Dados:</w:t>
      </w:r>
      <w:proofErr w:type="gramStart"/>
      <w:r w:rsidRPr="00AF292A">
        <w:t xml:space="preserve">  </w:t>
      </w:r>
      <w:proofErr w:type="gramEnd"/>
      <w:r w:rsidRPr="00AF292A">
        <w:t>n=</w:t>
      </w:r>
      <w:r>
        <w:t>25</w:t>
      </w:r>
      <w:r w:rsidRPr="00AF292A">
        <w:t xml:space="preserve"> , </w:t>
      </w:r>
      <m:oMath>
        <m:r>
          <w:rPr>
            <w:rFonts w:ascii="Cambria Math" w:hAnsi="Cambria Math"/>
          </w:rPr>
          <m:t>α</m:t>
        </m:r>
        <m:r>
          <w:rPr>
            <w:rFonts w:ascii="Cambria Math"/>
          </w:rPr>
          <m:t>=0,05</m:t>
        </m:r>
      </m:oMath>
      <w:r w:rsidRPr="00AF292A">
        <w:rPr>
          <w:rFonts w:eastAsiaTheme="minorEastAsia"/>
        </w:rPr>
        <w:t xml:space="preserve"> , </w:t>
      </w:r>
      <m:oMath>
        <m:r>
          <w:rPr>
            <w:rFonts w:ascii="Cambria Math" w:eastAsiaTheme="minorEastAsia" w:hAnsi="Cambria Math"/>
          </w:rPr>
          <m:t>μ</m:t>
        </m:r>
        <m:r>
          <w:rPr>
            <w:rFonts w:ascii="Cambria Math" w:eastAsiaTheme="minorEastAsia"/>
          </w:rPr>
          <m:t xml:space="preserve">=30 mg  , </m:t>
        </m:r>
      </m:oMath>
      <w:r w:rsidRPr="00AF292A">
        <w:rPr>
          <w:rFonts w:eastAsiaTheme="minorEastAsia"/>
        </w:rPr>
        <w:t xml:space="preserve">  </w:t>
      </w:r>
      <m:oMath>
        <m:r>
          <w:rPr>
            <w:rFonts w:ascii="Cambria Math" w:eastAsiaTheme="minorEastAsia" w:hAnsi="Cambria Math"/>
          </w:rPr>
          <m:t>σ</m:t>
        </m:r>
        <m:r>
          <w:rPr>
            <w:rFonts w:ascii="Cambria Math" w:eastAsiaTheme="minorEastAsia"/>
          </w:rPr>
          <m:t>=3 mg</m:t>
        </m:r>
      </m:oMath>
    </w:p>
    <w:p w:rsidR="00085714" w:rsidRPr="00AF292A" w:rsidRDefault="00085714" w:rsidP="00085714">
      <w:pPr>
        <w:rPr>
          <w:rFonts w:eastAsiaTheme="minorEastAsia"/>
        </w:rPr>
      </w:pPr>
      <w:r w:rsidRPr="00AF292A">
        <w:rPr>
          <w:rFonts w:eastAsiaTheme="minorEastAsia"/>
          <w:b/>
        </w:rPr>
        <w:t>Hipóteses:</w:t>
      </w:r>
      <w:r w:rsidRPr="00AF292A">
        <w:rPr>
          <w:rFonts w:eastAsiaTheme="minorEastAsia"/>
        </w:rPr>
        <w:t xml:space="preserve"> </w:t>
      </w:r>
      <m:oMath>
        <m:sSub>
          <m:sSubPr>
            <m:ctrlPr>
              <w:rPr>
                <w:rFonts w:ascii="Cambria Math" w:eastAsiaTheme="minorEastAsia" w:hAnsi="Cambria Math"/>
                <w:i/>
              </w:rPr>
            </m:ctrlPr>
          </m:sSubPr>
          <m:e>
            <m:r>
              <w:rPr>
                <w:rFonts w:ascii="Cambria Math" w:eastAsiaTheme="minorEastAsia"/>
              </w:rPr>
              <m:t xml:space="preserve"> </m:t>
            </m:r>
            <m:r>
              <w:rPr>
                <w:rFonts w:ascii="Cambria Math" w:eastAsiaTheme="minorEastAsia" w:hAnsi="Cambria Math"/>
              </w:rPr>
              <m:t>H</m:t>
            </m:r>
          </m:e>
          <m:sub>
            <m:r>
              <w:rPr>
                <w:rFonts w:ascii="Cambria Math" w:eastAsiaTheme="minorEastAsia"/>
              </w:rPr>
              <m:t>0</m:t>
            </m:r>
          </m:sub>
        </m:sSub>
        <m:r>
          <w:rPr>
            <w:rFonts w:ascii="Cambria Math" w:eastAsiaTheme="minorEastAsia"/>
          </w:rPr>
          <m:t xml:space="preserve">: </m:t>
        </m:r>
        <m:r>
          <w:rPr>
            <w:rFonts w:ascii="Cambria Math" w:eastAsiaTheme="minorEastAsia" w:hAnsi="Cambria Math"/>
          </w:rPr>
          <m:t>μ=</m:t>
        </m:r>
        <m:r>
          <w:rPr>
            <w:rFonts w:ascii="Cambria Math" w:eastAsiaTheme="minorEastAsia"/>
          </w:rPr>
          <m:t>30</m:t>
        </m:r>
      </m:oMath>
      <w:r w:rsidRPr="00AF292A">
        <w:rPr>
          <w:rFonts w:eastAsiaTheme="minorEastAsia"/>
        </w:rPr>
        <w:t xml:space="preserve">     </w:t>
      </w:r>
      <w:proofErr w:type="gramStart"/>
      <w:r w:rsidRPr="00AF292A">
        <w:rPr>
          <w:rFonts w:eastAsiaTheme="minorEastAsia"/>
        </w:rPr>
        <w:t>vs</w:t>
      </w:r>
      <w:proofErr w:type="gramEnd"/>
      <w:r w:rsidRPr="00AF29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rPr>
          <m:t xml:space="preserve">: </m:t>
        </m:r>
        <m:r>
          <w:rPr>
            <w:rFonts w:ascii="Cambria Math" w:eastAsiaTheme="minorEastAsia" w:hAnsi="Cambria Math"/>
          </w:rPr>
          <m:t>μ</m:t>
        </m:r>
        <m:r>
          <w:rPr>
            <w:rFonts w:ascii="Cambria Math" w:eastAsiaTheme="minorEastAsia"/>
          </w:rPr>
          <m:t>&gt;30</m:t>
        </m:r>
      </m:oMath>
    </w:p>
    <w:p w:rsidR="00085714" w:rsidRPr="00AF292A" w:rsidRDefault="00085714" w:rsidP="00085714">
      <w:pPr>
        <w:jc w:val="both"/>
        <w:rPr>
          <w:rFonts w:eastAsiaTheme="minorEastAsia"/>
        </w:rPr>
      </w:pPr>
    </w:p>
    <w:p w:rsidR="00085714" w:rsidRPr="00AF292A" w:rsidRDefault="00085714" w:rsidP="00085714">
      <w:pPr>
        <w:jc w:val="both"/>
        <w:rPr>
          <w:rFonts w:eastAsiaTheme="minorEastAsia"/>
        </w:rPr>
      </w:pPr>
      <w:r>
        <w:rPr>
          <w:rFonts w:eastAsiaTheme="minorEastAsia"/>
        </w:rPr>
        <w:t xml:space="preserve">Supondo que X, a quantidade de nicotina por cigarro, tenha distribuição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proofErr w:type="gramStart"/>
      <w:r>
        <w:rPr>
          <w:rFonts w:eastAsiaTheme="minorEastAsia"/>
        </w:rPr>
        <w:t xml:space="preserve"> ,</w:t>
      </w:r>
      <w:proofErr w:type="gramEnd"/>
      <w:r>
        <w:rPr>
          <w:rFonts w:eastAsiaTheme="minorEastAsia"/>
        </w:rPr>
        <w:t xml:space="preserve"> e não sabemos sua variância população, mas somente a amostral, então devemos usar a estatística t, que</w:t>
      </w:r>
      <w:r w:rsidRPr="00AF292A">
        <w:rPr>
          <w:rFonts w:eastAsiaTheme="minorEastAsia"/>
        </w:rPr>
        <w:t xml:space="preserve"> é dada por:</w:t>
      </w:r>
    </w:p>
    <w:p w:rsidR="00085714" w:rsidRPr="00AF292A" w:rsidRDefault="00085714" w:rsidP="00085714">
      <w:pPr>
        <w:jc w:val="both"/>
        <w:rPr>
          <w:rFonts w:eastAsiaTheme="minorEastAsia"/>
        </w:rPr>
      </w:pPr>
    </w:p>
    <w:p w:rsidR="00085714" w:rsidRDefault="007772E8" w:rsidP="0008571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calc</m:t>
            </m:r>
          </m:sub>
        </m:sSub>
        <m:r>
          <w:rPr>
            <w:rFonts w:ascii="Cambria Math" w:eastAsiaTheme="minorEastAsia"/>
          </w:rPr>
          <m:t xml:space="preserve">= </m:t>
        </m:r>
      </m:oMath>
      <w:r w:rsidR="00085714" w:rsidRPr="00AF292A">
        <w:rPr>
          <w:rFonts w:eastAsiaTheme="minorEastAsia"/>
        </w:rPr>
        <w:t xml:space="preserve"> </w:t>
      </w:r>
      <m:oMath>
        <m:f>
          <m:fPr>
            <m:ctrlPr>
              <w:rPr>
                <w:rFonts w:ascii="Cambria Math" w:eastAsiaTheme="minorEastAsia" w:hAnsi="Cambria Math"/>
                <w:i/>
                <w:sz w:val="28"/>
                <w:szCs w:val="28"/>
              </w:rPr>
            </m:ctrlPr>
          </m:fPr>
          <m:num>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eastAsiaTheme="minorEastAsia"/>
                <w:sz w:val="28"/>
                <w:szCs w:val="28"/>
              </w:rPr>
              <m:t>-</m:t>
            </m:r>
            <m:r>
              <w:rPr>
                <w:rFonts w:ascii="Cambria Math" w:eastAsiaTheme="minorEastAsia" w:hAnsi="Cambria Math"/>
                <w:sz w:val="28"/>
                <w:szCs w:val="28"/>
              </w:rPr>
              <m:t>E</m:t>
            </m:r>
            <m:r>
              <w:rPr>
                <w:rFonts w:ascii="Cambria Math" w:eastAsiaTheme="minorEastAsia"/>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sz w:val="28"/>
                <w:szCs w:val="28"/>
              </w:rPr>
              <m:t>)</m:t>
            </m:r>
          </m:num>
          <m:den>
            <m:rad>
              <m:radPr>
                <m:degHide m:val="on"/>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sz w:val="28"/>
                            <w:szCs w:val="28"/>
                          </w:rPr>
                          <m:t>S</m:t>
                        </m:r>
                      </m:e>
                      <m:sup>
                        <m:r>
                          <w:rPr>
                            <w:rFonts w:ascii="Cambria Math" w:eastAsiaTheme="minorEastAsia"/>
                            <w:sz w:val="28"/>
                            <w:szCs w:val="28"/>
                          </w:rPr>
                          <m:t>2</m:t>
                        </m:r>
                      </m:sup>
                    </m:sSup>
                    <m:r>
                      <w:rPr>
                        <w:rFonts w:ascii="Cambria Math" w:eastAsiaTheme="minorEastAsia"/>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sz w:val="28"/>
                        <w:szCs w:val="28"/>
                      </w:rPr>
                      <m:t>)</m:t>
                    </m:r>
                  </m:num>
                  <m:den>
                    <m:r>
                      <w:rPr>
                        <w:rFonts w:ascii="Cambria Math" w:eastAsiaTheme="minorEastAsia" w:hAnsi="Cambria Math"/>
                        <w:sz w:val="28"/>
                        <w:szCs w:val="28"/>
                      </w:rPr>
                      <m:t>n</m:t>
                    </m:r>
                  </m:den>
                </m:f>
              </m:e>
            </m:rad>
          </m:den>
        </m:f>
      </m:oMath>
      <w:r w:rsidR="00085714">
        <w:rPr>
          <w:rFonts w:eastAsiaTheme="minorEastAsia"/>
        </w:rPr>
        <w:t xml:space="preserve">  , </w:t>
      </w:r>
    </w:p>
    <w:p w:rsidR="00085714" w:rsidRDefault="00085714" w:rsidP="00085714">
      <w:pPr>
        <w:jc w:val="center"/>
        <w:rPr>
          <w:rFonts w:eastAsiaTheme="minorEastAsia"/>
        </w:rPr>
      </w:pPr>
    </w:p>
    <w:p w:rsidR="00085714" w:rsidRPr="00AF292A" w:rsidRDefault="00085714" w:rsidP="00085714">
      <w:pPr>
        <w:jc w:val="center"/>
        <w:rPr>
          <w:rFonts w:eastAsiaTheme="minorEastAsia"/>
        </w:rPr>
      </w:pPr>
      <w:r>
        <w:rPr>
          <w:rFonts w:eastAsiaTheme="minorEastAsia"/>
        </w:rPr>
        <w:t>Assim, temos que:</w:t>
      </w:r>
      <w:proofErr w:type="gramStart"/>
      <w:r w:rsidRPr="00AF292A">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calc</m:t>
            </m:r>
          </m:sub>
        </m:sSub>
        <m:r>
          <w:rPr>
            <w:rFonts w:ascii="Cambria Math" w:eastAsiaTheme="minorEastAsia"/>
          </w:rPr>
          <m:t xml:space="preserve">= </m:t>
        </m:r>
        <m:f>
          <m:fPr>
            <m:ctrlPr>
              <w:rPr>
                <w:rFonts w:ascii="Cambria Math" w:eastAsiaTheme="minorEastAsia" w:hAnsi="Cambria Math"/>
                <w:i/>
                <w:sz w:val="28"/>
                <w:szCs w:val="28"/>
              </w:rPr>
            </m:ctrlPr>
          </m:fPr>
          <m:num>
            <m:r>
              <w:rPr>
                <w:rFonts w:ascii="Cambria Math" w:eastAsiaTheme="minorEastAsia"/>
                <w:sz w:val="28"/>
                <w:szCs w:val="28"/>
              </w:rPr>
              <m:t>(31,5</m:t>
            </m:r>
            <m:r>
              <w:rPr>
                <w:rFonts w:ascii="Cambria Math" w:eastAsiaTheme="minorEastAsia"/>
                <w:sz w:val="28"/>
                <w:szCs w:val="28"/>
              </w:rPr>
              <m:t>-</m:t>
            </m:r>
            <m:r>
              <w:rPr>
                <w:rFonts w:ascii="Cambria Math" w:eastAsiaTheme="minorEastAsia"/>
                <w:sz w:val="28"/>
                <w:szCs w:val="28"/>
              </w:rPr>
              <m:t>30)</m:t>
            </m:r>
          </m:num>
          <m:den>
            <m:rad>
              <m:radPr>
                <m:degHide m:val="on"/>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sz w:val="28"/>
                            <w:szCs w:val="28"/>
                          </w:rPr>
                          <m:t>3</m:t>
                        </m:r>
                      </m:e>
                      <m:sup>
                        <m:r>
                          <w:rPr>
                            <w:rFonts w:ascii="Cambria Math" w:eastAsiaTheme="minorEastAsia"/>
                            <w:sz w:val="28"/>
                            <w:szCs w:val="28"/>
                          </w:rPr>
                          <m:t>2</m:t>
                        </m:r>
                      </m:sup>
                    </m:sSup>
                  </m:num>
                  <m:den>
                    <m:r>
                      <w:rPr>
                        <w:rFonts w:ascii="Cambria Math" w:eastAsiaTheme="minorEastAsia"/>
                        <w:sz w:val="28"/>
                        <w:szCs w:val="28"/>
                      </w:rPr>
                      <m:t>25</m:t>
                    </m:r>
                  </m:den>
                </m:f>
              </m:e>
            </m:rad>
          </m:den>
        </m:f>
        <m:r>
          <w:rPr>
            <w:rFonts w:ascii="Cambria Math" w:eastAsiaTheme="minorEastAsia"/>
            <w:sz w:val="28"/>
            <w:szCs w:val="28"/>
          </w:rPr>
          <m:t>=</m:t>
        </m:r>
      </m:oMath>
      <w:r w:rsidRPr="00AF292A">
        <w:rPr>
          <w:rFonts w:eastAsiaTheme="minorEastAsia"/>
          <w:sz w:val="28"/>
          <w:szCs w:val="28"/>
        </w:rPr>
        <w:t xml:space="preserve"> </w:t>
      </w:r>
      <w:r>
        <w:rPr>
          <w:rFonts w:eastAsiaTheme="minorEastAsia"/>
        </w:rPr>
        <w:t>2,5</w:t>
      </w:r>
    </w:p>
    <w:p w:rsidR="00085714" w:rsidRDefault="007772E8" w:rsidP="00085714">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tab</m:t>
              </m:r>
              <m:r>
                <w:rPr>
                  <w:rFonts w:ascii="Cambria Math" w:eastAsiaTheme="minorEastAsia"/>
                </w:rPr>
                <m:t>.(5%)</m:t>
              </m:r>
            </m:sub>
          </m:sSub>
          <m:r>
            <w:rPr>
              <w:rFonts w:ascii="Cambria Math" w:eastAsiaTheme="minorEastAsia"/>
            </w:rPr>
            <m:t>=1,711</m:t>
          </m:r>
        </m:oMath>
      </m:oMathPara>
    </w:p>
    <w:p w:rsidR="00085714" w:rsidRPr="00AF292A" w:rsidRDefault="00085714" w:rsidP="00085714">
      <w:pPr>
        <w:jc w:val="center"/>
        <w:rPr>
          <w:rFonts w:eastAsiaTheme="minorEastAsia"/>
        </w:rPr>
      </w:pPr>
    </w:p>
    <w:p w:rsidR="00085714" w:rsidRPr="00AF292A" w:rsidRDefault="00085714" w:rsidP="00085714">
      <w:pPr>
        <w:jc w:val="both"/>
        <w:rPr>
          <w:rFonts w:eastAsiaTheme="minorEastAsia"/>
        </w:rPr>
      </w:pPr>
      <w:r w:rsidRPr="00AF292A">
        <w:rPr>
          <w:rFonts w:eastAsiaTheme="minorEastAsia"/>
        </w:rPr>
        <w:lastRenderedPageBreak/>
        <w:t xml:space="preserve">Como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calc</m:t>
            </m:r>
          </m:sub>
        </m:sSub>
        <m:r>
          <w:rPr>
            <w:rFonts w:ascii="Cambria Math" w:eastAsiaTheme="minorEastAsia"/>
          </w:rPr>
          <m:t xml:space="preserve">= 2,5&gt;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tab</m:t>
            </m:r>
            <m:r>
              <w:rPr>
                <w:rFonts w:ascii="Cambria Math" w:eastAsiaTheme="minorEastAsia"/>
              </w:rPr>
              <m:t>.</m:t>
            </m:r>
          </m:sub>
        </m:sSub>
        <m:r>
          <w:rPr>
            <w:rFonts w:ascii="Cambria Math" w:eastAsiaTheme="minorEastAsia"/>
          </w:rPr>
          <m:t>=</m:t>
        </m:r>
        <w:proofErr w:type="gramStart"/>
        <m:r>
          <w:rPr>
            <w:rFonts w:ascii="Cambria Math" w:eastAsiaTheme="minorEastAsia"/>
          </w:rPr>
          <m:t>1,711</m:t>
        </m:r>
      </m:oMath>
      <w:r>
        <w:rPr>
          <w:rFonts w:eastAsiaTheme="minorEastAsia"/>
        </w:rPr>
        <w:t xml:space="preserve"> ,</w:t>
      </w:r>
      <w:proofErr w:type="gramEnd"/>
      <w:r>
        <w:rPr>
          <w:rFonts w:eastAsiaTheme="minorEastAsia"/>
        </w:rPr>
        <w:t xml:space="preserve">  </w:t>
      </w:r>
      <w:r w:rsidRPr="00AF292A">
        <w:rPr>
          <w:rFonts w:eastAsiaTheme="minorEastAsia"/>
        </w:rPr>
        <w:t xml:space="preserve">rejeita-se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rPr>
              <m:t xml:space="preserve">0 </m:t>
            </m:r>
          </m:sub>
        </m:sSub>
      </m:oMath>
      <w:r w:rsidRPr="00AF292A">
        <w:rPr>
          <w:rFonts w:eastAsiaTheme="minorEastAsia"/>
        </w:rPr>
        <w:t xml:space="preserve"> ao nível de 5% de significância, isto é, </w:t>
      </w:r>
      <w:r>
        <w:rPr>
          <w:rFonts w:eastAsiaTheme="minorEastAsia"/>
        </w:rPr>
        <w:t>há evidências de que os cigarros contenham mais de 30g de nicotina</w:t>
      </w:r>
      <w:r w:rsidRPr="00AF292A">
        <w:rPr>
          <w:rFonts w:eastAsiaTheme="minorEastAsia"/>
        </w:rPr>
        <w:t xml:space="preserve">. Pois </w:t>
      </w:r>
      <m:oMath>
        <m:sSub>
          <m:sSubPr>
            <m:ctrlPr>
              <w:rPr>
                <w:rFonts w:ascii="Cambria Math" w:eastAsiaTheme="minorEastAsia" w:hAnsi="Cambria Math"/>
                <w:i/>
              </w:rPr>
            </m:ctrlPr>
          </m:sSubPr>
          <m:e>
            <m:r>
              <w:rPr>
                <w:rFonts w:ascii="Cambria Math" w:eastAsiaTheme="minorEastAsia"/>
              </w:rPr>
              <m:t xml:space="preserve"> </m:t>
            </m:r>
            <m:r>
              <w:rPr>
                <w:rFonts w:ascii="Cambria Math" w:eastAsiaTheme="minorEastAsia" w:hAnsi="Cambria Math"/>
              </w:rPr>
              <m:t>H</m:t>
            </m:r>
          </m:e>
          <m:sub>
            <m:r>
              <w:rPr>
                <w:rFonts w:ascii="Cambria Math" w:eastAsiaTheme="minorEastAsia" w:hAnsi="Cambria Math"/>
              </w:rPr>
              <m:t>a</m:t>
            </m:r>
          </m:sub>
        </m:sSub>
        <m:r>
          <w:rPr>
            <w:rFonts w:ascii="Cambria Math" w:eastAsiaTheme="minorEastAsia"/>
          </w:rPr>
          <m:t xml:space="preserve">: </m:t>
        </m:r>
        <m:r>
          <w:rPr>
            <w:rFonts w:ascii="Cambria Math" w:eastAsiaTheme="minorEastAsia" w:hAnsi="Cambria Math"/>
          </w:rPr>
          <m:t>μ</m:t>
        </m:r>
        <m:r>
          <w:rPr>
            <w:rFonts w:ascii="Cambria Math" w:eastAsiaTheme="minorEastAsia"/>
          </w:rPr>
          <m:t>&gt;30.</m:t>
        </m:r>
      </m:oMath>
    </w:p>
    <w:p w:rsidR="00085714" w:rsidRDefault="00085714" w:rsidP="00085714">
      <w:pPr>
        <w:jc w:val="both"/>
        <w:rPr>
          <w:b/>
        </w:rPr>
      </w:pPr>
    </w:p>
    <w:p w:rsidR="00085714" w:rsidRDefault="00085714" w:rsidP="00085714">
      <w:pPr>
        <w:jc w:val="both"/>
        <w:rPr>
          <w:b/>
        </w:rPr>
      </w:pPr>
    </w:p>
    <w:p w:rsidR="00085714" w:rsidRDefault="00085714" w:rsidP="00085714">
      <w:pPr>
        <w:jc w:val="both"/>
        <w:rPr>
          <w:b/>
        </w:rPr>
      </w:pPr>
      <w:r>
        <w:rPr>
          <w:b/>
        </w:rPr>
        <w:t>5</w:t>
      </w:r>
      <w:r w:rsidRPr="00AF292A">
        <w:rPr>
          <w:b/>
        </w:rPr>
        <w:t xml:space="preserve"> </w:t>
      </w:r>
      <w:r w:rsidRPr="00AF292A">
        <w:t>–</w:t>
      </w:r>
      <w:r w:rsidRPr="00AF292A">
        <w:rPr>
          <w:b/>
        </w:rPr>
        <w:t xml:space="preserve"> </w:t>
      </w:r>
      <w:r>
        <w:rPr>
          <w:b/>
        </w:rPr>
        <w:t xml:space="preserve">Uma fábrica de automóveis anuncia que seus carros consomem, em média, 11 litros por </w:t>
      </w:r>
      <w:proofErr w:type="gramStart"/>
      <w:r>
        <w:rPr>
          <w:b/>
        </w:rPr>
        <w:t>100Km</w:t>
      </w:r>
      <w:proofErr w:type="gramEnd"/>
      <w:r>
        <w:rPr>
          <w:b/>
        </w:rPr>
        <w:t xml:space="preserve">, com desvio padrão de 0,8 litro. Uma revista resolve testar essa afirmação e analisa 35 automóveis dessa marca, obtendo 11,3 litros por </w:t>
      </w:r>
      <w:proofErr w:type="gramStart"/>
      <w:r>
        <w:rPr>
          <w:b/>
        </w:rPr>
        <w:t>100 Km</w:t>
      </w:r>
      <w:proofErr w:type="gramEnd"/>
      <w:r>
        <w:rPr>
          <w:b/>
        </w:rPr>
        <w:t xml:space="preserve"> como consumo médio (Considerar distribuição normal). O que a revista pode concluir sobre o anúncio da fábrica, no nível de 10%?</w:t>
      </w:r>
    </w:p>
    <w:p w:rsidR="00085714" w:rsidRPr="00AF292A" w:rsidRDefault="00085714" w:rsidP="00085714">
      <w:pPr>
        <w:jc w:val="both"/>
        <w:rPr>
          <w:rFonts w:eastAsiaTheme="minorEastAsia"/>
          <w:color w:val="FF0000"/>
        </w:rPr>
      </w:pPr>
      <w:r w:rsidRPr="00AF292A">
        <w:rPr>
          <w:color w:val="FF0000"/>
        </w:rPr>
        <w:t>Resolução:</w:t>
      </w:r>
    </w:p>
    <w:p w:rsidR="00085714" w:rsidRPr="00AF292A" w:rsidRDefault="00085714" w:rsidP="00085714">
      <w:pPr>
        <w:rPr>
          <w:rFonts w:eastAsiaTheme="minorEastAsia"/>
        </w:rPr>
      </w:pPr>
      <w:r w:rsidRPr="00AF292A">
        <w:rPr>
          <w:b/>
        </w:rPr>
        <w:t>Dados:</w:t>
      </w:r>
      <w:proofErr w:type="gramStart"/>
      <w:r w:rsidRPr="00AF292A">
        <w:t xml:space="preserve">  </w:t>
      </w:r>
      <w:proofErr w:type="gramEnd"/>
      <w:r w:rsidRPr="00AF292A">
        <w:t>n=</w:t>
      </w:r>
      <w:r>
        <w:t>35</w:t>
      </w:r>
      <w:r w:rsidRPr="00AF292A">
        <w:t xml:space="preserve"> , </w:t>
      </w:r>
      <m:oMath>
        <m:r>
          <w:rPr>
            <w:rFonts w:ascii="Cambria Math" w:hAnsi="Cambria Math"/>
          </w:rPr>
          <m:t>α</m:t>
        </m:r>
        <m:r>
          <w:rPr>
            <w:rFonts w:ascii="Cambria Math"/>
          </w:rPr>
          <m:t>=0,1</m:t>
        </m:r>
      </m:oMath>
      <w:r w:rsidRPr="00AF292A">
        <w:rPr>
          <w:rFonts w:eastAsiaTheme="minorEastAsia"/>
        </w:rPr>
        <w:t xml:space="preserve"> , </w:t>
      </w:r>
      <m:oMath>
        <m:r>
          <w:rPr>
            <w:rFonts w:ascii="Cambria Math" w:eastAsiaTheme="minorEastAsia" w:hAnsi="Cambria Math"/>
          </w:rPr>
          <m:t>μ</m:t>
        </m:r>
        <m:r>
          <w:rPr>
            <w:rFonts w:ascii="Cambria Math" w:eastAsiaTheme="minorEastAsia"/>
          </w:rPr>
          <m:t xml:space="preserve">=11l  , </m:t>
        </m:r>
      </m:oMath>
      <w:r w:rsidRPr="00AF292A">
        <w:rPr>
          <w:rFonts w:eastAsiaTheme="minorEastAsia"/>
        </w:rPr>
        <w:t xml:space="preserve">  </w:t>
      </w:r>
      <m:oMath>
        <m:r>
          <w:rPr>
            <w:rFonts w:ascii="Cambria Math" w:eastAsiaTheme="minorEastAsia" w:hAnsi="Cambria Math"/>
          </w:rPr>
          <m:t>σ</m:t>
        </m:r>
        <m:r>
          <w:rPr>
            <w:rFonts w:ascii="Cambria Math" w:eastAsiaTheme="minorEastAsia"/>
          </w:rPr>
          <m:t>=0,8l</m:t>
        </m:r>
      </m:oMath>
    </w:p>
    <w:p w:rsidR="00085714" w:rsidRPr="00AF292A" w:rsidRDefault="00085714" w:rsidP="00085714">
      <w:pPr>
        <w:rPr>
          <w:rFonts w:eastAsiaTheme="minorEastAsia"/>
        </w:rPr>
      </w:pPr>
      <w:r w:rsidRPr="00AF292A">
        <w:rPr>
          <w:rFonts w:eastAsiaTheme="minorEastAsia"/>
          <w:b/>
        </w:rPr>
        <w:t>Hipóteses:</w:t>
      </w:r>
      <w:r w:rsidRPr="00AF292A">
        <w:rPr>
          <w:rFonts w:eastAsiaTheme="minorEastAsia"/>
        </w:rPr>
        <w:t xml:space="preserve"> </w:t>
      </w:r>
      <m:oMath>
        <m:sSub>
          <m:sSubPr>
            <m:ctrlPr>
              <w:rPr>
                <w:rFonts w:ascii="Cambria Math" w:eastAsiaTheme="minorEastAsia" w:hAnsi="Cambria Math"/>
                <w:i/>
              </w:rPr>
            </m:ctrlPr>
          </m:sSubPr>
          <m:e>
            <m:r>
              <w:rPr>
                <w:rFonts w:ascii="Cambria Math" w:eastAsiaTheme="minorEastAsia"/>
              </w:rPr>
              <m:t xml:space="preserve"> </m:t>
            </m:r>
            <m:r>
              <w:rPr>
                <w:rFonts w:ascii="Cambria Math" w:eastAsiaTheme="minorEastAsia" w:hAnsi="Cambria Math"/>
              </w:rPr>
              <m:t>H</m:t>
            </m:r>
          </m:e>
          <m:sub>
            <m:r>
              <w:rPr>
                <w:rFonts w:ascii="Cambria Math" w:eastAsiaTheme="minorEastAsia"/>
              </w:rPr>
              <m:t>0</m:t>
            </m:r>
          </m:sub>
        </m:sSub>
        <m:r>
          <w:rPr>
            <w:rFonts w:ascii="Cambria Math" w:eastAsiaTheme="minorEastAsia"/>
          </w:rPr>
          <m:t xml:space="preserve">: </m:t>
        </m:r>
        <m:r>
          <w:rPr>
            <w:rFonts w:ascii="Cambria Math" w:eastAsiaTheme="minorEastAsia" w:hAnsi="Cambria Math"/>
          </w:rPr>
          <m:t>μ=</m:t>
        </m:r>
        <m:r>
          <w:rPr>
            <w:rFonts w:ascii="Cambria Math" w:eastAsiaTheme="minorEastAsia"/>
          </w:rPr>
          <m:t>11</m:t>
        </m:r>
      </m:oMath>
      <w:r w:rsidRPr="00AF292A">
        <w:rPr>
          <w:rFonts w:eastAsiaTheme="minorEastAsia"/>
        </w:rPr>
        <w:t xml:space="preserve">     </w:t>
      </w:r>
      <w:proofErr w:type="gramStart"/>
      <w:r w:rsidRPr="00AF292A">
        <w:rPr>
          <w:rFonts w:eastAsiaTheme="minorEastAsia"/>
        </w:rPr>
        <w:t>vs</w:t>
      </w:r>
      <w:proofErr w:type="gramEnd"/>
      <w:r w:rsidRPr="00AF29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rPr>
          <m:t xml:space="preserve">: </m:t>
        </m:r>
        <m:r>
          <w:rPr>
            <w:rFonts w:ascii="Cambria Math" w:eastAsiaTheme="minorEastAsia" w:hAnsi="Cambria Math"/>
          </w:rPr>
          <m:t>μ≠</m:t>
        </m:r>
        <m:r>
          <w:rPr>
            <w:rFonts w:ascii="Cambria Math" w:eastAsiaTheme="minorEastAsia"/>
          </w:rPr>
          <m:t>11</m:t>
        </m:r>
      </m:oMath>
    </w:p>
    <w:p w:rsidR="00085714" w:rsidRPr="00AF292A" w:rsidRDefault="00085714" w:rsidP="00085714">
      <w:pPr>
        <w:jc w:val="both"/>
        <w:rPr>
          <w:rFonts w:eastAsiaTheme="minorEastAsia"/>
        </w:rPr>
      </w:pPr>
      <w:r w:rsidRPr="00AF292A">
        <w:rPr>
          <w:rFonts w:eastAsiaTheme="minorEastAsia"/>
        </w:rPr>
        <w:t xml:space="preserve">Temos que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rPr>
          <m:t xml:space="preserve"> ~</m:t>
        </m:r>
      </m:oMath>
      <w:r>
        <w:rPr>
          <w:rFonts w:eastAsiaTheme="minorEastAsia"/>
        </w:rPr>
        <w:t xml:space="preserve"> N(</w:t>
      </w:r>
      <w:proofErr w:type="gramStart"/>
      <w:r>
        <w:rPr>
          <w:rFonts w:eastAsiaTheme="minorEastAsia"/>
        </w:rPr>
        <w:t>11</w:t>
      </w:r>
      <w:r w:rsidRPr="00AF292A">
        <w:rPr>
          <w:rFonts w:eastAsiaTheme="minorEastAsia"/>
        </w:rPr>
        <w:t xml:space="preserve"> ;</w:t>
      </w:r>
      <w:proofErr w:type="gramEnd"/>
      <w:r w:rsidRPr="00AF292A">
        <w:rPr>
          <w:rFonts w:eastAsiaTheme="minorEastAsia"/>
        </w:rPr>
        <w:t xml:space="preserve"> </w:t>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0,8</m:t>
                </m:r>
              </m:e>
              <m:sup>
                <m:r>
                  <w:rPr>
                    <w:rFonts w:ascii="Cambria Math" w:eastAsiaTheme="minorEastAsia" w:hAnsi="Cambria Math"/>
                    <w:sz w:val="28"/>
                    <w:szCs w:val="28"/>
                  </w:rPr>
                  <m:t>2</m:t>
                </m:r>
              </m:sup>
            </m:sSup>
          </m:num>
          <m:den>
            <m:r>
              <w:rPr>
                <w:rFonts w:ascii="Cambria Math" w:eastAsiaTheme="minorEastAsia"/>
                <w:sz w:val="28"/>
                <w:szCs w:val="28"/>
              </w:rPr>
              <m:t>35</m:t>
            </m:r>
          </m:den>
        </m:f>
      </m:oMath>
      <w:r w:rsidRPr="00AF292A">
        <w:rPr>
          <w:rFonts w:eastAsiaTheme="minorEastAsia"/>
        </w:rPr>
        <w:t>)</w:t>
      </w:r>
    </w:p>
    <w:p w:rsidR="00085714" w:rsidRPr="00AF292A" w:rsidRDefault="00085714" w:rsidP="00085714">
      <w:pPr>
        <w:jc w:val="both"/>
        <w:rPr>
          <w:rFonts w:eastAsiaTheme="minorEastAsia"/>
        </w:rPr>
      </w:pPr>
      <w:r w:rsidRPr="00AF292A">
        <w:rPr>
          <w:rFonts w:eastAsiaTheme="minorEastAsia"/>
        </w:rPr>
        <w:t>E sabemos que a estatística z é dada por:</w:t>
      </w:r>
    </w:p>
    <w:p w:rsidR="00085714" w:rsidRPr="00AF292A" w:rsidRDefault="00085714" w:rsidP="00085714">
      <w:pPr>
        <w:jc w:val="both"/>
        <w:rPr>
          <w:rFonts w:eastAsiaTheme="minorEastAsia"/>
        </w:rPr>
      </w:pPr>
    </w:p>
    <w:p w:rsidR="00085714" w:rsidRDefault="007772E8" w:rsidP="0008571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calc</m:t>
            </m:r>
          </m:sub>
        </m:sSub>
        <m:r>
          <w:rPr>
            <w:rFonts w:ascii="Cambria Math" w:eastAsiaTheme="minorEastAsia"/>
          </w:rPr>
          <m:t xml:space="preserve">= </m:t>
        </m:r>
      </m:oMath>
      <w:r w:rsidR="00085714" w:rsidRPr="00AF292A">
        <w:rPr>
          <w:rFonts w:eastAsiaTheme="minorEastAsia"/>
        </w:rPr>
        <w:t xml:space="preserve"> </w:t>
      </w:r>
      <m:oMath>
        <m:f>
          <m:fPr>
            <m:ctrlPr>
              <w:rPr>
                <w:rFonts w:ascii="Cambria Math" w:eastAsiaTheme="minorEastAsia" w:hAnsi="Cambria Math"/>
                <w:i/>
                <w:sz w:val="28"/>
                <w:szCs w:val="28"/>
              </w:rPr>
            </m:ctrlPr>
          </m:fPr>
          <m:num>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eastAsiaTheme="minorEastAsia"/>
                <w:sz w:val="28"/>
                <w:szCs w:val="28"/>
              </w:rPr>
              <m:t>-</m:t>
            </m:r>
            <m:r>
              <w:rPr>
                <w:rFonts w:ascii="Cambria Math" w:eastAsiaTheme="minorEastAsia" w:hAnsi="Cambria Math"/>
                <w:sz w:val="28"/>
                <w:szCs w:val="28"/>
              </w:rPr>
              <m:t>E</m:t>
            </m:r>
            <m:r>
              <w:rPr>
                <w:rFonts w:ascii="Cambria Math" w:eastAsiaTheme="minorEastAsia"/>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sz w:val="28"/>
                <w:szCs w:val="28"/>
              </w:rPr>
              <m:t>)</m:t>
            </m:r>
          </m:num>
          <m:den>
            <m:rad>
              <m:radPr>
                <m:degHide m:val="on"/>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V</m:t>
                    </m:r>
                    <m:r>
                      <w:rPr>
                        <w:rFonts w:ascii="Cambria Math" w:eastAsiaTheme="minorEastAsia"/>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sz w:val="28"/>
                        <w:szCs w:val="28"/>
                      </w:rPr>
                      <m:t>)</m:t>
                    </m:r>
                  </m:num>
                  <m:den>
                    <m:r>
                      <w:rPr>
                        <w:rFonts w:ascii="Cambria Math" w:eastAsiaTheme="minorEastAsia" w:hAnsi="Cambria Math"/>
                        <w:sz w:val="28"/>
                        <w:szCs w:val="28"/>
                      </w:rPr>
                      <m:t>n</m:t>
                    </m:r>
                  </m:den>
                </m:f>
              </m:e>
            </m:rad>
          </m:den>
        </m:f>
      </m:oMath>
      <w:r w:rsidR="00085714">
        <w:rPr>
          <w:rFonts w:eastAsiaTheme="minorEastAsia"/>
        </w:rPr>
        <w:t xml:space="preserve">  , </w:t>
      </w:r>
    </w:p>
    <w:p w:rsidR="00085714" w:rsidRDefault="00085714" w:rsidP="00085714">
      <w:pPr>
        <w:jc w:val="center"/>
        <w:rPr>
          <w:rFonts w:eastAsiaTheme="minorEastAsia"/>
        </w:rPr>
      </w:pPr>
    </w:p>
    <w:p w:rsidR="00085714" w:rsidRPr="00AF292A" w:rsidRDefault="00085714" w:rsidP="00085714">
      <w:pPr>
        <w:jc w:val="center"/>
        <w:rPr>
          <w:rFonts w:eastAsiaTheme="minorEastAsia"/>
        </w:rPr>
      </w:pPr>
      <w:r>
        <w:rPr>
          <w:rFonts w:eastAsiaTheme="minorEastAsia"/>
        </w:rPr>
        <w:t>Assim, temo que:</w:t>
      </w:r>
      <w:proofErr w:type="gramStart"/>
      <w:r w:rsidRPr="00AF292A">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calc</m:t>
            </m:r>
          </m:sub>
        </m:sSub>
        <m:r>
          <w:rPr>
            <w:rFonts w:ascii="Cambria Math" w:eastAsiaTheme="minorEastAsia"/>
          </w:rPr>
          <m:t xml:space="preserve">= </m:t>
        </m:r>
        <m:f>
          <m:fPr>
            <m:ctrlPr>
              <w:rPr>
                <w:rFonts w:ascii="Cambria Math" w:eastAsiaTheme="minorEastAsia" w:hAnsi="Cambria Math"/>
                <w:i/>
                <w:sz w:val="28"/>
                <w:szCs w:val="28"/>
              </w:rPr>
            </m:ctrlPr>
          </m:fPr>
          <m:num>
            <m:r>
              <w:rPr>
                <w:rFonts w:ascii="Cambria Math" w:eastAsiaTheme="minorEastAsia"/>
                <w:sz w:val="28"/>
                <w:szCs w:val="28"/>
              </w:rPr>
              <m:t>(11,3</m:t>
            </m:r>
            <m:r>
              <w:rPr>
                <w:rFonts w:ascii="Cambria Math" w:eastAsiaTheme="minorEastAsia"/>
                <w:sz w:val="28"/>
                <w:szCs w:val="28"/>
              </w:rPr>
              <m:t>-</m:t>
            </m:r>
            <m:r>
              <w:rPr>
                <w:rFonts w:ascii="Cambria Math" w:eastAsiaTheme="minorEastAsia"/>
                <w:sz w:val="28"/>
                <w:szCs w:val="28"/>
              </w:rPr>
              <m:t>11)</m:t>
            </m:r>
          </m:num>
          <m:den>
            <m:rad>
              <m:radPr>
                <m:degHide m:val="on"/>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0,8</m:t>
                        </m:r>
                      </m:e>
                      <m:sup>
                        <m:r>
                          <w:rPr>
                            <w:rFonts w:ascii="Cambria Math" w:eastAsiaTheme="minorEastAsia" w:hAnsi="Cambria Math"/>
                            <w:sz w:val="28"/>
                            <w:szCs w:val="28"/>
                          </w:rPr>
                          <m:t>2</m:t>
                        </m:r>
                      </m:sup>
                    </m:sSup>
                  </m:num>
                  <m:den>
                    <m:r>
                      <w:rPr>
                        <w:rFonts w:ascii="Cambria Math" w:eastAsiaTheme="minorEastAsia"/>
                        <w:sz w:val="28"/>
                        <w:szCs w:val="28"/>
                      </w:rPr>
                      <m:t>35</m:t>
                    </m:r>
                  </m:den>
                </m:f>
              </m:e>
            </m:rad>
          </m:den>
        </m:f>
        <m:r>
          <w:rPr>
            <w:rFonts w:ascii="Cambria Math" w:eastAsiaTheme="minorEastAsia"/>
            <w:sz w:val="28"/>
            <w:szCs w:val="28"/>
          </w:rPr>
          <m:t>=</m:t>
        </m:r>
      </m:oMath>
      <w:r w:rsidRPr="00AF292A">
        <w:rPr>
          <w:rFonts w:eastAsiaTheme="minorEastAsia"/>
          <w:sz w:val="28"/>
          <w:szCs w:val="28"/>
        </w:rPr>
        <w:t xml:space="preserve"> </w:t>
      </w:r>
      <w:r>
        <w:rPr>
          <w:rFonts w:eastAsiaTheme="minorEastAsia"/>
        </w:rPr>
        <w:t>2,22</w:t>
      </w:r>
    </w:p>
    <w:p w:rsidR="00085714" w:rsidRDefault="007772E8" w:rsidP="0008571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tab</m:t>
            </m:r>
            <m:r>
              <w:rPr>
                <w:rFonts w:ascii="Cambria Math" w:eastAsiaTheme="minorEastAsia"/>
              </w:rPr>
              <m:t>.(5%)</m:t>
            </m:r>
          </m:sub>
        </m:sSub>
        <m:r>
          <w:rPr>
            <w:rFonts w:ascii="Cambria Math" w:eastAsiaTheme="minorEastAsia"/>
          </w:rPr>
          <m:t>=</m:t>
        </m:r>
        <m:r>
          <w:rPr>
            <w:rFonts w:ascii="Cambria Math" w:eastAsiaTheme="minorEastAsia" w:hAnsi="Cambria Math"/>
          </w:rPr>
          <m:t>±</m:t>
        </m:r>
      </m:oMath>
      <w:r w:rsidR="00085714">
        <w:rPr>
          <w:rFonts w:eastAsiaTheme="minorEastAsia"/>
        </w:rPr>
        <w:t>1,28</w:t>
      </w:r>
    </w:p>
    <w:p w:rsidR="00085714" w:rsidRPr="00AF292A" w:rsidRDefault="00085714" w:rsidP="00085714">
      <w:pPr>
        <w:jc w:val="center"/>
        <w:rPr>
          <w:rFonts w:eastAsiaTheme="minorEastAsia"/>
        </w:rPr>
      </w:pPr>
    </w:p>
    <w:p w:rsidR="00085714" w:rsidRPr="00AF292A" w:rsidRDefault="00085714" w:rsidP="00085714">
      <w:pPr>
        <w:jc w:val="both"/>
        <w:rPr>
          <w:rFonts w:eastAsiaTheme="minorEastAsia"/>
        </w:rPr>
      </w:pPr>
      <w:r w:rsidRPr="00AF292A">
        <w:rPr>
          <w:rFonts w:eastAsiaTheme="minorEastAsia"/>
        </w:rPr>
        <w:t xml:space="preserve">Como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calc</m:t>
            </m:r>
          </m:sub>
        </m:sSub>
        <m:r>
          <w:rPr>
            <w:rFonts w:ascii="Cambria Math" w:eastAsiaTheme="minorEastAsia"/>
          </w:rPr>
          <m:t xml:space="preserve">= 2,22&gt;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tab</m:t>
            </m:r>
            <m:r>
              <w:rPr>
                <w:rFonts w:ascii="Cambria Math" w:eastAsiaTheme="minorEastAsia"/>
              </w:rPr>
              <m:t>.</m:t>
            </m:r>
          </m:sub>
        </m:sSub>
        <m:r>
          <w:rPr>
            <w:rFonts w:ascii="Cambria Math" w:eastAsiaTheme="minorEastAsia"/>
          </w:rPr>
          <m:t>=</m:t>
        </m:r>
        <w:proofErr w:type="gramStart"/>
        <m:r>
          <w:rPr>
            <w:rFonts w:ascii="Cambria Math" w:eastAsiaTheme="minorEastAsia"/>
          </w:rPr>
          <m:t>1,28</m:t>
        </m:r>
      </m:oMath>
      <w:r w:rsidRPr="00AF292A">
        <w:rPr>
          <w:rFonts w:eastAsiaTheme="minorEastAsia"/>
        </w:rPr>
        <w:t xml:space="preserve"> ,</w:t>
      </w:r>
      <w:proofErr w:type="gramEnd"/>
      <w:r w:rsidRPr="00AF292A">
        <w:rPr>
          <w:rFonts w:eastAsiaTheme="minorEastAsia"/>
        </w:rPr>
        <w:t xml:space="preserve"> </w:t>
      </w:r>
      <w:r>
        <w:rPr>
          <w:rFonts w:eastAsiaTheme="minorEastAsia"/>
        </w:rPr>
        <w:t>R</w:t>
      </w:r>
      <w:r w:rsidRPr="00AF292A">
        <w:rPr>
          <w:rFonts w:eastAsiaTheme="minorEastAsia"/>
        </w:rPr>
        <w:t xml:space="preserve">ejeita-se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rPr>
              <m:t xml:space="preserve">0 </m:t>
            </m:r>
          </m:sub>
        </m:sSub>
      </m:oMath>
      <w:r>
        <w:rPr>
          <w:rFonts w:eastAsiaTheme="minorEastAsia"/>
        </w:rPr>
        <w:t xml:space="preserve"> ao nível de 10</w:t>
      </w:r>
      <w:r w:rsidRPr="00AF292A">
        <w:rPr>
          <w:rFonts w:eastAsiaTheme="minorEastAsia"/>
        </w:rPr>
        <w:t xml:space="preserve">% de significância, isto é, </w:t>
      </w:r>
      <w:r>
        <w:rPr>
          <w:rFonts w:eastAsiaTheme="minorEastAsia"/>
        </w:rPr>
        <w:t>O anúncio da fábrica está errado</w:t>
      </w:r>
      <w:r w:rsidRPr="00AF292A">
        <w:rPr>
          <w:rFonts w:eastAsiaTheme="minorEastAsia"/>
        </w:rPr>
        <w:t xml:space="preserve">. Pois </w:t>
      </w:r>
      <m:oMath>
        <m:sSub>
          <m:sSubPr>
            <m:ctrlPr>
              <w:rPr>
                <w:rFonts w:ascii="Cambria Math" w:eastAsiaTheme="minorEastAsia" w:hAnsi="Cambria Math"/>
                <w:i/>
              </w:rPr>
            </m:ctrlPr>
          </m:sSubPr>
          <m:e>
            <m:r>
              <w:rPr>
                <w:rFonts w:ascii="Cambria Math" w:eastAsiaTheme="minorEastAsia"/>
              </w:rPr>
              <m:t xml:space="preserve"> </m:t>
            </m:r>
            <m:r>
              <w:rPr>
                <w:rFonts w:ascii="Cambria Math" w:eastAsiaTheme="minorEastAsia" w:hAnsi="Cambria Math"/>
              </w:rPr>
              <m:t>H</m:t>
            </m:r>
          </m:e>
          <m:sub>
            <m:r>
              <w:rPr>
                <w:rFonts w:ascii="Cambria Math" w:eastAsiaTheme="minorEastAsia" w:hAnsi="Cambria Math"/>
              </w:rPr>
              <m:t>a</m:t>
            </m:r>
          </m:sub>
        </m:sSub>
        <m:r>
          <w:rPr>
            <w:rFonts w:ascii="Cambria Math" w:eastAsiaTheme="minorEastAsia"/>
          </w:rPr>
          <m:t xml:space="preserve">: </m:t>
        </m:r>
        <m:r>
          <w:rPr>
            <w:rFonts w:ascii="Cambria Math" w:eastAsiaTheme="minorEastAsia" w:hAnsi="Cambria Math"/>
          </w:rPr>
          <m:t>μ</m:t>
        </m:r>
        <m:r>
          <w:rPr>
            <w:rFonts w:ascii="Cambria Math" w:eastAsiaTheme="minorEastAsia"/>
          </w:rPr>
          <m:t>=11.</m:t>
        </m:r>
      </m:oMath>
    </w:p>
    <w:p w:rsidR="00085714" w:rsidRDefault="00085714" w:rsidP="00085714">
      <w:pPr>
        <w:jc w:val="both"/>
        <w:rPr>
          <w:b/>
        </w:rPr>
      </w:pPr>
    </w:p>
    <w:p w:rsidR="00085714" w:rsidRDefault="00085714" w:rsidP="00085714">
      <w:pPr>
        <w:jc w:val="both"/>
        <w:rPr>
          <w:b/>
        </w:rPr>
      </w:pPr>
    </w:p>
    <w:p w:rsidR="00085714" w:rsidRDefault="00085714" w:rsidP="00085714">
      <w:pPr>
        <w:jc w:val="both"/>
        <w:rPr>
          <w:b/>
        </w:rPr>
      </w:pPr>
    </w:p>
    <w:p w:rsidR="00085714" w:rsidRPr="00AF292A" w:rsidRDefault="00085714" w:rsidP="00085714">
      <w:pPr>
        <w:jc w:val="both"/>
        <w:rPr>
          <w:b/>
        </w:rPr>
      </w:pPr>
      <w:r>
        <w:rPr>
          <w:b/>
        </w:rPr>
        <w:t>6</w:t>
      </w:r>
      <w:r w:rsidRPr="00AF292A">
        <w:rPr>
          <w:b/>
        </w:rPr>
        <w:t xml:space="preserve"> </w:t>
      </w:r>
      <w:r w:rsidRPr="00AF292A">
        <w:t>–</w:t>
      </w:r>
      <w:r w:rsidRPr="00AF292A">
        <w:rPr>
          <w:b/>
        </w:rPr>
        <w:t xml:space="preserve"> O sexo de um pesquisador tem influência nas respostas dadas por homens a uma pesquisa? Considere </w:t>
      </w:r>
      <m:oMath>
        <m:r>
          <m:rPr>
            <m:sty m:val="bi"/>
          </m:rPr>
          <w:rPr>
            <w:rFonts w:ascii="Cambria Math" w:hAnsi="Cambria Math"/>
          </w:rPr>
          <m:t>α</m:t>
        </m:r>
        <m:r>
          <m:rPr>
            <m:sty m:val="bi"/>
          </m:rPr>
          <w:rPr>
            <w:rFonts w:ascii="Cambria Math"/>
          </w:rPr>
          <m:t>=0</m:t>
        </m:r>
        <w:proofErr w:type="gramStart"/>
        <m:r>
          <m:rPr>
            <m:sty m:val="bi"/>
          </m:rPr>
          <w:rPr>
            <w:rFonts w:ascii="Cambria Math"/>
          </w:rPr>
          <m:t>,</m:t>
        </m:r>
        <w:proofErr w:type="gramEnd"/>
        <m:r>
          <m:rPr>
            <m:sty m:val="bi"/>
          </m:rPr>
          <w:rPr>
            <w:rFonts w:ascii="Cambria Math"/>
          </w:rPr>
          <m:t>05.</m:t>
        </m:r>
      </m:oMath>
    </w:p>
    <w:tbl>
      <w:tblPr>
        <w:tblStyle w:val="Tabelacomgrade"/>
        <w:tblW w:w="0" w:type="auto"/>
        <w:tblLook w:val="04A0"/>
      </w:tblPr>
      <w:tblGrid>
        <w:gridCol w:w="2339"/>
        <w:gridCol w:w="2225"/>
        <w:gridCol w:w="2205"/>
        <w:gridCol w:w="1951"/>
      </w:tblGrid>
      <w:tr w:rsidR="00085714" w:rsidRPr="00AF292A" w:rsidTr="0043172C">
        <w:tc>
          <w:tcPr>
            <w:tcW w:w="2339" w:type="dxa"/>
            <w:vMerge w:val="restart"/>
            <w:tcBorders>
              <w:left w:val="nil"/>
              <w:bottom w:val="single" w:sz="12" w:space="0" w:color="000000" w:themeColor="text1"/>
              <w:right w:val="nil"/>
            </w:tcBorders>
            <w:vAlign w:val="center"/>
          </w:tcPr>
          <w:p w:rsidR="00085714" w:rsidRPr="00AF292A" w:rsidRDefault="00085714" w:rsidP="0043172C">
            <w:pPr>
              <w:jc w:val="center"/>
              <w:rPr>
                <w:sz w:val="24"/>
                <w:szCs w:val="24"/>
              </w:rPr>
            </w:pPr>
          </w:p>
        </w:tc>
        <w:tc>
          <w:tcPr>
            <w:tcW w:w="4430" w:type="dxa"/>
            <w:gridSpan w:val="2"/>
            <w:tcBorders>
              <w:left w:val="nil"/>
              <w:bottom w:val="single" w:sz="4" w:space="0" w:color="000000" w:themeColor="text1"/>
              <w:right w:val="nil"/>
            </w:tcBorders>
            <w:vAlign w:val="center"/>
          </w:tcPr>
          <w:p w:rsidR="00085714" w:rsidRPr="00AF292A" w:rsidRDefault="00085714" w:rsidP="0043172C">
            <w:pPr>
              <w:jc w:val="center"/>
              <w:rPr>
                <w:b/>
                <w:sz w:val="24"/>
                <w:szCs w:val="24"/>
              </w:rPr>
            </w:pPr>
            <w:r w:rsidRPr="00AF292A">
              <w:rPr>
                <w:b/>
                <w:sz w:val="24"/>
                <w:szCs w:val="24"/>
              </w:rPr>
              <w:t>Sexo do entrevistador</w:t>
            </w:r>
          </w:p>
        </w:tc>
        <w:tc>
          <w:tcPr>
            <w:tcW w:w="1951" w:type="dxa"/>
            <w:tcBorders>
              <w:left w:val="nil"/>
              <w:bottom w:val="single" w:sz="4" w:space="0" w:color="000000" w:themeColor="text1"/>
              <w:right w:val="nil"/>
            </w:tcBorders>
          </w:tcPr>
          <w:p w:rsidR="00085714" w:rsidRPr="00AF292A" w:rsidRDefault="00085714" w:rsidP="0043172C">
            <w:pPr>
              <w:jc w:val="center"/>
              <w:rPr>
                <w:b/>
                <w:sz w:val="24"/>
                <w:szCs w:val="24"/>
              </w:rPr>
            </w:pPr>
          </w:p>
        </w:tc>
      </w:tr>
      <w:tr w:rsidR="00085714" w:rsidRPr="00AF292A" w:rsidTr="0043172C">
        <w:tc>
          <w:tcPr>
            <w:tcW w:w="2339" w:type="dxa"/>
            <w:vMerge/>
            <w:tcBorders>
              <w:left w:val="nil"/>
              <w:bottom w:val="single" w:sz="12" w:space="0" w:color="000000" w:themeColor="text1"/>
              <w:right w:val="nil"/>
            </w:tcBorders>
            <w:vAlign w:val="center"/>
          </w:tcPr>
          <w:p w:rsidR="00085714" w:rsidRPr="00AF292A" w:rsidRDefault="00085714" w:rsidP="0043172C">
            <w:pPr>
              <w:jc w:val="center"/>
              <w:rPr>
                <w:b/>
                <w:sz w:val="24"/>
                <w:szCs w:val="24"/>
              </w:rPr>
            </w:pPr>
          </w:p>
        </w:tc>
        <w:tc>
          <w:tcPr>
            <w:tcW w:w="2225" w:type="dxa"/>
            <w:tcBorders>
              <w:left w:val="nil"/>
              <w:bottom w:val="single" w:sz="12" w:space="0" w:color="000000" w:themeColor="text1"/>
              <w:right w:val="nil"/>
            </w:tcBorders>
            <w:vAlign w:val="center"/>
          </w:tcPr>
          <w:p w:rsidR="00085714" w:rsidRPr="00AF292A" w:rsidRDefault="00085714" w:rsidP="0043172C">
            <w:pPr>
              <w:jc w:val="center"/>
              <w:rPr>
                <w:b/>
                <w:sz w:val="24"/>
                <w:szCs w:val="24"/>
              </w:rPr>
            </w:pPr>
            <w:r w:rsidRPr="00AF292A">
              <w:rPr>
                <w:b/>
                <w:sz w:val="24"/>
                <w:szCs w:val="24"/>
              </w:rPr>
              <w:t>Homem</w:t>
            </w:r>
          </w:p>
        </w:tc>
        <w:tc>
          <w:tcPr>
            <w:tcW w:w="2205" w:type="dxa"/>
            <w:tcBorders>
              <w:left w:val="nil"/>
              <w:bottom w:val="single" w:sz="12" w:space="0" w:color="000000" w:themeColor="text1"/>
              <w:right w:val="nil"/>
            </w:tcBorders>
            <w:vAlign w:val="center"/>
          </w:tcPr>
          <w:p w:rsidR="00085714" w:rsidRPr="00AF292A" w:rsidRDefault="00085714" w:rsidP="0043172C">
            <w:pPr>
              <w:jc w:val="center"/>
              <w:rPr>
                <w:b/>
                <w:sz w:val="24"/>
                <w:szCs w:val="24"/>
              </w:rPr>
            </w:pPr>
            <w:r w:rsidRPr="00AF292A">
              <w:rPr>
                <w:b/>
                <w:sz w:val="24"/>
                <w:szCs w:val="24"/>
              </w:rPr>
              <w:t>Mulher</w:t>
            </w:r>
          </w:p>
        </w:tc>
        <w:tc>
          <w:tcPr>
            <w:tcW w:w="1951" w:type="dxa"/>
            <w:tcBorders>
              <w:left w:val="nil"/>
              <w:bottom w:val="single" w:sz="12" w:space="0" w:color="000000" w:themeColor="text1"/>
              <w:right w:val="nil"/>
            </w:tcBorders>
          </w:tcPr>
          <w:p w:rsidR="00085714" w:rsidRPr="00AF292A" w:rsidRDefault="00085714" w:rsidP="0043172C">
            <w:pPr>
              <w:jc w:val="center"/>
              <w:rPr>
                <w:sz w:val="24"/>
                <w:szCs w:val="24"/>
              </w:rPr>
            </w:pPr>
            <w:r w:rsidRPr="00AF292A">
              <w:rPr>
                <w:sz w:val="24"/>
                <w:szCs w:val="24"/>
              </w:rPr>
              <w:t>Total</w:t>
            </w:r>
          </w:p>
        </w:tc>
      </w:tr>
      <w:tr w:rsidR="00085714" w:rsidRPr="00AF292A" w:rsidTr="0043172C">
        <w:tc>
          <w:tcPr>
            <w:tcW w:w="2339" w:type="dxa"/>
            <w:tcBorders>
              <w:top w:val="single" w:sz="12" w:space="0" w:color="000000" w:themeColor="text1"/>
              <w:left w:val="nil"/>
              <w:bottom w:val="nil"/>
              <w:right w:val="nil"/>
            </w:tcBorders>
            <w:vAlign w:val="center"/>
          </w:tcPr>
          <w:p w:rsidR="00085714" w:rsidRPr="00AF292A" w:rsidRDefault="00085714" w:rsidP="0043172C">
            <w:pPr>
              <w:jc w:val="center"/>
              <w:rPr>
                <w:b/>
                <w:sz w:val="24"/>
                <w:szCs w:val="24"/>
              </w:rPr>
            </w:pPr>
            <w:r w:rsidRPr="00AF292A">
              <w:rPr>
                <w:b/>
                <w:sz w:val="24"/>
                <w:szCs w:val="24"/>
              </w:rPr>
              <w:t>Homens concordam</w:t>
            </w:r>
          </w:p>
        </w:tc>
        <w:tc>
          <w:tcPr>
            <w:tcW w:w="2225" w:type="dxa"/>
            <w:tcBorders>
              <w:top w:val="single" w:sz="12" w:space="0" w:color="000000" w:themeColor="text1"/>
              <w:left w:val="nil"/>
              <w:bottom w:val="nil"/>
              <w:right w:val="nil"/>
            </w:tcBorders>
            <w:vAlign w:val="center"/>
          </w:tcPr>
          <w:p w:rsidR="00085714" w:rsidRPr="00AF292A" w:rsidRDefault="00085714" w:rsidP="0043172C">
            <w:pPr>
              <w:jc w:val="center"/>
              <w:rPr>
                <w:sz w:val="24"/>
                <w:szCs w:val="24"/>
              </w:rPr>
            </w:pPr>
            <w:r w:rsidRPr="00AF292A">
              <w:rPr>
                <w:sz w:val="24"/>
                <w:szCs w:val="24"/>
              </w:rPr>
              <w:t>560</w:t>
            </w:r>
          </w:p>
        </w:tc>
        <w:tc>
          <w:tcPr>
            <w:tcW w:w="2205" w:type="dxa"/>
            <w:tcBorders>
              <w:top w:val="single" w:sz="12" w:space="0" w:color="000000" w:themeColor="text1"/>
              <w:left w:val="nil"/>
              <w:bottom w:val="nil"/>
              <w:right w:val="nil"/>
            </w:tcBorders>
            <w:vAlign w:val="center"/>
          </w:tcPr>
          <w:p w:rsidR="00085714" w:rsidRPr="00AF292A" w:rsidRDefault="00085714" w:rsidP="0043172C">
            <w:pPr>
              <w:jc w:val="center"/>
              <w:rPr>
                <w:sz w:val="24"/>
                <w:szCs w:val="24"/>
              </w:rPr>
            </w:pPr>
            <w:r w:rsidRPr="00AF292A">
              <w:rPr>
                <w:sz w:val="24"/>
                <w:szCs w:val="24"/>
              </w:rPr>
              <w:t>308</w:t>
            </w:r>
          </w:p>
        </w:tc>
        <w:tc>
          <w:tcPr>
            <w:tcW w:w="1951" w:type="dxa"/>
            <w:tcBorders>
              <w:top w:val="single" w:sz="12" w:space="0" w:color="000000" w:themeColor="text1"/>
              <w:left w:val="nil"/>
              <w:bottom w:val="nil"/>
              <w:right w:val="nil"/>
            </w:tcBorders>
          </w:tcPr>
          <w:p w:rsidR="00085714" w:rsidRPr="00AF292A" w:rsidRDefault="00085714" w:rsidP="0043172C">
            <w:pPr>
              <w:jc w:val="center"/>
              <w:rPr>
                <w:sz w:val="24"/>
                <w:szCs w:val="24"/>
              </w:rPr>
            </w:pPr>
            <w:r w:rsidRPr="00AF292A">
              <w:rPr>
                <w:sz w:val="24"/>
                <w:szCs w:val="24"/>
              </w:rPr>
              <w:t>868</w:t>
            </w:r>
          </w:p>
        </w:tc>
      </w:tr>
      <w:tr w:rsidR="00085714" w:rsidRPr="00AF292A" w:rsidTr="0043172C">
        <w:tc>
          <w:tcPr>
            <w:tcW w:w="2339" w:type="dxa"/>
            <w:tcBorders>
              <w:top w:val="nil"/>
              <w:left w:val="nil"/>
              <w:bottom w:val="single" w:sz="12" w:space="0" w:color="000000" w:themeColor="text1"/>
              <w:right w:val="nil"/>
            </w:tcBorders>
            <w:vAlign w:val="center"/>
          </w:tcPr>
          <w:p w:rsidR="00085714" w:rsidRPr="00AF292A" w:rsidRDefault="00085714" w:rsidP="0043172C">
            <w:pPr>
              <w:jc w:val="center"/>
              <w:rPr>
                <w:b/>
                <w:sz w:val="24"/>
                <w:szCs w:val="24"/>
              </w:rPr>
            </w:pPr>
            <w:r w:rsidRPr="00AF292A">
              <w:rPr>
                <w:b/>
                <w:sz w:val="24"/>
                <w:szCs w:val="24"/>
              </w:rPr>
              <w:t>Homens discordam</w:t>
            </w:r>
          </w:p>
        </w:tc>
        <w:tc>
          <w:tcPr>
            <w:tcW w:w="2225" w:type="dxa"/>
            <w:tcBorders>
              <w:top w:val="nil"/>
              <w:left w:val="nil"/>
              <w:bottom w:val="single" w:sz="12" w:space="0" w:color="000000" w:themeColor="text1"/>
              <w:right w:val="nil"/>
            </w:tcBorders>
            <w:vAlign w:val="center"/>
          </w:tcPr>
          <w:p w:rsidR="00085714" w:rsidRPr="00AF292A" w:rsidRDefault="00085714" w:rsidP="0043172C">
            <w:pPr>
              <w:jc w:val="center"/>
              <w:rPr>
                <w:sz w:val="24"/>
                <w:szCs w:val="24"/>
              </w:rPr>
            </w:pPr>
            <w:r w:rsidRPr="00AF292A">
              <w:rPr>
                <w:sz w:val="24"/>
                <w:szCs w:val="24"/>
              </w:rPr>
              <w:t>240</w:t>
            </w:r>
          </w:p>
        </w:tc>
        <w:tc>
          <w:tcPr>
            <w:tcW w:w="2205" w:type="dxa"/>
            <w:tcBorders>
              <w:top w:val="nil"/>
              <w:left w:val="nil"/>
              <w:bottom w:val="single" w:sz="12" w:space="0" w:color="000000" w:themeColor="text1"/>
              <w:right w:val="nil"/>
            </w:tcBorders>
            <w:vAlign w:val="center"/>
          </w:tcPr>
          <w:p w:rsidR="00085714" w:rsidRPr="00AF292A" w:rsidRDefault="00085714" w:rsidP="0043172C">
            <w:pPr>
              <w:jc w:val="center"/>
              <w:rPr>
                <w:sz w:val="24"/>
                <w:szCs w:val="24"/>
              </w:rPr>
            </w:pPr>
            <w:r w:rsidRPr="00AF292A">
              <w:rPr>
                <w:sz w:val="24"/>
                <w:szCs w:val="24"/>
              </w:rPr>
              <w:t>92</w:t>
            </w:r>
          </w:p>
        </w:tc>
        <w:tc>
          <w:tcPr>
            <w:tcW w:w="1951" w:type="dxa"/>
            <w:tcBorders>
              <w:top w:val="nil"/>
              <w:left w:val="nil"/>
              <w:bottom w:val="single" w:sz="12" w:space="0" w:color="000000" w:themeColor="text1"/>
              <w:right w:val="nil"/>
            </w:tcBorders>
          </w:tcPr>
          <w:p w:rsidR="00085714" w:rsidRPr="00AF292A" w:rsidRDefault="00085714" w:rsidP="0043172C">
            <w:pPr>
              <w:jc w:val="center"/>
              <w:rPr>
                <w:sz w:val="24"/>
                <w:szCs w:val="24"/>
              </w:rPr>
            </w:pPr>
            <w:r w:rsidRPr="00AF292A">
              <w:rPr>
                <w:sz w:val="24"/>
                <w:szCs w:val="24"/>
              </w:rPr>
              <w:t>332</w:t>
            </w:r>
          </w:p>
        </w:tc>
      </w:tr>
      <w:tr w:rsidR="00085714" w:rsidRPr="00AF292A" w:rsidTr="0043172C">
        <w:tc>
          <w:tcPr>
            <w:tcW w:w="2339" w:type="dxa"/>
            <w:tcBorders>
              <w:top w:val="single" w:sz="12" w:space="0" w:color="000000" w:themeColor="text1"/>
              <w:left w:val="nil"/>
              <w:bottom w:val="single" w:sz="12" w:space="0" w:color="000000" w:themeColor="text1"/>
              <w:right w:val="nil"/>
            </w:tcBorders>
            <w:vAlign w:val="center"/>
          </w:tcPr>
          <w:p w:rsidR="00085714" w:rsidRPr="00AF292A" w:rsidRDefault="00085714" w:rsidP="0043172C">
            <w:pPr>
              <w:jc w:val="center"/>
              <w:rPr>
                <w:sz w:val="24"/>
                <w:szCs w:val="24"/>
              </w:rPr>
            </w:pPr>
            <w:r w:rsidRPr="00AF292A">
              <w:rPr>
                <w:sz w:val="24"/>
                <w:szCs w:val="24"/>
              </w:rPr>
              <w:t>Total</w:t>
            </w:r>
          </w:p>
        </w:tc>
        <w:tc>
          <w:tcPr>
            <w:tcW w:w="2225" w:type="dxa"/>
            <w:tcBorders>
              <w:top w:val="single" w:sz="12" w:space="0" w:color="000000" w:themeColor="text1"/>
              <w:left w:val="nil"/>
              <w:bottom w:val="single" w:sz="12" w:space="0" w:color="000000" w:themeColor="text1"/>
              <w:right w:val="nil"/>
            </w:tcBorders>
            <w:vAlign w:val="center"/>
          </w:tcPr>
          <w:p w:rsidR="00085714" w:rsidRPr="00AF292A" w:rsidRDefault="00085714" w:rsidP="0043172C">
            <w:pPr>
              <w:jc w:val="center"/>
              <w:rPr>
                <w:sz w:val="24"/>
                <w:szCs w:val="24"/>
              </w:rPr>
            </w:pPr>
            <w:r w:rsidRPr="00AF292A">
              <w:rPr>
                <w:sz w:val="24"/>
                <w:szCs w:val="24"/>
              </w:rPr>
              <w:t>800</w:t>
            </w:r>
          </w:p>
        </w:tc>
        <w:tc>
          <w:tcPr>
            <w:tcW w:w="2205" w:type="dxa"/>
            <w:tcBorders>
              <w:top w:val="single" w:sz="12" w:space="0" w:color="000000" w:themeColor="text1"/>
              <w:left w:val="nil"/>
              <w:bottom w:val="single" w:sz="12" w:space="0" w:color="000000" w:themeColor="text1"/>
              <w:right w:val="nil"/>
            </w:tcBorders>
            <w:vAlign w:val="center"/>
          </w:tcPr>
          <w:p w:rsidR="00085714" w:rsidRPr="00AF292A" w:rsidRDefault="00085714" w:rsidP="0043172C">
            <w:pPr>
              <w:jc w:val="center"/>
              <w:rPr>
                <w:sz w:val="24"/>
                <w:szCs w:val="24"/>
              </w:rPr>
            </w:pPr>
            <w:r w:rsidRPr="00AF292A">
              <w:rPr>
                <w:sz w:val="24"/>
                <w:szCs w:val="24"/>
              </w:rPr>
              <w:t>400</w:t>
            </w:r>
          </w:p>
        </w:tc>
        <w:tc>
          <w:tcPr>
            <w:tcW w:w="1951" w:type="dxa"/>
            <w:tcBorders>
              <w:top w:val="single" w:sz="12" w:space="0" w:color="000000" w:themeColor="text1"/>
              <w:left w:val="nil"/>
              <w:bottom w:val="single" w:sz="12" w:space="0" w:color="000000" w:themeColor="text1"/>
              <w:right w:val="nil"/>
            </w:tcBorders>
          </w:tcPr>
          <w:p w:rsidR="00085714" w:rsidRPr="00AF292A" w:rsidRDefault="00085714" w:rsidP="0043172C">
            <w:pPr>
              <w:jc w:val="center"/>
              <w:rPr>
                <w:sz w:val="24"/>
                <w:szCs w:val="24"/>
              </w:rPr>
            </w:pPr>
            <w:r w:rsidRPr="00AF292A">
              <w:rPr>
                <w:sz w:val="24"/>
                <w:szCs w:val="24"/>
              </w:rPr>
              <w:t>1200</w:t>
            </w:r>
          </w:p>
        </w:tc>
      </w:tr>
    </w:tbl>
    <w:p w:rsidR="00085714" w:rsidRPr="00AF292A" w:rsidRDefault="00085714" w:rsidP="00085714">
      <w:pPr>
        <w:jc w:val="both"/>
      </w:pPr>
    </w:p>
    <w:p w:rsidR="00085714" w:rsidRDefault="00085714" w:rsidP="00085714">
      <w:pPr>
        <w:jc w:val="both"/>
        <w:rPr>
          <w:color w:val="FF0000"/>
        </w:rPr>
      </w:pPr>
      <w:r w:rsidRPr="00AF292A">
        <w:rPr>
          <w:color w:val="FF0000"/>
        </w:rPr>
        <w:t>Resolução:</w:t>
      </w:r>
    </w:p>
    <w:p w:rsidR="000E54F1" w:rsidRPr="00AF292A" w:rsidRDefault="000E54F1" w:rsidP="00085714">
      <w:pPr>
        <w:jc w:val="both"/>
        <w:rPr>
          <w:rFonts w:eastAsiaTheme="minorEastAsia"/>
          <w:color w:val="FF0000"/>
        </w:rPr>
      </w:pPr>
    </w:p>
    <w:p w:rsidR="00085714" w:rsidRPr="00AF292A" w:rsidRDefault="00085714" w:rsidP="00085714">
      <w:pPr>
        <w:jc w:val="both"/>
        <w:rPr>
          <w:rFonts w:eastAsiaTheme="minorEastAsia"/>
          <w:b/>
          <w:i/>
        </w:rPr>
      </w:pPr>
      <w:r w:rsidRPr="00AF292A">
        <w:rPr>
          <w:rFonts w:eastAsiaTheme="minorEastAsia"/>
          <w:b/>
          <w:i/>
        </w:rPr>
        <w:t xml:space="preserve">Hipóteses: </w:t>
      </w:r>
    </w:p>
    <w:p w:rsidR="00085714" w:rsidRDefault="007772E8" w:rsidP="00085714">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rPr>
              <m:t>0</m:t>
            </m:r>
          </m:sub>
        </m:sSub>
        <m:r>
          <w:rPr>
            <w:rFonts w:ascii="Cambria Math" w:eastAsiaTheme="minorEastAsia"/>
          </w:rPr>
          <m:t xml:space="preserve">: </m:t>
        </m:r>
      </m:oMath>
      <w:r w:rsidR="00085714" w:rsidRPr="00AF292A">
        <w:rPr>
          <w:rFonts w:eastAsiaTheme="minorEastAsia"/>
        </w:rPr>
        <w:t>Proporção de respostas concorda/discorda são as mesmas sendo o entrevistador homem ou mulher.</w:t>
      </w:r>
    </w:p>
    <w:p w:rsidR="000E54F1" w:rsidRPr="00AF292A" w:rsidRDefault="000E54F1" w:rsidP="00085714">
      <w:pPr>
        <w:jc w:val="both"/>
        <w:rPr>
          <w:rFonts w:eastAsiaTheme="minorEastAsia"/>
        </w:rPr>
      </w:pPr>
    </w:p>
    <w:p w:rsidR="00085714" w:rsidRDefault="007772E8" w:rsidP="00085714">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rPr>
              <m:t>1</m:t>
            </m:r>
          </m:sub>
        </m:sSub>
        <m:r>
          <w:rPr>
            <w:rFonts w:ascii="Cambria Math" w:eastAsiaTheme="minorEastAsia"/>
          </w:rPr>
          <m:t xml:space="preserve">: </m:t>
        </m:r>
      </m:oMath>
      <w:r w:rsidR="00085714" w:rsidRPr="00AF292A">
        <w:rPr>
          <w:rFonts w:eastAsiaTheme="minorEastAsia"/>
        </w:rPr>
        <w:t>Proporção de respostas concorda/discorda são diferentes sendo o entrevistador homem ou mulher.</w:t>
      </w:r>
    </w:p>
    <w:p w:rsidR="000E54F1" w:rsidRDefault="000E54F1" w:rsidP="00085714">
      <w:pPr>
        <w:jc w:val="both"/>
        <w:rPr>
          <w:rFonts w:eastAsiaTheme="minorEastAsia"/>
        </w:rPr>
      </w:pPr>
    </w:p>
    <w:p w:rsidR="000E54F1" w:rsidRDefault="000E54F1" w:rsidP="00085714">
      <w:pPr>
        <w:jc w:val="both"/>
        <w:rPr>
          <w:rFonts w:eastAsiaTheme="minorEastAsia"/>
        </w:rPr>
      </w:pPr>
    </w:p>
    <w:p w:rsidR="000E54F1" w:rsidRDefault="000E54F1" w:rsidP="00085714">
      <w:pPr>
        <w:jc w:val="both"/>
        <w:rPr>
          <w:rFonts w:eastAsiaTheme="minorEastAsia"/>
        </w:rPr>
      </w:pPr>
    </w:p>
    <w:p w:rsidR="00085714" w:rsidRPr="00AF292A" w:rsidRDefault="00085714" w:rsidP="00085714">
      <w:pPr>
        <w:jc w:val="center"/>
        <w:rPr>
          <w:rFonts w:eastAsiaTheme="minorEastAsia"/>
          <w:b/>
        </w:rPr>
      </w:pPr>
      <w:r w:rsidRPr="00AF292A">
        <w:rPr>
          <w:rFonts w:eastAsiaTheme="minorEastAsia"/>
          <w:b/>
        </w:rPr>
        <w:lastRenderedPageBreak/>
        <w:t>Frequência esperada</w:t>
      </w:r>
    </w:p>
    <w:tbl>
      <w:tblPr>
        <w:tblStyle w:val="Tabelacomgrade"/>
        <w:tblW w:w="0" w:type="auto"/>
        <w:tblLook w:val="04A0"/>
      </w:tblPr>
      <w:tblGrid>
        <w:gridCol w:w="2881"/>
        <w:gridCol w:w="2881"/>
        <w:gridCol w:w="2882"/>
      </w:tblGrid>
      <w:tr w:rsidR="00085714" w:rsidRPr="00AF292A" w:rsidTr="0043172C">
        <w:tc>
          <w:tcPr>
            <w:tcW w:w="2881" w:type="dxa"/>
            <w:vMerge w:val="restart"/>
            <w:tcBorders>
              <w:left w:val="nil"/>
              <w:bottom w:val="single" w:sz="12" w:space="0" w:color="000000" w:themeColor="text1"/>
              <w:right w:val="nil"/>
            </w:tcBorders>
            <w:vAlign w:val="center"/>
          </w:tcPr>
          <w:p w:rsidR="00085714" w:rsidRPr="00AF292A" w:rsidRDefault="00085714" w:rsidP="0043172C">
            <w:pPr>
              <w:jc w:val="center"/>
              <w:rPr>
                <w:sz w:val="24"/>
                <w:szCs w:val="24"/>
              </w:rPr>
            </w:pPr>
          </w:p>
        </w:tc>
        <w:tc>
          <w:tcPr>
            <w:tcW w:w="5763" w:type="dxa"/>
            <w:gridSpan w:val="2"/>
            <w:tcBorders>
              <w:left w:val="nil"/>
              <w:bottom w:val="single" w:sz="4" w:space="0" w:color="000000" w:themeColor="text1"/>
              <w:right w:val="nil"/>
            </w:tcBorders>
            <w:vAlign w:val="center"/>
          </w:tcPr>
          <w:p w:rsidR="00085714" w:rsidRPr="00AF292A" w:rsidRDefault="00085714" w:rsidP="0043172C">
            <w:pPr>
              <w:jc w:val="center"/>
              <w:rPr>
                <w:b/>
                <w:sz w:val="24"/>
                <w:szCs w:val="24"/>
              </w:rPr>
            </w:pPr>
            <w:r w:rsidRPr="00AF292A">
              <w:rPr>
                <w:b/>
                <w:sz w:val="24"/>
                <w:szCs w:val="24"/>
              </w:rPr>
              <w:t>Sexo do entrevistador</w:t>
            </w:r>
          </w:p>
        </w:tc>
      </w:tr>
      <w:tr w:rsidR="00085714" w:rsidRPr="00AF292A" w:rsidTr="0043172C">
        <w:tc>
          <w:tcPr>
            <w:tcW w:w="2881" w:type="dxa"/>
            <w:vMerge/>
            <w:tcBorders>
              <w:left w:val="nil"/>
              <w:bottom w:val="single" w:sz="12" w:space="0" w:color="000000" w:themeColor="text1"/>
              <w:right w:val="nil"/>
            </w:tcBorders>
            <w:vAlign w:val="center"/>
          </w:tcPr>
          <w:p w:rsidR="00085714" w:rsidRPr="00AF292A" w:rsidRDefault="00085714" w:rsidP="0043172C">
            <w:pPr>
              <w:jc w:val="center"/>
              <w:rPr>
                <w:b/>
                <w:sz w:val="24"/>
                <w:szCs w:val="24"/>
              </w:rPr>
            </w:pPr>
          </w:p>
        </w:tc>
        <w:tc>
          <w:tcPr>
            <w:tcW w:w="2881" w:type="dxa"/>
            <w:tcBorders>
              <w:left w:val="nil"/>
              <w:bottom w:val="single" w:sz="12" w:space="0" w:color="000000" w:themeColor="text1"/>
              <w:right w:val="nil"/>
            </w:tcBorders>
            <w:vAlign w:val="center"/>
          </w:tcPr>
          <w:p w:rsidR="00085714" w:rsidRPr="00AF292A" w:rsidRDefault="00085714" w:rsidP="0043172C">
            <w:pPr>
              <w:jc w:val="center"/>
              <w:rPr>
                <w:b/>
                <w:sz w:val="24"/>
                <w:szCs w:val="24"/>
              </w:rPr>
            </w:pPr>
            <w:r w:rsidRPr="00AF292A">
              <w:rPr>
                <w:b/>
                <w:sz w:val="24"/>
                <w:szCs w:val="24"/>
              </w:rPr>
              <w:t>Homem</w:t>
            </w:r>
          </w:p>
        </w:tc>
        <w:tc>
          <w:tcPr>
            <w:tcW w:w="2882" w:type="dxa"/>
            <w:tcBorders>
              <w:left w:val="nil"/>
              <w:bottom w:val="single" w:sz="12" w:space="0" w:color="000000" w:themeColor="text1"/>
              <w:right w:val="nil"/>
            </w:tcBorders>
            <w:vAlign w:val="center"/>
          </w:tcPr>
          <w:p w:rsidR="00085714" w:rsidRPr="00AF292A" w:rsidRDefault="00085714" w:rsidP="0043172C">
            <w:pPr>
              <w:jc w:val="center"/>
              <w:rPr>
                <w:b/>
                <w:sz w:val="24"/>
                <w:szCs w:val="24"/>
              </w:rPr>
            </w:pPr>
            <w:r w:rsidRPr="00AF292A">
              <w:rPr>
                <w:b/>
                <w:sz w:val="24"/>
                <w:szCs w:val="24"/>
              </w:rPr>
              <w:t>Mulher</w:t>
            </w:r>
          </w:p>
        </w:tc>
      </w:tr>
      <w:tr w:rsidR="00085714" w:rsidRPr="00AF292A" w:rsidTr="0043172C">
        <w:tc>
          <w:tcPr>
            <w:tcW w:w="2881" w:type="dxa"/>
            <w:tcBorders>
              <w:top w:val="single" w:sz="12" w:space="0" w:color="000000" w:themeColor="text1"/>
              <w:left w:val="nil"/>
              <w:bottom w:val="nil"/>
              <w:right w:val="nil"/>
            </w:tcBorders>
            <w:vAlign w:val="center"/>
          </w:tcPr>
          <w:p w:rsidR="00085714" w:rsidRPr="00AF292A" w:rsidRDefault="00085714" w:rsidP="0043172C">
            <w:pPr>
              <w:jc w:val="center"/>
              <w:rPr>
                <w:b/>
                <w:sz w:val="24"/>
                <w:szCs w:val="24"/>
              </w:rPr>
            </w:pPr>
            <w:r w:rsidRPr="00AF292A">
              <w:rPr>
                <w:b/>
                <w:sz w:val="24"/>
                <w:szCs w:val="24"/>
              </w:rPr>
              <w:t>Homens concordam</w:t>
            </w:r>
          </w:p>
        </w:tc>
        <w:tc>
          <w:tcPr>
            <w:tcW w:w="2881" w:type="dxa"/>
            <w:tcBorders>
              <w:top w:val="single" w:sz="12" w:space="0" w:color="000000" w:themeColor="text1"/>
              <w:left w:val="nil"/>
              <w:bottom w:val="nil"/>
              <w:right w:val="nil"/>
            </w:tcBorders>
            <w:vAlign w:val="center"/>
          </w:tcPr>
          <w:p w:rsidR="00085714" w:rsidRPr="00AF292A" w:rsidRDefault="007772E8" w:rsidP="0043172C">
            <w:pPr>
              <w:jc w:val="center"/>
              <w:rPr>
                <w:sz w:val="24"/>
                <w:szCs w:val="24"/>
              </w:rPr>
            </w:pPr>
            <m:oMathPara>
              <m:oMath>
                <m:f>
                  <m:fPr>
                    <m:ctrlPr>
                      <w:rPr>
                        <w:rFonts w:ascii="Cambria Math" w:hAnsi="Cambria Math"/>
                        <w:i/>
                        <w:sz w:val="24"/>
                        <w:szCs w:val="24"/>
                      </w:rPr>
                    </m:ctrlPr>
                  </m:fPr>
                  <m:num>
                    <m:r>
                      <w:rPr>
                        <w:rFonts w:ascii="Cambria Math"/>
                        <w:sz w:val="24"/>
                        <w:szCs w:val="24"/>
                      </w:rPr>
                      <m:t>800</m:t>
                    </m:r>
                    <m:r>
                      <w:rPr>
                        <w:rFonts w:ascii="Cambria Math"/>
                        <w:sz w:val="24"/>
                        <w:szCs w:val="24"/>
                      </w:rPr>
                      <m:t>×</m:t>
                    </m:r>
                    <m:r>
                      <w:rPr>
                        <w:rFonts w:ascii="Cambria Math"/>
                        <w:sz w:val="24"/>
                        <w:szCs w:val="24"/>
                      </w:rPr>
                      <m:t>868</m:t>
                    </m:r>
                  </m:num>
                  <m:den>
                    <m:r>
                      <w:rPr>
                        <w:rFonts w:ascii="Cambria Math"/>
                        <w:sz w:val="24"/>
                        <w:szCs w:val="24"/>
                      </w:rPr>
                      <m:t>1200</m:t>
                    </m:r>
                  </m:den>
                </m:f>
                <m:r>
                  <w:rPr>
                    <w:rFonts w:ascii="Cambria Math"/>
                    <w:sz w:val="24"/>
                    <w:szCs w:val="24"/>
                  </w:rPr>
                  <m:t>=578,67</m:t>
                </m:r>
              </m:oMath>
            </m:oMathPara>
          </w:p>
        </w:tc>
        <w:tc>
          <w:tcPr>
            <w:tcW w:w="2882" w:type="dxa"/>
            <w:tcBorders>
              <w:top w:val="single" w:sz="12" w:space="0" w:color="000000" w:themeColor="text1"/>
              <w:left w:val="nil"/>
              <w:bottom w:val="nil"/>
              <w:right w:val="nil"/>
            </w:tcBorders>
            <w:vAlign w:val="center"/>
          </w:tcPr>
          <w:p w:rsidR="00085714" w:rsidRPr="00AF292A" w:rsidRDefault="007772E8" w:rsidP="0043172C">
            <w:pPr>
              <w:jc w:val="center"/>
              <w:rPr>
                <w:sz w:val="24"/>
                <w:szCs w:val="24"/>
              </w:rPr>
            </w:pPr>
            <m:oMathPara>
              <m:oMath>
                <m:f>
                  <m:fPr>
                    <m:ctrlPr>
                      <w:rPr>
                        <w:rFonts w:ascii="Cambria Math" w:hAnsi="Cambria Math"/>
                        <w:i/>
                        <w:sz w:val="24"/>
                        <w:szCs w:val="24"/>
                      </w:rPr>
                    </m:ctrlPr>
                  </m:fPr>
                  <m:num>
                    <m:r>
                      <w:rPr>
                        <w:rFonts w:ascii="Cambria Math"/>
                        <w:sz w:val="24"/>
                        <w:szCs w:val="24"/>
                      </w:rPr>
                      <m:t>400</m:t>
                    </m:r>
                    <m:r>
                      <w:rPr>
                        <w:rFonts w:ascii="Cambria Math"/>
                        <w:sz w:val="24"/>
                        <w:szCs w:val="24"/>
                      </w:rPr>
                      <m:t>×</m:t>
                    </m:r>
                    <m:r>
                      <w:rPr>
                        <w:rFonts w:ascii="Cambria Math"/>
                        <w:sz w:val="24"/>
                        <w:szCs w:val="24"/>
                      </w:rPr>
                      <m:t>868</m:t>
                    </m:r>
                  </m:num>
                  <m:den>
                    <m:r>
                      <w:rPr>
                        <w:rFonts w:ascii="Cambria Math"/>
                        <w:sz w:val="24"/>
                        <w:szCs w:val="24"/>
                      </w:rPr>
                      <m:t>1200</m:t>
                    </m:r>
                  </m:den>
                </m:f>
                <m:r>
                  <w:rPr>
                    <w:rFonts w:ascii="Cambria Math"/>
                    <w:sz w:val="24"/>
                    <w:szCs w:val="24"/>
                  </w:rPr>
                  <m:t>=289,33</m:t>
                </m:r>
              </m:oMath>
            </m:oMathPara>
          </w:p>
        </w:tc>
      </w:tr>
      <w:tr w:rsidR="00085714" w:rsidRPr="00AF292A" w:rsidTr="0043172C">
        <w:tc>
          <w:tcPr>
            <w:tcW w:w="2881" w:type="dxa"/>
            <w:tcBorders>
              <w:top w:val="nil"/>
              <w:left w:val="nil"/>
              <w:bottom w:val="nil"/>
              <w:right w:val="nil"/>
            </w:tcBorders>
            <w:vAlign w:val="center"/>
          </w:tcPr>
          <w:p w:rsidR="00085714" w:rsidRPr="00AF292A" w:rsidRDefault="00085714" w:rsidP="0043172C">
            <w:pPr>
              <w:jc w:val="center"/>
              <w:rPr>
                <w:b/>
                <w:sz w:val="24"/>
                <w:szCs w:val="24"/>
              </w:rPr>
            </w:pPr>
          </w:p>
        </w:tc>
        <w:tc>
          <w:tcPr>
            <w:tcW w:w="2881" w:type="dxa"/>
            <w:tcBorders>
              <w:top w:val="nil"/>
              <w:left w:val="nil"/>
              <w:bottom w:val="nil"/>
              <w:right w:val="nil"/>
            </w:tcBorders>
            <w:vAlign w:val="center"/>
          </w:tcPr>
          <w:p w:rsidR="00085714" w:rsidRPr="00AF292A" w:rsidRDefault="00085714" w:rsidP="0043172C">
            <w:pPr>
              <w:jc w:val="center"/>
              <w:rPr>
                <w:rFonts w:eastAsia="Calibri"/>
                <w:sz w:val="24"/>
                <w:szCs w:val="24"/>
              </w:rPr>
            </w:pPr>
          </w:p>
        </w:tc>
        <w:tc>
          <w:tcPr>
            <w:tcW w:w="2882" w:type="dxa"/>
            <w:tcBorders>
              <w:top w:val="nil"/>
              <w:left w:val="nil"/>
              <w:bottom w:val="nil"/>
              <w:right w:val="nil"/>
            </w:tcBorders>
            <w:vAlign w:val="center"/>
          </w:tcPr>
          <w:p w:rsidR="00085714" w:rsidRPr="00AF292A" w:rsidRDefault="00085714" w:rsidP="0043172C">
            <w:pPr>
              <w:jc w:val="center"/>
              <w:rPr>
                <w:rFonts w:eastAsia="Calibri"/>
                <w:sz w:val="24"/>
                <w:szCs w:val="24"/>
              </w:rPr>
            </w:pPr>
          </w:p>
        </w:tc>
      </w:tr>
      <w:tr w:rsidR="00085714" w:rsidRPr="00AF292A" w:rsidTr="0043172C">
        <w:tc>
          <w:tcPr>
            <w:tcW w:w="2881" w:type="dxa"/>
            <w:tcBorders>
              <w:top w:val="nil"/>
              <w:left w:val="nil"/>
              <w:bottom w:val="single" w:sz="12" w:space="0" w:color="000000" w:themeColor="text1"/>
              <w:right w:val="nil"/>
            </w:tcBorders>
            <w:vAlign w:val="center"/>
          </w:tcPr>
          <w:p w:rsidR="00085714" w:rsidRPr="00AF292A" w:rsidRDefault="00085714" w:rsidP="0043172C">
            <w:pPr>
              <w:jc w:val="center"/>
              <w:rPr>
                <w:b/>
                <w:sz w:val="24"/>
                <w:szCs w:val="24"/>
              </w:rPr>
            </w:pPr>
            <w:r w:rsidRPr="00AF292A">
              <w:rPr>
                <w:b/>
                <w:sz w:val="24"/>
                <w:szCs w:val="24"/>
              </w:rPr>
              <w:t>Homens discordam</w:t>
            </w:r>
          </w:p>
        </w:tc>
        <w:tc>
          <w:tcPr>
            <w:tcW w:w="2881" w:type="dxa"/>
            <w:tcBorders>
              <w:top w:val="nil"/>
              <w:left w:val="nil"/>
              <w:bottom w:val="single" w:sz="12" w:space="0" w:color="000000" w:themeColor="text1"/>
              <w:right w:val="nil"/>
            </w:tcBorders>
            <w:vAlign w:val="center"/>
          </w:tcPr>
          <w:p w:rsidR="00085714" w:rsidRPr="00AF292A" w:rsidRDefault="007772E8" w:rsidP="0043172C">
            <w:pPr>
              <w:jc w:val="center"/>
              <w:rPr>
                <w:rFonts w:eastAsiaTheme="minorEastAsia"/>
                <w:sz w:val="24"/>
                <w:szCs w:val="24"/>
              </w:rPr>
            </w:pPr>
            <m:oMathPara>
              <m:oMath>
                <m:f>
                  <m:fPr>
                    <m:ctrlPr>
                      <w:rPr>
                        <w:rFonts w:ascii="Cambria Math" w:hAnsi="Cambria Math"/>
                        <w:i/>
                        <w:sz w:val="24"/>
                        <w:szCs w:val="24"/>
                      </w:rPr>
                    </m:ctrlPr>
                  </m:fPr>
                  <m:num>
                    <m:r>
                      <w:rPr>
                        <w:rFonts w:ascii="Cambria Math"/>
                        <w:sz w:val="24"/>
                        <w:szCs w:val="24"/>
                      </w:rPr>
                      <m:t>800</m:t>
                    </m:r>
                    <m:r>
                      <w:rPr>
                        <w:rFonts w:ascii="Cambria Math"/>
                        <w:sz w:val="24"/>
                        <w:szCs w:val="24"/>
                      </w:rPr>
                      <m:t>×</m:t>
                    </m:r>
                    <m:r>
                      <w:rPr>
                        <w:rFonts w:ascii="Cambria Math"/>
                        <w:sz w:val="24"/>
                        <w:szCs w:val="24"/>
                      </w:rPr>
                      <m:t>332</m:t>
                    </m:r>
                  </m:num>
                  <m:den>
                    <m:r>
                      <w:rPr>
                        <w:rFonts w:ascii="Cambria Math"/>
                        <w:sz w:val="24"/>
                        <w:szCs w:val="24"/>
                      </w:rPr>
                      <m:t>1200</m:t>
                    </m:r>
                  </m:den>
                </m:f>
                <m:r>
                  <w:rPr>
                    <w:rFonts w:ascii="Cambria Math"/>
                    <w:sz w:val="24"/>
                    <w:szCs w:val="24"/>
                  </w:rPr>
                  <m:t>=221,33</m:t>
                </m:r>
              </m:oMath>
            </m:oMathPara>
          </w:p>
          <w:p w:rsidR="00085714" w:rsidRPr="00AF292A" w:rsidRDefault="00085714" w:rsidP="0043172C">
            <w:pPr>
              <w:jc w:val="center"/>
              <w:rPr>
                <w:rFonts w:eastAsiaTheme="minorEastAsia"/>
                <w:sz w:val="24"/>
                <w:szCs w:val="24"/>
              </w:rPr>
            </w:pPr>
          </w:p>
        </w:tc>
        <w:tc>
          <w:tcPr>
            <w:tcW w:w="2882" w:type="dxa"/>
            <w:tcBorders>
              <w:top w:val="nil"/>
              <w:left w:val="nil"/>
              <w:bottom w:val="single" w:sz="12" w:space="0" w:color="000000" w:themeColor="text1"/>
              <w:right w:val="nil"/>
            </w:tcBorders>
            <w:vAlign w:val="center"/>
          </w:tcPr>
          <w:p w:rsidR="00085714" w:rsidRPr="00AF292A" w:rsidRDefault="007772E8" w:rsidP="0043172C">
            <w:pPr>
              <w:jc w:val="center"/>
              <w:rPr>
                <w:rFonts w:eastAsiaTheme="minorEastAsia"/>
                <w:sz w:val="24"/>
                <w:szCs w:val="24"/>
              </w:rPr>
            </w:pPr>
            <m:oMathPara>
              <m:oMath>
                <m:f>
                  <m:fPr>
                    <m:ctrlPr>
                      <w:rPr>
                        <w:rFonts w:ascii="Cambria Math" w:hAnsi="Cambria Math"/>
                        <w:i/>
                        <w:sz w:val="24"/>
                        <w:szCs w:val="24"/>
                      </w:rPr>
                    </m:ctrlPr>
                  </m:fPr>
                  <m:num>
                    <m:r>
                      <w:rPr>
                        <w:rFonts w:ascii="Cambria Math"/>
                        <w:sz w:val="24"/>
                        <w:szCs w:val="24"/>
                      </w:rPr>
                      <m:t>400</m:t>
                    </m:r>
                    <m:r>
                      <w:rPr>
                        <w:rFonts w:ascii="Cambria Math"/>
                        <w:sz w:val="24"/>
                        <w:szCs w:val="24"/>
                      </w:rPr>
                      <m:t>×</m:t>
                    </m:r>
                    <m:r>
                      <w:rPr>
                        <w:rFonts w:ascii="Cambria Math"/>
                        <w:sz w:val="24"/>
                        <w:szCs w:val="24"/>
                      </w:rPr>
                      <m:t>332</m:t>
                    </m:r>
                  </m:num>
                  <m:den>
                    <m:r>
                      <w:rPr>
                        <w:rFonts w:ascii="Cambria Math"/>
                        <w:sz w:val="24"/>
                        <w:szCs w:val="24"/>
                      </w:rPr>
                      <m:t>1200</m:t>
                    </m:r>
                  </m:den>
                </m:f>
                <m:r>
                  <w:rPr>
                    <w:rFonts w:ascii="Cambria Math"/>
                    <w:sz w:val="24"/>
                    <w:szCs w:val="24"/>
                  </w:rPr>
                  <m:t>=110,67</m:t>
                </m:r>
              </m:oMath>
            </m:oMathPara>
          </w:p>
          <w:p w:rsidR="00085714" w:rsidRPr="00AF292A" w:rsidRDefault="00085714" w:rsidP="0043172C">
            <w:pPr>
              <w:jc w:val="center"/>
              <w:rPr>
                <w:sz w:val="24"/>
                <w:szCs w:val="24"/>
              </w:rPr>
            </w:pPr>
          </w:p>
        </w:tc>
      </w:tr>
      <w:tr w:rsidR="00085714" w:rsidRPr="00AF292A" w:rsidTr="0043172C">
        <w:tc>
          <w:tcPr>
            <w:tcW w:w="2881" w:type="dxa"/>
            <w:tcBorders>
              <w:top w:val="single" w:sz="12" w:space="0" w:color="000000" w:themeColor="text1"/>
              <w:left w:val="nil"/>
              <w:bottom w:val="single" w:sz="12" w:space="0" w:color="000000" w:themeColor="text1"/>
              <w:right w:val="nil"/>
            </w:tcBorders>
            <w:vAlign w:val="center"/>
          </w:tcPr>
          <w:p w:rsidR="00085714" w:rsidRPr="00AF292A" w:rsidRDefault="00085714" w:rsidP="0043172C">
            <w:pPr>
              <w:jc w:val="center"/>
              <w:rPr>
                <w:sz w:val="24"/>
                <w:szCs w:val="24"/>
              </w:rPr>
            </w:pPr>
            <w:r w:rsidRPr="00AF292A">
              <w:rPr>
                <w:sz w:val="24"/>
                <w:szCs w:val="24"/>
              </w:rPr>
              <w:t>Total</w:t>
            </w:r>
          </w:p>
        </w:tc>
        <w:tc>
          <w:tcPr>
            <w:tcW w:w="2881" w:type="dxa"/>
            <w:tcBorders>
              <w:top w:val="single" w:sz="12" w:space="0" w:color="000000" w:themeColor="text1"/>
              <w:left w:val="nil"/>
              <w:bottom w:val="single" w:sz="12" w:space="0" w:color="000000" w:themeColor="text1"/>
              <w:right w:val="nil"/>
            </w:tcBorders>
            <w:vAlign w:val="center"/>
          </w:tcPr>
          <w:p w:rsidR="00085714" w:rsidRPr="00AF292A" w:rsidRDefault="00085714" w:rsidP="0043172C">
            <w:pPr>
              <w:jc w:val="center"/>
              <w:rPr>
                <w:sz w:val="24"/>
                <w:szCs w:val="24"/>
              </w:rPr>
            </w:pPr>
            <w:r w:rsidRPr="00AF292A">
              <w:rPr>
                <w:sz w:val="24"/>
                <w:szCs w:val="24"/>
              </w:rPr>
              <w:t>800</w:t>
            </w:r>
          </w:p>
        </w:tc>
        <w:tc>
          <w:tcPr>
            <w:tcW w:w="2882" w:type="dxa"/>
            <w:tcBorders>
              <w:top w:val="single" w:sz="12" w:space="0" w:color="000000" w:themeColor="text1"/>
              <w:left w:val="nil"/>
              <w:bottom w:val="single" w:sz="12" w:space="0" w:color="000000" w:themeColor="text1"/>
              <w:right w:val="nil"/>
            </w:tcBorders>
            <w:vAlign w:val="center"/>
          </w:tcPr>
          <w:p w:rsidR="00085714" w:rsidRPr="00AF292A" w:rsidRDefault="00085714" w:rsidP="0043172C">
            <w:pPr>
              <w:jc w:val="center"/>
              <w:rPr>
                <w:sz w:val="24"/>
                <w:szCs w:val="24"/>
              </w:rPr>
            </w:pPr>
            <w:r w:rsidRPr="00AF292A">
              <w:rPr>
                <w:sz w:val="24"/>
                <w:szCs w:val="24"/>
              </w:rPr>
              <w:t>400</w:t>
            </w:r>
          </w:p>
        </w:tc>
      </w:tr>
    </w:tbl>
    <w:p w:rsidR="00085714" w:rsidRDefault="00085714" w:rsidP="00085714">
      <w:pPr>
        <w:jc w:val="both"/>
        <w:rPr>
          <w:rFonts w:eastAsiaTheme="minorEastAsia"/>
        </w:rPr>
      </w:pPr>
    </w:p>
    <w:p w:rsidR="00085714" w:rsidRPr="00AF292A" w:rsidRDefault="00085714" w:rsidP="00085714">
      <w:pPr>
        <w:jc w:val="both"/>
        <w:rPr>
          <w:rFonts w:eastAsiaTheme="minorEastAsia"/>
        </w:rPr>
      </w:pPr>
      <w:r w:rsidRPr="00AF292A">
        <w:rPr>
          <w:rFonts w:eastAsiaTheme="minorEastAsia"/>
        </w:rPr>
        <w:t>Sabemos que a estatística de teste é dada por</w:t>
      </w:r>
    </w:p>
    <w:p w:rsidR="00085714" w:rsidRPr="00AF292A" w:rsidRDefault="00085714" w:rsidP="00085714">
      <w:pPr>
        <w:jc w:val="both"/>
        <w:rPr>
          <w:rFonts w:eastAsiaTheme="minorEastAsia"/>
        </w:rPr>
      </w:pPr>
      <m:oMathPara>
        <m:oMath>
          <m:r>
            <w:rPr>
              <w:rFonts w:ascii="Cambria Math" w:eastAsiaTheme="minorEastAsia" w:hAnsi="Cambria Math"/>
            </w:rPr>
            <m:t>Q</m:t>
          </m:r>
          <m:r>
            <w:rPr>
              <w:rFonts w:ascii="Cambria Math" w:eastAsiaTheme="minorEastAsia"/>
            </w:rPr>
            <m:t xml:space="preserve">= </m:t>
          </m:r>
          <m:f>
            <m:fPr>
              <m:ctrlPr>
                <w:rPr>
                  <w:rFonts w:ascii="Cambria Math" w:eastAsiaTheme="minorEastAsia" w:hAnsi="Cambria Math"/>
                  <w:i/>
                </w:rPr>
              </m:ctrlPr>
            </m:fPr>
            <m:num>
              <m:nary>
                <m:naryPr>
                  <m:chr m:val="∑"/>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eastAsiaTheme="minorEastAsia"/>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sup>
                      <m:r>
                        <w:rPr>
                          <w:rFonts w:ascii="Cambria Math" w:eastAsiaTheme="minorEastAsia"/>
                        </w:rPr>
                        <m:t>2</m:t>
                      </m:r>
                    </m:sup>
                  </m:sSup>
                </m:e>
              </m:nary>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r>
            <w:rPr>
              <w:rFonts w:ascii="Cambria Math" w:eastAsiaTheme="minorEastAsia"/>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rPr>
                        <m:t>560</m:t>
                      </m:r>
                      <m:r>
                        <w:rPr>
                          <w:rFonts w:ascii="Cambria Math" w:eastAsiaTheme="minorEastAsia"/>
                        </w:rPr>
                        <m:t>-</m:t>
                      </m:r>
                      <m:r>
                        <w:rPr>
                          <w:rFonts w:ascii="Cambria Math" w:eastAsiaTheme="minorEastAsia"/>
                        </w:rPr>
                        <m:t>578,67</m:t>
                      </m:r>
                    </m:e>
                  </m:d>
                </m:e>
                <m:sup>
                  <m:r>
                    <w:rPr>
                      <w:rFonts w:ascii="Cambria Math" w:eastAsiaTheme="minorEastAsia"/>
                    </w:rPr>
                    <m:t>2</m:t>
                  </m:r>
                </m:sup>
              </m:sSup>
            </m:num>
            <m:den>
              <m:r>
                <w:rPr>
                  <w:rFonts w:ascii="Cambria Math" w:eastAsiaTheme="minorEastAsia"/>
                </w:rPr>
                <m:t>578</m:t>
              </m:r>
            </m:den>
          </m:f>
          <m:r>
            <w:rPr>
              <w:rFonts w:ascii="Cambria Math" w:eastAsiaTheme="minorEastAsia"/>
            </w:rPr>
            <m:t xml:space="preserve">+ </m:t>
          </m:r>
          <m:r>
            <w:rPr>
              <w:rFonts w:ascii="Cambria Math" w:eastAsiaTheme="minorEastAsia"/>
            </w:rPr>
            <m:t>…</m:t>
          </m:r>
          <m:r>
            <w:rPr>
              <w:rFonts w:ascii="Cambria Math" w:eastAsiaTheme="minorEastAsia"/>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rPr>
                        <m:t>92</m:t>
                      </m:r>
                      <m:r>
                        <w:rPr>
                          <w:rFonts w:ascii="Cambria Math" w:eastAsiaTheme="minorEastAsia"/>
                        </w:rPr>
                        <m:t>-</m:t>
                      </m:r>
                      <m:r>
                        <w:rPr>
                          <w:rFonts w:ascii="Cambria Math" w:eastAsiaTheme="minorEastAsia"/>
                        </w:rPr>
                        <m:t>110,67</m:t>
                      </m:r>
                    </m:e>
                  </m:d>
                </m:e>
                <m:sup>
                  <m:r>
                    <w:rPr>
                      <w:rFonts w:ascii="Cambria Math" w:eastAsiaTheme="minorEastAsia"/>
                    </w:rPr>
                    <m:t>2</m:t>
                  </m:r>
                </m:sup>
              </m:sSup>
            </m:num>
            <m:den>
              <m:r>
                <w:rPr>
                  <w:rFonts w:ascii="Cambria Math" w:eastAsiaTheme="minorEastAsia"/>
                </w:rPr>
                <m:t>110,67</m:t>
              </m:r>
            </m:den>
          </m:f>
        </m:oMath>
      </m:oMathPara>
    </w:p>
    <w:p w:rsidR="00085714" w:rsidRPr="00AF292A" w:rsidRDefault="00085714" w:rsidP="00085714">
      <w:pPr>
        <w:jc w:val="both"/>
        <w:rPr>
          <w:rFonts w:eastAsiaTheme="minorEastAsia"/>
        </w:rPr>
      </w:pPr>
      <m:oMathPara>
        <m:oMath>
          <m:r>
            <w:rPr>
              <w:rFonts w:ascii="Cambria Math" w:eastAsiaTheme="minorEastAsia" w:hAnsi="Cambria Math"/>
            </w:rPr>
            <m:t>Q</m:t>
          </m:r>
          <m:r>
            <w:rPr>
              <w:rFonts w:ascii="Cambria Math" w:eastAsiaTheme="minorEastAsia"/>
            </w:rPr>
            <m:t>=6,529</m:t>
          </m:r>
        </m:oMath>
      </m:oMathPara>
    </w:p>
    <w:p w:rsidR="00085714" w:rsidRPr="00AF292A" w:rsidRDefault="00085714" w:rsidP="00085714">
      <w:pPr>
        <w:jc w:val="both"/>
        <w:rPr>
          <w:rFonts w:eastAsiaTheme="minorEastAsia"/>
        </w:rPr>
      </w:pPr>
      <w:r w:rsidRPr="00AF292A">
        <w:rPr>
          <w:rFonts w:eastAsiaTheme="minorEastAsia"/>
        </w:rPr>
        <w:t>Temos que</w:t>
      </w:r>
      <w:proofErr w:type="gramStart"/>
      <w:r w:rsidRPr="00AF292A">
        <w:rPr>
          <w:rFonts w:eastAsiaTheme="minorEastAsia"/>
        </w:rPr>
        <w:t xml:space="preserve">  </w:t>
      </w:r>
      <m:oMath>
        <w:proofErr w:type="gramEnd"/>
        <m:sSubSup>
          <m:sSubSupPr>
            <m:ctrlPr>
              <w:rPr>
                <w:rFonts w:ascii="Cambria Math" w:eastAsiaTheme="minorEastAsia" w:hAnsi="Cambria Math"/>
                <w:i/>
              </w:rPr>
            </m:ctrlPr>
          </m:sSubSupPr>
          <m:e>
            <m:r>
              <w:rPr>
                <w:rFonts w:ascii="Cambria Math" w:eastAsiaTheme="minorEastAsia" w:hAnsi="Cambria Math"/>
              </w:rPr>
              <m:t>χ</m:t>
            </m:r>
          </m:e>
          <m:sub>
            <m:eqArr>
              <m:eqArrPr>
                <m:ctrlPr>
                  <w:rPr>
                    <w:rFonts w:ascii="Cambria Math" w:eastAsiaTheme="minorEastAsia" w:hAnsi="Cambria Math"/>
                    <w:i/>
                  </w:rPr>
                </m:ctrlPr>
              </m:eqArrPr>
              <m:e>
                <m:r>
                  <w:rPr>
                    <w:rFonts w:ascii="Cambria Math" w:eastAsiaTheme="minorEastAsia" w:hAnsi="Cambria Math"/>
                  </w:rPr>
                  <m:t>tabelado</m:t>
                </m:r>
                <m:r>
                  <w:rPr>
                    <w:rFonts w:ascii="Cambria Math" w:eastAsiaTheme="minorEastAsia"/>
                  </w:rPr>
                  <m:t xml:space="preserve"> </m:t>
                </m:r>
              </m:e>
              <m:e>
                <m:r>
                  <w:rPr>
                    <w:rFonts w:ascii="Cambria Math" w:eastAsiaTheme="minorEastAsia"/>
                  </w:rPr>
                  <m:t xml:space="preserve"> </m:t>
                </m:r>
              </m:e>
            </m:eqArr>
          </m:sub>
          <m:sup>
            <m:r>
              <w:rPr>
                <w:rFonts w:ascii="Cambria Math" w:eastAsiaTheme="minorEastAsia"/>
              </w:rPr>
              <m:t>2</m:t>
            </m:r>
          </m:sup>
        </m:sSubSup>
        <m:sSubSup>
          <m:sSubSupPr>
            <m:ctrlPr>
              <w:rPr>
                <w:rFonts w:ascii="Cambria Math" w:eastAsiaTheme="minorEastAsia" w:hAnsi="Cambria Math"/>
                <w:i/>
              </w:rPr>
            </m:ctrlPr>
          </m:sSubSupPr>
          <m:e>
            <m:r>
              <w:rPr>
                <w:rFonts w:ascii="Cambria Math" w:eastAsiaTheme="minorEastAsia"/>
              </w:rPr>
              <m:t xml:space="preserve">= </m:t>
            </m:r>
            <m:r>
              <w:rPr>
                <w:rFonts w:ascii="Cambria Math" w:eastAsiaTheme="minorEastAsia" w:hAnsi="Cambria Math"/>
              </w:rPr>
              <m:t>χ</m:t>
            </m:r>
          </m:e>
          <m:sub>
            <m:eqArr>
              <m:eqArrPr>
                <m:ctrlPr>
                  <w:rPr>
                    <w:rFonts w:ascii="Cambria Math" w:eastAsiaTheme="minorEastAsia" w:hAnsi="Cambria Math"/>
                    <w:i/>
                  </w:rPr>
                </m:ctrlPr>
              </m:eqArrPr>
              <m:e>
                <m:r>
                  <w:rPr>
                    <w:rFonts w:ascii="Cambria Math" w:eastAsiaTheme="minorEastAsia"/>
                  </w:rPr>
                  <m:t xml:space="preserve"> </m:t>
                </m:r>
              </m:e>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r>
                          <w:rPr>
                            <w:rFonts w:eastAsiaTheme="minorEastAsia"/>
                          </w:rPr>
                          <m:t>-</m:t>
                        </m:r>
                        <m:r>
                          <w:rPr>
                            <w:rFonts w:ascii="Cambria Math" w:eastAsiaTheme="minorEastAsia"/>
                          </w:rPr>
                          <m:t>1</m:t>
                        </m:r>
                      </m:e>
                    </m:d>
                    <m:d>
                      <m:dPr>
                        <m:ctrlPr>
                          <w:rPr>
                            <w:rFonts w:ascii="Cambria Math" w:eastAsiaTheme="minorEastAsia" w:hAnsi="Cambria Math"/>
                            <w:i/>
                          </w:rPr>
                        </m:ctrlPr>
                      </m:dPr>
                      <m:e>
                        <m:r>
                          <w:rPr>
                            <w:rFonts w:ascii="Cambria Math" w:eastAsiaTheme="minorEastAsia" w:hAnsi="Cambria Math"/>
                          </w:rPr>
                          <m:t>c</m:t>
                        </m:r>
                        <m:r>
                          <w:rPr>
                            <w:rFonts w:eastAsiaTheme="minorEastAsia"/>
                          </w:rPr>
                          <m:t>-</m:t>
                        </m:r>
                        <m:r>
                          <w:rPr>
                            <w:rFonts w:ascii="Cambria Math" w:eastAsiaTheme="minorEastAsia"/>
                          </w:rPr>
                          <m:t>1</m:t>
                        </m:r>
                      </m:e>
                    </m:d>
                    <m:r>
                      <w:rPr>
                        <w:rFonts w:ascii="Cambria Math" w:eastAsiaTheme="minorEastAsia"/>
                      </w:rPr>
                      <m:t xml:space="preserve"> ,   </m:t>
                    </m:r>
                    <m:r>
                      <w:rPr>
                        <w:rFonts w:ascii="Cambria Math" w:eastAsiaTheme="minorEastAsia" w:hAnsi="Cambria Math"/>
                      </w:rPr>
                      <m:t>α</m:t>
                    </m:r>
                    <m:r>
                      <w:rPr>
                        <w:rFonts w:ascii="Cambria Math" w:eastAsiaTheme="minorEastAsia"/>
                      </w:rPr>
                      <m:t xml:space="preserve"> </m:t>
                    </m:r>
                  </m:e>
                </m:d>
                <m:r>
                  <w:rPr>
                    <w:rFonts w:ascii="Cambria Math" w:eastAsiaTheme="minorEastAsia"/>
                  </w:rPr>
                  <m:t xml:space="preserve"> </m:t>
                </m:r>
                <m:ctrlPr>
                  <w:rPr>
                    <w:rFonts w:ascii="Cambria Math" w:eastAsia="Cambria Math" w:hAnsi="Cambria Math"/>
                    <w:i/>
                  </w:rPr>
                </m:ctrlPr>
              </m:e>
              <m:e>
                <m:r>
                  <w:rPr>
                    <w:rFonts w:ascii="Cambria Math" w:eastAsiaTheme="minorEastAsia"/>
                  </w:rPr>
                  <m:t xml:space="preserve"> </m:t>
                </m:r>
                <m:ctrlPr>
                  <w:rPr>
                    <w:rFonts w:ascii="Cambria Math" w:eastAsia="Cambria Math" w:hAnsi="Cambria Math"/>
                    <w:i/>
                  </w:rPr>
                </m:ctrlPr>
              </m:e>
              <m:e>
                <m:r>
                  <w:rPr>
                    <w:rFonts w:ascii="Cambria Math" w:eastAsiaTheme="minorEastAsia"/>
                  </w:rPr>
                  <m:t xml:space="preserve">    </m:t>
                </m:r>
              </m:e>
            </m:eqArr>
          </m:sub>
          <m:sup>
            <m:r>
              <w:rPr>
                <w:rFonts w:ascii="Cambria Math" w:eastAsiaTheme="minorEastAsia"/>
              </w:rPr>
              <m:t>2</m:t>
            </m:r>
          </m:sup>
        </m:sSubSup>
        <m:sSubSup>
          <m:sSubSupPr>
            <m:ctrlPr>
              <w:rPr>
                <w:rFonts w:ascii="Cambria Math" w:eastAsiaTheme="minorEastAsia" w:hAnsi="Cambria Math"/>
                <w:i/>
              </w:rPr>
            </m:ctrlPr>
          </m:sSubSupPr>
          <m:e>
            <m:r>
              <w:rPr>
                <w:rFonts w:ascii="Cambria Math" w:eastAsiaTheme="minorEastAsia"/>
              </w:rPr>
              <m:t>=</m:t>
            </m:r>
            <m:r>
              <w:rPr>
                <w:rFonts w:ascii="Cambria Math" w:eastAsiaTheme="minorEastAsia" w:hAnsi="Cambria Math"/>
              </w:rPr>
              <m:t>χ</m:t>
            </m:r>
          </m:e>
          <m:sub>
            <m:eqArr>
              <m:eqArrPr>
                <m:ctrlPr>
                  <w:rPr>
                    <w:rFonts w:ascii="Cambria Math" w:eastAsiaTheme="minorEastAsia" w:hAnsi="Cambria Math"/>
                    <w:i/>
                  </w:rPr>
                </m:ctrlPr>
              </m:eqArrPr>
              <m:e>
                <m:r>
                  <w:rPr>
                    <w:rFonts w:ascii="Cambria Math" w:eastAsiaTheme="minorEastAsia"/>
                  </w:rPr>
                  <m:t xml:space="preserve"> </m:t>
                </m:r>
              </m:e>
              <m:e>
                <m:d>
                  <m:dPr>
                    <m:begChr m:val="["/>
                    <m:endChr m:val="]"/>
                    <m:ctrlPr>
                      <w:rPr>
                        <w:rFonts w:ascii="Cambria Math" w:eastAsiaTheme="minorEastAsia" w:hAnsi="Cambria Math"/>
                        <w:i/>
                      </w:rPr>
                    </m:ctrlPr>
                  </m:dPr>
                  <m:e>
                    <m:r>
                      <w:rPr>
                        <w:rFonts w:ascii="Cambria Math" w:eastAsiaTheme="minorEastAsia"/>
                      </w:rPr>
                      <m:t xml:space="preserve">1 ,   </m:t>
                    </m:r>
                    <m:r>
                      <w:rPr>
                        <w:rFonts w:ascii="Cambria Math" w:eastAsiaTheme="minorEastAsia" w:hAnsi="Cambria Math"/>
                      </w:rPr>
                      <m:t>α</m:t>
                    </m:r>
                    <m:r>
                      <w:rPr>
                        <w:rFonts w:ascii="Cambria Math" w:eastAsiaTheme="minorEastAsia"/>
                      </w:rPr>
                      <m:t xml:space="preserve">=0,05 </m:t>
                    </m:r>
                  </m:e>
                </m:d>
                <m:r>
                  <w:rPr>
                    <w:rFonts w:ascii="Cambria Math" w:eastAsiaTheme="minorEastAsia"/>
                  </w:rPr>
                  <m:t xml:space="preserve"> </m:t>
                </m:r>
                <m:ctrlPr>
                  <w:rPr>
                    <w:rFonts w:ascii="Cambria Math" w:eastAsia="Cambria Math" w:hAnsi="Cambria Math"/>
                    <w:i/>
                  </w:rPr>
                </m:ctrlPr>
              </m:e>
              <m:e>
                <m:r>
                  <w:rPr>
                    <w:rFonts w:ascii="Cambria Math" w:eastAsiaTheme="minorEastAsia"/>
                  </w:rPr>
                  <m:t xml:space="preserve"> </m:t>
                </m:r>
                <m:ctrlPr>
                  <w:rPr>
                    <w:rFonts w:ascii="Cambria Math" w:eastAsia="Cambria Math" w:hAnsi="Cambria Math"/>
                    <w:i/>
                  </w:rPr>
                </m:ctrlPr>
              </m:e>
              <m:e>
                <m:r>
                  <w:rPr>
                    <w:rFonts w:ascii="Cambria Math" w:eastAsiaTheme="minorEastAsia"/>
                  </w:rPr>
                  <m:t xml:space="preserve">    </m:t>
                </m:r>
              </m:e>
            </m:eqArr>
          </m:sub>
          <m:sup>
            <m:r>
              <w:rPr>
                <w:rFonts w:ascii="Cambria Math" w:eastAsiaTheme="minorEastAsia"/>
              </w:rPr>
              <m:t>2</m:t>
            </m:r>
          </m:sup>
        </m:sSubSup>
      </m:oMath>
      <w:r w:rsidRPr="00AF292A">
        <w:rPr>
          <w:rFonts w:eastAsiaTheme="minorEastAsia"/>
        </w:rPr>
        <w:t>=  3,84</w:t>
      </w:r>
    </w:p>
    <w:p w:rsidR="00085714" w:rsidRPr="00AF292A" w:rsidRDefault="00085714" w:rsidP="00085714">
      <w:pPr>
        <w:tabs>
          <w:tab w:val="left" w:pos="1500"/>
        </w:tabs>
        <w:jc w:val="both"/>
        <w:rPr>
          <w:rFonts w:eastAsiaTheme="minorEastAsia"/>
        </w:rPr>
      </w:pPr>
      <w:r w:rsidRPr="00AF292A">
        <w:rPr>
          <w:rFonts w:eastAsiaTheme="minorEastAsia"/>
        </w:rPr>
        <w:t xml:space="preserve">Logo,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rPr>
              <m:t xml:space="preserve">0 </m:t>
            </m:r>
          </m:sub>
        </m:sSub>
        <m:r>
          <w:rPr>
            <w:rFonts w:ascii="Cambria Math" w:eastAsiaTheme="minorEastAsia"/>
          </w:rPr>
          <m:t xml:space="preserve">, </m:t>
        </m:r>
        <m:r>
          <w:rPr>
            <w:rFonts w:ascii="Cambria Math" w:eastAsiaTheme="minorEastAsia" w:hAnsi="Cambria Math"/>
            <w:vanish/>
          </w:rPr>
          <m:t>da</m:t>
        </m:r>
        <m:r>
          <w:rPr>
            <w:rFonts w:ascii="Cambria Math" w:eastAsiaTheme="minorEastAsia"/>
            <w:vanish/>
          </w:rPr>
          <m:t xml:space="preserve"> </m:t>
        </m:r>
        <m:r>
          <w:rPr>
            <w:rFonts w:ascii="Cambria Math" w:eastAsiaTheme="minorEastAsia" w:hAnsi="Cambria Math"/>
            <w:vanish/>
          </w:rPr>
          <m:t>por</m:t>
        </m:r>
        <m:r>
          <w:rPr>
            <w:rFonts w:ascii="Cambria Math" w:eastAsiaTheme="minorEastAsia"/>
            <w:vanish/>
          </w:rPr>
          <m:t>:</m:t>
        </m:r>
        <m:r>
          <w:rPr>
            <w:rFonts w:ascii="Cambria Math" w:eastAsiaTheme="minorEastAsia" w:hAnsi="Cambria Math"/>
            <w:vanish/>
          </w:rPr>
          <m:t>tador</m:t>
        </m:r>
        <m:r>
          <w:rPr>
            <w:rFonts w:ascii="Cambria Math" w:eastAsiaTheme="minorEastAsia"/>
            <w:vanish/>
          </w:rPr>
          <m:t xml:space="preserve"> </m:t>
        </m:r>
        <m:r>
          <w:rPr>
            <w:rFonts w:ascii="Cambria Math" w:eastAsiaTheme="minorEastAsia" w:hAnsi="Cambria Math"/>
            <w:vanish/>
          </w:rPr>
          <m:t>homem</m:t>
        </m:r>
        <m:r>
          <w:rPr>
            <w:rFonts w:ascii="Cambria Math" w:eastAsiaTheme="minorEastAsia"/>
            <w:vanish/>
          </w:rPr>
          <m:t xml:space="preserve"> </m:t>
        </m:r>
        <m:r>
          <w:rPr>
            <w:rFonts w:ascii="Cambria Math" w:eastAsiaTheme="minorEastAsia" w:hAnsi="Cambria Math"/>
            <w:vanish/>
          </w:rPr>
          <m:t>ou</m:t>
        </m:r>
        <m:r>
          <w:rPr>
            <w:rFonts w:ascii="Cambria Math" w:eastAsiaTheme="minorEastAsia"/>
            <w:vanish/>
          </w:rPr>
          <m:t xml:space="preserve"> </m:t>
        </m:r>
        <m:r>
          <w:rPr>
            <w:rFonts w:ascii="Cambria Math" w:eastAsiaTheme="minorEastAsia" w:hAnsi="Cambria Math"/>
            <w:vanish/>
          </w:rPr>
          <m:t>mul</m:t>
        </m:r>
        <m:r>
          <w:rPr>
            <w:rFonts w:eastAsiaTheme="minorEastAsia" w:hAnsi="Cambria Math"/>
            <w:vanish/>
          </w:rPr>
          <m:t>h</m:t>
        </m:r>
        <m:r>
          <w:rPr>
            <w:rFonts w:ascii="Cambria Math" w:eastAsiaTheme="minorEastAsia" w:hAnsi="Cambria Math"/>
            <w:vanish/>
          </w:rPr>
          <m:t>er</m:t>
        </m:r>
        <m:r>
          <w:rPr>
            <w:rFonts w:ascii="Cambria Math" w:eastAsiaTheme="minorEastAsia"/>
            <w:vanish/>
          </w:rPr>
          <m:t>.</m:t>
        </m:r>
        <m:r>
          <w:rPr>
            <w:rFonts w:ascii="Cambria Math" w:eastAsiaTheme="minorEastAsia" w:hAnsi="Cambria Math"/>
            <w:vanish/>
          </w:rPr>
          <m:t>o</m:t>
        </m:r>
        <m:r>
          <w:rPr>
            <w:rFonts w:ascii="Cambria Math" w:eastAsiaTheme="minorEastAsia"/>
            <w:vanish/>
          </w:rPr>
          <m:t xml:space="preserve"> </m:t>
        </m:r>
        <m:r>
          <w:rPr>
            <w:rFonts w:ascii="Cambria Math" w:eastAsiaTheme="minorEastAsia" w:hAnsi="Cambria Math"/>
            <w:vanish/>
          </w:rPr>
          <m:t>para</m:t>
        </m:r>
        <m:r>
          <w:rPr>
            <w:rFonts w:ascii="Cambria Math" w:eastAsiaTheme="minorEastAsia"/>
            <w:vanish/>
          </w:rPr>
          <m:t xml:space="preserve"> </m:t>
        </m:r>
        <m:r>
          <w:rPr>
            <w:rFonts w:ascii="Cambria Math" w:eastAsiaTheme="minorEastAsia" w:hAnsi="Cambria Math"/>
            <w:vanish/>
          </w:rPr>
          <m:t>o</m:t>
        </m:r>
        <m:r>
          <w:rPr>
            <w:rFonts w:ascii="Cambria Math" w:eastAsiaTheme="minorEastAsia"/>
            <w:vanish/>
          </w:rPr>
          <m:t xml:space="preserve"> </m:t>
        </m:r>
        <m:r>
          <w:rPr>
            <w:rFonts w:ascii="Cambria Math" w:eastAsiaTheme="minorEastAsia" w:hAnsi="Cambria Math"/>
            <w:vanish/>
          </w:rPr>
          <m:t>consumidor</m:t>
        </m:r>
        <m:r>
          <w:rPr>
            <w:rFonts w:ascii="Cambria Math" w:eastAsiaTheme="minorEastAsia"/>
            <w:vanish/>
          </w:rPr>
          <m:t>?</m:t>
        </m:r>
        <m:r>
          <w:rPr>
            <w:rFonts w:ascii="Cambria Math" w:eastAsiaTheme="minorEastAsia" w:hAnsi="Cambria Math"/>
            <w:vanish/>
          </w:rPr>
          <m:t>se</m:t>
        </m:r>
        <m:r>
          <w:rPr>
            <w:rFonts w:ascii="Cambria Math" w:eastAsiaTheme="minorEastAsia"/>
            <w:vanish/>
          </w:rPr>
          <m:t xml:space="preserve"> </m:t>
        </m:r>
        <m:r>
          <w:rPr>
            <w:rFonts w:ascii="Cambria Math" w:eastAsiaTheme="minorEastAsia" w:hAnsi="Cambria Math"/>
            <w:vanish/>
          </w:rPr>
          <m:t>n</m:t>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r>
          <m:rPr>
            <m:sty m:val="p"/>
          </m:rPr>
          <w:rPr>
            <w:rFonts w:ascii="Cambria Math" w:eastAsiaTheme="minorEastAsia"/>
            <w:vanish/>
          </w:rPr>
          <w:pgNum/>
        </m:r>
      </m:oMath>
      <w:r w:rsidRPr="00AF292A">
        <w:rPr>
          <w:rFonts w:eastAsiaTheme="minorEastAsia"/>
        </w:rPr>
        <w:t>isto é, rejeita-se a hipótese de que as respostas dependem do sexo do entrevistador.</w:t>
      </w:r>
    </w:p>
    <w:p w:rsidR="00085714" w:rsidRDefault="00085714" w:rsidP="00085714">
      <w:pPr>
        <w:tabs>
          <w:tab w:val="left" w:pos="1500"/>
        </w:tabs>
        <w:jc w:val="both"/>
        <w:rPr>
          <w:rFonts w:eastAsiaTheme="minorEastAsia"/>
        </w:rPr>
      </w:pPr>
    </w:p>
    <w:p w:rsidR="000E54F1" w:rsidRDefault="000E54F1" w:rsidP="00085714">
      <w:pPr>
        <w:tabs>
          <w:tab w:val="left" w:pos="1500"/>
        </w:tabs>
        <w:jc w:val="both"/>
        <w:rPr>
          <w:rFonts w:eastAsiaTheme="minorEastAsia"/>
        </w:rPr>
      </w:pPr>
    </w:p>
    <w:p w:rsidR="00085714" w:rsidRDefault="00085714" w:rsidP="00085714">
      <w:pPr>
        <w:jc w:val="both"/>
        <w:rPr>
          <w:b/>
        </w:rPr>
      </w:pPr>
      <w:r>
        <w:rPr>
          <w:b/>
        </w:rPr>
        <w:t>7</w:t>
      </w:r>
      <w:r w:rsidRPr="00AF292A">
        <w:rPr>
          <w:b/>
        </w:rPr>
        <w:t xml:space="preserve"> </w:t>
      </w:r>
      <w:r w:rsidRPr="00AF292A">
        <w:t>–</w:t>
      </w:r>
      <w:r w:rsidRPr="00AF292A">
        <w:rPr>
          <w:b/>
        </w:rPr>
        <w:t xml:space="preserve"> </w:t>
      </w:r>
      <w:r>
        <w:rPr>
          <w:b/>
        </w:rPr>
        <w:t>Determine as seguintes proporções, baseadas na tabela:</w:t>
      </w:r>
    </w:p>
    <w:p w:rsidR="000E54F1" w:rsidRDefault="000E54F1" w:rsidP="00085714">
      <w:pPr>
        <w:jc w:val="both"/>
        <w:rPr>
          <w:b/>
        </w:rPr>
      </w:pPr>
    </w:p>
    <w:p w:rsidR="00085714" w:rsidRDefault="00085714" w:rsidP="00085714">
      <w:pPr>
        <w:jc w:val="both"/>
        <w:rPr>
          <w:b/>
        </w:rPr>
      </w:pPr>
      <w:r>
        <w:rPr>
          <w:b/>
        </w:rPr>
        <w:t>a) Morte por câncer e fumo.</w:t>
      </w:r>
    </w:p>
    <w:p w:rsidR="00085714" w:rsidRDefault="00085714" w:rsidP="00085714">
      <w:pPr>
        <w:jc w:val="both"/>
        <w:rPr>
          <w:b/>
        </w:rPr>
      </w:pPr>
      <w:r>
        <w:rPr>
          <w:b/>
        </w:rPr>
        <w:t>b) Morte por câncer dentre os fumantes e dentre os não fumantes.</w:t>
      </w:r>
    </w:p>
    <w:p w:rsidR="00085714" w:rsidRDefault="00085714" w:rsidP="00085714">
      <w:pPr>
        <w:jc w:val="both"/>
        <w:rPr>
          <w:b/>
        </w:rPr>
      </w:pPr>
      <w:r>
        <w:rPr>
          <w:b/>
        </w:rPr>
        <w:t>c) Através do cálculo das porcentagens por total coluna, análise se há evidencia sobre a dependência das variáveis.</w:t>
      </w:r>
    </w:p>
    <w:p w:rsidR="00085714" w:rsidRDefault="00085714" w:rsidP="00085714">
      <w:pPr>
        <w:jc w:val="both"/>
        <w:rPr>
          <w:b/>
        </w:rPr>
      </w:pPr>
      <w:r>
        <w:rPr>
          <w:b/>
        </w:rPr>
        <w:t>d) Obtenha uma medida que expresse a grandeza da relação entre variáveis.</w:t>
      </w:r>
    </w:p>
    <w:p w:rsidR="00085714" w:rsidRDefault="00085714" w:rsidP="00085714">
      <w:pPr>
        <w:jc w:val="both"/>
        <w:rPr>
          <w:b/>
        </w:rPr>
      </w:pPr>
    </w:p>
    <w:tbl>
      <w:tblPr>
        <w:tblStyle w:val="Tabelacomgrade"/>
        <w:tblW w:w="0" w:type="auto"/>
        <w:tblLook w:val="04A0"/>
      </w:tblPr>
      <w:tblGrid>
        <w:gridCol w:w="1959"/>
        <w:gridCol w:w="1825"/>
        <w:gridCol w:w="1904"/>
        <w:gridCol w:w="1341"/>
        <w:gridCol w:w="288"/>
      </w:tblGrid>
      <w:tr w:rsidR="00085714" w:rsidRPr="00AF292A" w:rsidTr="0043172C">
        <w:trPr>
          <w:gridAfter w:val="1"/>
          <w:wAfter w:w="288" w:type="dxa"/>
        </w:trPr>
        <w:tc>
          <w:tcPr>
            <w:tcW w:w="1959" w:type="dxa"/>
            <w:vMerge w:val="restart"/>
            <w:tcBorders>
              <w:left w:val="nil"/>
              <w:bottom w:val="single" w:sz="12" w:space="0" w:color="000000" w:themeColor="text1"/>
              <w:right w:val="nil"/>
            </w:tcBorders>
            <w:vAlign w:val="center"/>
          </w:tcPr>
          <w:p w:rsidR="00085714" w:rsidRPr="00AF292A" w:rsidRDefault="00085714" w:rsidP="0043172C">
            <w:pPr>
              <w:jc w:val="center"/>
              <w:rPr>
                <w:sz w:val="24"/>
                <w:szCs w:val="24"/>
              </w:rPr>
            </w:pPr>
          </w:p>
        </w:tc>
        <w:tc>
          <w:tcPr>
            <w:tcW w:w="5070" w:type="dxa"/>
            <w:gridSpan w:val="3"/>
            <w:tcBorders>
              <w:top w:val="single" w:sz="2" w:space="0" w:color="000000" w:themeColor="text1"/>
              <w:left w:val="nil"/>
              <w:bottom w:val="single" w:sz="4" w:space="0" w:color="000000" w:themeColor="text1"/>
              <w:right w:val="nil"/>
            </w:tcBorders>
            <w:vAlign w:val="center"/>
          </w:tcPr>
          <w:p w:rsidR="00085714" w:rsidRPr="00AF292A" w:rsidRDefault="00085714" w:rsidP="0043172C">
            <w:pPr>
              <w:jc w:val="center"/>
              <w:rPr>
                <w:b/>
                <w:sz w:val="24"/>
                <w:szCs w:val="24"/>
              </w:rPr>
            </w:pPr>
            <w:r>
              <w:rPr>
                <w:b/>
                <w:sz w:val="24"/>
                <w:szCs w:val="24"/>
              </w:rPr>
              <w:t>Causa da Morte</w:t>
            </w:r>
          </w:p>
        </w:tc>
      </w:tr>
      <w:tr w:rsidR="00085714" w:rsidRPr="008B170F" w:rsidTr="0043172C">
        <w:tc>
          <w:tcPr>
            <w:tcW w:w="1959" w:type="dxa"/>
            <w:vMerge/>
            <w:tcBorders>
              <w:left w:val="nil"/>
              <w:bottom w:val="single" w:sz="12" w:space="0" w:color="000000" w:themeColor="text1"/>
              <w:right w:val="nil"/>
            </w:tcBorders>
            <w:vAlign w:val="center"/>
          </w:tcPr>
          <w:p w:rsidR="00085714" w:rsidRPr="00AF292A" w:rsidRDefault="00085714" w:rsidP="0043172C">
            <w:pPr>
              <w:jc w:val="center"/>
              <w:rPr>
                <w:b/>
                <w:sz w:val="24"/>
                <w:szCs w:val="24"/>
              </w:rPr>
            </w:pPr>
          </w:p>
        </w:tc>
        <w:tc>
          <w:tcPr>
            <w:tcW w:w="1825" w:type="dxa"/>
            <w:tcBorders>
              <w:left w:val="nil"/>
              <w:bottom w:val="single" w:sz="12" w:space="0" w:color="000000" w:themeColor="text1"/>
              <w:right w:val="nil"/>
            </w:tcBorders>
            <w:vAlign w:val="center"/>
          </w:tcPr>
          <w:p w:rsidR="00085714" w:rsidRPr="00AF292A" w:rsidRDefault="00085714" w:rsidP="0043172C">
            <w:pPr>
              <w:jc w:val="center"/>
              <w:rPr>
                <w:b/>
                <w:sz w:val="24"/>
                <w:szCs w:val="24"/>
              </w:rPr>
            </w:pPr>
            <w:r>
              <w:rPr>
                <w:b/>
                <w:sz w:val="24"/>
                <w:szCs w:val="24"/>
              </w:rPr>
              <w:t>Câncer</w:t>
            </w:r>
          </w:p>
        </w:tc>
        <w:tc>
          <w:tcPr>
            <w:tcW w:w="1904" w:type="dxa"/>
            <w:tcBorders>
              <w:left w:val="nil"/>
              <w:bottom w:val="single" w:sz="12" w:space="0" w:color="000000" w:themeColor="text1"/>
              <w:right w:val="nil"/>
            </w:tcBorders>
            <w:vAlign w:val="center"/>
          </w:tcPr>
          <w:p w:rsidR="00085714" w:rsidRPr="00AF292A" w:rsidRDefault="00085714" w:rsidP="0043172C">
            <w:pPr>
              <w:jc w:val="center"/>
              <w:rPr>
                <w:b/>
                <w:sz w:val="24"/>
                <w:szCs w:val="24"/>
              </w:rPr>
            </w:pPr>
            <w:r>
              <w:rPr>
                <w:b/>
                <w:sz w:val="24"/>
                <w:szCs w:val="24"/>
              </w:rPr>
              <w:t>Doenças Cardíacas</w:t>
            </w:r>
          </w:p>
        </w:tc>
        <w:tc>
          <w:tcPr>
            <w:tcW w:w="1629" w:type="dxa"/>
            <w:gridSpan w:val="2"/>
            <w:tcBorders>
              <w:left w:val="nil"/>
              <w:bottom w:val="single" w:sz="12" w:space="0" w:color="000000" w:themeColor="text1"/>
              <w:right w:val="nil"/>
            </w:tcBorders>
          </w:tcPr>
          <w:p w:rsidR="00085714" w:rsidRPr="008B170F" w:rsidRDefault="00085714" w:rsidP="0043172C">
            <w:pPr>
              <w:jc w:val="center"/>
              <w:rPr>
                <w:b/>
                <w:sz w:val="24"/>
                <w:szCs w:val="24"/>
              </w:rPr>
            </w:pPr>
            <w:r w:rsidRPr="008B170F">
              <w:rPr>
                <w:b/>
                <w:sz w:val="24"/>
                <w:szCs w:val="24"/>
              </w:rPr>
              <w:t>Outros</w:t>
            </w:r>
          </w:p>
        </w:tc>
      </w:tr>
      <w:tr w:rsidR="00085714" w:rsidTr="0043172C">
        <w:tc>
          <w:tcPr>
            <w:tcW w:w="1959" w:type="dxa"/>
            <w:tcBorders>
              <w:top w:val="single" w:sz="12" w:space="0" w:color="000000" w:themeColor="text1"/>
              <w:left w:val="nil"/>
              <w:bottom w:val="nil"/>
              <w:right w:val="nil"/>
            </w:tcBorders>
            <w:vAlign w:val="center"/>
          </w:tcPr>
          <w:p w:rsidR="00085714" w:rsidRPr="00AF292A" w:rsidRDefault="00085714" w:rsidP="0043172C">
            <w:pPr>
              <w:jc w:val="center"/>
              <w:rPr>
                <w:b/>
                <w:sz w:val="24"/>
                <w:szCs w:val="24"/>
              </w:rPr>
            </w:pPr>
            <w:r>
              <w:rPr>
                <w:b/>
                <w:sz w:val="24"/>
                <w:szCs w:val="24"/>
              </w:rPr>
              <w:t>Fumante</w:t>
            </w:r>
          </w:p>
        </w:tc>
        <w:tc>
          <w:tcPr>
            <w:tcW w:w="1825" w:type="dxa"/>
            <w:tcBorders>
              <w:top w:val="single" w:sz="12" w:space="0" w:color="000000" w:themeColor="text1"/>
              <w:left w:val="nil"/>
              <w:bottom w:val="nil"/>
              <w:right w:val="nil"/>
            </w:tcBorders>
            <w:vAlign w:val="center"/>
          </w:tcPr>
          <w:p w:rsidR="00085714" w:rsidRPr="00AF292A" w:rsidRDefault="00085714" w:rsidP="0043172C">
            <w:pPr>
              <w:jc w:val="center"/>
              <w:rPr>
                <w:sz w:val="24"/>
                <w:szCs w:val="24"/>
              </w:rPr>
            </w:pPr>
            <w:r>
              <w:rPr>
                <w:sz w:val="24"/>
                <w:szCs w:val="24"/>
              </w:rPr>
              <w:t>135</w:t>
            </w:r>
          </w:p>
        </w:tc>
        <w:tc>
          <w:tcPr>
            <w:tcW w:w="1904" w:type="dxa"/>
            <w:tcBorders>
              <w:top w:val="single" w:sz="12" w:space="0" w:color="000000" w:themeColor="text1"/>
              <w:left w:val="nil"/>
              <w:bottom w:val="nil"/>
              <w:right w:val="nil"/>
            </w:tcBorders>
            <w:vAlign w:val="center"/>
          </w:tcPr>
          <w:p w:rsidR="00085714" w:rsidRPr="00AF292A" w:rsidRDefault="00085714" w:rsidP="0043172C">
            <w:pPr>
              <w:jc w:val="center"/>
              <w:rPr>
                <w:sz w:val="24"/>
                <w:szCs w:val="24"/>
              </w:rPr>
            </w:pPr>
            <w:r>
              <w:rPr>
                <w:sz w:val="24"/>
                <w:szCs w:val="24"/>
              </w:rPr>
              <w:t>310</w:t>
            </w:r>
          </w:p>
        </w:tc>
        <w:tc>
          <w:tcPr>
            <w:tcW w:w="1629" w:type="dxa"/>
            <w:gridSpan w:val="2"/>
            <w:tcBorders>
              <w:top w:val="single" w:sz="12" w:space="0" w:color="000000" w:themeColor="text1"/>
              <w:left w:val="nil"/>
              <w:bottom w:val="nil"/>
              <w:right w:val="nil"/>
            </w:tcBorders>
          </w:tcPr>
          <w:p w:rsidR="00085714" w:rsidRPr="00AF292A" w:rsidRDefault="00085714" w:rsidP="0043172C">
            <w:pPr>
              <w:jc w:val="center"/>
              <w:rPr>
                <w:sz w:val="24"/>
                <w:szCs w:val="24"/>
              </w:rPr>
            </w:pPr>
            <w:r>
              <w:rPr>
                <w:sz w:val="24"/>
                <w:szCs w:val="24"/>
              </w:rPr>
              <w:t>205</w:t>
            </w:r>
          </w:p>
        </w:tc>
      </w:tr>
      <w:tr w:rsidR="00085714" w:rsidTr="0043172C">
        <w:tc>
          <w:tcPr>
            <w:tcW w:w="1959" w:type="dxa"/>
            <w:tcBorders>
              <w:top w:val="nil"/>
              <w:left w:val="nil"/>
              <w:bottom w:val="single" w:sz="12" w:space="0" w:color="000000" w:themeColor="text1"/>
              <w:right w:val="nil"/>
            </w:tcBorders>
            <w:vAlign w:val="center"/>
          </w:tcPr>
          <w:p w:rsidR="00085714" w:rsidRPr="00AF292A" w:rsidRDefault="00085714" w:rsidP="0043172C">
            <w:pPr>
              <w:jc w:val="center"/>
              <w:rPr>
                <w:b/>
                <w:sz w:val="24"/>
                <w:szCs w:val="24"/>
              </w:rPr>
            </w:pPr>
            <w:r>
              <w:rPr>
                <w:b/>
                <w:sz w:val="24"/>
                <w:szCs w:val="24"/>
              </w:rPr>
              <w:t>Não Fumante</w:t>
            </w:r>
          </w:p>
        </w:tc>
        <w:tc>
          <w:tcPr>
            <w:tcW w:w="1825" w:type="dxa"/>
            <w:tcBorders>
              <w:top w:val="nil"/>
              <w:left w:val="nil"/>
              <w:bottom w:val="single" w:sz="12" w:space="0" w:color="000000" w:themeColor="text1"/>
              <w:right w:val="nil"/>
            </w:tcBorders>
            <w:vAlign w:val="center"/>
          </w:tcPr>
          <w:p w:rsidR="00085714" w:rsidRPr="00AF292A" w:rsidRDefault="00085714" w:rsidP="0043172C">
            <w:pPr>
              <w:jc w:val="center"/>
              <w:rPr>
                <w:sz w:val="24"/>
                <w:szCs w:val="24"/>
              </w:rPr>
            </w:pPr>
            <w:r>
              <w:rPr>
                <w:sz w:val="24"/>
                <w:szCs w:val="24"/>
              </w:rPr>
              <w:t>55</w:t>
            </w:r>
          </w:p>
        </w:tc>
        <w:tc>
          <w:tcPr>
            <w:tcW w:w="1904" w:type="dxa"/>
            <w:tcBorders>
              <w:top w:val="nil"/>
              <w:left w:val="nil"/>
              <w:bottom w:val="single" w:sz="12" w:space="0" w:color="000000" w:themeColor="text1"/>
              <w:right w:val="nil"/>
            </w:tcBorders>
            <w:vAlign w:val="center"/>
          </w:tcPr>
          <w:p w:rsidR="00085714" w:rsidRPr="00AF292A" w:rsidRDefault="00085714" w:rsidP="0043172C">
            <w:pPr>
              <w:jc w:val="center"/>
              <w:rPr>
                <w:sz w:val="24"/>
                <w:szCs w:val="24"/>
              </w:rPr>
            </w:pPr>
            <w:r>
              <w:rPr>
                <w:sz w:val="24"/>
                <w:szCs w:val="24"/>
              </w:rPr>
              <w:t>155</w:t>
            </w:r>
          </w:p>
        </w:tc>
        <w:tc>
          <w:tcPr>
            <w:tcW w:w="1629" w:type="dxa"/>
            <w:gridSpan w:val="2"/>
            <w:tcBorders>
              <w:top w:val="nil"/>
              <w:left w:val="nil"/>
              <w:bottom w:val="single" w:sz="12" w:space="0" w:color="000000" w:themeColor="text1"/>
              <w:right w:val="nil"/>
            </w:tcBorders>
          </w:tcPr>
          <w:p w:rsidR="00085714" w:rsidRPr="00AF292A" w:rsidRDefault="00085714" w:rsidP="0043172C">
            <w:pPr>
              <w:jc w:val="center"/>
              <w:rPr>
                <w:sz w:val="24"/>
                <w:szCs w:val="24"/>
              </w:rPr>
            </w:pPr>
            <w:r>
              <w:rPr>
                <w:sz w:val="24"/>
                <w:szCs w:val="24"/>
              </w:rPr>
              <w:t>140</w:t>
            </w:r>
          </w:p>
        </w:tc>
      </w:tr>
    </w:tbl>
    <w:p w:rsidR="00085714" w:rsidRDefault="00085714" w:rsidP="00085714">
      <w:pPr>
        <w:jc w:val="both"/>
        <w:rPr>
          <w:color w:val="FF0000"/>
        </w:rPr>
      </w:pPr>
    </w:p>
    <w:p w:rsidR="000E54F1" w:rsidRDefault="00085714" w:rsidP="00085714">
      <w:pPr>
        <w:jc w:val="both"/>
        <w:rPr>
          <w:color w:val="FF0000"/>
        </w:rPr>
      </w:pPr>
      <w:r w:rsidRPr="00AF292A">
        <w:rPr>
          <w:color w:val="FF0000"/>
        </w:rPr>
        <w:t>Resolução:</w:t>
      </w:r>
    </w:p>
    <w:p w:rsidR="00085714" w:rsidRDefault="00085714" w:rsidP="00085714">
      <w:pPr>
        <w:jc w:val="both"/>
      </w:pPr>
      <w:r w:rsidRPr="003A4439">
        <w:rPr>
          <w:b/>
        </w:rPr>
        <w:t>a)</w:t>
      </w:r>
      <w:proofErr w:type="gramStart"/>
      <w:r>
        <w:rPr>
          <w:b/>
        </w:rPr>
        <w:t xml:space="preserve"> </w:t>
      </w:r>
      <w:r w:rsidRPr="003A4439">
        <w:rPr>
          <w:b/>
        </w:rPr>
        <w:t xml:space="preserve"> </w:t>
      </w:r>
      <m:oMath>
        <w:proofErr w:type="gramEnd"/>
        <m:f>
          <m:fPr>
            <m:ctrlPr>
              <w:rPr>
                <w:rFonts w:ascii="Cambria Math" w:hAnsi="Cambria Math"/>
                <w:i/>
              </w:rPr>
            </m:ctrlPr>
          </m:fPr>
          <m:num>
            <m:r>
              <w:rPr>
                <w:rFonts w:ascii="Cambria Math" w:hAnsi="Cambria Math"/>
              </w:rPr>
              <m:t>135</m:t>
            </m:r>
          </m:num>
          <m:den>
            <m:r>
              <w:rPr>
                <w:rFonts w:ascii="Cambria Math" w:hAnsi="Cambria Math"/>
              </w:rPr>
              <m:t>1000</m:t>
            </m:r>
          </m:den>
        </m:f>
        <m:r>
          <w:rPr>
            <w:rFonts w:ascii="Cambria Math" w:hAnsi="Cambria Math"/>
          </w:rPr>
          <m:t>×100=13,5%</m:t>
        </m:r>
      </m:oMath>
    </w:p>
    <w:p w:rsidR="00085714" w:rsidRDefault="00085714" w:rsidP="00085714">
      <w:pPr>
        <w:rPr>
          <w:b/>
        </w:rPr>
      </w:pPr>
    </w:p>
    <w:p w:rsidR="00085714" w:rsidRDefault="00085714" w:rsidP="00085714">
      <w:pPr>
        <w:jc w:val="both"/>
      </w:pPr>
      <w:r>
        <w:rPr>
          <w:b/>
        </w:rPr>
        <w:t>b)</w:t>
      </w:r>
      <w:proofErr w:type="gramStart"/>
      <w:r>
        <w:rPr>
          <w:b/>
        </w:rPr>
        <w:t xml:space="preserve">  </w:t>
      </w:r>
      <m:oMath>
        <w:proofErr w:type="gramEnd"/>
        <m:f>
          <m:fPr>
            <m:ctrlPr>
              <w:rPr>
                <w:rFonts w:ascii="Cambria Math" w:hAnsi="Cambria Math"/>
                <w:i/>
              </w:rPr>
            </m:ctrlPr>
          </m:fPr>
          <m:num>
            <m:r>
              <w:rPr>
                <w:rFonts w:ascii="Cambria Math" w:hAnsi="Cambria Math"/>
              </w:rPr>
              <m:t>135</m:t>
            </m:r>
          </m:num>
          <m:den>
            <m:r>
              <w:rPr>
                <w:rFonts w:ascii="Cambria Math" w:hAnsi="Cambria Math"/>
              </w:rPr>
              <m:t>650</m:t>
            </m:r>
          </m:den>
        </m:f>
        <m:r>
          <w:rPr>
            <w:rFonts w:ascii="Cambria Math" w:hAnsi="Cambria Math"/>
          </w:rPr>
          <m:t>×100=20,77%</m:t>
        </m:r>
      </m:oMath>
      <w:r>
        <w:t xml:space="preserve">     e      </w:t>
      </w:r>
      <m:oMath>
        <m:f>
          <m:fPr>
            <m:ctrlPr>
              <w:rPr>
                <w:rFonts w:ascii="Cambria Math" w:hAnsi="Cambria Math"/>
                <w:i/>
              </w:rPr>
            </m:ctrlPr>
          </m:fPr>
          <m:num>
            <m:r>
              <w:rPr>
                <w:rFonts w:ascii="Cambria Math" w:hAnsi="Cambria Math"/>
              </w:rPr>
              <m:t>55</m:t>
            </m:r>
          </m:num>
          <m:den>
            <m:r>
              <w:rPr>
                <w:rFonts w:ascii="Cambria Math" w:hAnsi="Cambria Math"/>
              </w:rPr>
              <m:t>350</m:t>
            </m:r>
          </m:den>
        </m:f>
        <m:r>
          <w:rPr>
            <w:rFonts w:ascii="Cambria Math" w:hAnsi="Cambria Math"/>
          </w:rPr>
          <m:t>×100=15,71%</m:t>
        </m:r>
      </m:oMath>
    </w:p>
    <w:p w:rsidR="00085714" w:rsidRDefault="00085714" w:rsidP="00085714">
      <w:pPr>
        <w:jc w:val="both"/>
      </w:pPr>
    </w:p>
    <w:p w:rsidR="00085714" w:rsidRDefault="00085714" w:rsidP="00085714">
      <w:pPr>
        <w:rPr>
          <w:rFonts w:eastAsiaTheme="minorEastAsia"/>
          <w:b/>
        </w:rPr>
      </w:pPr>
      <w:r w:rsidRPr="008B170F">
        <w:rPr>
          <w:rFonts w:eastAsiaTheme="minorEastAsia"/>
          <w:b/>
        </w:rPr>
        <w:t>c)</w:t>
      </w:r>
      <w:proofErr w:type="gramStart"/>
      <w:r>
        <w:rPr>
          <w:rFonts w:eastAsiaTheme="minorEastAsia"/>
          <w:b/>
        </w:rPr>
        <w:t xml:space="preserve">  </w:t>
      </w:r>
    </w:p>
    <w:p w:rsidR="00085714" w:rsidRPr="008B170F" w:rsidRDefault="00085714" w:rsidP="00085714">
      <w:pPr>
        <w:jc w:val="both"/>
        <w:rPr>
          <w:rFonts w:eastAsiaTheme="minorEastAsia"/>
          <w:b/>
        </w:rPr>
      </w:pPr>
      <w:proofErr w:type="gramEnd"/>
    </w:p>
    <w:tbl>
      <w:tblPr>
        <w:tblStyle w:val="Tabelacomgrade"/>
        <w:tblW w:w="0" w:type="auto"/>
        <w:tblLook w:val="04A0"/>
      </w:tblPr>
      <w:tblGrid>
        <w:gridCol w:w="1959"/>
        <w:gridCol w:w="1825"/>
        <w:gridCol w:w="1904"/>
        <w:gridCol w:w="1629"/>
        <w:gridCol w:w="1403"/>
      </w:tblGrid>
      <w:tr w:rsidR="00085714" w:rsidRPr="00AF292A" w:rsidTr="0043172C">
        <w:tc>
          <w:tcPr>
            <w:tcW w:w="1959" w:type="dxa"/>
            <w:vMerge w:val="restart"/>
            <w:tcBorders>
              <w:left w:val="nil"/>
              <w:bottom w:val="single" w:sz="12" w:space="0" w:color="000000" w:themeColor="text1"/>
              <w:right w:val="nil"/>
            </w:tcBorders>
            <w:vAlign w:val="center"/>
          </w:tcPr>
          <w:p w:rsidR="00085714" w:rsidRPr="00AF292A" w:rsidRDefault="00085714" w:rsidP="0043172C">
            <w:pPr>
              <w:jc w:val="center"/>
              <w:rPr>
                <w:sz w:val="24"/>
                <w:szCs w:val="24"/>
              </w:rPr>
            </w:pPr>
          </w:p>
        </w:tc>
        <w:tc>
          <w:tcPr>
            <w:tcW w:w="6761" w:type="dxa"/>
            <w:gridSpan w:val="4"/>
            <w:tcBorders>
              <w:left w:val="nil"/>
              <w:bottom w:val="single" w:sz="4" w:space="0" w:color="000000" w:themeColor="text1"/>
              <w:right w:val="nil"/>
            </w:tcBorders>
            <w:vAlign w:val="center"/>
          </w:tcPr>
          <w:p w:rsidR="00085714" w:rsidRPr="00AF292A" w:rsidRDefault="00085714" w:rsidP="0043172C">
            <w:pPr>
              <w:jc w:val="center"/>
              <w:rPr>
                <w:b/>
              </w:rPr>
            </w:pPr>
            <w:r>
              <w:rPr>
                <w:b/>
                <w:sz w:val="24"/>
                <w:szCs w:val="24"/>
              </w:rPr>
              <w:t>Causa da Morte</w:t>
            </w:r>
          </w:p>
        </w:tc>
      </w:tr>
      <w:tr w:rsidR="00085714" w:rsidRPr="00AF292A" w:rsidTr="0043172C">
        <w:tc>
          <w:tcPr>
            <w:tcW w:w="1959" w:type="dxa"/>
            <w:vMerge/>
            <w:tcBorders>
              <w:left w:val="nil"/>
              <w:bottom w:val="single" w:sz="12" w:space="0" w:color="000000" w:themeColor="text1"/>
              <w:right w:val="nil"/>
            </w:tcBorders>
            <w:vAlign w:val="center"/>
          </w:tcPr>
          <w:p w:rsidR="00085714" w:rsidRPr="00AF292A" w:rsidRDefault="00085714" w:rsidP="0043172C">
            <w:pPr>
              <w:jc w:val="center"/>
              <w:rPr>
                <w:b/>
                <w:sz w:val="24"/>
                <w:szCs w:val="24"/>
              </w:rPr>
            </w:pPr>
          </w:p>
        </w:tc>
        <w:tc>
          <w:tcPr>
            <w:tcW w:w="1825" w:type="dxa"/>
            <w:tcBorders>
              <w:left w:val="nil"/>
              <w:bottom w:val="single" w:sz="12" w:space="0" w:color="000000" w:themeColor="text1"/>
              <w:right w:val="nil"/>
            </w:tcBorders>
            <w:vAlign w:val="center"/>
          </w:tcPr>
          <w:p w:rsidR="00085714" w:rsidRPr="00AF292A" w:rsidRDefault="00085714" w:rsidP="0043172C">
            <w:pPr>
              <w:jc w:val="center"/>
              <w:rPr>
                <w:b/>
                <w:sz w:val="24"/>
                <w:szCs w:val="24"/>
              </w:rPr>
            </w:pPr>
            <w:r>
              <w:rPr>
                <w:b/>
                <w:sz w:val="24"/>
                <w:szCs w:val="24"/>
              </w:rPr>
              <w:t>Câncer</w:t>
            </w:r>
          </w:p>
        </w:tc>
        <w:tc>
          <w:tcPr>
            <w:tcW w:w="1904" w:type="dxa"/>
            <w:tcBorders>
              <w:left w:val="nil"/>
              <w:bottom w:val="single" w:sz="12" w:space="0" w:color="000000" w:themeColor="text1"/>
              <w:right w:val="nil"/>
            </w:tcBorders>
            <w:vAlign w:val="center"/>
          </w:tcPr>
          <w:p w:rsidR="00085714" w:rsidRPr="00AF292A" w:rsidRDefault="00085714" w:rsidP="0043172C">
            <w:pPr>
              <w:jc w:val="center"/>
              <w:rPr>
                <w:b/>
                <w:sz w:val="24"/>
                <w:szCs w:val="24"/>
              </w:rPr>
            </w:pPr>
            <w:r>
              <w:rPr>
                <w:b/>
                <w:sz w:val="24"/>
                <w:szCs w:val="24"/>
              </w:rPr>
              <w:t>Doenças Cardíacas</w:t>
            </w:r>
          </w:p>
        </w:tc>
        <w:tc>
          <w:tcPr>
            <w:tcW w:w="1629" w:type="dxa"/>
            <w:tcBorders>
              <w:left w:val="nil"/>
              <w:bottom w:val="single" w:sz="12" w:space="0" w:color="000000" w:themeColor="text1"/>
              <w:right w:val="nil"/>
            </w:tcBorders>
          </w:tcPr>
          <w:p w:rsidR="00085714" w:rsidRPr="008B170F" w:rsidRDefault="00085714" w:rsidP="0043172C">
            <w:pPr>
              <w:jc w:val="center"/>
              <w:rPr>
                <w:b/>
                <w:sz w:val="24"/>
                <w:szCs w:val="24"/>
              </w:rPr>
            </w:pPr>
            <w:r w:rsidRPr="008B170F">
              <w:rPr>
                <w:b/>
                <w:sz w:val="24"/>
                <w:szCs w:val="24"/>
              </w:rPr>
              <w:t>Outros</w:t>
            </w:r>
          </w:p>
        </w:tc>
        <w:tc>
          <w:tcPr>
            <w:tcW w:w="1403" w:type="dxa"/>
            <w:tcBorders>
              <w:left w:val="nil"/>
              <w:bottom w:val="single" w:sz="12" w:space="0" w:color="000000" w:themeColor="text1"/>
              <w:right w:val="nil"/>
            </w:tcBorders>
          </w:tcPr>
          <w:p w:rsidR="00085714" w:rsidRPr="008B170F" w:rsidRDefault="00085714" w:rsidP="0043172C">
            <w:pPr>
              <w:jc w:val="center"/>
              <w:rPr>
                <w:b/>
              </w:rPr>
            </w:pPr>
            <w:r>
              <w:rPr>
                <w:b/>
              </w:rPr>
              <w:t>Total</w:t>
            </w:r>
          </w:p>
        </w:tc>
      </w:tr>
      <w:tr w:rsidR="00085714" w:rsidRPr="00AF292A" w:rsidTr="0043172C">
        <w:tc>
          <w:tcPr>
            <w:tcW w:w="1959" w:type="dxa"/>
            <w:tcBorders>
              <w:top w:val="single" w:sz="12" w:space="0" w:color="000000" w:themeColor="text1"/>
              <w:left w:val="nil"/>
              <w:bottom w:val="nil"/>
              <w:right w:val="nil"/>
            </w:tcBorders>
            <w:vAlign w:val="center"/>
          </w:tcPr>
          <w:p w:rsidR="00085714" w:rsidRPr="00AF292A" w:rsidRDefault="00085714" w:rsidP="0043172C">
            <w:pPr>
              <w:jc w:val="center"/>
              <w:rPr>
                <w:b/>
                <w:sz w:val="24"/>
                <w:szCs w:val="24"/>
              </w:rPr>
            </w:pPr>
            <w:r>
              <w:rPr>
                <w:b/>
                <w:sz w:val="24"/>
                <w:szCs w:val="24"/>
              </w:rPr>
              <w:t>Fumante</w:t>
            </w:r>
          </w:p>
        </w:tc>
        <w:tc>
          <w:tcPr>
            <w:tcW w:w="1825" w:type="dxa"/>
            <w:tcBorders>
              <w:top w:val="single" w:sz="12" w:space="0" w:color="000000" w:themeColor="text1"/>
              <w:left w:val="nil"/>
              <w:bottom w:val="nil"/>
              <w:right w:val="nil"/>
            </w:tcBorders>
            <w:vAlign w:val="center"/>
          </w:tcPr>
          <w:p w:rsidR="00085714" w:rsidRPr="00AF292A" w:rsidRDefault="00085714" w:rsidP="0043172C">
            <w:pPr>
              <w:jc w:val="center"/>
              <w:rPr>
                <w:sz w:val="24"/>
                <w:szCs w:val="24"/>
              </w:rPr>
            </w:pPr>
            <w:r>
              <w:rPr>
                <w:sz w:val="24"/>
                <w:szCs w:val="24"/>
              </w:rPr>
              <w:t>71%</w:t>
            </w:r>
          </w:p>
        </w:tc>
        <w:tc>
          <w:tcPr>
            <w:tcW w:w="1904" w:type="dxa"/>
            <w:tcBorders>
              <w:top w:val="single" w:sz="12" w:space="0" w:color="000000" w:themeColor="text1"/>
              <w:left w:val="nil"/>
              <w:bottom w:val="nil"/>
              <w:right w:val="nil"/>
            </w:tcBorders>
            <w:vAlign w:val="center"/>
          </w:tcPr>
          <w:p w:rsidR="00085714" w:rsidRPr="00AF292A" w:rsidRDefault="00085714" w:rsidP="0043172C">
            <w:pPr>
              <w:jc w:val="center"/>
              <w:rPr>
                <w:sz w:val="24"/>
                <w:szCs w:val="24"/>
              </w:rPr>
            </w:pPr>
            <w:r>
              <w:rPr>
                <w:sz w:val="24"/>
                <w:szCs w:val="24"/>
              </w:rPr>
              <w:t>67%</w:t>
            </w:r>
          </w:p>
        </w:tc>
        <w:tc>
          <w:tcPr>
            <w:tcW w:w="1629" w:type="dxa"/>
            <w:tcBorders>
              <w:top w:val="single" w:sz="12" w:space="0" w:color="000000" w:themeColor="text1"/>
              <w:left w:val="nil"/>
              <w:bottom w:val="nil"/>
              <w:right w:val="nil"/>
            </w:tcBorders>
          </w:tcPr>
          <w:p w:rsidR="00085714" w:rsidRPr="00AF292A" w:rsidRDefault="00085714" w:rsidP="0043172C">
            <w:pPr>
              <w:jc w:val="center"/>
              <w:rPr>
                <w:sz w:val="24"/>
                <w:szCs w:val="24"/>
              </w:rPr>
            </w:pPr>
            <w:r>
              <w:rPr>
                <w:sz w:val="24"/>
                <w:szCs w:val="24"/>
              </w:rPr>
              <w:t>59%</w:t>
            </w:r>
          </w:p>
        </w:tc>
        <w:tc>
          <w:tcPr>
            <w:tcW w:w="1403" w:type="dxa"/>
            <w:tcBorders>
              <w:top w:val="single" w:sz="12" w:space="0" w:color="000000" w:themeColor="text1"/>
              <w:left w:val="nil"/>
              <w:bottom w:val="nil"/>
              <w:right w:val="nil"/>
            </w:tcBorders>
          </w:tcPr>
          <w:p w:rsidR="00085714" w:rsidRDefault="00085714" w:rsidP="0043172C">
            <w:pPr>
              <w:jc w:val="center"/>
            </w:pPr>
            <w:r>
              <w:t>65%</w:t>
            </w:r>
          </w:p>
        </w:tc>
      </w:tr>
      <w:tr w:rsidR="00085714" w:rsidRPr="00AF292A" w:rsidTr="0043172C">
        <w:tc>
          <w:tcPr>
            <w:tcW w:w="1959" w:type="dxa"/>
            <w:tcBorders>
              <w:top w:val="nil"/>
              <w:left w:val="nil"/>
              <w:bottom w:val="single" w:sz="12" w:space="0" w:color="000000" w:themeColor="text1"/>
              <w:right w:val="nil"/>
            </w:tcBorders>
            <w:vAlign w:val="center"/>
          </w:tcPr>
          <w:p w:rsidR="00085714" w:rsidRPr="00AF292A" w:rsidRDefault="00085714" w:rsidP="0043172C">
            <w:pPr>
              <w:jc w:val="center"/>
              <w:rPr>
                <w:b/>
                <w:sz w:val="24"/>
                <w:szCs w:val="24"/>
              </w:rPr>
            </w:pPr>
            <w:r>
              <w:rPr>
                <w:b/>
                <w:sz w:val="24"/>
                <w:szCs w:val="24"/>
              </w:rPr>
              <w:t>Não Fumante</w:t>
            </w:r>
          </w:p>
        </w:tc>
        <w:tc>
          <w:tcPr>
            <w:tcW w:w="1825" w:type="dxa"/>
            <w:tcBorders>
              <w:top w:val="nil"/>
              <w:left w:val="nil"/>
              <w:bottom w:val="single" w:sz="12" w:space="0" w:color="000000" w:themeColor="text1"/>
              <w:right w:val="nil"/>
            </w:tcBorders>
            <w:vAlign w:val="center"/>
          </w:tcPr>
          <w:p w:rsidR="00085714" w:rsidRPr="00AF292A" w:rsidRDefault="00085714" w:rsidP="0043172C">
            <w:pPr>
              <w:jc w:val="center"/>
              <w:rPr>
                <w:sz w:val="24"/>
                <w:szCs w:val="24"/>
              </w:rPr>
            </w:pPr>
            <w:r>
              <w:rPr>
                <w:sz w:val="24"/>
                <w:szCs w:val="24"/>
              </w:rPr>
              <w:t>29%</w:t>
            </w:r>
          </w:p>
        </w:tc>
        <w:tc>
          <w:tcPr>
            <w:tcW w:w="1904" w:type="dxa"/>
            <w:tcBorders>
              <w:top w:val="nil"/>
              <w:left w:val="nil"/>
              <w:bottom w:val="single" w:sz="12" w:space="0" w:color="000000" w:themeColor="text1"/>
              <w:right w:val="nil"/>
            </w:tcBorders>
            <w:vAlign w:val="center"/>
          </w:tcPr>
          <w:p w:rsidR="00085714" w:rsidRPr="00AF292A" w:rsidRDefault="00085714" w:rsidP="0043172C">
            <w:pPr>
              <w:jc w:val="center"/>
              <w:rPr>
                <w:sz w:val="24"/>
                <w:szCs w:val="24"/>
              </w:rPr>
            </w:pPr>
            <w:r>
              <w:rPr>
                <w:sz w:val="24"/>
                <w:szCs w:val="24"/>
              </w:rPr>
              <w:t>33%</w:t>
            </w:r>
          </w:p>
        </w:tc>
        <w:tc>
          <w:tcPr>
            <w:tcW w:w="1629" w:type="dxa"/>
            <w:tcBorders>
              <w:top w:val="nil"/>
              <w:left w:val="nil"/>
              <w:bottom w:val="single" w:sz="12" w:space="0" w:color="000000" w:themeColor="text1"/>
              <w:right w:val="nil"/>
            </w:tcBorders>
          </w:tcPr>
          <w:p w:rsidR="00085714" w:rsidRPr="00AF292A" w:rsidRDefault="00085714" w:rsidP="0043172C">
            <w:pPr>
              <w:jc w:val="center"/>
              <w:rPr>
                <w:sz w:val="24"/>
                <w:szCs w:val="24"/>
              </w:rPr>
            </w:pPr>
            <w:r>
              <w:rPr>
                <w:sz w:val="24"/>
                <w:szCs w:val="24"/>
              </w:rPr>
              <w:t>41%</w:t>
            </w:r>
          </w:p>
        </w:tc>
        <w:tc>
          <w:tcPr>
            <w:tcW w:w="1403" w:type="dxa"/>
            <w:tcBorders>
              <w:top w:val="nil"/>
              <w:left w:val="nil"/>
              <w:bottom w:val="single" w:sz="12" w:space="0" w:color="000000" w:themeColor="text1"/>
              <w:right w:val="nil"/>
            </w:tcBorders>
          </w:tcPr>
          <w:p w:rsidR="00085714" w:rsidRDefault="00085714" w:rsidP="0043172C">
            <w:pPr>
              <w:jc w:val="center"/>
            </w:pPr>
            <w:r>
              <w:t>35%</w:t>
            </w:r>
          </w:p>
        </w:tc>
      </w:tr>
      <w:tr w:rsidR="00085714" w:rsidRPr="00AF292A" w:rsidTr="0043172C">
        <w:tc>
          <w:tcPr>
            <w:tcW w:w="1959" w:type="dxa"/>
            <w:tcBorders>
              <w:top w:val="single" w:sz="12" w:space="0" w:color="000000" w:themeColor="text1"/>
              <w:left w:val="nil"/>
              <w:bottom w:val="single" w:sz="12" w:space="0" w:color="000000" w:themeColor="text1"/>
              <w:right w:val="nil"/>
            </w:tcBorders>
            <w:vAlign w:val="center"/>
          </w:tcPr>
          <w:p w:rsidR="00085714" w:rsidRPr="00AF292A" w:rsidRDefault="00085714" w:rsidP="0043172C">
            <w:pPr>
              <w:jc w:val="center"/>
              <w:rPr>
                <w:sz w:val="24"/>
                <w:szCs w:val="24"/>
              </w:rPr>
            </w:pPr>
            <w:r w:rsidRPr="00AF292A">
              <w:rPr>
                <w:sz w:val="24"/>
                <w:szCs w:val="24"/>
              </w:rPr>
              <w:t>Total</w:t>
            </w:r>
          </w:p>
        </w:tc>
        <w:tc>
          <w:tcPr>
            <w:tcW w:w="1825" w:type="dxa"/>
            <w:tcBorders>
              <w:top w:val="single" w:sz="12" w:space="0" w:color="000000" w:themeColor="text1"/>
              <w:left w:val="nil"/>
              <w:bottom w:val="single" w:sz="12" w:space="0" w:color="000000" w:themeColor="text1"/>
              <w:right w:val="nil"/>
            </w:tcBorders>
            <w:vAlign w:val="center"/>
          </w:tcPr>
          <w:p w:rsidR="00085714" w:rsidRPr="00AF292A" w:rsidRDefault="00085714" w:rsidP="0043172C">
            <w:pPr>
              <w:jc w:val="center"/>
              <w:rPr>
                <w:sz w:val="24"/>
                <w:szCs w:val="24"/>
              </w:rPr>
            </w:pPr>
            <w:r>
              <w:rPr>
                <w:sz w:val="24"/>
                <w:szCs w:val="24"/>
              </w:rPr>
              <w:t>100%</w:t>
            </w:r>
          </w:p>
        </w:tc>
        <w:tc>
          <w:tcPr>
            <w:tcW w:w="1904" w:type="dxa"/>
            <w:tcBorders>
              <w:top w:val="single" w:sz="12" w:space="0" w:color="000000" w:themeColor="text1"/>
              <w:left w:val="nil"/>
              <w:bottom w:val="single" w:sz="12" w:space="0" w:color="000000" w:themeColor="text1"/>
              <w:right w:val="nil"/>
            </w:tcBorders>
            <w:vAlign w:val="center"/>
          </w:tcPr>
          <w:p w:rsidR="00085714" w:rsidRPr="00AF292A" w:rsidRDefault="00085714" w:rsidP="0043172C">
            <w:pPr>
              <w:jc w:val="center"/>
              <w:rPr>
                <w:sz w:val="24"/>
                <w:szCs w:val="24"/>
              </w:rPr>
            </w:pPr>
            <w:r>
              <w:rPr>
                <w:sz w:val="24"/>
                <w:szCs w:val="24"/>
              </w:rPr>
              <w:t>100%</w:t>
            </w:r>
          </w:p>
        </w:tc>
        <w:tc>
          <w:tcPr>
            <w:tcW w:w="1629" w:type="dxa"/>
            <w:tcBorders>
              <w:top w:val="single" w:sz="12" w:space="0" w:color="000000" w:themeColor="text1"/>
              <w:left w:val="nil"/>
              <w:bottom w:val="single" w:sz="12" w:space="0" w:color="000000" w:themeColor="text1"/>
              <w:right w:val="nil"/>
            </w:tcBorders>
          </w:tcPr>
          <w:p w:rsidR="00085714" w:rsidRPr="00AF292A" w:rsidRDefault="00085714" w:rsidP="0043172C">
            <w:pPr>
              <w:jc w:val="center"/>
              <w:rPr>
                <w:sz w:val="24"/>
                <w:szCs w:val="24"/>
              </w:rPr>
            </w:pPr>
            <w:r>
              <w:rPr>
                <w:sz w:val="24"/>
                <w:szCs w:val="24"/>
              </w:rPr>
              <w:t>100%</w:t>
            </w:r>
          </w:p>
        </w:tc>
        <w:tc>
          <w:tcPr>
            <w:tcW w:w="1403" w:type="dxa"/>
            <w:tcBorders>
              <w:top w:val="single" w:sz="12" w:space="0" w:color="000000" w:themeColor="text1"/>
              <w:left w:val="nil"/>
              <w:bottom w:val="single" w:sz="12" w:space="0" w:color="000000" w:themeColor="text1"/>
              <w:right w:val="nil"/>
            </w:tcBorders>
          </w:tcPr>
          <w:p w:rsidR="00085714" w:rsidRDefault="00085714" w:rsidP="0043172C">
            <w:pPr>
              <w:jc w:val="center"/>
            </w:pPr>
            <w:r>
              <w:t>100%</w:t>
            </w:r>
          </w:p>
        </w:tc>
      </w:tr>
    </w:tbl>
    <w:p w:rsidR="00085714" w:rsidRDefault="00085714" w:rsidP="00085714">
      <w:pPr>
        <w:tabs>
          <w:tab w:val="left" w:pos="1500"/>
        </w:tabs>
        <w:jc w:val="both"/>
        <w:rPr>
          <w:rFonts w:eastAsiaTheme="minorEastAsia"/>
        </w:rPr>
      </w:pPr>
      <w:r>
        <w:rPr>
          <w:rFonts w:eastAsiaTheme="minorEastAsia"/>
        </w:rPr>
        <w:lastRenderedPageBreak/>
        <w:t>Parece haver associação entre as variáveis, pois os percentuais do total da linha estão diferentes.</w:t>
      </w:r>
    </w:p>
    <w:p w:rsidR="00085714" w:rsidRPr="008E6BE2" w:rsidRDefault="00085714" w:rsidP="00085714">
      <w:pPr>
        <w:tabs>
          <w:tab w:val="left" w:pos="1500"/>
        </w:tabs>
        <w:jc w:val="both"/>
        <w:rPr>
          <w:rFonts w:eastAsiaTheme="minorEastAsia"/>
          <w:b/>
        </w:rPr>
      </w:pPr>
    </w:p>
    <w:p w:rsidR="00085714" w:rsidRDefault="00085714" w:rsidP="00085714">
      <w:pPr>
        <w:tabs>
          <w:tab w:val="left" w:pos="1500"/>
        </w:tabs>
        <w:jc w:val="both"/>
        <w:rPr>
          <w:rFonts w:eastAsiaTheme="minorEastAsia"/>
          <w:sz w:val="22"/>
          <w:szCs w:val="22"/>
        </w:rPr>
      </w:pPr>
      <w:r w:rsidRPr="008E6BE2">
        <w:rPr>
          <w:rFonts w:eastAsiaTheme="minorEastAsia"/>
          <w:b/>
        </w:rPr>
        <w:t>d)</w:t>
      </w:r>
      <w:r>
        <w:rPr>
          <w:rFonts w:eastAsiaTheme="minorEastAsia"/>
          <w:b/>
        </w:rPr>
        <w:t xml:space="preserve"> </w:t>
      </w:r>
      <w:r>
        <w:rPr>
          <w:rFonts w:ascii="Cambria Math" w:eastAsiaTheme="minorEastAsia" w:hAnsi="Cambria Math"/>
        </w:rPr>
        <w:br/>
      </w:r>
      <m:oMathPara>
        <m:oMathParaPr>
          <m:jc m:val="left"/>
        </m:oMathParaPr>
        <m:oMath>
          <m:r>
            <w:rPr>
              <w:rFonts w:ascii="Cambria Math" w:eastAsiaTheme="minorEastAsia" w:hAnsi="Cambria Math"/>
              <w:sz w:val="22"/>
              <w:szCs w:val="22"/>
            </w:rPr>
            <m:t>Q=</m:t>
          </m:r>
          <m:r>
            <w:rPr>
              <w:rFonts w:ascii="Cambria Math" w:eastAsiaTheme="minorEastAsia"/>
              <w:sz w:val="22"/>
              <w:szCs w:val="22"/>
            </w:rPr>
            <m:t xml:space="preserve"> </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135</m:t>
                      </m:r>
                      <m:r>
                        <w:rPr>
                          <w:rFonts w:eastAsiaTheme="minorEastAsia"/>
                          <w:sz w:val="22"/>
                          <w:szCs w:val="22"/>
                        </w:rPr>
                        <m:t>-</m:t>
                      </m:r>
                      <m:r>
                        <w:rPr>
                          <w:rFonts w:ascii="Cambria Math" w:eastAsiaTheme="minorEastAsia" w:hAnsi="Cambria Math"/>
                          <w:sz w:val="22"/>
                          <w:szCs w:val="22"/>
                        </w:rPr>
                        <m:t>123,5</m:t>
                      </m:r>
                    </m:e>
                  </m:d>
                </m:e>
                <m:sup>
                  <m:r>
                    <w:rPr>
                      <w:rFonts w:ascii="Cambria Math" w:eastAsiaTheme="minorEastAsia"/>
                      <w:sz w:val="22"/>
                      <w:szCs w:val="22"/>
                    </w:rPr>
                    <m:t>2</m:t>
                  </m:r>
                </m:sup>
              </m:sSup>
            </m:num>
            <m:den>
              <m:r>
                <w:rPr>
                  <w:rFonts w:ascii="Cambria Math" w:eastAsiaTheme="minorEastAsia" w:hAnsi="Cambria Math"/>
                  <w:sz w:val="22"/>
                  <w:szCs w:val="22"/>
                </w:rPr>
                <m:t>123,5</m:t>
              </m:r>
            </m:den>
          </m:f>
          <m:r>
            <w:rPr>
              <w:rFonts w:ascii="Cambria Math" w:eastAsiaTheme="minorEastAsia"/>
              <w:sz w:val="22"/>
              <w:szCs w:val="22"/>
            </w:rPr>
            <m:t xml:space="preserve">+ </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sz w:val="22"/>
                          <w:szCs w:val="22"/>
                        </w:rPr>
                        <m:t>310</m:t>
                      </m:r>
                      <m:r>
                        <w:rPr>
                          <w:rFonts w:ascii="Cambria Math" w:eastAsiaTheme="minorEastAsia"/>
                          <w:sz w:val="22"/>
                          <w:szCs w:val="22"/>
                        </w:rPr>
                        <m:t>-</m:t>
                      </m:r>
                      <m:r>
                        <w:rPr>
                          <w:rFonts w:ascii="Cambria Math" w:eastAsiaTheme="minorEastAsia"/>
                          <w:sz w:val="22"/>
                          <w:szCs w:val="22"/>
                        </w:rPr>
                        <m:t>302,25</m:t>
                      </m:r>
                    </m:e>
                  </m:d>
                </m:e>
                <m:sup>
                  <m:r>
                    <w:rPr>
                      <w:rFonts w:ascii="Cambria Math" w:eastAsiaTheme="minorEastAsia"/>
                      <w:sz w:val="22"/>
                      <w:szCs w:val="22"/>
                    </w:rPr>
                    <m:t>2</m:t>
                  </m:r>
                </m:sup>
              </m:sSup>
            </m:num>
            <m:den>
              <m:r>
                <w:rPr>
                  <w:rFonts w:ascii="Cambria Math" w:eastAsiaTheme="minorEastAsia"/>
                  <w:sz w:val="22"/>
                  <w:szCs w:val="22"/>
                </w:rPr>
                <m:t>302,25</m:t>
              </m:r>
            </m:den>
          </m:f>
          <m:r>
            <w:rPr>
              <w:rFonts w:ascii="Cambria Math" w:eastAsiaTheme="minorEastAsia"/>
              <w:sz w:val="22"/>
              <w:szCs w:val="22"/>
            </w:rPr>
            <m:t xml:space="preserve">+ </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sz w:val="22"/>
                          <w:szCs w:val="22"/>
                        </w:rPr>
                        <m:t>205</m:t>
                      </m:r>
                      <m:r>
                        <w:rPr>
                          <w:rFonts w:ascii="Cambria Math" w:eastAsiaTheme="minorEastAsia"/>
                          <w:sz w:val="22"/>
                          <w:szCs w:val="22"/>
                        </w:rPr>
                        <m:t>-</m:t>
                      </m:r>
                      <m:r>
                        <w:rPr>
                          <w:rFonts w:ascii="Cambria Math" w:eastAsiaTheme="minorEastAsia"/>
                          <w:sz w:val="22"/>
                          <w:szCs w:val="22"/>
                        </w:rPr>
                        <m:t>224,25</m:t>
                      </m:r>
                    </m:e>
                  </m:d>
                </m:e>
                <m:sup>
                  <m:r>
                    <w:rPr>
                      <w:rFonts w:ascii="Cambria Math" w:eastAsiaTheme="minorEastAsia"/>
                      <w:sz w:val="22"/>
                      <w:szCs w:val="22"/>
                    </w:rPr>
                    <m:t>2</m:t>
                  </m:r>
                </m:sup>
              </m:sSup>
            </m:num>
            <m:den>
              <m:r>
                <w:rPr>
                  <w:rFonts w:ascii="Cambria Math" w:eastAsiaTheme="minorEastAsia"/>
                  <w:sz w:val="22"/>
                  <w:szCs w:val="22"/>
                </w:rPr>
                <m:t>224,25</m:t>
              </m:r>
            </m:den>
          </m:f>
          <m:r>
            <w:rPr>
              <w:rFonts w:ascii="Cambria Math" w:eastAsiaTheme="minorEastAsia"/>
              <w:sz w:val="22"/>
              <w:szCs w:val="22"/>
            </w:rPr>
            <m:t>+</m:t>
          </m:r>
          <m:r>
            <w:rPr>
              <w:rFonts w:ascii="Cambria Math" w:eastAsiaTheme="minorEastAsia"/>
              <w:sz w:val="22"/>
              <w:szCs w:val="22"/>
            </w:rPr>
            <m:t>…</m:t>
          </m:r>
          <m:r>
            <w:rPr>
              <w:rFonts w:ascii="Cambria Math" w:eastAsiaTheme="minorEastAsia"/>
              <w:sz w:val="22"/>
              <w:szCs w:val="22"/>
            </w:rPr>
            <m:t>+</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sz w:val="22"/>
                          <w:szCs w:val="22"/>
                        </w:rPr>
                        <m:t>140</m:t>
                      </m:r>
                      <m:r>
                        <w:rPr>
                          <w:rFonts w:ascii="Cambria Math" w:eastAsiaTheme="minorEastAsia"/>
                          <w:sz w:val="22"/>
                          <w:szCs w:val="22"/>
                        </w:rPr>
                        <m:t>-</m:t>
                      </m:r>
                      <m:r>
                        <w:rPr>
                          <w:rFonts w:ascii="Cambria Math" w:eastAsiaTheme="minorEastAsia"/>
                          <w:sz w:val="22"/>
                          <w:szCs w:val="22"/>
                        </w:rPr>
                        <m:t>120,7</m:t>
                      </m:r>
                    </m:e>
                  </m:d>
                </m:e>
                <m:sup>
                  <m:r>
                    <w:rPr>
                      <w:rFonts w:ascii="Cambria Math" w:eastAsiaTheme="minorEastAsia"/>
                      <w:sz w:val="22"/>
                      <w:szCs w:val="22"/>
                    </w:rPr>
                    <m:t>2</m:t>
                  </m:r>
                </m:sup>
              </m:sSup>
            </m:num>
            <m:den>
              <m:r>
                <w:rPr>
                  <w:rFonts w:ascii="Cambria Math" w:eastAsiaTheme="minorEastAsia"/>
                  <w:sz w:val="22"/>
                  <w:szCs w:val="22"/>
                </w:rPr>
                <m:t>120,75</m:t>
              </m:r>
            </m:den>
          </m:f>
        </m:oMath>
      </m:oMathPara>
    </w:p>
    <w:p w:rsidR="00085714" w:rsidRPr="008E6BE2" w:rsidRDefault="00085714" w:rsidP="00085714">
      <w:pPr>
        <w:tabs>
          <w:tab w:val="left" w:pos="1500"/>
        </w:tabs>
        <w:jc w:val="both"/>
        <w:rPr>
          <w:rFonts w:eastAsiaTheme="minorEastAsia"/>
          <w:b/>
        </w:rPr>
      </w:pPr>
    </w:p>
    <w:p w:rsidR="00085714" w:rsidRPr="008E6BE2" w:rsidRDefault="00085714" w:rsidP="00085714">
      <w:pPr>
        <w:tabs>
          <w:tab w:val="left" w:pos="1500"/>
        </w:tabs>
        <w:jc w:val="both"/>
        <w:rPr>
          <w:rFonts w:eastAsiaTheme="minorEastAsia"/>
        </w:rPr>
      </w:pPr>
      <m:oMathPara>
        <m:oMath>
          <m:r>
            <w:rPr>
              <w:rFonts w:ascii="Cambria Math" w:eastAsiaTheme="minorEastAsia" w:hAnsi="Cambria Math"/>
            </w:rPr>
            <m:t>Q=8,35</m:t>
          </m:r>
        </m:oMath>
      </m:oMathPara>
    </w:p>
    <w:p w:rsidR="00085714" w:rsidRDefault="00085714" w:rsidP="00085714">
      <w:pPr>
        <w:tabs>
          <w:tab w:val="left" w:pos="1500"/>
        </w:tabs>
        <w:jc w:val="both"/>
        <w:rPr>
          <w:rFonts w:eastAsiaTheme="minorEastAsia"/>
        </w:rPr>
      </w:pPr>
      <w:r>
        <w:rPr>
          <w:rFonts w:eastAsiaTheme="minorEastAsia"/>
        </w:rPr>
        <w:t xml:space="preserve">C = </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num>
              <m:den>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m:t>
                </m:r>
              </m:den>
            </m:f>
          </m:e>
        </m:rad>
        <m:r>
          <w:rPr>
            <w:rFonts w:ascii="Cambria Math" w:eastAsiaTheme="minorEastAsia" w:hAnsi="Cambria Math"/>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2×8,35</m:t>
                </m:r>
              </m:num>
              <m:den>
                <m:r>
                  <w:rPr>
                    <w:rFonts w:ascii="Cambria Math" w:eastAsiaTheme="minorEastAsia" w:hAnsi="Cambria Math"/>
                  </w:rPr>
                  <m:t>1×(1000-8,35)</m:t>
                </m:r>
              </m:den>
            </m:f>
          </m:e>
        </m:rad>
        <m:r>
          <w:rPr>
            <w:rFonts w:ascii="Cambria Math" w:eastAsiaTheme="minorEastAsia" w:hAnsi="Cambria Math"/>
          </w:rPr>
          <m:t>=0,129</m:t>
        </m:r>
      </m:oMath>
    </w:p>
    <w:p w:rsidR="00085714" w:rsidRDefault="00085714" w:rsidP="00085714">
      <w:pPr>
        <w:tabs>
          <w:tab w:val="left" w:pos="1500"/>
        </w:tabs>
        <w:jc w:val="both"/>
        <w:rPr>
          <w:rFonts w:eastAsiaTheme="minorEastAsia"/>
        </w:rPr>
      </w:pPr>
    </w:p>
    <w:p w:rsidR="00085714" w:rsidRDefault="00085714" w:rsidP="00085714">
      <w:pPr>
        <w:tabs>
          <w:tab w:val="left" w:pos="1500"/>
        </w:tabs>
        <w:jc w:val="both"/>
        <w:rPr>
          <w:rFonts w:eastAsiaTheme="minorEastAsia"/>
        </w:rPr>
      </w:pPr>
      <w:r>
        <w:rPr>
          <w:rFonts w:eastAsiaTheme="minorEastAsia"/>
        </w:rPr>
        <w:t>Logo, há uma relação quase independente, fraca associação entre as variáveis.</w:t>
      </w:r>
    </w:p>
    <w:p w:rsidR="00085714" w:rsidRDefault="00085714" w:rsidP="00085714">
      <w:pPr>
        <w:tabs>
          <w:tab w:val="left" w:pos="1500"/>
        </w:tabs>
        <w:jc w:val="both"/>
        <w:rPr>
          <w:rFonts w:eastAsiaTheme="minorEastAsia"/>
        </w:rPr>
      </w:pPr>
    </w:p>
    <w:p w:rsidR="00085714" w:rsidRDefault="00085714" w:rsidP="00085714"/>
    <w:p w:rsidR="00085714" w:rsidRDefault="00085714" w:rsidP="00085714">
      <w:pPr>
        <w:rPr>
          <w:b/>
        </w:rPr>
      </w:pPr>
      <w:r>
        <w:rPr>
          <w:b/>
        </w:rPr>
        <w:t>9</w:t>
      </w:r>
      <w:r w:rsidRPr="00AF292A">
        <w:rPr>
          <w:b/>
        </w:rPr>
        <w:t xml:space="preserve"> </w:t>
      </w:r>
      <w:r w:rsidRPr="00AF292A">
        <w:t>–</w:t>
      </w:r>
      <w:r w:rsidRPr="00AF292A">
        <w:rPr>
          <w:b/>
        </w:rPr>
        <w:t xml:space="preserve"> </w:t>
      </w:r>
      <w:r>
        <w:rPr>
          <w:b/>
        </w:rPr>
        <w:t>Os carros de estudantes em certa faculdade têm idade média de 7,9 anos com desvio padrão 2,5 anos. Determine os escores padronizados nos casos seguintes, e diga se algum modelo pode ser considerado raro e por que.</w:t>
      </w:r>
    </w:p>
    <w:p w:rsidR="00085714" w:rsidRDefault="00085714" w:rsidP="00085714">
      <w:pPr>
        <w:rPr>
          <w:b/>
        </w:rPr>
      </w:pPr>
    </w:p>
    <w:p w:rsidR="00085714" w:rsidRDefault="00085714" w:rsidP="00085714">
      <w:pPr>
        <w:rPr>
          <w:b/>
        </w:rPr>
      </w:pPr>
      <w:r>
        <w:rPr>
          <w:b/>
        </w:rPr>
        <w:t xml:space="preserve">a) Um </w:t>
      </w:r>
      <w:proofErr w:type="spellStart"/>
      <w:r>
        <w:rPr>
          <w:b/>
        </w:rPr>
        <w:t>Corvette</w:t>
      </w:r>
      <w:proofErr w:type="spellEnd"/>
      <w:r>
        <w:rPr>
          <w:b/>
        </w:rPr>
        <w:t xml:space="preserve"> de 12 anos;</w:t>
      </w:r>
    </w:p>
    <w:p w:rsidR="00085714" w:rsidRDefault="00085714" w:rsidP="00085714">
      <w:pPr>
        <w:rPr>
          <w:b/>
        </w:rPr>
      </w:pPr>
      <w:r>
        <w:rPr>
          <w:b/>
        </w:rPr>
        <w:t xml:space="preserve">b) Uma Ferrari de </w:t>
      </w:r>
      <w:proofErr w:type="gramStart"/>
      <w:r>
        <w:rPr>
          <w:b/>
        </w:rPr>
        <w:t>2</w:t>
      </w:r>
      <w:proofErr w:type="gramEnd"/>
      <w:r>
        <w:rPr>
          <w:b/>
        </w:rPr>
        <w:t xml:space="preserve"> anos;</w:t>
      </w:r>
    </w:p>
    <w:p w:rsidR="00085714" w:rsidRDefault="00085714" w:rsidP="00085714">
      <w:r>
        <w:rPr>
          <w:b/>
        </w:rPr>
        <w:t xml:space="preserve">c) Um </w:t>
      </w:r>
      <w:proofErr w:type="spellStart"/>
      <w:r>
        <w:rPr>
          <w:b/>
        </w:rPr>
        <w:t>Porche</w:t>
      </w:r>
      <w:proofErr w:type="spellEnd"/>
      <w:r>
        <w:rPr>
          <w:b/>
        </w:rPr>
        <w:t xml:space="preserve"> novo.</w:t>
      </w:r>
    </w:p>
    <w:p w:rsidR="00085714" w:rsidRDefault="00085714" w:rsidP="00085714"/>
    <w:p w:rsidR="00085714" w:rsidRDefault="00085714" w:rsidP="00085714">
      <w:r>
        <w:rPr>
          <w:b/>
        </w:rPr>
        <w:t xml:space="preserve"> a)  </w:t>
      </w:r>
      <m:oMath>
        <m:r>
          <w:rPr>
            <w:rFonts w:ascii="Cambria Math" w:hAnsi="Cambria Math"/>
          </w:rPr>
          <m:t>z=</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12-7,9</m:t>
            </m:r>
          </m:num>
          <m:den>
            <m:r>
              <w:rPr>
                <w:rFonts w:ascii="Cambria Math" w:hAnsi="Cambria Math"/>
              </w:rPr>
              <m:t>2,5</m:t>
            </m:r>
          </m:den>
        </m:f>
        <m:r>
          <w:rPr>
            <w:rFonts w:ascii="Cambria Math" w:hAnsi="Cambria Math"/>
          </w:rPr>
          <m:t>=1,64</m:t>
        </m:r>
      </m:oMath>
      <w:r>
        <w:t xml:space="preserve"> </w:t>
      </w:r>
      <w:proofErr w:type="gramStart"/>
      <w:r>
        <w:t xml:space="preserve">( </w:t>
      </w:r>
      <w:proofErr w:type="gramEnd"/>
      <w:r>
        <w:t>está a 1,64 desvios padrão em cima da média )</w:t>
      </w:r>
    </w:p>
    <w:p w:rsidR="00085714" w:rsidRDefault="00085714" w:rsidP="00085714"/>
    <w:p w:rsidR="00085714" w:rsidRDefault="00085714" w:rsidP="00085714">
      <w:r>
        <w:rPr>
          <w:b/>
        </w:rPr>
        <w:t xml:space="preserve">b)  </w:t>
      </w:r>
      <m:oMath>
        <m:r>
          <w:rPr>
            <w:rFonts w:ascii="Cambria Math" w:hAnsi="Cambria Math"/>
          </w:rPr>
          <m:t>z=</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2-7,9</m:t>
            </m:r>
          </m:num>
          <m:den>
            <m:r>
              <w:rPr>
                <w:rFonts w:ascii="Cambria Math" w:hAnsi="Cambria Math"/>
              </w:rPr>
              <m:t>2,5</m:t>
            </m:r>
          </m:den>
        </m:f>
        <m:r>
          <w:rPr>
            <w:rFonts w:ascii="Cambria Math" w:hAnsi="Cambria Math"/>
          </w:rPr>
          <m:t>=-2,36</m:t>
        </m:r>
      </m:oMath>
      <w:r>
        <w:t xml:space="preserve"> </w:t>
      </w:r>
      <w:proofErr w:type="gramStart"/>
      <w:r>
        <w:t xml:space="preserve">( </w:t>
      </w:r>
      <w:proofErr w:type="gramEnd"/>
      <w:r>
        <w:t>está a 2,36 desvios padrão abaixo da média )</w:t>
      </w:r>
    </w:p>
    <w:p w:rsidR="00085714" w:rsidRDefault="00085714" w:rsidP="00085714"/>
    <w:p w:rsidR="00085714" w:rsidRDefault="00085714" w:rsidP="00085714">
      <w:r>
        <w:rPr>
          <w:b/>
        </w:rPr>
        <w:t xml:space="preserve">c)  </w:t>
      </w:r>
      <m:oMath>
        <m:r>
          <w:rPr>
            <w:rFonts w:ascii="Cambria Math" w:hAnsi="Cambria Math"/>
          </w:rPr>
          <m:t>z=</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0-7,9</m:t>
            </m:r>
          </m:num>
          <m:den>
            <m:r>
              <w:rPr>
                <w:rFonts w:ascii="Cambria Math" w:hAnsi="Cambria Math"/>
              </w:rPr>
              <m:t>2,5</m:t>
            </m:r>
          </m:den>
        </m:f>
        <m:r>
          <w:rPr>
            <w:rFonts w:ascii="Cambria Math" w:hAnsi="Cambria Math"/>
          </w:rPr>
          <m:t>=-3,16</m:t>
        </m:r>
      </m:oMath>
      <w:r>
        <w:t xml:space="preserve"> </w:t>
      </w:r>
      <w:proofErr w:type="gramStart"/>
      <w:r>
        <w:t xml:space="preserve">( </w:t>
      </w:r>
      <w:proofErr w:type="gramEnd"/>
      <w:r>
        <w:t>está a 3,16 desvios padrão abaixo da média )</w:t>
      </w:r>
    </w:p>
    <w:p w:rsidR="00085714" w:rsidRDefault="00085714" w:rsidP="00085714"/>
    <w:p w:rsidR="00085714" w:rsidRDefault="00085714" w:rsidP="00085714">
      <w:r>
        <w:t xml:space="preserve">O </w:t>
      </w:r>
      <w:proofErr w:type="spellStart"/>
      <w:r>
        <w:t>Porche</w:t>
      </w:r>
      <w:proofErr w:type="spellEnd"/>
      <w:r>
        <w:t xml:space="preserve"> novo pode ser considerado raro, pois está abaixo de </w:t>
      </w:r>
      <w:proofErr w:type="gramStart"/>
      <w:r>
        <w:t>3</w:t>
      </w:r>
      <w:proofErr w:type="gramEnd"/>
      <w:r>
        <w:t xml:space="preserve"> desvios da média.</w:t>
      </w:r>
    </w:p>
    <w:p w:rsidR="00085714" w:rsidRDefault="00085714" w:rsidP="00085714"/>
    <w:p w:rsidR="00085714" w:rsidRDefault="00085714" w:rsidP="00085714"/>
    <w:p w:rsidR="00085714" w:rsidRDefault="00085714" w:rsidP="00085714"/>
    <w:sectPr w:rsidR="00085714" w:rsidSect="0080025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AA2"/>
    <w:multiLevelType w:val="hybridMultilevel"/>
    <w:tmpl w:val="42BEDB3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44C019E"/>
    <w:multiLevelType w:val="hybridMultilevel"/>
    <w:tmpl w:val="18BE7D6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264093"/>
    <w:multiLevelType w:val="hybridMultilevel"/>
    <w:tmpl w:val="41E8C61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7067A29"/>
    <w:multiLevelType w:val="hybridMultilevel"/>
    <w:tmpl w:val="7876D636"/>
    <w:lvl w:ilvl="0" w:tplc="DAE42002">
      <w:start w:val="1"/>
      <w:numFmt w:val="lowerLetter"/>
      <w:lvlText w:val="(%1)"/>
      <w:lvlJc w:val="left"/>
      <w:pPr>
        <w:ind w:left="720" w:hanging="360"/>
      </w:pPr>
      <w:rPr>
        <w:rFonts w:hint="default"/>
        <w:b/>
        <w:sz w:val="23"/>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8AB0FB0"/>
    <w:multiLevelType w:val="hybridMultilevel"/>
    <w:tmpl w:val="21D693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AC34FD1"/>
    <w:multiLevelType w:val="hybridMultilevel"/>
    <w:tmpl w:val="1878F2EC"/>
    <w:lvl w:ilvl="0" w:tplc="69041BE8">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C884E67"/>
    <w:multiLevelType w:val="hybridMultilevel"/>
    <w:tmpl w:val="6052B284"/>
    <w:lvl w:ilvl="0" w:tplc="B322C364">
      <w:start w:val="1"/>
      <w:numFmt w:val="lowerLetter"/>
      <w:lvlText w:val="%1)"/>
      <w:lvlJc w:val="left"/>
      <w:pPr>
        <w:ind w:left="720" w:hanging="360"/>
      </w:pPr>
      <w:rPr>
        <w:rFonts w:ascii="Times New Roman" w:hAnsi="Times New Roman" w:cs="Times New Roman" w:hint="default"/>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D8944D5"/>
    <w:multiLevelType w:val="hybridMultilevel"/>
    <w:tmpl w:val="7ECA782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10F6759"/>
    <w:multiLevelType w:val="hybridMultilevel"/>
    <w:tmpl w:val="3FA06696"/>
    <w:lvl w:ilvl="0" w:tplc="9B6C060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3627855"/>
    <w:multiLevelType w:val="hybridMultilevel"/>
    <w:tmpl w:val="6E1E0CE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1C735CF"/>
    <w:multiLevelType w:val="hybridMultilevel"/>
    <w:tmpl w:val="F62206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30962C6"/>
    <w:multiLevelType w:val="hybridMultilevel"/>
    <w:tmpl w:val="803AD722"/>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4B0E2EC0"/>
    <w:multiLevelType w:val="singleLevel"/>
    <w:tmpl w:val="E9702EBC"/>
    <w:lvl w:ilvl="0">
      <w:start w:val="1"/>
      <w:numFmt w:val="bullet"/>
      <w:lvlText w:val=""/>
      <w:lvlJc w:val="left"/>
      <w:pPr>
        <w:tabs>
          <w:tab w:val="num" w:pos="360"/>
        </w:tabs>
        <w:ind w:left="360" w:hanging="360"/>
      </w:pPr>
      <w:rPr>
        <w:rFonts w:ascii="Symbol" w:hAnsi="Symbol" w:hint="default"/>
        <w:b/>
        <w:i w:val="0"/>
        <w:sz w:val="20"/>
      </w:rPr>
    </w:lvl>
  </w:abstractNum>
  <w:abstractNum w:abstractNumId="13">
    <w:nsid w:val="4BD032D1"/>
    <w:multiLevelType w:val="hybridMultilevel"/>
    <w:tmpl w:val="2B2E1290"/>
    <w:lvl w:ilvl="0" w:tplc="1918238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04240DB"/>
    <w:multiLevelType w:val="hybridMultilevel"/>
    <w:tmpl w:val="BAA4DA1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CA04E9"/>
    <w:multiLevelType w:val="hybridMultilevel"/>
    <w:tmpl w:val="3216EC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9CF2E86"/>
    <w:multiLevelType w:val="hybridMultilevel"/>
    <w:tmpl w:val="5C4AE44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3405CF"/>
    <w:multiLevelType w:val="hybridMultilevel"/>
    <w:tmpl w:val="4CE0BA08"/>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77F1495"/>
    <w:multiLevelType w:val="singleLevel"/>
    <w:tmpl w:val="E9702EBC"/>
    <w:lvl w:ilvl="0">
      <w:start w:val="1"/>
      <w:numFmt w:val="bullet"/>
      <w:lvlText w:val=""/>
      <w:lvlJc w:val="left"/>
      <w:pPr>
        <w:tabs>
          <w:tab w:val="num" w:pos="360"/>
        </w:tabs>
        <w:ind w:left="360" w:hanging="360"/>
      </w:pPr>
      <w:rPr>
        <w:rFonts w:ascii="Symbol" w:hAnsi="Symbol" w:hint="default"/>
        <w:b/>
        <w:i w:val="0"/>
        <w:sz w:val="20"/>
      </w:rPr>
    </w:lvl>
  </w:abstractNum>
  <w:abstractNum w:abstractNumId="19">
    <w:nsid w:val="7F8F6235"/>
    <w:multiLevelType w:val="hybridMultilevel"/>
    <w:tmpl w:val="41F84D56"/>
    <w:lvl w:ilvl="0" w:tplc="040EE92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8"/>
  </w:num>
  <w:num w:numId="3">
    <w:abstractNumId w:val="12"/>
  </w:num>
  <w:num w:numId="4">
    <w:abstractNumId w:val="5"/>
  </w:num>
  <w:num w:numId="5">
    <w:abstractNumId w:val="14"/>
  </w:num>
  <w:num w:numId="6">
    <w:abstractNumId w:val="15"/>
  </w:num>
  <w:num w:numId="7">
    <w:abstractNumId w:val="16"/>
  </w:num>
  <w:num w:numId="8">
    <w:abstractNumId w:val="17"/>
  </w:num>
  <w:num w:numId="9">
    <w:abstractNumId w:val="10"/>
  </w:num>
  <w:num w:numId="10">
    <w:abstractNumId w:val="2"/>
  </w:num>
  <w:num w:numId="11">
    <w:abstractNumId w:val="0"/>
  </w:num>
  <w:num w:numId="12">
    <w:abstractNumId w:val="13"/>
  </w:num>
  <w:num w:numId="13">
    <w:abstractNumId w:val="7"/>
  </w:num>
  <w:num w:numId="14">
    <w:abstractNumId w:val="1"/>
  </w:num>
  <w:num w:numId="15">
    <w:abstractNumId w:val="9"/>
  </w:num>
  <w:num w:numId="16">
    <w:abstractNumId w:val="19"/>
  </w:num>
  <w:num w:numId="17">
    <w:abstractNumId w:val="4"/>
  </w:num>
  <w:num w:numId="18">
    <w:abstractNumId w:val="6"/>
  </w:num>
  <w:num w:numId="19">
    <w:abstractNumId w:val="3"/>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85714"/>
    <w:rsid w:val="00085714"/>
    <w:rsid w:val="000E54F1"/>
    <w:rsid w:val="000E568A"/>
    <w:rsid w:val="007772E8"/>
    <w:rsid w:val="007A3FD4"/>
    <w:rsid w:val="007F1655"/>
    <w:rsid w:val="00A21C55"/>
    <w:rsid w:val="00D51915"/>
    <w:rsid w:val="00D9419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714"/>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085714"/>
    <w:rPr>
      <w:rFonts w:ascii="Tahoma" w:hAnsi="Tahoma" w:cs="Tahoma"/>
      <w:sz w:val="16"/>
      <w:szCs w:val="16"/>
    </w:rPr>
  </w:style>
  <w:style w:type="character" w:customStyle="1" w:styleId="TextodebaloChar">
    <w:name w:val="Texto de balão Char"/>
    <w:basedOn w:val="Fontepargpadro"/>
    <w:link w:val="Textodebalo"/>
    <w:uiPriority w:val="99"/>
    <w:semiHidden/>
    <w:rsid w:val="00085714"/>
    <w:rPr>
      <w:rFonts w:ascii="Tahoma" w:eastAsia="Times New Roman" w:hAnsi="Tahoma" w:cs="Tahoma"/>
      <w:sz w:val="16"/>
      <w:szCs w:val="16"/>
      <w:lang w:eastAsia="pt-BR"/>
    </w:rPr>
  </w:style>
  <w:style w:type="table" w:styleId="Tabelacomgrade">
    <w:name w:val="Table Grid"/>
    <w:basedOn w:val="Tabelanormal"/>
    <w:uiPriority w:val="59"/>
    <w:rsid w:val="000857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8571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xtodoEspaoReservado">
    <w:name w:val="Placeholder Text"/>
    <w:basedOn w:val="Fontepargpadro"/>
    <w:uiPriority w:val="99"/>
    <w:semiHidden/>
    <w:rsid w:val="00085714"/>
    <w:rPr>
      <w:color w:val="808080"/>
    </w:rPr>
  </w:style>
  <w:style w:type="paragraph" w:styleId="PargrafodaLista">
    <w:name w:val="List Paragraph"/>
    <w:basedOn w:val="Normal"/>
    <w:uiPriority w:val="34"/>
    <w:qFormat/>
    <w:rsid w:val="00085714"/>
    <w:pPr>
      <w:ind w:left="720"/>
      <w:contextualSpacing/>
    </w:pPr>
  </w:style>
  <w:style w:type="paragraph" w:styleId="Cabealho">
    <w:name w:val="header"/>
    <w:basedOn w:val="Normal"/>
    <w:link w:val="CabealhoChar"/>
    <w:uiPriority w:val="99"/>
    <w:semiHidden/>
    <w:unhideWhenUsed/>
    <w:rsid w:val="00085714"/>
    <w:pPr>
      <w:tabs>
        <w:tab w:val="center" w:pos="4252"/>
        <w:tab w:val="right" w:pos="8504"/>
      </w:tabs>
    </w:pPr>
  </w:style>
  <w:style w:type="character" w:customStyle="1" w:styleId="CabealhoChar">
    <w:name w:val="Cabeçalho Char"/>
    <w:basedOn w:val="Fontepargpadro"/>
    <w:link w:val="Cabealho"/>
    <w:uiPriority w:val="99"/>
    <w:semiHidden/>
    <w:rsid w:val="00085714"/>
    <w:rPr>
      <w:rFonts w:ascii="Times New Roman" w:eastAsia="Times New Roman" w:hAnsi="Times New Roman" w:cs="Times New Roman"/>
      <w:sz w:val="24"/>
      <w:szCs w:val="24"/>
      <w:lang w:eastAsia="pt-BR"/>
    </w:rPr>
  </w:style>
  <w:style w:type="paragraph" w:styleId="Rodap">
    <w:name w:val="footer"/>
    <w:basedOn w:val="Normal"/>
    <w:link w:val="RodapChar"/>
    <w:uiPriority w:val="99"/>
    <w:semiHidden/>
    <w:unhideWhenUsed/>
    <w:rsid w:val="00085714"/>
    <w:pPr>
      <w:tabs>
        <w:tab w:val="center" w:pos="4252"/>
        <w:tab w:val="right" w:pos="8504"/>
      </w:tabs>
    </w:pPr>
  </w:style>
  <w:style w:type="character" w:customStyle="1" w:styleId="RodapChar">
    <w:name w:val="Rodapé Char"/>
    <w:basedOn w:val="Fontepargpadro"/>
    <w:link w:val="Rodap"/>
    <w:uiPriority w:val="99"/>
    <w:semiHidden/>
    <w:rsid w:val="00085714"/>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1199</Words>
  <Characters>6476</Characters>
  <Application>Microsoft Office Word</Application>
  <DocSecurity>0</DocSecurity>
  <Lines>53</Lines>
  <Paragraphs>15</Paragraphs>
  <ScaleCrop>false</ScaleCrop>
  <Company/>
  <LinksUpToDate>false</LinksUpToDate>
  <CharactersWithSpaces>7660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Mariane</dc:creator>
  <cp:lastModifiedBy>Mariane</cp:lastModifiedBy>
  <cp:revision>5</cp:revision>
  <dcterms:created xsi:type="dcterms:W3CDTF">2011-11-07T10:53:00Z</dcterms:created>
  <dcterms:modified xsi:type="dcterms:W3CDTF">2011-12-05T13:43:00Z</dcterms:modified>
</cp:coreProperties>
</file>