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39" w:rsidRDefault="00C80539" w:rsidP="00C80539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CAP. 9</w:t>
      </w:r>
      <w:proofErr w:type="gramStart"/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b/>
          <w:color w:val="FF0000"/>
          <w:sz w:val="28"/>
          <w:szCs w:val="28"/>
        </w:rPr>
        <w:t xml:space="preserve">- </w:t>
      </w:r>
      <w:r w:rsidRPr="00E728B1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Regressão Linear e Correlação</w:t>
      </w:r>
    </w:p>
    <w:p w:rsidR="00C80539" w:rsidRDefault="00C80539" w:rsidP="00C80539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C80539" w:rsidRDefault="00C80539" w:rsidP="00C80539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EXERCÍCIOS</w:t>
      </w:r>
    </w:p>
    <w:p w:rsidR="00C80539" w:rsidRDefault="00C80539" w:rsidP="00C80539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3B32A5" w:rsidRDefault="003B32A5" w:rsidP="00C80539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3B32A5" w:rsidRDefault="003B32A5" w:rsidP="00C80539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C80539" w:rsidRPr="00C80539" w:rsidRDefault="000842AD" w:rsidP="00C80539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  <w:r>
        <w:rPr>
          <w:rFonts w:ascii="Arial" w:hAnsi="Arial" w:cs="Arial"/>
          <w:b/>
          <w:snapToGrid/>
        </w:rPr>
        <w:t>1</w:t>
      </w:r>
      <w:r w:rsidR="00C80539" w:rsidRPr="00C80539">
        <w:rPr>
          <w:rFonts w:ascii="Arial" w:hAnsi="Arial" w:cs="Arial"/>
          <w:b/>
          <w:snapToGrid/>
        </w:rPr>
        <w:t xml:space="preserve"> -</w:t>
      </w:r>
      <w:r w:rsidR="00C80539" w:rsidRPr="00C80539">
        <w:rPr>
          <w:rFonts w:ascii="Arial" w:hAnsi="Arial" w:cs="Arial"/>
          <w:b/>
          <w:snapToGrid/>
          <w:color w:val="FF0000"/>
        </w:rPr>
        <w:t xml:space="preserve"> </w:t>
      </w:r>
      <w:r w:rsidR="00C80539" w:rsidRPr="00C80539">
        <w:rPr>
          <w:rFonts w:ascii="Arial" w:hAnsi="Arial" w:cs="Arial"/>
          <w:b/>
          <w:snapToGrid/>
        </w:rPr>
        <w:t>Um estudo apresentou o seguinte comportamento entre a variação de temperatura e o comprimento de uma barra de aço:</w:t>
      </w:r>
    </w:p>
    <w:p w:rsidR="00C80539" w:rsidRPr="00C80539" w:rsidRDefault="00C80539" w:rsidP="00C80539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02"/>
        <w:gridCol w:w="1180"/>
        <w:gridCol w:w="1377"/>
        <w:gridCol w:w="1377"/>
        <w:gridCol w:w="1377"/>
        <w:gridCol w:w="1331"/>
      </w:tblGrid>
      <w:tr w:rsidR="00C80539" w:rsidRPr="00C80539" w:rsidTr="00C40CDB">
        <w:tc>
          <w:tcPr>
            <w:tcW w:w="2078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Temperatura (°C)</w:t>
            </w:r>
          </w:p>
        </w:tc>
        <w:tc>
          <w:tcPr>
            <w:tcW w:w="1308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10</w:t>
            </w:r>
          </w:p>
        </w:tc>
        <w:tc>
          <w:tcPr>
            <w:tcW w:w="1554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15</w:t>
            </w:r>
          </w:p>
        </w:tc>
        <w:tc>
          <w:tcPr>
            <w:tcW w:w="1554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20</w:t>
            </w:r>
          </w:p>
        </w:tc>
        <w:tc>
          <w:tcPr>
            <w:tcW w:w="1554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25</w:t>
            </w:r>
          </w:p>
        </w:tc>
        <w:tc>
          <w:tcPr>
            <w:tcW w:w="1496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30</w:t>
            </w:r>
          </w:p>
        </w:tc>
      </w:tr>
      <w:tr w:rsidR="00C80539" w:rsidRPr="00C80539" w:rsidTr="00C40CDB">
        <w:tc>
          <w:tcPr>
            <w:tcW w:w="2078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Comprimento (mm)</w:t>
            </w:r>
          </w:p>
        </w:tc>
        <w:tc>
          <w:tcPr>
            <w:tcW w:w="1308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1003</w:t>
            </w:r>
          </w:p>
        </w:tc>
        <w:tc>
          <w:tcPr>
            <w:tcW w:w="1554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1005</w:t>
            </w:r>
          </w:p>
        </w:tc>
        <w:tc>
          <w:tcPr>
            <w:tcW w:w="1554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1010</w:t>
            </w:r>
          </w:p>
        </w:tc>
        <w:tc>
          <w:tcPr>
            <w:tcW w:w="1554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1011</w:t>
            </w:r>
          </w:p>
        </w:tc>
        <w:tc>
          <w:tcPr>
            <w:tcW w:w="1496" w:type="dxa"/>
          </w:tcPr>
          <w:p w:rsidR="00C80539" w:rsidRPr="00C80539" w:rsidRDefault="00C80539" w:rsidP="00C40CDB">
            <w:pPr>
              <w:pStyle w:val="t6"/>
              <w:widowControl/>
              <w:spacing w:line="240" w:lineRule="auto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1014</w:t>
            </w:r>
          </w:p>
        </w:tc>
      </w:tr>
    </w:tbl>
    <w:p w:rsidR="00C80539" w:rsidRPr="00C80539" w:rsidRDefault="00C80539" w:rsidP="00C80539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C80539" w:rsidRPr="00C80539" w:rsidRDefault="00C80539" w:rsidP="00C80539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  <w:r w:rsidRPr="00C80539">
        <w:rPr>
          <w:rFonts w:ascii="Arial" w:hAnsi="Arial" w:cs="Arial"/>
          <w:b/>
          <w:snapToGrid/>
        </w:rPr>
        <w:t>Determine:</w:t>
      </w:r>
    </w:p>
    <w:p w:rsidR="00C40CDB" w:rsidRPr="00C40CDB" w:rsidRDefault="00C80539" w:rsidP="00C40CDB">
      <w:pPr>
        <w:pStyle w:val="t6"/>
        <w:widowControl/>
        <w:numPr>
          <w:ilvl w:val="0"/>
          <w:numId w:val="2"/>
        </w:numPr>
        <w:spacing w:line="240" w:lineRule="auto"/>
        <w:rPr>
          <w:rFonts w:ascii="Arial" w:hAnsi="Arial" w:cs="Arial"/>
          <w:b/>
          <w:snapToGrid/>
        </w:rPr>
      </w:pPr>
      <w:r w:rsidRPr="00C80539">
        <w:rPr>
          <w:rFonts w:ascii="Arial" w:hAnsi="Arial" w:cs="Arial"/>
          <w:b/>
          <w:snapToGrid/>
        </w:rPr>
        <w:t>Coeficiente de correlação</w:t>
      </w:r>
    </w:p>
    <w:p w:rsidR="00C80539" w:rsidRDefault="00B603C8" w:rsidP="00C80539">
      <w:pPr>
        <w:pStyle w:val="t6"/>
        <w:widowControl/>
        <w:numPr>
          <w:ilvl w:val="0"/>
          <w:numId w:val="2"/>
        </w:numPr>
        <w:spacing w:line="240" w:lineRule="auto"/>
        <w:rPr>
          <w:rFonts w:ascii="Arial" w:hAnsi="Arial" w:cs="Arial"/>
          <w:b/>
          <w:snapToGrid/>
        </w:rPr>
      </w:pPr>
      <w:r>
        <w:rPr>
          <w:rFonts w:ascii="Arial" w:hAnsi="Arial" w:cs="Arial"/>
          <w:b/>
          <w:snapToGrid/>
        </w:rPr>
        <w:t>A equação da reta</w:t>
      </w:r>
    </w:p>
    <w:p w:rsidR="00B603C8" w:rsidRPr="00B603C8" w:rsidRDefault="00B603C8" w:rsidP="00B603C8">
      <w:pPr>
        <w:pStyle w:val="t6"/>
        <w:widowControl/>
        <w:numPr>
          <w:ilvl w:val="0"/>
          <w:numId w:val="2"/>
        </w:numPr>
        <w:spacing w:line="240" w:lineRule="auto"/>
        <w:rPr>
          <w:rFonts w:ascii="Arial" w:hAnsi="Arial" w:cs="Arial"/>
          <w:b/>
          <w:snapToGrid/>
        </w:rPr>
      </w:pPr>
      <w:r w:rsidRPr="00C80539">
        <w:rPr>
          <w:rFonts w:ascii="Arial" w:hAnsi="Arial" w:cs="Arial"/>
          <w:b/>
          <w:snapToGrid/>
        </w:rPr>
        <w:t>Coeficiente de determinação</w:t>
      </w:r>
    </w:p>
    <w:p w:rsidR="00C80539" w:rsidRPr="00C80539" w:rsidRDefault="00C80539" w:rsidP="00C80539">
      <w:pPr>
        <w:pStyle w:val="t6"/>
        <w:widowControl/>
        <w:numPr>
          <w:ilvl w:val="0"/>
          <w:numId w:val="2"/>
        </w:numPr>
        <w:spacing w:line="240" w:lineRule="auto"/>
        <w:rPr>
          <w:rFonts w:ascii="Arial" w:hAnsi="Arial" w:cs="Arial"/>
          <w:b/>
          <w:snapToGrid/>
        </w:rPr>
      </w:pPr>
      <w:r w:rsidRPr="00C80539">
        <w:rPr>
          <w:rFonts w:ascii="Arial" w:hAnsi="Arial" w:cs="Arial"/>
          <w:b/>
          <w:snapToGrid/>
        </w:rPr>
        <w:t xml:space="preserve">O valor estimado do comprimento da barra para temperatura de </w:t>
      </w:r>
      <w:smartTag w:uri="urn:schemas-microsoft-com:office:smarttags" w:element="metricconverter">
        <w:smartTagPr>
          <w:attr w:name="ProductID" w:val="18 °C"/>
        </w:smartTagPr>
        <w:r w:rsidRPr="00C80539">
          <w:rPr>
            <w:rFonts w:ascii="Arial" w:hAnsi="Arial" w:cs="Arial"/>
            <w:b/>
            <w:snapToGrid/>
          </w:rPr>
          <w:t>18 °C</w:t>
        </w:r>
      </w:smartTag>
    </w:p>
    <w:p w:rsidR="00C80539" w:rsidRDefault="00C80539">
      <w:pPr>
        <w:rPr>
          <w:b/>
        </w:rPr>
      </w:pPr>
    </w:p>
    <w:p w:rsidR="00C83268" w:rsidRPr="00C83268" w:rsidRDefault="00C83268">
      <w:pPr>
        <w:rPr>
          <w:b/>
        </w:rPr>
      </w:pPr>
      <w:proofErr w:type="gramStart"/>
      <w:r w:rsidRPr="00C83268">
        <w:rPr>
          <w:b/>
        </w:rPr>
        <w:t>a</w:t>
      </w:r>
      <w:proofErr w:type="gramEnd"/>
      <w:r w:rsidRPr="00C83268">
        <w:rPr>
          <w:b/>
        </w:rPr>
        <w:t>)</w:t>
      </w:r>
    </w:p>
    <w:p w:rsidR="00C83268" w:rsidRDefault="00C83268">
      <w:pPr>
        <w:rPr>
          <w:b/>
        </w:rPr>
      </w:pPr>
    </w:p>
    <w:p w:rsidR="00C40CDB" w:rsidRPr="000842AD" w:rsidRDefault="00AE3778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napToGrid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r>
                <w:rPr>
                  <w:rFonts w:ascii="Cambria Math" w:hAnsi="Cambria Math" w:cs="Arial"/>
                  <w:snapToGrid/>
                </w:rPr>
                <m:t>10×1003</m:t>
              </m:r>
            </m:e>
          </m:d>
          <m:r>
            <w:rPr>
              <w:rFonts w:ascii="Cambria Math" w:hAnsi="Cambria Math" w:cs="Arial"/>
              <w:snapToGrid/>
            </w:rPr>
            <m:t>+…+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r>
                <w:rPr>
                  <w:rFonts w:ascii="Cambria Math" w:hAnsi="Cambria Math" w:cs="Arial"/>
                  <w:snapToGrid/>
                </w:rPr>
                <m:t>30×1014</m:t>
              </m:r>
            </m:e>
          </m:d>
          <m:r>
            <w:rPr>
              <w:rFonts w:ascii="Cambria Math" w:hAnsi="Cambria Math" w:cs="Arial"/>
              <w:snapToGrid/>
            </w:rPr>
            <m:t>=101000</m:t>
          </m:r>
        </m:oMath>
      </m:oMathPara>
    </w:p>
    <w:p w:rsidR="00C40CDB" w:rsidRPr="000842AD" w:rsidRDefault="00C40CDB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C40CDB" w:rsidRPr="000842AD" w:rsidRDefault="000842AD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napToGrid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napToGrid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r>
                <w:rPr>
                  <w:rFonts w:ascii="Cambria Math" w:hAnsi="Cambria Math" w:cs="Arial"/>
                  <w:snapToGrid/>
                </w:rPr>
                <m:t>10+…+30</m:t>
              </m:r>
            </m:e>
          </m:d>
          <m:r>
            <w:rPr>
              <w:rFonts w:ascii="Cambria Math" w:hAnsi="Cambria Math" w:cs="Arial"/>
              <w:snapToGrid/>
            </w:rPr>
            <m:t>=100</m:t>
          </m:r>
        </m:oMath>
      </m:oMathPara>
    </w:p>
    <w:p w:rsidR="00C40CDB" w:rsidRPr="000842AD" w:rsidRDefault="00C40CDB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C40CDB" w:rsidRPr="000842AD" w:rsidRDefault="000842AD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napToGrid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napToGrid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napToGrid/>
                </w:rPr>
                <m:t>+…+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30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napToGrid/>
            </w:rPr>
            <m:t>=2250</m:t>
          </m:r>
        </m:oMath>
      </m:oMathPara>
    </w:p>
    <w:p w:rsidR="00C40CDB" w:rsidRPr="000842AD" w:rsidRDefault="00C40CDB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C40CDB" w:rsidRPr="000842AD" w:rsidRDefault="000842AD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napToGrid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napToGrid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r>
                <w:rPr>
                  <w:rFonts w:ascii="Cambria Math" w:hAnsi="Cambria Math" w:cs="Arial"/>
                  <w:snapToGrid/>
                </w:rPr>
                <m:t>1003+…+1014</m:t>
              </m:r>
            </m:e>
          </m:d>
          <m:r>
            <w:rPr>
              <w:rFonts w:ascii="Cambria Math" w:hAnsi="Cambria Math" w:cs="Arial"/>
              <w:snapToGrid/>
            </w:rPr>
            <m:t>=5043</m:t>
          </m:r>
        </m:oMath>
      </m:oMathPara>
    </w:p>
    <w:p w:rsidR="00C40CDB" w:rsidRPr="000842AD" w:rsidRDefault="000842AD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napToGrid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napToGrid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1003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napToGrid/>
                </w:rPr>
                <m:t>+…+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1014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napToGrid/>
            </w:rPr>
            <m:t>=5086451</m:t>
          </m:r>
        </m:oMath>
      </m:oMathPara>
    </w:p>
    <w:p w:rsidR="00C40CDB" w:rsidRPr="000842AD" w:rsidRDefault="00C40CDB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C40CDB" w:rsidRPr="000842AD" w:rsidRDefault="00C40CDB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C40CDB" w:rsidRPr="000842AD" w:rsidRDefault="00AE3778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r>
                <w:rPr>
                  <w:rFonts w:ascii="Cambria Math" w:hAnsi="Cambria Math" w:cs="Arial"/>
                  <w:snapToGrid/>
                </w:rPr>
                <m:t>SPD</m:t>
              </m:r>
            </m:e>
            <m:sub>
              <m:r>
                <w:rPr>
                  <w:rFonts w:ascii="Cambria Math" w:hAnsi="Cambria Math" w:cs="Arial"/>
                  <w:snapToGrid/>
                </w:rPr>
                <m:t>xy</m:t>
              </m:r>
            </m:sub>
          </m:sSub>
          <m:r>
            <w:rPr>
              <w:rFonts w:ascii="Cambria Math" w:hAnsi="Cambria Math" w:cs="Arial"/>
              <w:snapToGrid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napToGrid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napToGrid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napToGrid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napToGrid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napToGrid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 w:cs="Arial"/>
                  <w:snapToGrid/>
                </w:rPr>
                <m:t>n</m:t>
              </m:r>
            </m:den>
          </m:f>
          <m:r>
            <w:rPr>
              <w:rFonts w:ascii="Cambria Math" w:hAnsi="Cambria Math" w:cs="Arial"/>
              <w:snapToGrid/>
            </w:rPr>
            <m:t>=101000-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napToGrid/>
                    </w:rPr>
                    <m:t>100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napToGrid/>
                    </w:rPr>
                    <m:t>5043</m:t>
                  </m:r>
                </m:e>
              </m:d>
            </m:num>
            <m:den>
              <m:r>
                <w:rPr>
                  <w:rFonts w:ascii="Cambria Math" w:hAnsi="Cambria Math" w:cs="Arial"/>
                  <w:snapToGrid/>
                </w:rPr>
                <m:t>5</m:t>
              </m:r>
            </m:den>
          </m:f>
          <m:r>
            <w:rPr>
              <w:rFonts w:ascii="Cambria Math" w:hAnsi="Cambria Math" w:cs="Arial"/>
              <w:snapToGrid/>
            </w:rPr>
            <m:t>=140</m:t>
          </m:r>
        </m:oMath>
      </m:oMathPara>
    </w:p>
    <w:p w:rsidR="00C40CDB" w:rsidRPr="000842AD" w:rsidRDefault="00C40CDB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C40CDB" w:rsidRPr="000842AD" w:rsidRDefault="00AE3778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r>
                <w:rPr>
                  <w:rFonts w:ascii="Cambria Math" w:hAnsi="Cambria Math" w:cs="Arial"/>
                  <w:snapToGrid/>
                </w:rPr>
                <m:t>SQD</m:t>
              </m:r>
            </m:e>
            <m:sub>
              <m:r>
                <w:rPr>
                  <w:rFonts w:ascii="Cambria Math" w:hAnsi="Cambria Math" w:cs="Arial"/>
                  <w:snapToGrid/>
                </w:rPr>
                <m:t>x</m:t>
              </m:r>
            </m:sub>
          </m:sSub>
          <m:r>
            <w:rPr>
              <w:rFonts w:ascii="Cambria Math" w:hAnsi="Cambria Math" w:cs="Arial"/>
              <w:snapToGrid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napToGrid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  <w:snapToGrid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napToGrid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napToGrid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napToGrid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napToGrid/>
                </w:rPr>
                <m:t>n</m:t>
              </m:r>
            </m:den>
          </m:f>
          <m:r>
            <w:rPr>
              <w:rFonts w:ascii="Cambria Math" w:hAnsi="Cambria Math" w:cs="Arial"/>
              <w:snapToGrid/>
            </w:rPr>
            <m:t>=2250-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100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napToGrid/>
                </w:rPr>
                <m:t>5</m:t>
              </m:r>
            </m:den>
          </m:f>
          <m:r>
            <w:rPr>
              <w:rFonts w:ascii="Cambria Math" w:hAnsi="Cambria Math" w:cs="Arial"/>
              <w:snapToGrid/>
            </w:rPr>
            <m:t>=250</m:t>
          </m:r>
        </m:oMath>
      </m:oMathPara>
    </w:p>
    <w:p w:rsidR="00C40CDB" w:rsidRPr="000842AD" w:rsidRDefault="00C40CDB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C40CDB" w:rsidRPr="000842AD" w:rsidRDefault="00AE3778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r>
                <w:rPr>
                  <w:rFonts w:ascii="Cambria Math" w:hAnsi="Cambria Math" w:cs="Arial"/>
                  <w:snapToGrid/>
                </w:rPr>
                <m:t>SQD</m:t>
              </m:r>
            </m:e>
            <m:sub>
              <m:r>
                <w:rPr>
                  <w:rFonts w:ascii="Cambria Math" w:hAnsi="Cambria Math" w:cs="Arial"/>
                  <w:snapToGrid/>
                </w:rPr>
                <m:t>y</m:t>
              </m:r>
            </m:sub>
          </m:sSub>
          <m:r>
            <w:rPr>
              <w:rFonts w:ascii="Cambria Math" w:hAnsi="Cambria Math" w:cs="Arial"/>
              <w:snapToGrid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napToGrid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  <w:snapToGrid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napToGrid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napToGrid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napToGrid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napToGrid/>
                </w:rPr>
                <m:t>n</m:t>
              </m:r>
            </m:den>
          </m:f>
          <m:r>
            <w:rPr>
              <w:rFonts w:ascii="Cambria Math" w:hAnsi="Cambria Math" w:cs="Arial"/>
              <w:snapToGrid/>
            </w:rPr>
            <m:t>=50864551-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5043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napToGrid/>
                </w:rPr>
                <m:t>5</m:t>
              </m:r>
            </m:den>
          </m:f>
          <m:r>
            <w:rPr>
              <w:rFonts w:ascii="Cambria Math" w:hAnsi="Cambria Math" w:cs="Arial"/>
              <w:snapToGrid/>
            </w:rPr>
            <m:t>=45778181,2</m:t>
          </m:r>
        </m:oMath>
      </m:oMathPara>
    </w:p>
    <w:p w:rsidR="00C40CDB" w:rsidRPr="000842AD" w:rsidRDefault="00C40CDB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C40CDB" w:rsidRPr="000842AD" w:rsidRDefault="000842AD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napToGrid/>
            </w:rPr>
            <m:t>Corr=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r>
                <w:rPr>
                  <w:rFonts w:ascii="Cambria Math" w:hAnsi="Cambria Math" w:cs="Arial"/>
                  <w:snapToGrid/>
                </w:rPr>
                <m:t>140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napToGrid/>
                    </w:rPr>
                    <m:t>(250) (45778181,2</m:t>
                  </m:r>
                </m:e>
              </m:rad>
              <m:r>
                <w:rPr>
                  <w:rFonts w:ascii="Cambria Math" w:hAnsi="Cambria Math" w:cs="Arial"/>
                  <w:snapToGrid/>
                </w:rPr>
                <m:t>)</m:t>
              </m:r>
            </m:den>
          </m:f>
          <m:r>
            <w:rPr>
              <w:rFonts w:ascii="Cambria Math" w:hAnsi="Cambria Math" w:cs="Arial"/>
              <w:snapToGrid/>
            </w:rPr>
            <m:t>≅0,0013</m:t>
          </m:r>
        </m:oMath>
      </m:oMathPara>
    </w:p>
    <w:p w:rsidR="00ED518E" w:rsidRPr="000842AD" w:rsidRDefault="00ED518E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  <w:r w:rsidRPr="000842AD">
        <w:rPr>
          <w:rFonts w:ascii="Arial" w:hAnsi="Arial" w:cs="Arial"/>
          <w:snapToGrid/>
        </w:rPr>
        <w:t xml:space="preserve"> </w:t>
      </w:r>
    </w:p>
    <w:p w:rsidR="00ED518E" w:rsidRPr="000842AD" w:rsidRDefault="00ED518E" w:rsidP="00C40CDB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ED518E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w:r>
        <w:rPr>
          <w:rFonts w:ascii="Arial" w:hAnsi="Arial" w:cs="Arial"/>
          <w:b/>
          <w:snapToGrid/>
        </w:rPr>
        <w:t>b)</w:t>
      </w:r>
      <w:r w:rsidR="00ED518E">
        <w:rPr>
          <w:rFonts w:ascii="Arial" w:hAnsi="Arial" w:cs="Arial"/>
          <w:b/>
          <w:snapToGrid/>
        </w:rPr>
        <w:t xml:space="preserve"> </w:t>
      </w:r>
      <w:r w:rsidR="00ED518E" w:rsidRPr="000842AD">
        <w:rPr>
          <w:rFonts w:ascii="Arial" w:hAnsi="Arial" w:cs="Arial"/>
          <w:snapToGrid/>
        </w:rPr>
        <w:t xml:space="preserve">Para encontrar a equação da reta, precisamos estimar o </w:t>
      </w:r>
      <m:oMath>
        <m:sSub>
          <m:sSubPr>
            <m:ctrlPr>
              <w:rPr>
                <w:rFonts w:ascii="Cambria Math" w:hAnsi="Cambria Math" w:cs="Arial"/>
                <w:i/>
                <w:snapToGrid/>
              </w:rPr>
            </m:ctrlPr>
          </m:sSubPr>
          <m:e>
            <m:r>
              <w:rPr>
                <w:rFonts w:ascii="Cambria Math" w:hAnsi="Cambria Math" w:cs="Arial"/>
                <w:snapToGrid/>
              </w:rPr>
              <m:t>β</m:t>
            </m:r>
          </m:e>
          <m:sub>
            <m:r>
              <w:rPr>
                <w:rFonts w:ascii="Cambria Math" w:hAnsi="Cambria Math" w:cs="Arial"/>
                <w:snapToGrid/>
              </w:rPr>
              <m:t xml:space="preserve">0 </m:t>
            </m:r>
          </m:sub>
        </m:sSub>
        <m:r>
          <w:rPr>
            <w:rFonts w:ascii="Cambria Math" w:hAnsi="Cambria Math" w:cs="Arial"/>
            <w:snapToGrid/>
          </w:rPr>
          <m:t xml:space="preserve">e </m:t>
        </m:r>
        <m:sSub>
          <m:sSubPr>
            <m:ctrlPr>
              <w:rPr>
                <w:rFonts w:ascii="Cambria Math" w:hAnsi="Cambria Math" w:cs="Arial"/>
                <w:i/>
                <w:snapToGrid/>
              </w:rPr>
            </m:ctrlPr>
          </m:sSubPr>
          <m:e>
            <m:r>
              <w:rPr>
                <w:rFonts w:ascii="Cambria Math" w:hAnsi="Cambria Math" w:cs="Arial"/>
                <w:snapToGrid/>
              </w:rPr>
              <m:t>β</m:t>
            </m:r>
          </m:e>
          <m:sub>
            <m:r>
              <w:rPr>
                <w:rFonts w:ascii="Cambria Math" w:hAnsi="Cambria Math" w:cs="Arial"/>
                <w:snapToGrid/>
              </w:rPr>
              <m:t>1 .</m:t>
            </m:r>
          </m:sub>
        </m:sSub>
        <m:r>
          <w:rPr>
            <w:rFonts w:ascii="Cambria Math" w:hAnsi="Cambria Math" w:cs="Arial"/>
            <w:snapToGrid/>
          </w:rPr>
          <m:t xml:space="preserve"> </m:t>
        </m:r>
      </m:oMath>
      <w:r w:rsidR="00ED518E" w:rsidRPr="000842AD">
        <w:rPr>
          <w:rFonts w:ascii="Arial" w:hAnsi="Arial" w:cs="Arial"/>
          <w:snapToGrid/>
        </w:rPr>
        <w:t xml:space="preserve"> </w:t>
      </w:r>
    </w:p>
    <w:p w:rsidR="000842AD" w:rsidRPr="000842AD" w:rsidRDefault="000842AD" w:rsidP="000842AD">
      <w:pPr>
        <w:pStyle w:val="t6"/>
        <w:widowControl/>
        <w:spacing w:line="240" w:lineRule="auto"/>
        <w:ind w:left="360"/>
        <w:rPr>
          <w:rFonts w:ascii="Arial" w:hAnsi="Arial" w:cs="Arial"/>
          <w:snapToGrid/>
        </w:rPr>
      </w:pPr>
    </w:p>
    <w:p w:rsidR="00F22833" w:rsidRPr="000842AD" w:rsidRDefault="00F22833" w:rsidP="00F22833">
      <w:pPr>
        <w:pStyle w:val="t6"/>
        <w:widowControl/>
        <w:spacing w:line="240" w:lineRule="auto"/>
        <w:rPr>
          <w:rFonts w:ascii="Arial" w:hAnsi="Arial" w:cs="Arial"/>
        </w:rPr>
      </w:pPr>
    </w:p>
    <w:p w:rsidR="00F22833" w:rsidRPr="000842AD" w:rsidRDefault="00AE3778" w:rsidP="00F22833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napToGrid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snapToGrid/>
                </w:rPr>
                <m:t>1</m:t>
              </m:r>
            </m:sub>
          </m:sSub>
          <m:r>
            <w:rPr>
              <w:rFonts w:ascii="Cambria Math" w:hAnsi="Cambria Math" w:cs="Arial"/>
              <w:snapToGrid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SPD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SQD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Arial"/>
              <w:snapToGrid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r>
                <w:rPr>
                  <w:rFonts w:ascii="Cambria Math" w:hAnsi="Cambria Math" w:cs="Arial"/>
                  <w:snapToGrid/>
                </w:rPr>
                <m:t>140</m:t>
              </m:r>
            </m:num>
            <m:den>
              <m:r>
                <w:rPr>
                  <w:rFonts w:ascii="Cambria Math" w:hAnsi="Cambria Math" w:cs="Arial"/>
                  <w:snapToGrid/>
                </w:rPr>
                <m:t>250</m:t>
              </m:r>
            </m:den>
          </m:f>
          <m:r>
            <w:rPr>
              <w:rFonts w:ascii="Cambria Math" w:hAnsi="Cambria Math" w:cs="Arial"/>
              <w:snapToGrid/>
            </w:rPr>
            <m:t>=0,56</m:t>
          </m:r>
        </m:oMath>
      </m:oMathPara>
    </w:p>
    <w:p w:rsidR="00F22833" w:rsidRPr="000842AD" w:rsidRDefault="00AE3778" w:rsidP="00F22833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napToGrid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snapToGrid/>
                </w:rPr>
                <m:t>0</m:t>
              </m:r>
            </m:sub>
          </m:sSub>
          <m:r>
            <w:rPr>
              <w:rFonts w:ascii="Cambria Math" w:hAnsi="Cambria Math" w:cs="Arial"/>
              <w:snapToGrid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napToGrid/>
                </w:rPr>
              </m:ctrlPr>
            </m:accPr>
            <m:e>
              <m:r>
                <w:rPr>
                  <w:rFonts w:ascii="Cambria Math" w:hAnsi="Cambria Math" w:cs="Arial"/>
                  <w:snapToGrid/>
                </w:rPr>
                <m:t>y</m:t>
              </m:r>
            </m:e>
          </m:acc>
          <m:r>
            <w:rPr>
              <w:rFonts w:ascii="Cambria Math" w:hAnsi="Cambria Math" w:cs="Arial"/>
              <w:snapToGrid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napToGrid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snapToGrid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napToGrid/>
                </w:rPr>
              </m:ctrlPr>
            </m:accPr>
            <m:e>
              <m:r>
                <w:rPr>
                  <w:rFonts w:ascii="Cambria Math" w:hAnsi="Cambria Math" w:cs="Arial"/>
                  <w:snapToGrid/>
                </w:rPr>
                <m:t xml:space="preserve">x </m:t>
              </m:r>
            </m:e>
          </m:acc>
          <m:r>
            <w:rPr>
              <w:rFonts w:ascii="Cambria Math" w:hAnsi="Cambria Math" w:cs="Arial"/>
              <w:snapToGrid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r>
                <w:rPr>
                  <w:rFonts w:ascii="Cambria Math" w:hAnsi="Cambria Math" w:cs="Arial"/>
                  <w:snapToGrid/>
                </w:rPr>
                <m:t>5043</m:t>
              </m:r>
            </m:num>
            <m:den>
              <m:r>
                <w:rPr>
                  <w:rFonts w:ascii="Cambria Math" w:hAnsi="Cambria Math" w:cs="Arial"/>
                  <w:snapToGrid/>
                </w:rPr>
                <m:t>5</m:t>
              </m:r>
            </m:den>
          </m:f>
          <m:r>
            <w:rPr>
              <w:rFonts w:ascii="Cambria Math" w:hAnsi="Cambria Math" w:cs="Arial"/>
              <w:snapToGrid/>
            </w:rPr>
            <m:t>- 0,56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r>
                <w:rPr>
                  <w:rFonts w:ascii="Cambria Math" w:hAnsi="Cambria Math" w:cs="Arial"/>
                  <w:snapToGrid/>
                </w:rPr>
                <m:t>100</m:t>
              </m:r>
            </m:num>
            <m:den>
              <m:r>
                <w:rPr>
                  <w:rFonts w:ascii="Cambria Math" w:hAnsi="Cambria Math" w:cs="Arial"/>
                  <w:snapToGrid/>
                </w:rPr>
                <m:t>5</m:t>
              </m:r>
            </m:den>
          </m:f>
          <m:r>
            <w:rPr>
              <w:rFonts w:ascii="Cambria Math" w:hAnsi="Cambria Math" w:cs="Arial"/>
              <w:snapToGrid/>
            </w:rPr>
            <m:t>=997,4</m:t>
          </m:r>
        </m:oMath>
      </m:oMathPara>
    </w:p>
    <w:p w:rsidR="00013907" w:rsidRPr="000842AD" w:rsidRDefault="00013907" w:rsidP="00F22833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013907" w:rsidRPr="000842AD" w:rsidRDefault="00D20E20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w:proofErr w:type="gramStart"/>
      <w:r>
        <w:rPr>
          <w:rFonts w:ascii="Arial" w:hAnsi="Arial" w:cs="Arial"/>
          <w:snapToGrid/>
        </w:rPr>
        <w:t>l</w:t>
      </w:r>
      <w:r w:rsidR="00013907" w:rsidRPr="000842AD">
        <w:rPr>
          <w:rFonts w:ascii="Arial" w:hAnsi="Arial" w:cs="Arial"/>
          <w:snapToGrid/>
        </w:rPr>
        <w:t>ogo</w:t>
      </w:r>
      <w:proofErr w:type="gramEnd"/>
      <w:r w:rsidR="00013907" w:rsidRPr="000842AD">
        <w:rPr>
          <w:rFonts w:ascii="Arial" w:hAnsi="Arial" w:cs="Arial"/>
          <w:snapToGrid/>
        </w:rPr>
        <w:t>,</w:t>
      </w:r>
      <w:r w:rsidR="000842AD" w:rsidRPr="000842AD">
        <w:rPr>
          <w:rFonts w:ascii="Arial" w:hAnsi="Arial" w:cs="Arial"/>
          <w:snapToGrid/>
        </w:rPr>
        <w:t xml:space="preserve">                             </w:t>
      </w:r>
      <w:r w:rsidR="00013907" w:rsidRPr="000842AD">
        <w:rPr>
          <w:rFonts w:ascii="Arial" w:hAnsi="Arial" w:cs="Arial"/>
          <w:snapToGrid/>
        </w:rPr>
        <w:t xml:space="preserve">  </w:t>
      </w:r>
      <m:oMath>
        <m:acc>
          <m:accPr>
            <m:ctrlPr>
              <w:rPr>
                <w:rFonts w:ascii="Cambria Math" w:hAnsi="Cambria Math" w:cs="Arial"/>
                <w:i/>
                <w:snapToGrid/>
              </w:rPr>
            </m:ctrlPr>
          </m:accPr>
          <m:e>
            <m:r>
              <w:rPr>
                <w:rFonts w:ascii="Cambria Math" w:hAnsi="Cambria Math" w:cs="Arial"/>
                <w:snapToGrid/>
              </w:rPr>
              <m:t>y</m:t>
            </m:r>
          </m:e>
        </m:acc>
        <m:r>
          <w:rPr>
            <w:rFonts w:ascii="Cambria Math" w:hAnsi="Cambria Math" w:cs="Arial"/>
            <w:snapToGrid/>
          </w:rPr>
          <m:t>=997,4+0,56x</m:t>
        </m:r>
      </m:oMath>
    </w:p>
    <w:p w:rsidR="000842AD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  <w:proofErr w:type="gramStart"/>
      <w:r>
        <w:rPr>
          <w:rFonts w:ascii="Arial" w:hAnsi="Arial" w:cs="Arial"/>
          <w:b/>
          <w:snapToGrid/>
        </w:rPr>
        <w:t>c)</w:t>
      </w:r>
      <w:proofErr w:type="gramEnd"/>
    </w:p>
    <w:p w:rsidR="000842AD" w:rsidRPr="000842AD" w:rsidRDefault="00AE3778" w:rsidP="000842AD">
      <w:pPr>
        <w:pStyle w:val="t6"/>
        <w:widowControl/>
        <w:spacing w:line="240" w:lineRule="auto"/>
        <w:ind w:left="284"/>
        <w:rPr>
          <w:rFonts w:ascii="Arial" w:hAnsi="Arial" w:cs="Arial"/>
          <w:snapToGrid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napToGrid/>
                </w:rPr>
              </m:ctrlPr>
            </m:sSupPr>
            <m:e>
              <m:r>
                <w:rPr>
                  <w:rFonts w:ascii="Cambria Math" w:hAnsi="Cambria Math" w:cs="Arial"/>
                  <w:snapToGrid/>
                </w:rPr>
                <m:t>R</m:t>
              </m:r>
            </m:e>
            <m:sup>
              <m:r>
                <w:rPr>
                  <w:rFonts w:ascii="Cambria Math" w:hAnsi="Cambria Math" w:cs="Arial"/>
                  <w:snapToGrid/>
                </w:rPr>
                <m:t>2</m:t>
              </m:r>
            </m:sup>
          </m:sSup>
          <m:r>
            <w:rPr>
              <w:rFonts w:ascii="Cambria Math" w:hAnsi="Cambria Math" w:cs="Arial"/>
              <w:snapToGrid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napToGrid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SPD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SQD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Arial"/>
              <w:snapToGrid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napToGrid/>
                    </w:rPr>
                    <m:t>0,56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napToGrid/>
                    </w:rPr>
                    <m:t>140</m:t>
                  </m:r>
                </m:e>
              </m:d>
            </m:num>
            <m:den>
              <m:r>
                <w:rPr>
                  <w:rFonts w:ascii="Cambria Math" w:hAnsi="Cambria Math" w:cs="Arial"/>
                  <w:snapToGrid/>
                </w:rPr>
                <m:t>45778181,2</m:t>
              </m:r>
            </m:den>
          </m:f>
          <m:r>
            <w:rPr>
              <w:rFonts w:ascii="Cambria Math" w:hAnsi="Cambria Math" w:cs="Arial"/>
              <w:snapToGrid/>
            </w:rPr>
            <m:t>≅0</m:t>
          </m:r>
        </m:oMath>
      </m:oMathPara>
    </w:p>
    <w:p w:rsidR="000842AD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  <w:proofErr w:type="gramStart"/>
      <w:r>
        <w:rPr>
          <w:rFonts w:ascii="Arial" w:hAnsi="Arial" w:cs="Arial"/>
          <w:b/>
          <w:snapToGrid/>
        </w:rPr>
        <w:t>d)</w:t>
      </w:r>
      <w:proofErr w:type="gramEnd"/>
    </w:p>
    <w:p w:rsidR="000842AD" w:rsidRPr="00013907" w:rsidRDefault="00AE3778" w:rsidP="000842AD">
      <w:pPr>
        <w:pStyle w:val="t6"/>
        <w:widowControl/>
        <w:spacing w:line="240" w:lineRule="auto"/>
        <w:ind w:left="284"/>
        <w:rPr>
          <w:rFonts w:ascii="Arial" w:hAnsi="Arial" w:cs="Arial"/>
          <w:snapToGrid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snapToGrid/>
                </w:rPr>
              </m:ctrlPr>
            </m:accPr>
            <m:e>
              <m:r>
                <w:rPr>
                  <w:rFonts w:ascii="Cambria Math" w:hAnsi="Cambria Math" w:cs="Arial"/>
                  <w:snapToGrid/>
                </w:rPr>
                <m:t>y</m:t>
              </m:r>
            </m:e>
          </m:acc>
          <m:r>
            <w:rPr>
              <w:rFonts w:ascii="Cambria Math" w:hAnsi="Cambria Math" w:cs="Arial"/>
              <w:snapToGrid/>
            </w:rPr>
            <m:t>=997,4+0,56×18=1007,48</m:t>
          </m:r>
        </m:oMath>
      </m:oMathPara>
    </w:p>
    <w:p w:rsidR="00013907" w:rsidRDefault="00013907" w:rsidP="00F22833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Default="000842AD" w:rsidP="00F22833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Default="000842AD" w:rsidP="00F22833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Pr="00C80539" w:rsidRDefault="000842AD" w:rsidP="000842AD">
      <w:pPr>
        <w:jc w:val="both"/>
        <w:rPr>
          <w:rFonts w:ascii="Arial" w:hAnsi="Arial" w:cs="Arial"/>
          <w:b/>
        </w:rPr>
      </w:pPr>
      <w:r>
        <w:rPr>
          <w:b/>
        </w:rPr>
        <w:t>2</w:t>
      </w:r>
      <w:r w:rsidRPr="00C80539">
        <w:rPr>
          <w:b/>
        </w:rPr>
        <w:t xml:space="preserve"> – </w:t>
      </w:r>
      <w:r w:rsidRPr="00C80539">
        <w:rPr>
          <w:rFonts w:ascii="Arial" w:hAnsi="Arial" w:cs="Arial"/>
          <w:b/>
        </w:rPr>
        <w:t>Um estudo pretende verificar se existe alguma relação entre as vendas de veículos com as taxas de juros aplicadas no mercado, ou seja, será que a variação das taxas de juros influencia na</w:t>
      </w:r>
      <w:r>
        <w:rPr>
          <w:rFonts w:ascii="Arial" w:hAnsi="Arial" w:cs="Arial"/>
          <w:b/>
        </w:rPr>
        <w:t>s</w:t>
      </w:r>
      <w:r w:rsidRPr="00C80539">
        <w:rPr>
          <w:rFonts w:ascii="Arial" w:hAnsi="Arial" w:cs="Arial"/>
          <w:b/>
        </w:rPr>
        <w:t xml:space="preserve"> vendas de veículos/mês?</w:t>
      </w:r>
    </w:p>
    <w:p w:rsidR="000842AD" w:rsidRPr="00C80539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Pr="00C80539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50"/>
        <w:gridCol w:w="2700"/>
      </w:tblGrid>
      <w:tr w:rsidR="000842AD" w:rsidRPr="00C80539" w:rsidTr="0077324A">
        <w:trPr>
          <w:jc w:val="center"/>
        </w:trPr>
        <w:tc>
          <w:tcPr>
            <w:tcW w:w="2050" w:type="dxa"/>
          </w:tcPr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Taxas de Juros</w:t>
            </w:r>
          </w:p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(x)</w:t>
            </w:r>
          </w:p>
        </w:tc>
        <w:tc>
          <w:tcPr>
            <w:tcW w:w="2700" w:type="dxa"/>
          </w:tcPr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Vendas de Veículos</w:t>
            </w:r>
          </w:p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(y)</w:t>
            </w:r>
          </w:p>
        </w:tc>
      </w:tr>
      <w:tr w:rsidR="000842AD" w:rsidRPr="00C80539" w:rsidTr="0077324A">
        <w:trPr>
          <w:jc w:val="center"/>
        </w:trPr>
        <w:tc>
          <w:tcPr>
            <w:tcW w:w="2050" w:type="dxa"/>
          </w:tcPr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2,0</w:t>
            </w:r>
          </w:p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1,5</w:t>
            </w:r>
          </w:p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3,0</w:t>
            </w:r>
          </w:p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0,9</w:t>
            </w:r>
          </w:p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2,5</w:t>
            </w:r>
          </w:p>
        </w:tc>
        <w:tc>
          <w:tcPr>
            <w:tcW w:w="2700" w:type="dxa"/>
          </w:tcPr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200</w:t>
            </w:r>
          </w:p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250</w:t>
            </w:r>
          </w:p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100</w:t>
            </w:r>
          </w:p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310</w:t>
            </w:r>
          </w:p>
          <w:p w:rsidR="000842AD" w:rsidRPr="00C80539" w:rsidRDefault="000842AD" w:rsidP="00E818B3">
            <w:pPr>
              <w:pStyle w:val="t6"/>
              <w:widowControl/>
              <w:spacing w:line="240" w:lineRule="auto"/>
              <w:jc w:val="center"/>
              <w:rPr>
                <w:rFonts w:ascii="Arial" w:hAnsi="Arial" w:cs="Arial"/>
                <w:b/>
                <w:snapToGrid/>
              </w:rPr>
            </w:pPr>
            <w:r w:rsidRPr="00C80539">
              <w:rPr>
                <w:rFonts w:ascii="Arial" w:hAnsi="Arial" w:cs="Arial"/>
                <w:b/>
                <w:snapToGrid/>
              </w:rPr>
              <w:t>150</w:t>
            </w:r>
          </w:p>
        </w:tc>
      </w:tr>
    </w:tbl>
    <w:p w:rsidR="000842AD" w:rsidRPr="00C80539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Default="000842AD" w:rsidP="000842AD">
      <w:pPr>
        <w:pStyle w:val="t6"/>
        <w:widowControl/>
        <w:numPr>
          <w:ilvl w:val="0"/>
          <w:numId w:val="4"/>
        </w:numPr>
        <w:spacing w:line="240" w:lineRule="auto"/>
        <w:rPr>
          <w:rFonts w:ascii="Arial" w:hAnsi="Arial" w:cs="Arial"/>
          <w:b/>
          <w:snapToGrid/>
        </w:rPr>
      </w:pPr>
      <w:r w:rsidRPr="00C80539">
        <w:rPr>
          <w:rFonts w:ascii="Arial" w:hAnsi="Arial" w:cs="Arial"/>
          <w:b/>
          <w:snapToGrid/>
        </w:rPr>
        <w:t>Calcul</w:t>
      </w:r>
      <w:r w:rsidR="00357A41">
        <w:rPr>
          <w:rFonts w:ascii="Arial" w:hAnsi="Arial" w:cs="Arial"/>
          <w:b/>
          <w:snapToGrid/>
        </w:rPr>
        <w:t>e o coeficiente de correlação e</w:t>
      </w:r>
      <w:r w:rsidR="0065003B">
        <w:rPr>
          <w:rFonts w:ascii="Arial" w:hAnsi="Arial" w:cs="Arial"/>
          <w:b/>
          <w:snapToGrid/>
        </w:rPr>
        <w:t xml:space="preserve"> o coeficiente de </w:t>
      </w:r>
      <w:r w:rsidRPr="00C80539">
        <w:rPr>
          <w:rFonts w:ascii="Arial" w:hAnsi="Arial" w:cs="Arial"/>
          <w:b/>
          <w:snapToGrid/>
        </w:rPr>
        <w:t>determinação</w:t>
      </w:r>
      <w:r w:rsidR="0065003B">
        <w:rPr>
          <w:rFonts w:ascii="Arial" w:hAnsi="Arial" w:cs="Arial"/>
          <w:b/>
          <w:snapToGrid/>
        </w:rPr>
        <w:t>.</w:t>
      </w:r>
      <w:r w:rsidRPr="00C80539">
        <w:rPr>
          <w:rFonts w:ascii="Arial" w:hAnsi="Arial" w:cs="Arial"/>
          <w:b/>
          <w:snapToGrid/>
        </w:rPr>
        <w:t xml:space="preserve"> </w:t>
      </w:r>
    </w:p>
    <w:p w:rsidR="000842AD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>
          <m:r>
            <w:rPr>
              <w:rFonts w:ascii="Cambria Math" w:hAnsi="Cambria Math" w:cs="Arial"/>
              <w:snapToGrid/>
            </w:rPr>
            <m:t>Corr=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SPD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xy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SQD</m:t>
                      </m:r>
                    </m:e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SQD</m:t>
                      </m:r>
                    </m:e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y</m:t>
                      </m:r>
                    </m:sub>
                  </m:sSub>
                </m:e>
              </m:rad>
            </m:den>
          </m:f>
        </m:oMath>
      </m:oMathPara>
    </w:p>
    <w:p w:rsidR="000842AD" w:rsidRPr="000842AD" w:rsidRDefault="00AE3778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napToGrid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r>
                <w:rPr>
                  <w:rFonts w:ascii="Cambria Math" w:hAnsi="Cambria Math" w:cs="Arial"/>
                  <w:snapToGrid/>
                </w:rPr>
                <m:t>2×200</m:t>
              </m:r>
            </m:e>
          </m:d>
          <m:r>
            <w:rPr>
              <w:rFonts w:ascii="Cambria Math" w:hAnsi="Cambria Math" w:cs="Arial"/>
              <w:snapToGrid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r>
                <w:rPr>
                  <w:rFonts w:ascii="Cambria Math" w:hAnsi="Cambria Math" w:cs="Arial"/>
                  <w:snapToGrid/>
                </w:rPr>
                <m:t>1,5×250</m:t>
              </m:r>
            </m:e>
          </m:d>
          <m:r>
            <w:rPr>
              <w:rFonts w:ascii="Cambria Math" w:hAnsi="Cambria Math" w:cs="Arial"/>
              <w:snapToGrid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r>
                <w:rPr>
                  <w:rFonts w:ascii="Cambria Math" w:hAnsi="Cambria Math" w:cs="Arial"/>
                  <w:snapToGrid/>
                </w:rPr>
                <m:t>3×100</m:t>
              </m:r>
            </m:e>
          </m:d>
          <m:r>
            <w:rPr>
              <w:rFonts w:ascii="Cambria Math" w:hAnsi="Cambria Math" w:cs="Arial"/>
              <w:snapToGrid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r>
                <w:rPr>
                  <w:rFonts w:ascii="Cambria Math" w:hAnsi="Cambria Math" w:cs="Arial"/>
                  <w:snapToGrid/>
                </w:rPr>
                <m:t>0,9×310</m:t>
              </m:r>
            </m:e>
          </m:d>
          <m:r>
            <w:rPr>
              <w:rFonts w:ascii="Cambria Math" w:hAnsi="Cambria Math" w:cs="Arial"/>
              <w:snapToGrid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r>
                <w:rPr>
                  <w:rFonts w:ascii="Cambria Math" w:hAnsi="Cambria Math" w:cs="Arial"/>
                  <w:snapToGrid/>
                </w:rPr>
                <m:t>2,5×150</m:t>
              </m:r>
            </m:e>
          </m:d>
        </m:oMath>
      </m:oMathPara>
    </w:p>
    <w:p w:rsidR="000842AD" w:rsidRPr="000842AD" w:rsidRDefault="00AE3778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napToGrid/>
            </w:rPr>
            <m:t>=1729</m:t>
          </m:r>
        </m:oMath>
      </m:oMathPara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napToGrid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napToGrid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r>
                <w:rPr>
                  <w:rFonts w:ascii="Cambria Math" w:hAnsi="Cambria Math" w:cs="Arial"/>
                  <w:snapToGrid/>
                </w:rPr>
                <m:t>2+1,5+3+0,9+2,5</m:t>
              </m:r>
            </m:e>
          </m:d>
          <m:r>
            <w:rPr>
              <w:rFonts w:ascii="Cambria Math" w:hAnsi="Cambria Math" w:cs="Arial"/>
              <w:snapToGrid/>
            </w:rPr>
            <m:t>=9,9</m:t>
          </m:r>
        </m:oMath>
      </m:oMathPara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napToGrid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napToGrid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napToGrid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1,5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napToGrid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napToGrid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0,9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napToGrid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2,5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napToGrid/>
            </w:rPr>
            <m:t>=22,31</m:t>
          </m:r>
        </m:oMath>
      </m:oMathPara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napToGrid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napToGrid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r>
                <w:rPr>
                  <w:rFonts w:ascii="Cambria Math" w:hAnsi="Cambria Math" w:cs="Arial"/>
                  <w:snapToGrid/>
                </w:rPr>
                <m:t>200+250+100+310+150</m:t>
              </m:r>
            </m:e>
          </m:d>
          <m:r>
            <w:rPr>
              <w:rFonts w:ascii="Cambria Math" w:hAnsi="Cambria Math" w:cs="Arial"/>
              <w:snapToGrid/>
            </w:rPr>
            <m:t>=1010</m:t>
          </m:r>
        </m:oMath>
      </m:oMathPara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napToGrid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napToGrid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200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napToGrid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250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napToGrid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100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napToGrid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310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napToGrid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napToGrid/>
                    </w:rPr>
                    <m:t>150</m:t>
                  </m:r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napToGrid/>
            </w:rPr>
            <m:t>=231100</m:t>
          </m:r>
        </m:oMath>
      </m:oMathPara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0842AD" w:rsidRPr="000842AD" w:rsidRDefault="00AE3778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r>
                <w:rPr>
                  <w:rFonts w:ascii="Cambria Math" w:hAnsi="Cambria Math" w:cs="Arial"/>
                  <w:snapToGrid/>
                </w:rPr>
                <m:t>SPD</m:t>
              </m:r>
            </m:e>
            <m:sub>
              <m:r>
                <w:rPr>
                  <w:rFonts w:ascii="Cambria Math" w:hAnsi="Cambria Math" w:cs="Arial"/>
                  <w:snapToGrid/>
                </w:rPr>
                <m:t>xy</m:t>
              </m:r>
            </m:sub>
          </m:sSub>
          <m:r>
            <w:rPr>
              <w:rFonts w:ascii="Cambria Math" w:hAnsi="Cambria Math" w:cs="Arial"/>
              <w:snapToGrid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napToGrid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napToGrid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napToGrid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napToGrid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napToGrid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 w:cs="Arial"/>
                  <w:snapToGrid/>
                </w:rPr>
                <m:t>n</m:t>
              </m:r>
            </m:den>
          </m:f>
          <m:r>
            <w:rPr>
              <w:rFonts w:ascii="Cambria Math" w:hAnsi="Cambria Math" w:cs="Arial"/>
              <w:snapToGrid/>
            </w:rPr>
            <m:t>=1729-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napToGrid/>
                    </w:rPr>
                    <m:t>9,9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napToGrid/>
                    </w:rPr>
                    <m:t>1010</m:t>
                  </m:r>
                </m:e>
              </m:d>
            </m:num>
            <m:den>
              <m:r>
                <w:rPr>
                  <w:rFonts w:ascii="Cambria Math" w:hAnsi="Cambria Math" w:cs="Arial"/>
                  <w:snapToGrid/>
                </w:rPr>
                <m:t>5</m:t>
              </m:r>
            </m:den>
          </m:f>
          <m:r>
            <w:rPr>
              <w:rFonts w:ascii="Cambria Math" w:hAnsi="Cambria Math" w:cs="Arial"/>
              <w:snapToGrid/>
            </w:rPr>
            <m:t>=-270,8</m:t>
          </m:r>
        </m:oMath>
      </m:oMathPara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0842AD" w:rsidRPr="000842AD" w:rsidRDefault="00AE3778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r>
                <w:rPr>
                  <w:rFonts w:ascii="Cambria Math" w:hAnsi="Cambria Math" w:cs="Arial"/>
                  <w:snapToGrid/>
                </w:rPr>
                <m:t>SQD</m:t>
              </m:r>
            </m:e>
            <m:sub>
              <m:r>
                <w:rPr>
                  <w:rFonts w:ascii="Cambria Math" w:hAnsi="Cambria Math" w:cs="Arial"/>
                  <w:snapToGrid/>
                </w:rPr>
                <m:t>x</m:t>
              </m:r>
            </m:sub>
          </m:sSub>
          <m:r>
            <w:rPr>
              <w:rFonts w:ascii="Cambria Math" w:hAnsi="Cambria Math" w:cs="Arial"/>
              <w:snapToGrid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napToGrid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  <w:snapToGrid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napToGrid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napToGrid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napToGrid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napToGrid/>
                </w:rPr>
                <m:t>n</m:t>
              </m:r>
            </m:den>
          </m:f>
          <m:r>
            <w:rPr>
              <w:rFonts w:ascii="Cambria Math" w:hAnsi="Cambria Math" w:cs="Arial"/>
              <w:snapToGrid/>
            </w:rPr>
            <m:t>=22,31-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9,9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napToGrid/>
                </w:rPr>
                <m:t>5</m:t>
              </m:r>
            </m:den>
          </m:f>
          <m:r>
            <w:rPr>
              <w:rFonts w:ascii="Cambria Math" w:hAnsi="Cambria Math" w:cs="Arial"/>
              <w:snapToGrid/>
            </w:rPr>
            <m:t>=2,7</m:t>
          </m:r>
          <m:r>
            <w:rPr>
              <w:rFonts w:ascii="Cambria Math" w:hAnsi="Cambria Math" w:cs="Arial"/>
              <w:snapToGrid/>
            </w:rPr>
            <m:t>1</m:t>
          </m:r>
        </m:oMath>
      </m:oMathPara>
    </w:p>
    <w:p w:rsidR="000842AD" w:rsidRPr="000842AD" w:rsidRDefault="00AE3778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r>
                <w:rPr>
                  <w:rFonts w:ascii="Cambria Math" w:hAnsi="Cambria Math" w:cs="Arial"/>
                  <w:snapToGrid/>
                </w:rPr>
                <m:t>SQD</m:t>
              </m:r>
            </m:e>
            <m:sub>
              <m:r>
                <w:rPr>
                  <w:rFonts w:ascii="Cambria Math" w:hAnsi="Cambria Math" w:cs="Arial"/>
                  <w:snapToGrid/>
                </w:rPr>
                <m:t>y</m:t>
              </m:r>
            </m:sub>
          </m:sSub>
          <m:r>
            <w:rPr>
              <w:rFonts w:ascii="Cambria Math" w:hAnsi="Cambria Math" w:cs="Arial"/>
              <w:snapToGrid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napToGrid/>
                </w:rPr>
              </m:ctrlPr>
            </m:naryPr>
            <m:sub>
              <m:r>
                <w:rPr>
                  <w:rFonts w:ascii="Cambria Math" w:hAnsi="Cambria Math" w:cs="Arial"/>
                  <w:snapToGrid/>
                </w:rPr>
                <m:t>i=1</m:t>
              </m:r>
            </m:sub>
            <m:sup>
              <m:r>
                <w:rPr>
                  <w:rFonts w:ascii="Cambria Math" w:hAnsi="Cambria Math" w:cs="Arial"/>
                  <w:snapToGrid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napToGrid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napToGrid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  <w:snapToGrid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napToGrid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napToGrid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napToGrid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napToGrid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napToGrid/>
                </w:rPr>
                <m:t>n</m:t>
              </m:r>
            </m:den>
          </m:f>
          <m:r>
            <w:rPr>
              <w:rFonts w:ascii="Cambria Math" w:hAnsi="Cambria Math" w:cs="Arial"/>
              <w:snapToGrid/>
            </w:rPr>
            <m:t>=23</m:t>
          </m:r>
          <m:r>
            <w:rPr>
              <w:rFonts w:ascii="Cambria Math" w:hAnsi="Cambria Math" w:cs="Arial"/>
              <w:snapToGrid/>
            </w:rPr>
            <m:t>1100-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1010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napToGrid/>
                </w:rPr>
                <m:t>5</m:t>
              </m:r>
            </m:den>
          </m:f>
          <m:r>
            <w:rPr>
              <w:rFonts w:ascii="Cambria Math" w:hAnsi="Cambria Math" w:cs="Arial"/>
              <w:snapToGrid/>
            </w:rPr>
            <m:t>=2</m:t>
          </m:r>
          <m:r>
            <w:rPr>
              <w:rFonts w:ascii="Cambria Math" w:hAnsi="Cambria Math" w:cs="Arial"/>
              <w:snapToGrid/>
            </w:rPr>
            <m:t>7080</m:t>
          </m:r>
        </m:oMath>
      </m:oMathPara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napToGrid/>
            </w:rPr>
            <m:t>Corr=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r>
                <w:rPr>
                  <w:rFonts w:ascii="Cambria Math" w:hAnsi="Cambria Math" w:cs="Arial"/>
                  <w:snapToGrid/>
                </w:rPr>
                <m:t>-270,8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napToGrid/>
                    </w:rPr>
                    <m:t>(2,71</m:t>
                  </m:r>
                  <m:r>
                    <w:rPr>
                      <w:rFonts w:ascii="Cambria Math" w:hAnsi="Cambria Math" w:cs="Arial"/>
                      <w:snapToGrid/>
                    </w:rPr>
                    <m:t>) (</m:t>
                  </m:r>
                  <m:r>
                    <w:rPr>
                      <w:rFonts w:ascii="Cambria Math" w:hAnsi="Cambria Math" w:cs="Arial"/>
                      <w:snapToGrid/>
                    </w:rPr>
                    <m:t>2</m:t>
                  </m:r>
                  <m:r>
                    <w:rPr>
                      <w:rFonts w:ascii="Cambria Math" w:hAnsi="Cambria Math" w:cs="Arial"/>
                      <w:snapToGrid/>
                    </w:rPr>
                    <m:t>7080</m:t>
                  </m:r>
                </m:e>
              </m:rad>
              <m:r>
                <w:rPr>
                  <w:rFonts w:ascii="Cambria Math" w:hAnsi="Cambria Math" w:cs="Arial"/>
                  <w:snapToGrid/>
                </w:rPr>
                <m:t>)</m:t>
              </m:r>
            </m:den>
          </m:f>
          <m:r>
            <w:rPr>
              <w:rFonts w:ascii="Cambria Math" w:hAnsi="Cambria Math" w:cs="Arial"/>
              <w:snapToGrid/>
            </w:rPr>
            <m:t>≅</m:t>
          </m:r>
          <m:r>
            <w:rPr>
              <w:rFonts w:ascii="Cambria Math" w:hAnsi="Cambria Math" w:cs="Arial"/>
              <w:snapToGrid/>
            </w:rPr>
            <m:t>-0,99</m:t>
          </m:r>
        </m:oMath>
      </m:oMathPara>
    </w:p>
    <w:p w:rsidR="000842AD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</w:p>
    <w:p w:rsidR="000842AD" w:rsidRDefault="000842AD" w:rsidP="000842AD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  <w:r w:rsidRPr="00C40CDB">
        <w:rPr>
          <w:rFonts w:ascii="Arial" w:hAnsi="Arial" w:cs="Arial"/>
          <w:snapToGrid/>
        </w:rPr>
        <w:t>Para encontrar o coeficiente de determinação primeiro precisamos saber qual o valor do coeficiente</w:t>
      </w:r>
      <w:r>
        <w:rPr>
          <w:rFonts w:ascii="Arial" w:hAnsi="Arial" w:cs="Arial"/>
          <w:b/>
          <w:snapToGrid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i/>
                <w:snapToGrid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b/>
                    <w:i/>
                    <w:snapToGrid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napToGrid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Arial"/>
                <w:snapToGrid/>
              </w:rPr>
              <m:t>1.</m:t>
            </m:r>
            <w:proofErr w:type="gramStart"/>
          </m:sub>
        </m:sSub>
      </m:oMath>
      <w:proofErr w:type="gramEnd"/>
    </w:p>
    <w:p w:rsidR="000842AD" w:rsidRPr="000842AD" w:rsidRDefault="000842AD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0842AD" w:rsidRDefault="00AE3778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napToGrid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snapToGrid/>
                </w:rPr>
                <m:t>1</m:t>
              </m:r>
            </m:sub>
          </m:sSub>
          <m:r>
            <w:rPr>
              <w:rFonts w:ascii="Cambria Math" w:hAnsi="Cambria Math" w:cs="Arial"/>
              <w:snapToGrid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SPD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SQD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Arial"/>
              <w:snapToGrid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r>
                <w:rPr>
                  <w:rFonts w:ascii="Cambria Math" w:hAnsi="Cambria Math" w:cs="Arial"/>
                  <w:snapToGrid/>
                </w:rPr>
                <m:t>-270,8</m:t>
              </m:r>
            </m:num>
            <m:den>
              <m:r>
                <w:rPr>
                  <w:rFonts w:ascii="Cambria Math" w:hAnsi="Cambria Math" w:cs="Arial"/>
                  <w:snapToGrid/>
                </w:rPr>
                <m:t>2,71</m:t>
              </m:r>
            </m:den>
          </m:f>
          <m:r>
            <w:rPr>
              <w:rFonts w:ascii="Cambria Math" w:hAnsi="Cambria Math" w:cs="Arial"/>
              <w:snapToGrid/>
            </w:rPr>
            <m:t>=-</m:t>
          </m:r>
          <m:r>
            <w:rPr>
              <w:rFonts w:ascii="Cambria Math" w:hAnsi="Cambria Math" w:cs="Arial"/>
              <w:snapToGrid/>
            </w:rPr>
            <m:t>100</m:t>
          </m:r>
        </m:oMath>
      </m:oMathPara>
    </w:p>
    <w:p w:rsidR="009B4F8B" w:rsidRDefault="009B4F8B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</w:p>
    <w:p w:rsidR="009B4F8B" w:rsidRPr="000842AD" w:rsidRDefault="00AE3778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napToGrid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snapToGrid/>
                </w:rPr>
                <m:t>0</m:t>
              </m:r>
            </m:sub>
          </m:sSub>
          <m:r>
            <w:rPr>
              <w:rFonts w:ascii="Cambria Math" w:hAnsi="Cambria Math" w:cs="Arial"/>
              <w:snapToGrid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napToGrid/>
                </w:rPr>
              </m:ctrlPr>
            </m:accPr>
            <m:e>
              <m:r>
                <w:rPr>
                  <w:rFonts w:ascii="Cambria Math" w:hAnsi="Cambria Math" w:cs="Arial"/>
                  <w:snapToGrid/>
                </w:rPr>
                <m:t>y</m:t>
              </m:r>
            </m:e>
          </m:acc>
          <m:r>
            <w:rPr>
              <w:rFonts w:ascii="Cambria Math" w:hAnsi="Cambria Math" w:cs="Arial"/>
              <w:snapToGrid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napToGrid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napToGrid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snapToGrid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napToGrid/>
                </w:rPr>
              </m:ctrlPr>
            </m:accPr>
            <m:e>
              <m:r>
                <w:rPr>
                  <w:rFonts w:ascii="Cambria Math" w:hAnsi="Cambria Math" w:cs="Arial"/>
                  <w:snapToGrid/>
                </w:rPr>
                <m:t xml:space="preserve">x </m:t>
              </m:r>
            </m:e>
          </m:acc>
          <m:r>
            <w:rPr>
              <w:rFonts w:ascii="Cambria Math" w:hAnsi="Cambria Math" w:cs="Arial"/>
              <w:snapToGrid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r>
                <w:rPr>
                  <w:rFonts w:ascii="Cambria Math" w:hAnsi="Cambria Math" w:cs="Arial"/>
                  <w:snapToGrid/>
                </w:rPr>
                <m:t>1010</m:t>
              </m:r>
            </m:num>
            <m:den>
              <m:r>
                <w:rPr>
                  <w:rFonts w:ascii="Cambria Math" w:hAnsi="Cambria Math" w:cs="Arial"/>
                  <w:snapToGrid/>
                </w:rPr>
                <m:t>5</m:t>
              </m:r>
            </m:den>
          </m:f>
          <m:r>
            <w:rPr>
              <w:rFonts w:ascii="Cambria Math" w:hAnsi="Cambria Math" w:cs="Arial"/>
              <w:snapToGrid/>
            </w:rPr>
            <m:t>-</m:t>
          </m:r>
          <m:r>
            <w:rPr>
              <w:rFonts w:ascii="Cambria Math" w:hAnsi="Cambria Math" w:cs="Arial"/>
              <w:snapToGrid/>
            </w:rPr>
            <m:t>(-</m:t>
          </m:r>
          <m:r>
            <w:rPr>
              <w:rFonts w:ascii="Cambria Math" w:hAnsi="Cambria Math" w:cs="Arial"/>
              <w:snapToGrid/>
            </w:rPr>
            <m:t xml:space="preserve"> 100</m:t>
          </m:r>
          <m:r>
            <w:rPr>
              <w:rFonts w:ascii="Cambria Math" w:hAnsi="Cambria Math" w:cs="Arial"/>
              <w:snapToGrid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napToGrid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napToGrid/>
                    </w:rPr>
                    <m:t>9,9</m:t>
                  </m:r>
                </m:num>
                <m:den>
                  <m:r>
                    <w:rPr>
                      <w:rFonts w:ascii="Cambria Math" w:hAnsi="Cambria Math" w:cs="Arial"/>
                      <w:snapToGrid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Arial"/>
              <w:snapToGrid/>
            </w:rPr>
            <m:t>=</m:t>
          </m:r>
          <m:r>
            <w:rPr>
              <w:rFonts w:ascii="Cambria Math" w:hAnsi="Cambria Math" w:cs="Arial"/>
              <w:snapToGrid/>
            </w:rPr>
            <m:t>400</m:t>
          </m:r>
        </m:oMath>
      </m:oMathPara>
    </w:p>
    <w:p w:rsidR="001A7CE8" w:rsidRDefault="00D20E20" w:rsidP="000842AD">
      <w:pPr>
        <w:pStyle w:val="t6"/>
        <w:widowControl/>
        <w:spacing w:line="240" w:lineRule="auto"/>
        <w:rPr>
          <w:rFonts w:ascii="Arial" w:hAnsi="Arial" w:cs="Arial"/>
          <w:snapToGrid/>
        </w:rPr>
      </w:pPr>
      <w:proofErr w:type="gramStart"/>
      <w:r>
        <w:rPr>
          <w:rFonts w:ascii="Arial" w:hAnsi="Arial" w:cs="Arial"/>
          <w:snapToGrid/>
        </w:rPr>
        <w:t>l</w:t>
      </w:r>
      <w:r w:rsidR="00357A41">
        <w:rPr>
          <w:rFonts w:ascii="Arial" w:hAnsi="Arial" w:cs="Arial"/>
          <w:snapToGrid/>
        </w:rPr>
        <w:t>ogo</w:t>
      </w:r>
      <w:proofErr w:type="gramEnd"/>
      <w:r w:rsidR="00357A41">
        <w:rPr>
          <w:rFonts w:ascii="Arial" w:hAnsi="Arial" w:cs="Arial"/>
          <w:snapToGrid/>
        </w:rPr>
        <w:t>,</w:t>
      </w:r>
    </w:p>
    <w:p w:rsidR="000842AD" w:rsidRDefault="00AE3778" w:rsidP="00F22833">
      <w:pPr>
        <w:pStyle w:val="t6"/>
        <w:widowControl/>
        <w:spacing w:line="240" w:lineRule="auto"/>
        <w:rPr>
          <w:rFonts w:ascii="Arial" w:hAnsi="Arial" w:cs="Arial"/>
          <w:snapToGrid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napToGrid/>
                </w:rPr>
              </m:ctrlPr>
            </m:sSupPr>
            <m:e>
              <m:r>
                <w:rPr>
                  <w:rFonts w:ascii="Cambria Math" w:hAnsi="Cambria Math" w:cs="Arial"/>
                  <w:snapToGrid/>
                </w:rPr>
                <m:t>R</m:t>
              </m:r>
            </m:e>
            <m:sup>
              <m:r>
                <w:rPr>
                  <w:rFonts w:ascii="Cambria Math" w:hAnsi="Cambria Math" w:cs="Arial"/>
                  <w:snapToGrid/>
                </w:rPr>
                <m:t>2</m:t>
              </m:r>
            </m:sup>
          </m:sSup>
          <m:r>
            <w:rPr>
              <w:rFonts w:ascii="Cambria Math" w:hAnsi="Cambria Math" w:cs="Arial"/>
              <w:snapToGrid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napToGrid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napToGrid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napToGrid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SPD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napToGrid/>
                    </w:rPr>
                    <m:t>SQD</m:t>
                  </m:r>
                </m:e>
                <m:sub>
                  <m:r>
                    <w:rPr>
                      <w:rFonts w:ascii="Cambria Math" w:hAnsi="Cambria Math" w:cs="Arial"/>
                      <w:snapToGrid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Arial"/>
              <w:snapToGrid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napToGrid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napToGrid/>
                    </w:rPr>
                    <m:t>-100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napToGrid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napToGrid/>
                    </w:rPr>
                    <m:t>-270,8</m:t>
                  </m:r>
                </m:e>
              </m:d>
            </m:num>
            <m:den>
              <m:r>
                <w:rPr>
                  <w:rFonts w:ascii="Cambria Math" w:hAnsi="Cambria Math" w:cs="Arial"/>
                  <w:snapToGrid/>
                </w:rPr>
                <m:t>2</m:t>
              </m:r>
              <m:r>
                <w:rPr>
                  <w:rFonts w:ascii="Cambria Math" w:hAnsi="Cambria Math" w:cs="Arial"/>
                  <w:snapToGrid/>
                </w:rPr>
                <m:t>7080</m:t>
              </m:r>
            </m:den>
          </m:f>
          <m:r>
            <w:rPr>
              <w:rFonts w:ascii="Cambria Math" w:hAnsi="Cambria Math" w:cs="Arial"/>
              <w:snapToGrid/>
            </w:rPr>
            <m:t>=1</m:t>
          </m:r>
        </m:oMath>
      </m:oMathPara>
    </w:p>
    <w:p w:rsidR="00357A41" w:rsidRDefault="00357A41" w:rsidP="00F22833">
      <w:pPr>
        <w:pStyle w:val="t6"/>
        <w:widowControl/>
        <w:spacing w:line="240" w:lineRule="auto"/>
        <w:rPr>
          <w:rFonts w:ascii="Arial" w:hAnsi="Arial" w:cs="Arial"/>
          <w:snapToGrid/>
        </w:rPr>
      </w:pPr>
      <w:proofErr w:type="gramStart"/>
      <w:r>
        <w:rPr>
          <w:rFonts w:ascii="Arial" w:hAnsi="Arial" w:cs="Arial"/>
          <w:snapToGrid/>
        </w:rPr>
        <w:t>e</w:t>
      </w:r>
      <w:proofErr w:type="gramEnd"/>
    </w:p>
    <w:p w:rsidR="00357A41" w:rsidRDefault="00357A41" w:rsidP="00F22833">
      <w:pPr>
        <w:pStyle w:val="t6"/>
        <w:widowControl/>
        <w:spacing w:line="240" w:lineRule="auto"/>
        <w:rPr>
          <w:rFonts w:ascii="Arial" w:hAnsi="Arial" w:cs="Arial"/>
          <w:b/>
          <w:snapToGrid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napToGrid/>
            </w:rPr>
            <m:t xml:space="preserve">         </m:t>
          </m:r>
          <m:acc>
            <m:accPr>
              <m:ctrlPr>
                <w:rPr>
                  <w:rFonts w:ascii="Cambria Math" w:hAnsi="Cambria Math" w:cs="Arial"/>
                  <w:i/>
                  <w:snapToGrid/>
                </w:rPr>
              </m:ctrlPr>
            </m:accPr>
            <m:e>
              <m:r>
                <w:rPr>
                  <w:rFonts w:ascii="Cambria Math" w:hAnsi="Cambria Math" w:cs="Arial"/>
                  <w:snapToGrid/>
                </w:rPr>
                <m:t>y</m:t>
              </m:r>
            </m:e>
          </m:acc>
          <m:r>
            <w:rPr>
              <w:rFonts w:ascii="Cambria Math" w:hAnsi="Cambria Math" w:cs="Arial"/>
              <w:snapToGrid/>
            </w:rPr>
            <m:t>=400+100x</m:t>
          </m:r>
        </m:oMath>
      </m:oMathPara>
    </w:p>
    <w:sectPr w:rsidR="00357A41" w:rsidSect="007A3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42FAC"/>
    <w:multiLevelType w:val="hybridMultilevel"/>
    <w:tmpl w:val="567E944C"/>
    <w:lvl w:ilvl="0" w:tplc="AE1E4916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9F78CD"/>
    <w:multiLevelType w:val="hybridMultilevel"/>
    <w:tmpl w:val="567E944C"/>
    <w:lvl w:ilvl="0" w:tplc="AE1E4916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8F1C5D"/>
    <w:multiLevelType w:val="hybridMultilevel"/>
    <w:tmpl w:val="176AC3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E1CFD"/>
    <w:multiLevelType w:val="hybridMultilevel"/>
    <w:tmpl w:val="AFBC4DE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0539"/>
    <w:rsid w:val="00013907"/>
    <w:rsid w:val="000842AD"/>
    <w:rsid w:val="000C4E10"/>
    <w:rsid w:val="001A7CE8"/>
    <w:rsid w:val="001B7EB4"/>
    <w:rsid w:val="00322A3D"/>
    <w:rsid w:val="0034015C"/>
    <w:rsid w:val="00357A41"/>
    <w:rsid w:val="00382E1B"/>
    <w:rsid w:val="003B32A5"/>
    <w:rsid w:val="003D373B"/>
    <w:rsid w:val="00450347"/>
    <w:rsid w:val="005036EA"/>
    <w:rsid w:val="005C45FA"/>
    <w:rsid w:val="0065003B"/>
    <w:rsid w:val="00693B21"/>
    <w:rsid w:val="0077324A"/>
    <w:rsid w:val="007867CA"/>
    <w:rsid w:val="007A3FD4"/>
    <w:rsid w:val="00816066"/>
    <w:rsid w:val="00984621"/>
    <w:rsid w:val="009B4F8B"/>
    <w:rsid w:val="00AE3778"/>
    <w:rsid w:val="00B603C8"/>
    <w:rsid w:val="00B65099"/>
    <w:rsid w:val="00BB0C67"/>
    <w:rsid w:val="00BD41D8"/>
    <w:rsid w:val="00C112CE"/>
    <w:rsid w:val="00C40CDB"/>
    <w:rsid w:val="00C80539"/>
    <w:rsid w:val="00C83268"/>
    <w:rsid w:val="00D20E20"/>
    <w:rsid w:val="00E818B3"/>
    <w:rsid w:val="00EB6394"/>
    <w:rsid w:val="00ED518E"/>
    <w:rsid w:val="00F22833"/>
    <w:rsid w:val="00F4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6">
    <w:name w:val="t6"/>
    <w:basedOn w:val="Normal"/>
    <w:rsid w:val="00C80539"/>
    <w:pPr>
      <w:widowControl w:val="0"/>
      <w:spacing w:line="240" w:lineRule="atLeast"/>
    </w:pPr>
    <w:rPr>
      <w:snapToGrid w:val="0"/>
      <w:szCs w:val="20"/>
    </w:rPr>
  </w:style>
  <w:style w:type="character" w:styleId="TextodoEspaoReservado">
    <w:name w:val="Placeholder Text"/>
    <w:basedOn w:val="Fontepargpadro"/>
    <w:uiPriority w:val="99"/>
    <w:semiHidden/>
    <w:rsid w:val="001B7EB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7EB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EB4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40C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</dc:creator>
  <cp:lastModifiedBy>Mariane</cp:lastModifiedBy>
  <cp:revision>21</cp:revision>
  <dcterms:created xsi:type="dcterms:W3CDTF">2011-11-30T12:32:00Z</dcterms:created>
  <dcterms:modified xsi:type="dcterms:W3CDTF">2011-12-01T02:07:00Z</dcterms:modified>
</cp:coreProperties>
</file>