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4C" w:rsidRPr="006D144C" w:rsidRDefault="006D144C" w:rsidP="006D144C">
      <w:pPr>
        <w:pStyle w:val="newncpi0"/>
        <w:jc w:val="center"/>
      </w:pPr>
      <w:r w:rsidRPr="006D144C">
        <w:t> </w:t>
      </w:r>
    </w:p>
    <w:p w:rsidR="00B70418" w:rsidRDefault="00B70418" w:rsidP="006D144C">
      <w:pPr>
        <w:pStyle w:val="newncpi0"/>
        <w:jc w:val="center"/>
        <w:rPr>
          <w:rStyle w:val="name"/>
          <w:shd w:val="clear" w:color="auto" w:fill="FFFFFF"/>
        </w:rPr>
      </w:pPr>
      <w:bookmarkStart w:id="0" w:name="a1"/>
      <w:bookmarkEnd w:id="0"/>
    </w:p>
    <w:p w:rsidR="00B70418" w:rsidRDefault="00B70418" w:rsidP="00B70418">
      <w:pPr>
        <w:pStyle w:val="newncpi0"/>
        <w:spacing w:before="100" w:beforeAutospacing="1" w:after="100" w:afterAutospacing="1"/>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DB4049" w:rsidRPr="00DB4049" w:rsidRDefault="00DB4049" w:rsidP="00DB4049">
      <w:pPr>
        <w:pStyle w:val="newncpi0"/>
        <w:jc w:val="center"/>
        <w:rPr>
          <w:rStyle w:val="name"/>
          <w:shd w:val="clear" w:color="auto" w:fill="FFFFFF"/>
        </w:rPr>
      </w:pPr>
      <w:r w:rsidRPr="00DB4049">
        <w:rPr>
          <w:rStyle w:val="name"/>
          <w:shd w:val="clear" w:color="auto" w:fill="FFFFFF"/>
        </w:rPr>
        <w:t>ПАМЯТКА</w:t>
      </w:r>
    </w:p>
    <w:p w:rsidR="00B70418" w:rsidRDefault="00DB4049" w:rsidP="00DB4049">
      <w:pPr>
        <w:pStyle w:val="newncpi0"/>
        <w:jc w:val="center"/>
        <w:rPr>
          <w:rStyle w:val="name"/>
          <w:shd w:val="clear" w:color="auto" w:fill="FFFFFF"/>
        </w:rPr>
      </w:pPr>
      <w:r w:rsidRPr="00DB4049">
        <w:rPr>
          <w:rStyle w:val="name"/>
          <w:shd w:val="clear" w:color="auto" w:fill="FFFFFF"/>
        </w:rPr>
        <w:t xml:space="preserve"> ОБ ОСНОВНЫХ НОРМАХ АНТИКОРРУПЦИОННОГО ЗАКОНОДАТЕЛЬСТВА</w:t>
      </w: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B70418" w:rsidRDefault="00B70418"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rPr>
      </w:pPr>
    </w:p>
    <w:p w:rsidR="00DB4049" w:rsidRDefault="00DB4049" w:rsidP="006D144C">
      <w:pPr>
        <w:pStyle w:val="newncpi0"/>
        <w:jc w:val="center"/>
        <w:rPr>
          <w:rStyle w:val="name"/>
          <w:shd w:val="clear" w:color="auto" w:fill="FFFFFF"/>
          <w:lang w:val="en-US"/>
        </w:rPr>
      </w:pPr>
      <w:bookmarkStart w:id="1" w:name="_GoBack"/>
      <w:bookmarkEnd w:id="1"/>
    </w:p>
    <w:p w:rsidR="009C67E6" w:rsidRDefault="009C67E6" w:rsidP="006D144C">
      <w:pPr>
        <w:pStyle w:val="newncpi0"/>
        <w:jc w:val="center"/>
        <w:rPr>
          <w:rStyle w:val="name"/>
          <w:shd w:val="clear" w:color="auto" w:fill="FFFFFF"/>
          <w:lang w:val="en-US"/>
        </w:rPr>
      </w:pPr>
    </w:p>
    <w:p w:rsidR="009C67E6" w:rsidRPr="009C67E6" w:rsidRDefault="009C67E6" w:rsidP="006D144C">
      <w:pPr>
        <w:pStyle w:val="newncpi0"/>
        <w:jc w:val="center"/>
        <w:rPr>
          <w:rStyle w:val="name"/>
          <w:shd w:val="clear" w:color="auto" w:fill="FFFFFF"/>
          <w:lang w:val="en-US"/>
        </w:rPr>
      </w:pPr>
    </w:p>
    <w:p w:rsidR="006D144C" w:rsidRPr="006D144C" w:rsidRDefault="006D144C" w:rsidP="006D144C">
      <w:pPr>
        <w:pStyle w:val="newncpi0"/>
        <w:jc w:val="center"/>
      </w:pPr>
      <w:r w:rsidRPr="006D144C">
        <w:rPr>
          <w:rStyle w:val="name"/>
          <w:shd w:val="clear" w:color="auto" w:fill="FFFFFF"/>
        </w:rPr>
        <w:lastRenderedPageBreak/>
        <w:t>ЗАКОН</w:t>
      </w:r>
      <w:r w:rsidRPr="006D144C">
        <w:rPr>
          <w:rStyle w:val="name"/>
        </w:rPr>
        <w:t xml:space="preserve"> РЕСПУБЛИКИ БЕЛАРУСЬ</w:t>
      </w:r>
    </w:p>
    <w:p w:rsidR="006D144C" w:rsidRPr="006D144C" w:rsidRDefault="006D144C" w:rsidP="006D144C">
      <w:pPr>
        <w:pStyle w:val="newncpi"/>
        <w:ind w:firstLine="0"/>
        <w:jc w:val="center"/>
      </w:pPr>
      <w:r w:rsidRPr="006D144C">
        <w:rPr>
          <w:rStyle w:val="datepr"/>
        </w:rPr>
        <w:t>15 июля 2015 г.</w:t>
      </w:r>
      <w:r w:rsidRPr="006D144C">
        <w:rPr>
          <w:rStyle w:val="number"/>
        </w:rPr>
        <w:t xml:space="preserve"> № 305-З</w:t>
      </w:r>
    </w:p>
    <w:p w:rsidR="006D144C" w:rsidRDefault="006D144C" w:rsidP="006D144C">
      <w:pPr>
        <w:pStyle w:val="1"/>
        <w:jc w:val="center"/>
        <w:rPr>
          <w:shd w:val="clear" w:color="auto" w:fill="FFFFFF"/>
        </w:rPr>
      </w:pPr>
      <w:r w:rsidRPr="006D144C">
        <w:rPr>
          <w:shd w:val="clear" w:color="auto" w:fill="FFFFFF"/>
        </w:rPr>
        <w:t>О</w:t>
      </w:r>
      <w:r w:rsidRPr="006D144C">
        <w:t xml:space="preserve"> борьбе с </w:t>
      </w:r>
      <w:r w:rsidRPr="006D144C">
        <w:rPr>
          <w:shd w:val="clear" w:color="auto" w:fill="FFFFFF"/>
        </w:rPr>
        <w:t>коррупцией</w:t>
      </w:r>
    </w:p>
    <w:p w:rsidR="006D144C" w:rsidRDefault="006D144C" w:rsidP="006D144C">
      <w:pPr>
        <w:pStyle w:val="1"/>
        <w:jc w:val="center"/>
        <w:rPr>
          <w:shd w:val="clear" w:color="auto" w:fill="FFFFFF"/>
        </w:rPr>
      </w:pPr>
      <w:r>
        <w:rPr>
          <w:shd w:val="clear" w:color="auto" w:fill="FFFFFF"/>
        </w:rPr>
        <w:t xml:space="preserve">                                  (выдержки)</w:t>
      </w:r>
    </w:p>
    <w:p w:rsidR="006D144C" w:rsidRDefault="006D144C" w:rsidP="006D144C">
      <w:pPr>
        <w:pStyle w:val="article"/>
        <w:spacing w:before="120" w:after="120"/>
        <w:jc w:val="center"/>
      </w:pPr>
      <w:bookmarkStart w:id="2" w:name="a43"/>
      <w:bookmarkStart w:id="3" w:name="a2"/>
      <w:bookmarkEnd w:id="2"/>
      <w:bookmarkEnd w:id="3"/>
      <w:r w:rsidRPr="006D144C">
        <w:t>Статья 1.</w:t>
      </w:r>
    </w:p>
    <w:p w:rsidR="006D144C" w:rsidRPr="006D144C" w:rsidRDefault="006D144C" w:rsidP="006D144C">
      <w:pPr>
        <w:pStyle w:val="article"/>
        <w:spacing w:before="120" w:after="120"/>
        <w:jc w:val="center"/>
      </w:pPr>
      <w:r w:rsidRPr="006D144C">
        <w:t>Основные термины и их определения, применяемые в настоящем Законе</w:t>
      </w:r>
    </w:p>
    <w:p w:rsidR="006D144C" w:rsidRPr="006D144C" w:rsidRDefault="006D144C" w:rsidP="006D144C">
      <w:pPr>
        <w:pStyle w:val="newncpi"/>
      </w:pPr>
      <w:proofErr w:type="gramStart"/>
      <w:r>
        <w:t>К</w:t>
      </w:r>
      <w:r w:rsidRPr="006D144C">
        <w:t>оррупция - умышленное использование государственным должностным или приравненным к нему лицом либо иностранным должностным лицом своего служебного положения и связанных с ним возможностей в целях противоправного получения имущества или другой выгоды в виде работы, услуги, покровительства, обещания преимущества для себя или для третьих лиц, а равно подкуп государственного должностного или приравненного к нему лица либо иностранного должностного лица путем предоставления имимущества</w:t>
      </w:r>
      <w:proofErr w:type="gramEnd"/>
      <w:r w:rsidRPr="006D144C">
        <w:t xml:space="preserve"> </w:t>
      </w:r>
      <w:proofErr w:type="gramStart"/>
      <w:r w:rsidRPr="006D144C">
        <w:t>или другой выгоды в виде работы, услуги, покровительства, обещания преимущества для них или для третьих лиц с тем, чтобы это государственное должностное или приравненное к нему лицо либо иностранное должностное лицо совершили действия или воздержались от их совершения при исполнении своих служебных (трудовых) обязанностей, а также совершение указанных действий от имени или в интересах юридического лица, в том числе иностранного</w:t>
      </w:r>
      <w:r>
        <w:t>.</w:t>
      </w:r>
      <w:proofErr w:type="gramEnd"/>
    </w:p>
    <w:p w:rsidR="006D144C" w:rsidRPr="006D144C" w:rsidRDefault="006D144C" w:rsidP="006D144C">
      <w:pPr>
        <w:pStyle w:val="newncpi"/>
      </w:pPr>
      <w:bookmarkStart w:id="4" w:name="a12"/>
      <w:bookmarkEnd w:id="4"/>
      <w:r>
        <w:t>Л</w:t>
      </w:r>
      <w:r w:rsidRPr="006D144C">
        <w:t xml:space="preserve">ица, приравненные к государственным должностным лицам (приравненные к ним лица), - члены Совета Республики Национального собрания Республики Беларусь, депутаты местных Советов депутатов, осуществляющие свои полномочия на непрофессиональной основе, за исключением заместителей руководителей местных Советов депутатов; </w:t>
      </w:r>
      <w:proofErr w:type="gramStart"/>
      <w:r w:rsidRPr="006D144C">
        <w:t>граждане, зарегистрированные в установленном законом порядке кандидатами в Президенты Республики Беларусь, в депутаты Палаты представителей, в члены Совета Республики Национального собрания Республики Беларусь, в депутаты местных Советов депутатов; лица, постоянно или временно либо по специальному полномочию занимающие в негосударственных организациях должности, связанные с выполнением организационно-распорядительных или административно-хозяйственных обязанностей, за исключением лиц, указанных в абзаце третьем настоящей статьи;</w:t>
      </w:r>
      <w:proofErr w:type="gramEnd"/>
      <w:r w:rsidRPr="006D144C">
        <w:t xml:space="preserve"> лица, уполномоченные в установленном порядке на совершение юридически значимых действий; представители общественности при выполнении обязанностей по охране общественного порядка, борьбе с правонарушениями, отправлению правосудия;</w:t>
      </w:r>
    </w:p>
    <w:p w:rsidR="006D144C" w:rsidRPr="006D144C" w:rsidRDefault="006D144C" w:rsidP="006D144C">
      <w:pPr>
        <w:pStyle w:val="newncpi"/>
      </w:pPr>
      <w:r w:rsidRPr="006D144C">
        <w:t>руководящая должность - должность руководителя либо заместителя руководителя организации, иного работника, осуществляющего организационно-распорядительные (руководящие, организующие, направляющие, координирующие и контролирующие) функции применительно к организации, ее структурным подразделениям, работникам и направлениям деятельности;</w:t>
      </w:r>
    </w:p>
    <w:p w:rsidR="006D144C" w:rsidRPr="006D144C" w:rsidRDefault="006D144C" w:rsidP="006D144C">
      <w:pPr>
        <w:pStyle w:val="newncpi"/>
      </w:pPr>
      <w:r w:rsidRPr="006D144C">
        <w:t>имущество - недвижимые и движимые вещи (включая деньги и ценные бумаги), иное имущество, в том числе имущественные права, установленные гражданским законодательством;</w:t>
      </w:r>
    </w:p>
    <w:p w:rsidR="006D144C" w:rsidRPr="006D144C" w:rsidRDefault="006D144C" w:rsidP="006D144C">
      <w:pPr>
        <w:pStyle w:val="newncpi"/>
      </w:pPr>
      <w:proofErr w:type="gramStart"/>
      <w:r w:rsidRPr="006D144C">
        <w:t>близкие родственники - родители, дети, в том числе усыновленные (удочеренные), усыновители (</w:t>
      </w:r>
      <w:proofErr w:type="spellStart"/>
      <w:r w:rsidRPr="006D144C">
        <w:t>удочерители</w:t>
      </w:r>
      <w:proofErr w:type="spellEnd"/>
      <w:r w:rsidRPr="006D144C">
        <w:t>), родные братья и сестры, дед, бабка, внуки;</w:t>
      </w:r>
      <w:proofErr w:type="gramEnd"/>
    </w:p>
    <w:p w:rsidR="006D144C" w:rsidRPr="006D144C" w:rsidRDefault="006D144C" w:rsidP="006D144C">
      <w:pPr>
        <w:pStyle w:val="newncpi"/>
      </w:pPr>
      <w:r w:rsidRPr="006D144C">
        <w:t>свойственники - близкие родственники супруга (супруги);</w:t>
      </w:r>
    </w:p>
    <w:p w:rsidR="006D144C" w:rsidRPr="006D144C" w:rsidRDefault="006D144C" w:rsidP="006D144C">
      <w:pPr>
        <w:pStyle w:val="newncpi"/>
      </w:pPr>
      <w:r w:rsidRPr="006D144C">
        <w:t>конфликт интересов - ситуация, при которой личные интересы государственного должностного лица, его супруга (супруги), близких родственников или свойственников влияют или могут повлиять на надлежащее исполнение государственным должностным лицом своих служебных (трудовых) обязанностей при принятии им решения или участии в принятии решения либо совершении других действий по службе (работе);</w:t>
      </w:r>
    </w:p>
    <w:p w:rsidR="006D144C" w:rsidRDefault="006D144C" w:rsidP="006D144C">
      <w:pPr>
        <w:pStyle w:val="article"/>
        <w:spacing w:before="120" w:after="120"/>
        <w:jc w:val="center"/>
      </w:pPr>
      <w:bookmarkStart w:id="5" w:name="a66"/>
      <w:bookmarkStart w:id="6" w:name="a84"/>
      <w:bookmarkEnd w:id="5"/>
      <w:bookmarkEnd w:id="6"/>
      <w:r w:rsidRPr="006D144C">
        <w:lastRenderedPageBreak/>
        <w:t>Статья 25.</w:t>
      </w:r>
    </w:p>
    <w:p w:rsidR="006D144C" w:rsidRPr="006D144C" w:rsidRDefault="006D144C" w:rsidP="006D144C">
      <w:pPr>
        <w:pStyle w:val="article"/>
        <w:spacing w:before="120" w:after="120"/>
        <w:jc w:val="center"/>
      </w:pPr>
      <w:r w:rsidRPr="006D144C">
        <w:t>Правонарушения, создающие условия для коррупции</w:t>
      </w:r>
    </w:p>
    <w:p w:rsidR="006D144C" w:rsidRPr="006D144C" w:rsidRDefault="006D144C" w:rsidP="006D144C">
      <w:pPr>
        <w:pStyle w:val="newncpi"/>
      </w:pPr>
      <w:bookmarkStart w:id="7" w:name="a21"/>
      <w:bookmarkEnd w:id="7"/>
      <w:r w:rsidRPr="006D144C">
        <w:t>Правонарушениями, создающими условия для коррупции, являются:</w:t>
      </w:r>
    </w:p>
    <w:p w:rsidR="006D144C" w:rsidRPr="006D144C" w:rsidRDefault="006D144C" w:rsidP="006D144C">
      <w:pPr>
        <w:pStyle w:val="newncpi"/>
      </w:pPr>
      <w:r w:rsidRPr="006D144C">
        <w:t>использование государственным должностным или приравненным к нему лицом служебного положения при решении вопросов, затрагивающих его личные, групповые и иные внеслужебные интересы, если это не связано со служебной (трудовой) деятельностью;</w:t>
      </w:r>
    </w:p>
    <w:p w:rsidR="006D144C" w:rsidRPr="006D144C" w:rsidRDefault="006D144C" w:rsidP="006D144C">
      <w:pPr>
        <w:pStyle w:val="newncpi"/>
      </w:pPr>
      <w:r w:rsidRPr="006D144C">
        <w:t>использование государственным должностным или приравненным к нему лицом во внеслужебных интересах информации, распространение и (или) предоставление которой ограничено, полученной при исполнении им служебных (трудовых) обязанностей;</w:t>
      </w:r>
    </w:p>
    <w:p w:rsidR="006D144C" w:rsidRPr="006D144C" w:rsidRDefault="006D144C" w:rsidP="006D144C">
      <w:pPr>
        <w:pStyle w:val="newncpi"/>
      </w:pPr>
      <w:r w:rsidRPr="006D144C">
        <w:t>отказ государственного должностного или приравненного к нему лица в предоставлении информации физическим или юридическим лицам, предоставление которой этим лицам предусмотрено актами законодательства, умышленное несвоевременное ее предоставление или предоставление неполной либо недостоверной информации;</w:t>
      </w:r>
    </w:p>
    <w:p w:rsidR="006D144C" w:rsidRPr="006D144C" w:rsidRDefault="006D144C" w:rsidP="006D144C">
      <w:pPr>
        <w:pStyle w:val="newncpi"/>
      </w:pPr>
      <w:r w:rsidRPr="006D144C">
        <w:t>требование государственным должностным или приравненным к нему лицом от физических или юридических лиц информации, в том числе документов, предоставление которой не предусмотрено актами законодательства;</w:t>
      </w:r>
    </w:p>
    <w:p w:rsidR="006D144C" w:rsidRPr="006D144C" w:rsidRDefault="006D144C" w:rsidP="006D144C">
      <w:pPr>
        <w:pStyle w:val="newncpi"/>
      </w:pPr>
      <w:r w:rsidRPr="006D144C">
        <w:t>нарушение государственным должностным лицом в личных, групповых и иных внеслужебных интересах установленного законодательными актами порядка рассмотрения обращений граждан, в том числе индивидуальных предпринимателей, и юридических лиц и принятия решений по вопросам, входящим в его компетенцию;</w:t>
      </w:r>
    </w:p>
    <w:p w:rsidR="006D144C" w:rsidRPr="006D144C" w:rsidRDefault="006D144C" w:rsidP="006D144C">
      <w:pPr>
        <w:pStyle w:val="newncpi"/>
      </w:pPr>
      <w:r w:rsidRPr="006D144C">
        <w:t>создание государственным должностным или приравненным к нему лицом препятствий физическим или юридическим лицам в реализации их прав и законных интересов;</w:t>
      </w:r>
    </w:p>
    <w:p w:rsidR="006D144C" w:rsidRPr="006D144C" w:rsidRDefault="006D144C" w:rsidP="006D144C">
      <w:pPr>
        <w:pStyle w:val="newncpi"/>
      </w:pPr>
      <w:r w:rsidRPr="006D144C">
        <w:t xml:space="preserve">делегирование государственным должностным лицом полномочий на государственное регулирование предпринимательской деятельности либо на </w:t>
      </w:r>
      <w:proofErr w:type="gramStart"/>
      <w:r w:rsidRPr="006D144C">
        <w:t>контроль за</w:t>
      </w:r>
      <w:proofErr w:type="gramEnd"/>
      <w:r w:rsidRPr="006D144C">
        <w:t xml:space="preserve"> ней лицу, осуществляющему такую деятельность, если это не предусмотрено законодательными актами;</w:t>
      </w:r>
    </w:p>
    <w:p w:rsidR="006D144C" w:rsidRPr="006D144C" w:rsidRDefault="006D144C" w:rsidP="006D144C">
      <w:pPr>
        <w:pStyle w:val="newncpi"/>
      </w:pPr>
      <w:r w:rsidRPr="006D144C">
        <w:t>нарушение государственным должностным или приравненным к нему лицом установленного актами законодательства порядка проведения конкурсов, аукционов, процедур закупок;</w:t>
      </w:r>
    </w:p>
    <w:p w:rsidR="006D144C" w:rsidRPr="006D144C" w:rsidRDefault="006D144C" w:rsidP="006D144C">
      <w:pPr>
        <w:pStyle w:val="newncpi"/>
      </w:pPr>
      <w:r w:rsidRPr="006D144C">
        <w:t>требование государственным должностным или приравненным к нему лицом предоставления безвозмездной (спонсорской) помощи, а равно нарушение государственным должностным или приравненным к нему лицом порядка ее предоставления, получения и использования, установленного актами законодательства.</w:t>
      </w:r>
    </w:p>
    <w:p w:rsidR="006D144C" w:rsidRPr="006D144C" w:rsidRDefault="006D144C" w:rsidP="006D144C">
      <w:pPr>
        <w:pStyle w:val="newncpi"/>
      </w:pPr>
      <w:r w:rsidRPr="006D144C">
        <w:t>Совершение указанных в части первой настоящей статьи правонарушений влечет за собой ответственность в соответствии с законодательными актами.</w:t>
      </w:r>
    </w:p>
    <w:p w:rsidR="006D144C" w:rsidRDefault="006D144C" w:rsidP="006D144C">
      <w:pPr>
        <w:pStyle w:val="article"/>
        <w:spacing w:before="120" w:after="120"/>
        <w:jc w:val="center"/>
      </w:pPr>
      <w:bookmarkStart w:id="8" w:name="a47"/>
      <w:bookmarkStart w:id="9" w:name="a92"/>
      <w:bookmarkStart w:id="10" w:name="a93"/>
      <w:bookmarkEnd w:id="8"/>
      <w:bookmarkEnd w:id="9"/>
      <w:bookmarkEnd w:id="10"/>
      <w:r w:rsidRPr="006D144C">
        <w:t>Статья 37.</w:t>
      </w:r>
    </w:p>
    <w:p w:rsidR="006D144C" w:rsidRPr="006D144C" w:rsidRDefault="006D144C" w:rsidP="006D144C">
      <w:pPr>
        <w:pStyle w:val="article"/>
        <w:spacing w:before="120" w:after="120"/>
        <w:jc w:val="center"/>
      </w:pPr>
      <w:r w:rsidRPr="006D144C">
        <w:t>Коррупционные правонарушения</w:t>
      </w:r>
    </w:p>
    <w:p w:rsidR="006D144C" w:rsidRPr="006D144C" w:rsidRDefault="006D144C" w:rsidP="006D144C">
      <w:pPr>
        <w:pStyle w:val="newncpi"/>
      </w:pPr>
      <w:r w:rsidRPr="006D144C">
        <w:t>Коррупционными правонарушениями являются:</w:t>
      </w:r>
    </w:p>
    <w:p w:rsidR="006D144C" w:rsidRPr="006D144C" w:rsidRDefault="006D144C" w:rsidP="006D144C">
      <w:pPr>
        <w:pStyle w:val="newncpi"/>
      </w:pPr>
      <w:bookmarkStart w:id="11" w:name="a37"/>
      <w:bookmarkEnd w:id="11"/>
      <w:r w:rsidRPr="006D144C">
        <w:t>вымогательство государственным должностным или приравненным к нему лицом либо иностранным должностным лицом имущества или другой выгоды в виде работы, услуги, покровительства, обещания преимущества для себя или для третьих лиц в обмен на любое действие или бездействие при исполнении служебных (трудовых) обязанностей;</w:t>
      </w:r>
    </w:p>
    <w:p w:rsidR="006D144C" w:rsidRPr="006D144C" w:rsidRDefault="006D144C" w:rsidP="006D144C">
      <w:pPr>
        <w:pStyle w:val="newncpi"/>
      </w:pPr>
      <w:r w:rsidRPr="006D144C">
        <w:t>принятие государственным должностным или приравненным к нему лицом либо иностранным должностным лицом имущества или другой выгоды в виде работы, услуги, покровительства, обещания преимущества для себя или для третьих лиц в обмен на любое действие или бездействие при исполнении служебных (трудовых) обязанностей, кроме предусмотренной законодательством оплаты труда;</w:t>
      </w:r>
    </w:p>
    <w:p w:rsidR="006D144C" w:rsidRPr="006D144C" w:rsidRDefault="006D144C" w:rsidP="006D144C">
      <w:pPr>
        <w:pStyle w:val="newncpi"/>
      </w:pPr>
      <w:r w:rsidRPr="006D144C">
        <w:lastRenderedPageBreak/>
        <w:t>предложение или предоставление государственному должностному или приравненному к нему лицу либо иностранному должностному лицу имущества или другой выгоды в виде работы, услуги, покровительства, обещания преимущества для них или для третьих лиц в обмен на любое действие или бездействие при исполнении служебных (трудовых) обязанностей;</w:t>
      </w:r>
    </w:p>
    <w:p w:rsidR="006D144C" w:rsidRPr="006D144C" w:rsidRDefault="006D144C" w:rsidP="006D144C">
      <w:pPr>
        <w:pStyle w:val="newncpi"/>
      </w:pPr>
      <w:bookmarkStart w:id="12" w:name="a38"/>
      <w:bookmarkEnd w:id="12"/>
      <w:r w:rsidRPr="006D144C">
        <w:t>действие или бездействие государственного должностного или приравненного к нему лица либо иностранного должностного лица при исполнении служебных (трудовых) обязанностей в целях незаконного извлечения выгоды в виде работы, услуги, покровительства, обещания преимущества для себя или для третьих лиц;</w:t>
      </w:r>
    </w:p>
    <w:p w:rsidR="006D144C" w:rsidRPr="006D144C" w:rsidRDefault="006D144C" w:rsidP="006D144C">
      <w:pPr>
        <w:pStyle w:val="newncpi"/>
      </w:pPr>
      <w:r w:rsidRPr="006D144C">
        <w:t>незаконное использование или умышленное сокрытие имущества, полученного государственным должностным или приравненным к нему лицом либо иностранным должностным лицом от любой деятельности, указанной в абзацах втором, третьем и пятом части первой настоящей статьи;</w:t>
      </w:r>
    </w:p>
    <w:p w:rsidR="006D144C" w:rsidRPr="006D144C" w:rsidRDefault="006D144C" w:rsidP="006D144C">
      <w:pPr>
        <w:pStyle w:val="newncpi"/>
      </w:pPr>
      <w:r w:rsidRPr="006D144C">
        <w:t>принятие государственным должностным или приравненным к нему лицом либо иностранным должностным лицом имущества (подарков), за исключением сувениров, вручаемых при проведении протокольных и иных официальных мероприятий, или получение другой выгоды для себя или для третьих лиц в виде работы, услуги в связи с исполнением служебных (трудовых) обязанностей;</w:t>
      </w:r>
    </w:p>
    <w:p w:rsidR="006D144C" w:rsidRPr="006D144C" w:rsidRDefault="006D144C" w:rsidP="006D144C">
      <w:pPr>
        <w:pStyle w:val="newncpi"/>
      </w:pPr>
      <w:r w:rsidRPr="006D144C">
        <w:t>осуществление государственным должностным или приравненным к нему лицом поездки за счет физических и (или) юридических лиц, отношения с которыми входят в вопросы его служебной (трудовой) деятельности, за исключением следующих поездок: служебных командировок; по приглашению супруга (супруги), близких родственников или свойственников; осуществляемых в соответствии с международными договорами Республики Беларусь или по договоренности между государственными органами Республики Беларусь и органами иностранных государств за счет средств соответствующих государственных органов и (или) международных организаций; осуществляемых с согласия вышестоящего должностного лица либо коллегиального органа управления для участия в международных и зарубежных научных, спортивных, творческих и иных мероприятиях за счет средств общественных объединений (фондов), в том числе поездок, осуществляемых в рамках уставной деятельности таких общественных объединений (фондов) по приглашениям и за счет зарубежных партнеров;</w:t>
      </w:r>
    </w:p>
    <w:p w:rsidR="006D144C" w:rsidRPr="006D144C" w:rsidRDefault="006D144C" w:rsidP="006D144C">
      <w:pPr>
        <w:pStyle w:val="newncpi"/>
      </w:pPr>
      <w:r w:rsidRPr="006D144C">
        <w:t>передача государственным должностным лицом физическим лицам, а также негосударственным организациям бюджетных средств или иного имущества, находящегося в государственной собственности либо в собственности организаций, в уставных фондах которых 50 и более процентов долей (акций) находится в собственности государства и (или) его административно-территориальных единиц, если это не предусмотрено законодательными актами;</w:t>
      </w:r>
    </w:p>
    <w:p w:rsidR="006D144C" w:rsidRPr="006D144C" w:rsidRDefault="006D144C" w:rsidP="006D144C">
      <w:pPr>
        <w:pStyle w:val="newncpi"/>
      </w:pPr>
      <w:r w:rsidRPr="006D144C">
        <w:t>использование государственным должностным лицом в личных и иных внеслужебных интересах предоставленного ему для выполнения государственных функций имущества, находящегося в государственной собственности, если это не предусмотрено актами законодательства;</w:t>
      </w:r>
    </w:p>
    <w:p w:rsidR="006D144C" w:rsidRPr="006D144C" w:rsidRDefault="006D144C" w:rsidP="006D144C">
      <w:pPr>
        <w:pStyle w:val="newncpi"/>
      </w:pPr>
      <w:r w:rsidRPr="006D144C">
        <w:t>использование государственным должностным лицом своих служебных полномочий в целях получения кредита, займа, приобретения ценных бумаг, недвижимого и иного имущества;</w:t>
      </w:r>
    </w:p>
    <w:p w:rsidR="006D144C" w:rsidRPr="006D144C" w:rsidRDefault="006D144C" w:rsidP="006D144C">
      <w:pPr>
        <w:pStyle w:val="newncpi"/>
      </w:pPr>
      <w:r w:rsidRPr="006D144C">
        <w:t>мелкое хищение имущества путем злоупотребления служебными полномочиями.</w:t>
      </w:r>
    </w:p>
    <w:p w:rsidR="006D144C" w:rsidRPr="006D144C" w:rsidRDefault="006D144C" w:rsidP="006D144C">
      <w:pPr>
        <w:pStyle w:val="newncpi"/>
      </w:pPr>
      <w:r w:rsidRPr="006D144C">
        <w:t>Совершение указанных в части первой настоящей статьи правонарушений влечет за собой ответственность в соответствии с законодательными актами.</w:t>
      </w:r>
    </w:p>
    <w:p w:rsidR="006D144C" w:rsidRDefault="006D144C" w:rsidP="006D144C">
      <w:pPr>
        <w:pStyle w:val="article"/>
        <w:spacing w:before="120" w:after="120"/>
        <w:jc w:val="center"/>
      </w:pPr>
      <w:bookmarkStart w:id="13" w:name="a94"/>
      <w:bookmarkStart w:id="14" w:name="a95"/>
      <w:bookmarkEnd w:id="13"/>
      <w:bookmarkEnd w:id="14"/>
    </w:p>
    <w:p w:rsidR="006D144C" w:rsidRDefault="006D144C" w:rsidP="006D144C">
      <w:pPr>
        <w:pStyle w:val="article"/>
        <w:spacing w:before="120" w:after="120"/>
        <w:jc w:val="center"/>
      </w:pPr>
    </w:p>
    <w:p w:rsidR="006D144C" w:rsidRDefault="006D144C" w:rsidP="006D144C">
      <w:pPr>
        <w:pStyle w:val="article"/>
        <w:spacing w:before="120" w:after="120"/>
        <w:jc w:val="center"/>
      </w:pPr>
    </w:p>
    <w:p w:rsidR="006D144C" w:rsidRDefault="006D144C" w:rsidP="006D144C">
      <w:pPr>
        <w:pStyle w:val="article"/>
        <w:spacing w:before="120" w:after="120"/>
        <w:jc w:val="center"/>
      </w:pPr>
    </w:p>
    <w:p w:rsidR="006D144C" w:rsidRDefault="006D144C" w:rsidP="006D144C">
      <w:pPr>
        <w:pStyle w:val="article"/>
        <w:spacing w:before="120" w:after="120"/>
        <w:jc w:val="center"/>
      </w:pPr>
      <w:r w:rsidRPr="006D144C">
        <w:lastRenderedPageBreak/>
        <w:t>Статья 39.</w:t>
      </w:r>
    </w:p>
    <w:p w:rsidR="006D144C" w:rsidRPr="006D144C" w:rsidRDefault="006D144C" w:rsidP="006D144C">
      <w:pPr>
        <w:pStyle w:val="article"/>
        <w:spacing w:before="120" w:after="120"/>
        <w:jc w:val="center"/>
      </w:pPr>
      <w:r w:rsidRPr="006D144C">
        <w:t>Гарантии физическим лицам, способствующим выявлению коррупции</w:t>
      </w:r>
    </w:p>
    <w:p w:rsidR="006D144C" w:rsidRPr="006D144C" w:rsidRDefault="006D144C" w:rsidP="006D144C">
      <w:pPr>
        <w:pStyle w:val="newncpi"/>
      </w:pPr>
      <w:r w:rsidRPr="006D144C">
        <w:t>Физическое лицо, сообщившее о факте правонарушения, создающего условия для коррупции, коррупционного правонарушения или иным образом способствующее выявлению коррупции, находится под защитой государства.</w:t>
      </w:r>
    </w:p>
    <w:p w:rsidR="006D144C" w:rsidRPr="006D144C" w:rsidRDefault="006D144C" w:rsidP="006D144C">
      <w:pPr>
        <w:pStyle w:val="newncpi"/>
      </w:pPr>
      <w:r w:rsidRPr="006D144C">
        <w:t>Физическому лицу, способствующему выявлению коррупции, его супругу (супруге), близким родственникам или свойственникам при наличии достаточных данных, указывающих на то, что в отношении их имеется реальная угроза убийства, применения насилия, уничтожения или повреждения имущества, осуществления других противоправных действий, гарантируется применение мер по обеспечению безопасности в порядке, установленном законодательными актами.</w:t>
      </w:r>
    </w:p>
    <w:p w:rsidR="006D144C" w:rsidRDefault="006D144C" w:rsidP="006D144C">
      <w:pPr>
        <w:pStyle w:val="article"/>
        <w:spacing w:before="120" w:after="120"/>
        <w:jc w:val="center"/>
      </w:pPr>
      <w:bookmarkStart w:id="15" w:name="a96"/>
      <w:bookmarkStart w:id="16" w:name="a97"/>
      <w:bookmarkEnd w:id="15"/>
      <w:bookmarkEnd w:id="16"/>
      <w:r w:rsidRPr="006D144C">
        <w:t>Статья 40.</w:t>
      </w:r>
    </w:p>
    <w:p w:rsidR="006D144C" w:rsidRPr="006D144C" w:rsidRDefault="006D144C" w:rsidP="006D144C">
      <w:pPr>
        <w:pStyle w:val="article"/>
        <w:spacing w:before="120" w:after="120"/>
        <w:jc w:val="center"/>
      </w:pPr>
      <w:r w:rsidRPr="006D144C">
        <w:t>Изъятие (взыскание) незаконно полученного имущества или стоимости незаконно полученных работ, услуг</w:t>
      </w:r>
    </w:p>
    <w:p w:rsidR="006D144C" w:rsidRPr="006D144C" w:rsidRDefault="006D144C" w:rsidP="006D144C">
      <w:pPr>
        <w:pStyle w:val="newncpi"/>
      </w:pPr>
      <w:r w:rsidRPr="006D144C">
        <w:t>Денежные средства, предоставленные в нарушение законодательства о борьбе с коррупцией и поступившие на банковский счет государственного должностного или приравненного к нему лица, подлежат перечислению им в республиканский бюджет в течение десяти дней со дня, когда государственному должностному или приравненному к нему лицу стало об этом известно.</w:t>
      </w:r>
    </w:p>
    <w:p w:rsidR="006D144C" w:rsidRPr="006D144C" w:rsidRDefault="006D144C" w:rsidP="006D144C">
      <w:pPr>
        <w:pStyle w:val="newncpi"/>
      </w:pPr>
      <w:r w:rsidRPr="006D144C">
        <w:t>Имущество, в том числе подарки, полученное государственным должностным или приравненным к нему лицом с нарушением порядка, установленного законодательными актами, в связи с исполнением им своих служебных (трудовых) обязанностей, подлежит безвозмездной сдаче по месту службы (работы) указанного лица. Порядок сдачи, учета, хранения, оценки и реализации такого имущества определяется Советом Министров Республики Беларусь.</w:t>
      </w:r>
    </w:p>
    <w:p w:rsidR="006D144C" w:rsidRPr="006D144C" w:rsidRDefault="006D144C" w:rsidP="006D144C">
      <w:pPr>
        <w:pStyle w:val="newncpi"/>
      </w:pPr>
      <w:r w:rsidRPr="006D144C">
        <w:t>При невозможности сдачи имущества по месту службы (работы) государственное должностное или приравненное к нему лицо обязано возместить его стоимость, а также возместить в республиканский бюджет стоимость работ, услуг, которыми оно незаконно воспользовалось, путем перечисления денежных сре</w:t>
      </w:r>
      <w:proofErr w:type="gramStart"/>
      <w:r w:rsidRPr="006D144C">
        <w:t>дств в р</w:t>
      </w:r>
      <w:proofErr w:type="gramEnd"/>
      <w:r w:rsidRPr="006D144C">
        <w:t>еспубликанский бюджет в порядке, установленном актами законодательства.</w:t>
      </w:r>
    </w:p>
    <w:p w:rsidR="006D144C" w:rsidRPr="006D144C" w:rsidRDefault="006D144C" w:rsidP="006D144C">
      <w:pPr>
        <w:pStyle w:val="newncpi"/>
      </w:pPr>
      <w:proofErr w:type="gramStart"/>
      <w:r w:rsidRPr="006D144C">
        <w:t>Государственное должностное или приравненное к нему лицо обязано сдать незаконно полученное супругом (супругой), близкими родственниками или свойственниками, совместно с ним проживающими и ведущими общее хозяйство, имущество в финансовый орган по месту своего жительства в течение десяти дней со дня, когда государственному должностному или приравненному к нему лицу стало об этом известно, либо в течение указанного срока возместить его стоимость или</w:t>
      </w:r>
      <w:proofErr w:type="gramEnd"/>
      <w:r w:rsidRPr="006D144C">
        <w:t xml:space="preserve"> стоимость работ, услуг, которыми незаконно воспользовались супруг (супруга), близкие родственники или свойственники, совместно с ним проживающие и ведущие общее хозяйство, путем перечисления денежных сре</w:t>
      </w:r>
      <w:proofErr w:type="gramStart"/>
      <w:r w:rsidRPr="006D144C">
        <w:t>дств в р</w:t>
      </w:r>
      <w:proofErr w:type="gramEnd"/>
      <w:r w:rsidRPr="006D144C">
        <w:t xml:space="preserve">еспубликанский бюджет в порядке, установленном актами законодательства. </w:t>
      </w:r>
      <w:proofErr w:type="gramStart"/>
      <w:r w:rsidRPr="006D144C">
        <w:t>Денежные средства, предоставленные в нарушение законодательства и поступившие на банковский счет супруга (супруги) государственного должностного или приравненного к нему лица, близких родственников или свойственников, совместно с ним проживающих и ведущих общее хозяйство, подлежат перечислению в республиканский бюджет в течение десяти дней со дня, когда государственному должностному или приравненному к нему лицу стало об этом известно.</w:t>
      </w:r>
      <w:proofErr w:type="gramEnd"/>
    </w:p>
    <w:p w:rsidR="006D144C" w:rsidRPr="006D144C" w:rsidRDefault="006D144C" w:rsidP="006D144C">
      <w:pPr>
        <w:pStyle w:val="newncpi"/>
      </w:pPr>
      <w:r w:rsidRPr="006D144C">
        <w:t>В случае</w:t>
      </w:r>
      <w:proofErr w:type="gramStart"/>
      <w:r w:rsidRPr="006D144C">
        <w:t>,</w:t>
      </w:r>
      <w:proofErr w:type="gramEnd"/>
      <w:r w:rsidRPr="006D144C">
        <w:t xml:space="preserve"> если государственное должностное или приравненное к нему лицо отказывается добровольно сдать незаконно полученное им или супругом (супругой), близкими родственниками или свойственниками, совместно с ним проживающими и ведущими общее хозяйство, имущество либо возместить его стоимость или стоимость работ, услуг, незаконно полученных им или супругом (супругой), близкими </w:t>
      </w:r>
      <w:r w:rsidRPr="006D144C">
        <w:lastRenderedPageBreak/>
        <w:t>родственниками или свойственниками, совместно с ним проживающими и ведущими общее хозяйство, при отсутствии признаков преступления, это имущество или соответствующая стоимость работ, услуг подлежат взысканию в доход государства на основании решения суда по иску государственных органов, осуществляющих борьбу с коррупцией. Государственные органы, осуществляющие борьбу с коррупцией, до обращения в суд вправе наложить арест на имущество, незаконно полученное государственным должностным или приравненным к нему лицом либо иностранным должностным лицом, не обладающим дипломатическим иммунитетом.</w:t>
      </w:r>
    </w:p>
    <w:p w:rsidR="006D144C" w:rsidRPr="006D144C" w:rsidRDefault="006D144C" w:rsidP="006D144C">
      <w:pPr>
        <w:pStyle w:val="newncpi"/>
      </w:pPr>
      <w:proofErr w:type="gramStart"/>
      <w:r w:rsidRPr="006D144C">
        <w:t>Имущество, полученное государственным органом или иной государственной организацией с нарушением порядка их финансирования, подлежит изъятию на основании решения суда по иску государственных органов, осуществляющих борьбу с коррупцией, и реализации в порядке, установленном законодательством для реализации имущества, изъятого, арестованного или обращенного в доход государства, а стоимость работ, услуг, полученных с нарушением этого порядка, - перечислению в республиканский бюджет.</w:t>
      </w:r>
      <w:proofErr w:type="gramEnd"/>
    </w:p>
    <w:p w:rsidR="0070249C" w:rsidRDefault="006D144C" w:rsidP="0070249C">
      <w:pPr>
        <w:pStyle w:val="article"/>
        <w:spacing w:before="120" w:after="120"/>
        <w:jc w:val="center"/>
      </w:pPr>
      <w:bookmarkStart w:id="17" w:name="a98"/>
      <w:bookmarkEnd w:id="17"/>
      <w:r w:rsidRPr="006D144C">
        <w:t>Статья 41.</w:t>
      </w:r>
    </w:p>
    <w:p w:rsidR="006D144C" w:rsidRPr="006D144C" w:rsidRDefault="006D144C" w:rsidP="0070249C">
      <w:pPr>
        <w:pStyle w:val="article"/>
        <w:spacing w:before="120" w:after="120"/>
        <w:jc w:val="center"/>
      </w:pPr>
      <w:r w:rsidRPr="006D144C">
        <w:t>Отмена решений, принятых в результате совершения правонарушений, создающих условия для коррупции, или коррупционных правонарушений</w:t>
      </w:r>
    </w:p>
    <w:p w:rsidR="006D144C" w:rsidRPr="006D144C" w:rsidRDefault="006D144C" w:rsidP="006D144C">
      <w:pPr>
        <w:pStyle w:val="newncpi"/>
      </w:pPr>
      <w:r w:rsidRPr="006D144C">
        <w:t>Решения, принятые в результате совершения правонарушений, создающих условия для коррупции, или коррупционных правонарушений, могут быть отменены государственным органом, иной организацией или должностным лицом, уполномоченными на их принятие, либо вышестоящим государственным органом, иной вышестоящей организацией, вышестоящим должностным лицом или судом по иску государственных органов, иных организаций или граждан Республики Беларусь.</w:t>
      </w:r>
    </w:p>
    <w:p w:rsidR="006D144C" w:rsidRPr="006D144C" w:rsidRDefault="006D144C" w:rsidP="006D144C">
      <w:pPr>
        <w:pStyle w:val="newncpi"/>
      </w:pPr>
      <w:r w:rsidRPr="006D144C">
        <w:t>Физическое или юридическое лицо, чьи права и охраняемые законом интересы ущемлены в результате принятия таких решений, вправе обжаловать их в судебном порядке.</w:t>
      </w:r>
    </w:p>
    <w:p w:rsidR="0070249C" w:rsidRDefault="006D144C" w:rsidP="0070249C">
      <w:pPr>
        <w:pStyle w:val="article"/>
        <w:spacing w:before="120" w:after="120"/>
        <w:jc w:val="center"/>
      </w:pPr>
      <w:bookmarkStart w:id="18" w:name="a99"/>
      <w:bookmarkEnd w:id="18"/>
      <w:r w:rsidRPr="006D144C">
        <w:t>Статья 42.</w:t>
      </w:r>
    </w:p>
    <w:p w:rsidR="006D144C" w:rsidRPr="006D144C" w:rsidRDefault="006D144C" w:rsidP="0070249C">
      <w:pPr>
        <w:pStyle w:val="article"/>
        <w:spacing w:before="120" w:after="120"/>
        <w:jc w:val="center"/>
      </w:pPr>
      <w:r w:rsidRPr="006D144C">
        <w:t>Меры правовой защиты лиц, которым причинен вред совершением правонарушения, создающего условия для коррупции, или коррупционного правонарушения</w:t>
      </w:r>
    </w:p>
    <w:p w:rsidR="006D144C" w:rsidRPr="006D144C" w:rsidRDefault="006D144C" w:rsidP="006D144C">
      <w:pPr>
        <w:pStyle w:val="newncpi"/>
      </w:pPr>
      <w:r w:rsidRPr="006D144C">
        <w:t>Вред, причиненный совершением правонарушения, создающего условия для коррупции, или коррупционного правонарушения, возмещается в порядке, установленном законодательными актами.</w:t>
      </w:r>
    </w:p>
    <w:p w:rsidR="0070249C" w:rsidRDefault="006D144C" w:rsidP="006D144C">
      <w:pPr>
        <w:pStyle w:val="newncpi"/>
      </w:pPr>
      <w:r w:rsidRPr="006D144C">
        <w:t>По требованиям, связанным с возмещением вреда, причиненного совершением правонарушения, создающего условия для коррупции, или коррупционного правонарушения, устанавливается десятилетний срок исковой давности, исчисляемый со дня их совершения.</w:t>
      </w:r>
    </w:p>
    <w:p w:rsidR="0070249C" w:rsidRPr="0070249C" w:rsidRDefault="0070249C" w:rsidP="0070249C">
      <w:pPr>
        <w:rPr>
          <w:lang w:eastAsia="ru-RU"/>
        </w:rPr>
      </w:pPr>
    </w:p>
    <w:p w:rsidR="0070249C" w:rsidRPr="0070249C" w:rsidRDefault="0070249C" w:rsidP="0070249C">
      <w:pPr>
        <w:rPr>
          <w:lang w:eastAsia="ru-RU"/>
        </w:rPr>
      </w:pPr>
    </w:p>
    <w:p w:rsidR="0070249C" w:rsidRPr="0070249C" w:rsidRDefault="0070249C" w:rsidP="0070249C">
      <w:pPr>
        <w:rPr>
          <w:lang w:eastAsia="ru-RU"/>
        </w:rPr>
      </w:pPr>
    </w:p>
    <w:p w:rsidR="0070249C" w:rsidRDefault="0070249C" w:rsidP="0070249C">
      <w:pPr>
        <w:rPr>
          <w:lang w:eastAsia="ru-RU"/>
        </w:rPr>
      </w:pPr>
    </w:p>
    <w:p w:rsidR="0070249C" w:rsidRDefault="0070249C" w:rsidP="0070249C">
      <w:pPr>
        <w:ind w:firstLine="708"/>
        <w:rPr>
          <w:lang w:eastAsia="ru-RU"/>
        </w:rPr>
      </w:pPr>
    </w:p>
    <w:p w:rsidR="0070249C" w:rsidRDefault="0070249C" w:rsidP="0070249C">
      <w:pPr>
        <w:ind w:firstLine="708"/>
        <w:rPr>
          <w:lang w:eastAsia="ru-RU"/>
        </w:rPr>
      </w:pPr>
    </w:p>
    <w:p w:rsidR="0070249C" w:rsidRDefault="0070249C" w:rsidP="0070249C">
      <w:pPr>
        <w:ind w:firstLine="708"/>
        <w:rPr>
          <w:lang w:eastAsia="ru-RU"/>
        </w:rPr>
      </w:pPr>
    </w:p>
    <w:p w:rsidR="0070249C" w:rsidRDefault="0070249C" w:rsidP="0070249C">
      <w:pPr>
        <w:ind w:firstLine="708"/>
        <w:rPr>
          <w:lang w:eastAsia="ru-RU"/>
        </w:rPr>
      </w:pPr>
    </w:p>
    <w:p w:rsidR="0070249C" w:rsidRPr="0070249C" w:rsidRDefault="0070249C" w:rsidP="0070249C">
      <w:pPr>
        <w:ind w:firstLine="708"/>
        <w:rPr>
          <w:rFonts w:ascii="Times New Roman" w:hAnsi="Times New Roman" w:cs="Times New Roman"/>
          <w:sz w:val="24"/>
          <w:szCs w:val="24"/>
          <w:lang w:eastAsia="ru-RU"/>
        </w:rPr>
      </w:pPr>
    </w:p>
    <w:p w:rsidR="006D144C" w:rsidRPr="0070249C" w:rsidRDefault="0070249C" w:rsidP="0070249C">
      <w:pPr>
        <w:ind w:firstLine="708"/>
        <w:rPr>
          <w:rFonts w:ascii="Times New Roman" w:hAnsi="Times New Roman" w:cs="Times New Roman"/>
          <w:sz w:val="24"/>
          <w:szCs w:val="24"/>
          <w:lang w:eastAsia="ru-RU"/>
        </w:rPr>
      </w:pPr>
      <w:r w:rsidRPr="0070249C">
        <w:rPr>
          <w:rFonts w:ascii="Times New Roman" w:hAnsi="Times New Roman" w:cs="Times New Roman"/>
          <w:sz w:val="24"/>
          <w:szCs w:val="24"/>
          <w:lang w:eastAsia="ru-RU"/>
        </w:rPr>
        <w:t>ПЕРЕЧЕНЬ КОРРУПЦИОННЫХ ПРЕСТУПЛЕНИЙ (С 1 ЯНВАРЯ 2016 ГОДА)</w:t>
      </w:r>
    </w:p>
    <w:tbl>
      <w:tblPr>
        <w:tblStyle w:val="a5"/>
        <w:tblW w:w="0" w:type="auto"/>
        <w:tblInd w:w="-601" w:type="dxa"/>
        <w:tblLook w:val="04A0"/>
      </w:tblPr>
      <w:tblGrid>
        <w:gridCol w:w="2376"/>
        <w:gridCol w:w="7689"/>
      </w:tblGrid>
      <w:tr w:rsidR="0070249C" w:rsidTr="0070249C">
        <w:tc>
          <w:tcPr>
            <w:tcW w:w="2376" w:type="dxa"/>
          </w:tcPr>
          <w:p w:rsidR="0070249C" w:rsidRPr="0070249C" w:rsidRDefault="0070249C" w:rsidP="0070249C">
            <w:pPr>
              <w:jc w:val="center"/>
              <w:rPr>
                <w:rFonts w:ascii="Times New Roman" w:hAnsi="Times New Roman" w:cs="Times New Roman"/>
                <w:sz w:val="28"/>
                <w:szCs w:val="28"/>
                <w:lang w:eastAsia="ru-RU"/>
              </w:rPr>
            </w:pPr>
            <w:r w:rsidRPr="0070249C">
              <w:rPr>
                <w:rFonts w:ascii="Times New Roman" w:hAnsi="Times New Roman" w:cs="Times New Roman"/>
                <w:sz w:val="28"/>
                <w:szCs w:val="28"/>
                <w:lang w:eastAsia="ru-RU"/>
              </w:rPr>
              <w:t>Статья Уголовного кодекса Республики Беларусь</w:t>
            </w:r>
          </w:p>
        </w:tc>
        <w:tc>
          <w:tcPr>
            <w:tcW w:w="7689" w:type="dxa"/>
          </w:tcPr>
          <w:p w:rsidR="0070249C" w:rsidRPr="0070249C" w:rsidRDefault="0070249C" w:rsidP="0070249C">
            <w:pPr>
              <w:jc w:val="center"/>
              <w:rPr>
                <w:rFonts w:ascii="Times New Roman" w:hAnsi="Times New Roman" w:cs="Times New Roman"/>
                <w:sz w:val="28"/>
                <w:szCs w:val="28"/>
                <w:lang w:eastAsia="ru-RU"/>
              </w:rPr>
            </w:pPr>
            <w:r w:rsidRPr="0070249C">
              <w:rPr>
                <w:rFonts w:ascii="Times New Roman" w:hAnsi="Times New Roman" w:cs="Times New Roman"/>
                <w:sz w:val="28"/>
                <w:szCs w:val="28"/>
                <w:lang w:eastAsia="ru-RU"/>
              </w:rPr>
              <w:t>Характер преступления</w:t>
            </w:r>
          </w:p>
        </w:tc>
      </w:tr>
      <w:tr w:rsidR="0070249C" w:rsidTr="0070249C">
        <w:tc>
          <w:tcPr>
            <w:tcW w:w="2376" w:type="dxa"/>
          </w:tcPr>
          <w:p w:rsidR="0070249C" w:rsidRPr="0070249C" w:rsidRDefault="0070249C">
            <w:pPr>
              <w:rPr>
                <w:rFonts w:ascii="Times New Roman" w:hAnsi="Times New Roman" w:cs="Times New Roman"/>
                <w:sz w:val="28"/>
                <w:szCs w:val="28"/>
                <w:lang w:eastAsia="ru-RU"/>
              </w:rPr>
            </w:pPr>
            <w:r>
              <w:rPr>
                <w:rFonts w:ascii="Times New Roman" w:hAnsi="Times New Roman" w:cs="Times New Roman"/>
                <w:sz w:val="28"/>
                <w:szCs w:val="28"/>
                <w:lang w:eastAsia="ru-RU"/>
              </w:rPr>
              <w:t>статья 210</w:t>
            </w:r>
          </w:p>
        </w:tc>
        <w:tc>
          <w:tcPr>
            <w:tcW w:w="7689" w:type="dxa"/>
          </w:tcPr>
          <w:p w:rsidR="0070249C" w:rsidRPr="0070249C" w:rsidRDefault="0070249C">
            <w:pPr>
              <w:rPr>
                <w:rFonts w:ascii="Times New Roman" w:hAnsi="Times New Roman" w:cs="Times New Roman"/>
                <w:sz w:val="28"/>
                <w:szCs w:val="28"/>
                <w:lang w:eastAsia="ru-RU"/>
              </w:rPr>
            </w:pPr>
            <w:r>
              <w:rPr>
                <w:rFonts w:ascii="Times New Roman" w:hAnsi="Times New Roman" w:cs="Times New Roman"/>
                <w:sz w:val="28"/>
                <w:szCs w:val="28"/>
                <w:lang w:eastAsia="ru-RU"/>
              </w:rPr>
              <w:t>Хищение путем злоупотребления служебными положениями</w:t>
            </w:r>
          </w:p>
        </w:tc>
      </w:tr>
      <w:tr w:rsidR="0070249C" w:rsidTr="0070249C">
        <w:tc>
          <w:tcPr>
            <w:tcW w:w="2376" w:type="dxa"/>
          </w:tcPr>
          <w:p w:rsidR="0070249C" w:rsidRDefault="0070249C" w:rsidP="0070249C">
            <w:p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части 2 и 3 </w:t>
            </w:r>
          </w:p>
          <w:p w:rsidR="0070249C" w:rsidRPr="0070249C" w:rsidRDefault="0070249C" w:rsidP="0070249C">
            <w:pPr>
              <w:rPr>
                <w:rFonts w:ascii="Times New Roman" w:hAnsi="Times New Roman" w:cs="Times New Roman"/>
                <w:sz w:val="28"/>
                <w:szCs w:val="28"/>
                <w:lang w:eastAsia="ru-RU"/>
              </w:rPr>
            </w:pPr>
            <w:r>
              <w:rPr>
                <w:rFonts w:ascii="Times New Roman" w:hAnsi="Times New Roman" w:cs="Times New Roman"/>
                <w:sz w:val="28"/>
                <w:szCs w:val="28"/>
                <w:lang w:eastAsia="ru-RU"/>
              </w:rPr>
              <w:t>статьи 235</w:t>
            </w:r>
          </w:p>
        </w:tc>
        <w:tc>
          <w:tcPr>
            <w:tcW w:w="7689" w:type="dxa"/>
          </w:tcPr>
          <w:p w:rsidR="0070249C" w:rsidRPr="0070249C" w:rsidRDefault="0070249C" w:rsidP="0070249C">
            <w:pPr>
              <w:rPr>
                <w:rFonts w:ascii="Times New Roman" w:hAnsi="Times New Roman" w:cs="Times New Roman"/>
                <w:sz w:val="28"/>
                <w:szCs w:val="28"/>
                <w:lang w:eastAsia="ru-RU"/>
              </w:rPr>
            </w:pPr>
            <w:r w:rsidRPr="0070249C">
              <w:rPr>
                <w:rFonts w:ascii="Times New Roman" w:hAnsi="Times New Roman" w:cs="Times New Roman"/>
                <w:sz w:val="28"/>
                <w:szCs w:val="28"/>
                <w:lang w:eastAsia="ru-RU"/>
              </w:rPr>
              <w:t xml:space="preserve">Легализация («отмывание») </w:t>
            </w:r>
            <w:r>
              <w:rPr>
                <w:rFonts w:ascii="Times New Roman" w:hAnsi="Times New Roman" w:cs="Times New Roman"/>
                <w:sz w:val="28"/>
                <w:szCs w:val="28"/>
                <w:lang w:eastAsia="ru-RU"/>
              </w:rPr>
              <w:t>материальных ценностей</w:t>
            </w:r>
            <w:r w:rsidRPr="0070249C">
              <w:rPr>
                <w:rFonts w:ascii="Times New Roman" w:hAnsi="Times New Roman" w:cs="Times New Roman"/>
                <w:sz w:val="28"/>
                <w:szCs w:val="28"/>
                <w:lang w:eastAsia="ru-RU"/>
              </w:rPr>
              <w:t>, полученных преступным путем</w:t>
            </w:r>
            <w:r w:rsidR="00C87C9F">
              <w:rPr>
                <w:rFonts w:ascii="Times New Roman" w:hAnsi="Times New Roman" w:cs="Times New Roman"/>
                <w:sz w:val="28"/>
                <w:szCs w:val="28"/>
                <w:lang w:eastAsia="ru-RU"/>
              </w:rPr>
              <w:t>, совершенная должностным лицом с использованием своих служебных полномочий</w:t>
            </w:r>
          </w:p>
        </w:tc>
      </w:tr>
      <w:tr w:rsidR="00C87C9F" w:rsidTr="0070249C">
        <w:tc>
          <w:tcPr>
            <w:tcW w:w="2376" w:type="dxa"/>
          </w:tcPr>
          <w:p w:rsidR="00C87C9F" w:rsidRPr="00BD3FEA" w:rsidRDefault="00C87C9F" w:rsidP="00BD3FEA">
            <w:pPr>
              <w:rPr>
                <w:rFonts w:ascii="Times New Roman" w:hAnsi="Times New Roman" w:cs="Times New Roman"/>
                <w:sz w:val="28"/>
                <w:szCs w:val="28"/>
              </w:rPr>
            </w:pPr>
            <w:r w:rsidRPr="00BD3FEA">
              <w:rPr>
                <w:rFonts w:ascii="Times New Roman" w:hAnsi="Times New Roman" w:cs="Times New Roman"/>
                <w:sz w:val="28"/>
                <w:szCs w:val="28"/>
              </w:rPr>
              <w:t xml:space="preserve">статья </w:t>
            </w:r>
            <w:r w:rsidR="00BD3FEA">
              <w:rPr>
                <w:rFonts w:ascii="Times New Roman" w:hAnsi="Times New Roman" w:cs="Times New Roman"/>
                <w:sz w:val="28"/>
                <w:szCs w:val="28"/>
              </w:rPr>
              <w:t>424</w:t>
            </w:r>
          </w:p>
        </w:tc>
        <w:tc>
          <w:tcPr>
            <w:tcW w:w="7689" w:type="dxa"/>
          </w:tcPr>
          <w:p w:rsidR="00C87C9F" w:rsidRPr="0070249C" w:rsidRDefault="00BD3FEA">
            <w:pPr>
              <w:rPr>
                <w:rFonts w:ascii="Times New Roman" w:hAnsi="Times New Roman" w:cs="Times New Roman"/>
                <w:sz w:val="28"/>
                <w:szCs w:val="28"/>
                <w:lang w:eastAsia="ru-RU"/>
              </w:rPr>
            </w:pPr>
            <w:r>
              <w:rPr>
                <w:rFonts w:ascii="Times New Roman" w:hAnsi="Times New Roman" w:cs="Times New Roman"/>
                <w:sz w:val="28"/>
                <w:szCs w:val="28"/>
                <w:lang w:eastAsia="ru-RU"/>
              </w:rPr>
              <w:t>Злоупотребление властью или служебными полномочиями</w:t>
            </w:r>
          </w:p>
        </w:tc>
      </w:tr>
      <w:tr w:rsidR="00C87C9F" w:rsidTr="0070249C">
        <w:tc>
          <w:tcPr>
            <w:tcW w:w="2376" w:type="dxa"/>
          </w:tcPr>
          <w:p w:rsidR="00C87C9F" w:rsidRPr="00BD3FEA" w:rsidRDefault="00BD3FEA" w:rsidP="00BD3FEA">
            <w:pPr>
              <w:rPr>
                <w:rFonts w:ascii="Times New Roman" w:hAnsi="Times New Roman" w:cs="Times New Roman"/>
                <w:sz w:val="28"/>
                <w:szCs w:val="28"/>
              </w:rPr>
            </w:pPr>
            <w:r>
              <w:rPr>
                <w:rFonts w:ascii="Times New Roman" w:hAnsi="Times New Roman" w:cs="Times New Roman"/>
                <w:sz w:val="28"/>
                <w:szCs w:val="28"/>
              </w:rPr>
              <w:t>статья 425</w:t>
            </w:r>
          </w:p>
        </w:tc>
        <w:tc>
          <w:tcPr>
            <w:tcW w:w="7689" w:type="dxa"/>
          </w:tcPr>
          <w:p w:rsidR="00C87C9F" w:rsidRPr="0070249C" w:rsidRDefault="00BD3FEA">
            <w:pPr>
              <w:rPr>
                <w:rFonts w:ascii="Times New Roman" w:hAnsi="Times New Roman" w:cs="Times New Roman"/>
                <w:sz w:val="28"/>
                <w:szCs w:val="28"/>
                <w:lang w:eastAsia="ru-RU"/>
              </w:rPr>
            </w:pPr>
            <w:r>
              <w:rPr>
                <w:rFonts w:ascii="Times New Roman" w:hAnsi="Times New Roman" w:cs="Times New Roman"/>
                <w:sz w:val="28"/>
                <w:szCs w:val="28"/>
                <w:lang w:eastAsia="ru-RU"/>
              </w:rPr>
              <w:t>Бездействие должностного лица</w:t>
            </w:r>
          </w:p>
        </w:tc>
      </w:tr>
      <w:tr w:rsidR="00C87C9F" w:rsidTr="0070249C">
        <w:tc>
          <w:tcPr>
            <w:tcW w:w="2376" w:type="dxa"/>
          </w:tcPr>
          <w:p w:rsidR="00BD3FEA" w:rsidRDefault="00BD3FEA" w:rsidP="00BD3FEA">
            <w:pPr>
              <w:rPr>
                <w:rFonts w:ascii="Times New Roman" w:hAnsi="Times New Roman" w:cs="Times New Roman"/>
                <w:sz w:val="28"/>
                <w:szCs w:val="28"/>
              </w:rPr>
            </w:pPr>
            <w:r>
              <w:rPr>
                <w:rFonts w:ascii="Times New Roman" w:hAnsi="Times New Roman" w:cs="Times New Roman"/>
                <w:sz w:val="28"/>
                <w:szCs w:val="28"/>
              </w:rPr>
              <w:t>части 2 и 3</w:t>
            </w:r>
          </w:p>
          <w:p w:rsidR="00BD3FEA" w:rsidRPr="00BD3FEA" w:rsidRDefault="00C87C9F" w:rsidP="00BD3FEA">
            <w:pPr>
              <w:rPr>
                <w:rFonts w:ascii="Times New Roman" w:hAnsi="Times New Roman" w:cs="Times New Roman"/>
                <w:sz w:val="28"/>
                <w:szCs w:val="28"/>
              </w:rPr>
            </w:pPr>
            <w:r w:rsidRPr="00BD3FEA">
              <w:rPr>
                <w:rFonts w:ascii="Times New Roman" w:hAnsi="Times New Roman" w:cs="Times New Roman"/>
                <w:sz w:val="28"/>
                <w:szCs w:val="28"/>
              </w:rPr>
              <w:t xml:space="preserve">статья </w:t>
            </w:r>
            <w:r w:rsidR="00BD3FEA">
              <w:rPr>
                <w:rFonts w:ascii="Times New Roman" w:hAnsi="Times New Roman" w:cs="Times New Roman"/>
                <w:sz w:val="28"/>
                <w:szCs w:val="28"/>
              </w:rPr>
              <w:t>426</w:t>
            </w:r>
          </w:p>
        </w:tc>
        <w:tc>
          <w:tcPr>
            <w:tcW w:w="7689" w:type="dxa"/>
          </w:tcPr>
          <w:p w:rsidR="00C87C9F" w:rsidRPr="0070249C" w:rsidRDefault="00BD3FEA" w:rsidP="00BD3FEA">
            <w:pPr>
              <w:rPr>
                <w:rFonts w:ascii="Times New Roman" w:hAnsi="Times New Roman" w:cs="Times New Roman"/>
                <w:sz w:val="28"/>
                <w:szCs w:val="28"/>
                <w:lang w:eastAsia="ru-RU"/>
              </w:rPr>
            </w:pPr>
            <w:r>
              <w:rPr>
                <w:rFonts w:ascii="Times New Roman" w:hAnsi="Times New Roman" w:cs="Times New Roman"/>
                <w:sz w:val="28"/>
                <w:szCs w:val="28"/>
                <w:lang w:eastAsia="ru-RU"/>
              </w:rPr>
              <w:t>Превышение власти или служебных полномочий, совершенное из корыстной или иной личной заинтересованности</w:t>
            </w:r>
          </w:p>
        </w:tc>
      </w:tr>
      <w:tr w:rsidR="00C87C9F" w:rsidTr="0070249C">
        <w:tc>
          <w:tcPr>
            <w:tcW w:w="2376" w:type="dxa"/>
          </w:tcPr>
          <w:p w:rsidR="00C87C9F" w:rsidRPr="00BD3FEA" w:rsidRDefault="00C87C9F" w:rsidP="00BD3FEA">
            <w:pPr>
              <w:rPr>
                <w:rFonts w:ascii="Times New Roman" w:hAnsi="Times New Roman" w:cs="Times New Roman"/>
                <w:sz w:val="28"/>
                <w:szCs w:val="28"/>
              </w:rPr>
            </w:pPr>
            <w:r w:rsidRPr="00BD3FEA">
              <w:rPr>
                <w:rFonts w:ascii="Times New Roman" w:hAnsi="Times New Roman" w:cs="Times New Roman"/>
                <w:sz w:val="28"/>
                <w:szCs w:val="28"/>
              </w:rPr>
              <w:t xml:space="preserve">статья </w:t>
            </w:r>
            <w:r w:rsidR="00BD3FEA">
              <w:rPr>
                <w:rFonts w:ascii="Times New Roman" w:hAnsi="Times New Roman" w:cs="Times New Roman"/>
                <w:sz w:val="28"/>
                <w:szCs w:val="28"/>
              </w:rPr>
              <w:t>429</w:t>
            </w:r>
          </w:p>
        </w:tc>
        <w:tc>
          <w:tcPr>
            <w:tcW w:w="7689" w:type="dxa"/>
          </w:tcPr>
          <w:p w:rsidR="00C87C9F" w:rsidRDefault="00BD3FEA">
            <w:pPr>
              <w:rPr>
                <w:rFonts w:ascii="Times New Roman" w:hAnsi="Times New Roman" w:cs="Times New Roman"/>
                <w:sz w:val="28"/>
                <w:szCs w:val="28"/>
                <w:lang w:eastAsia="ru-RU"/>
              </w:rPr>
            </w:pPr>
            <w:r>
              <w:rPr>
                <w:rFonts w:ascii="Times New Roman" w:hAnsi="Times New Roman" w:cs="Times New Roman"/>
                <w:sz w:val="28"/>
                <w:szCs w:val="28"/>
                <w:lang w:eastAsia="ru-RU"/>
              </w:rPr>
              <w:t>Незаконное участие в предпринимательской деятельности</w:t>
            </w:r>
          </w:p>
          <w:p w:rsidR="00127A2B" w:rsidRPr="0070249C" w:rsidRDefault="00127A2B" w:rsidP="00127A2B">
            <w:pPr>
              <w:rPr>
                <w:rFonts w:ascii="Times New Roman" w:hAnsi="Times New Roman" w:cs="Times New Roman"/>
                <w:sz w:val="28"/>
                <w:szCs w:val="28"/>
                <w:lang w:eastAsia="ru-RU"/>
              </w:rPr>
            </w:pPr>
            <w:r>
              <w:rPr>
                <w:rFonts w:ascii="Times New Roman" w:hAnsi="Times New Roman" w:cs="Times New Roman"/>
                <w:sz w:val="28"/>
                <w:szCs w:val="28"/>
                <w:lang w:eastAsia="ru-RU"/>
              </w:rPr>
              <w:t>*</w:t>
            </w:r>
            <w:r w:rsidRPr="00127A2B">
              <w:rPr>
                <w:rFonts w:ascii="Times New Roman" w:hAnsi="Times New Roman" w:cs="Times New Roman"/>
                <w:i/>
                <w:lang w:eastAsia="ru-RU"/>
              </w:rPr>
              <w:t>Субъектами данного преступления являются только лица, находящиеся на государственной службе</w:t>
            </w:r>
          </w:p>
        </w:tc>
      </w:tr>
      <w:tr w:rsidR="00127A2B" w:rsidTr="0070249C">
        <w:tc>
          <w:tcPr>
            <w:tcW w:w="2376" w:type="dxa"/>
          </w:tcPr>
          <w:p w:rsidR="00127A2B" w:rsidRPr="00BD3FEA" w:rsidRDefault="00127A2B" w:rsidP="00BD3FEA">
            <w:pPr>
              <w:rPr>
                <w:rFonts w:ascii="Times New Roman" w:hAnsi="Times New Roman" w:cs="Times New Roman"/>
                <w:sz w:val="28"/>
                <w:szCs w:val="28"/>
              </w:rPr>
            </w:pPr>
            <w:r>
              <w:rPr>
                <w:rFonts w:ascii="Times New Roman" w:hAnsi="Times New Roman" w:cs="Times New Roman"/>
                <w:sz w:val="28"/>
                <w:szCs w:val="28"/>
              </w:rPr>
              <w:t>статья 430</w:t>
            </w:r>
          </w:p>
        </w:tc>
        <w:tc>
          <w:tcPr>
            <w:tcW w:w="7689" w:type="dxa"/>
          </w:tcPr>
          <w:p w:rsidR="00127A2B" w:rsidRDefault="00127A2B">
            <w:pPr>
              <w:rPr>
                <w:rFonts w:ascii="Times New Roman" w:hAnsi="Times New Roman" w:cs="Times New Roman"/>
                <w:sz w:val="28"/>
                <w:szCs w:val="28"/>
                <w:lang w:eastAsia="ru-RU"/>
              </w:rPr>
            </w:pPr>
            <w:r>
              <w:rPr>
                <w:rFonts w:ascii="Times New Roman" w:hAnsi="Times New Roman" w:cs="Times New Roman"/>
                <w:sz w:val="28"/>
                <w:szCs w:val="28"/>
                <w:lang w:eastAsia="ru-RU"/>
              </w:rPr>
              <w:t>Получение взятки</w:t>
            </w:r>
          </w:p>
        </w:tc>
      </w:tr>
      <w:tr w:rsidR="00127A2B" w:rsidTr="0070249C">
        <w:tc>
          <w:tcPr>
            <w:tcW w:w="2376" w:type="dxa"/>
          </w:tcPr>
          <w:p w:rsidR="00127A2B" w:rsidRPr="00BD3FEA" w:rsidRDefault="00127A2B" w:rsidP="00BD3FEA">
            <w:pPr>
              <w:rPr>
                <w:rFonts w:ascii="Times New Roman" w:hAnsi="Times New Roman" w:cs="Times New Roman"/>
                <w:sz w:val="28"/>
                <w:szCs w:val="28"/>
              </w:rPr>
            </w:pPr>
            <w:r>
              <w:rPr>
                <w:rFonts w:ascii="Times New Roman" w:hAnsi="Times New Roman" w:cs="Times New Roman"/>
                <w:sz w:val="28"/>
                <w:szCs w:val="28"/>
              </w:rPr>
              <w:t>статья 431</w:t>
            </w:r>
          </w:p>
        </w:tc>
        <w:tc>
          <w:tcPr>
            <w:tcW w:w="7689" w:type="dxa"/>
          </w:tcPr>
          <w:p w:rsidR="00127A2B" w:rsidRDefault="00127A2B">
            <w:pPr>
              <w:rPr>
                <w:rFonts w:ascii="Times New Roman" w:hAnsi="Times New Roman" w:cs="Times New Roman"/>
                <w:sz w:val="28"/>
                <w:szCs w:val="28"/>
                <w:lang w:eastAsia="ru-RU"/>
              </w:rPr>
            </w:pPr>
            <w:r>
              <w:rPr>
                <w:rFonts w:ascii="Times New Roman" w:hAnsi="Times New Roman" w:cs="Times New Roman"/>
                <w:sz w:val="28"/>
                <w:szCs w:val="28"/>
                <w:lang w:eastAsia="ru-RU"/>
              </w:rPr>
              <w:t>Дача взятки</w:t>
            </w:r>
          </w:p>
        </w:tc>
      </w:tr>
      <w:tr w:rsidR="00127A2B" w:rsidTr="0070249C">
        <w:tc>
          <w:tcPr>
            <w:tcW w:w="2376" w:type="dxa"/>
          </w:tcPr>
          <w:p w:rsidR="00127A2B" w:rsidRPr="00BD3FEA" w:rsidRDefault="00127A2B" w:rsidP="00BD3FEA">
            <w:pPr>
              <w:rPr>
                <w:rFonts w:ascii="Times New Roman" w:hAnsi="Times New Roman" w:cs="Times New Roman"/>
                <w:sz w:val="28"/>
                <w:szCs w:val="28"/>
              </w:rPr>
            </w:pPr>
            <w:r>
              <w:rPr>
                <w:rFonts w:ascii="Times New Roman" w:hAnsi="Times New Roman" w:cs="Times New Roman"/>
                <w:sz w:val="28"/>
                <w:szCs w:val="28"/>
              </w:rPr>
              <w:t>статья 432</w:t>
            </w:r>
          </w:p>
        </w:tc>
        <w:tc>
          <w:tcPr>
            <w:tcW w:w="7689" w:type="dxa"/>
          </w:tcPr>
          <w:p w:rsidR="00127A2B" w:rsidRDefault="00127A2B">
            <w:p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Посредничество во взяточничестве</w:t>
            </w:r>
          </w:p>
        </w:tc>
      </w:tr>
      <w:tr w:rsidR="00127A2B" w:rsidTr="0070249C">
        <w:tc>
          <w:tcPr>
            <w:tcW w:w="2376" w:type="dxa"/>
          </w:tcPr>
          <w:p w:rsidR="00127A2B" w:rsidRDefault="00127A2B" w:rsidP="00BD3FEA">
            <w:pPr>
              <w:rPr>
                <w:rFonts w:ascii="Times New Roman" w:hAnsi="Times New Roman" w:cs="Times New Roman"/>
                <w:sz w:val="28"/>
                <w:szCs w:val="28"/>
              </w:rPr>
            </w:pPr>
            <w:r>
              <w:rPr>
                <w:rFonts w:ascii="Times New Roman" w:hAnsi="Times New Roman" w:cs="Times New Roman"/>
                <w:sz w:val="28"/>
                <w:szCs w:val="28"/>
              </w:rPr>
              <w:t>Статья 455 (</w:t>
            </w:r>
            <w:r w:rsidRPr="00127A2B">
              <w:rPr>
                <w:rFonts w:ascii="Times New Roman" w:hAnsi="Times New Roman" w:cs="Times New Roman"/>
                <w:i/>
              </w:rPr>
              <w:t>воинские преступления</w:t>
            </w:r>
            <w:r>
              <w:rPr>
                <w:rFonts w:ascii="Times New Roman" w:hAnsi="Times New Roman" w:cs="Times New Roman"/>
                <w:sz w:val="28"/>
                <w:szCs w:val="28"/>
              </w:rPr>
              <w:t>)</w:t>
            </w:r>
          </w:p>
        </w:tc>
        <w:tc>
          <w:tcPr>
            <w:tcW w:w="7689" w:type="dxa"/>
          </w:tcPr>
          <w:p w:rsidR="00127A2B" w:rsidRDefault="00127A2B">
            <w:pPr>
              <w:rPr>
                <w:rFonts w:ascii="Times New Roman" w:hAnsi="Times New Roman" w:cs="Times New Roman"/>
                <w:sz w:val="28"/>
                <w:szCs w:val="28"/>
                <w:lang w:eastAsia="ru-RU"/>
              </w:rPr>
            </w:pPr>
            <w:r>
              <w:rPr>
                <w:rFonts w:ascii="Times New Roman" w:hAnsi="Times New Roman" w:cs="Times New Roman"/>
                <w:sz w:val="28"/>
                <w:szCs w:val="28"/>
                <w:lang w:eastAsia="ru-RU"/>
              </w:rPr>
              <w:t>Злоупотребление властью, превышение власти либо бездействие власти</w:t>
            </w:r>
          </w:p>
        </w:tc>
      </w:tr>
    </w:tbl>
    <w:p w:rsidR="00127A2B" w:rsidRPr="00127A2B" w:rsidRDefault="00127A2B" w:rsidP="00127A2B">
      <w:pPr>
        <w:pStyle w:val="titlek"/>
      </w:pPr>
      <w:bookmarkStart w:id="19" w:name="a3340"/>
      <w:bookmarkEnd w:id="19"/>
      <w:r w:rsidRPr="00127A2B">
        <w:rPr>
          <w:b/>
          <w:bCs/>
        </w:rPr>
        <w:t>Уголовный кодекс Республики Беларусь</w:t>
      </w:r>
    </w:p>
    <w:p w:rsidR="00127A2B" w:rsidRPr="00127A2B" w:rsidRDefault="00127A2B" w:rsidP="00127A2B">
      <w:pPr>
        <w:pStyle w:val="newncpi"/>
        <w:ind w:firstLine="0"/>
        <w:jc w:val="center"/>
      </w:pPr>
      <w:r w:rsidRPr="00127A2B">
        <w:rPr>
          <w:rStyle w:val="datepr"/>
        </w:rPr>
        <w:t>9 июля 1999 г.</w:t>
      </w:r>
      <w:r w:rsidRPr="00127A2B">
        <w:rPr>
          <w:rStyle w:val="number"/>
        </w:rPr>
        <w:t xml:space="preserve"> № 275-З</w:t>
      </w:r>
      <w:r>
        <w:rPr>
          <w:rStyle w:val="number"/>
        </w:rPr>
        <w:t xml:space="preserve"> (выдержки)</w:t>
      </w:r>
    </w:p>
    <w:p w:rsidR="00127A2B" w:rsidRPr="00127A2B" w:rsidRDefault="00127A2B" w:rsidP="00127A2B">
      <w:pPr>
        <w:pStyle w:val="chapter"/>
      </w:pPr>
      <w:bookmarkStart w:id="20" w:name="a3383"/>
      <w:bookmarkEnd w:id="20"/>
      <w:r w:rsidRPr="00127A2B">
        <w:rPr>
          <w:b/>
          <w:bCs/>
        </w:rPr>
        <w:t>ГЛАВА 24</w:t>
      </w:r>
      <w:r w:rsidRPr="00127A2B">
        <w:rPr>
          <w:b/>
          <w:bCs/>
        </w:rPr>
        <w:br/>
        <w:t>ПРЕСТУПЛЕНИЯ ПРОТИВ СОБСТВЕННОСТИ</w:t>
      </w:r>
    </w:p>
    <w:p w:rsidR="00127A2B" w:rsidRPr="00127A2B" w:rsidRDefault="00127A2B" w:rsidP="00127A2B">
      <w:pPr>
        <w:pStyle w:val="article"/>
      </w:pPr>
      <w:bookmarkStart w:id="21" w:name="a362"/>
      <w:bookmarkEnd w:id="21"/>
      <w:r w:rsidRPr="00127A2B">
        <w:t>Статья 210. Хищение путем злоупотребления служебными полномочиями</w:t>
      </w:r>
    </w:p>
    <w:p w:rsidR="00127A2B" w:rsidRPr="00127A2B" w:rsidRDefault="00127A2B" w:rsidP="00127A2B">
      <w:pPr>
        <w:pStyle w:val="point"/>
      </w:pPr>
      <w:bookmarkStart w:id="22" w:name="a3666"/>
      <w:bookmarkEnd w:id="22"/>
      <w:r w:rsidRPr="00127A2B">
        <w:t>1. Завладение имуществом либо приобретение права на имущество, совершенные должностным лицом с использованием своих служебных полномочий (хищение путем злоупотребления служебными полномочиями), -</w:t>
      </w:r>
    </w:p>
    <w:p w:rsidR="00127A2B" w:rsidRPr="00127A2B" w:rsidRDefault="00127A2B" w:rsidP="00127A2B">
      <w:pPr>
        <w:pStyle w:val="newncpi"/>
      </w:pPr>
      <w:r w:rsidRPr="00127A2B">
        <w:t>наказываются лишением права занимать определенные должности или заниматься определенной деятельностью со штрафом, или ограничением свободы на срок до четырех лет со штрафом, или лишением свободы на срок до четырех лет со штрафом или без штрафа и с лишением права занимать определенные должности или заниматься определенной деятельностью.</w:t>
      </w:r>
    </w:p>
    <w:p w:rsidR="00127A2B" w:rsidRPr="00127A2B" w:rsidRDefault="00127A2B" w:rsidP="00127A2B">
      <w:pPr>
        <w:pStyle w:val="point"/>
      </w:pPr>
      <w:bookmarkStart w:id="23" w:name="a3733"/>
      <w:bookmarkEnd w:id="23"/>
      <w:r w:rsidRPr="00127A2B">
        <w:t>2. Хищение путем злоупотребления служебными полномочиями, совершенное повторно либо группой лиц по предварительному сговору, -</w:t>
      </w:r>
    </w:p>
    <w:p w:rsidR="00127A2B" w:rsidRPr="00127A2B" w:rsidRDefault="00127A2B" w:rsidP="00127A2B">
      <w:pPr>
        <w:pStyle w:val="newncpi"/>
      </w:pPr>
      <w:r w:rsidRPr="00127A2B">
        <w:lastRenderedPageBreak/>
        <w:t>наказывается ограничением свободы на срок от двух до пяти лет со штрафом и с лишением права занимать определенные должности или заниматься определенной деятельностью или лишением свободы на срок от двух до семи лет со штрафом и с лишением права занимать определенные должности или заниматься определенной деятельностью.</w:t>
      </w:r>
    </w:p>
    <w:p w:rsidR="00127A2B" w:rsidRPr="00127A2B" w:rsidRDefault="00127A2B" w:rsidP="00127A2B">
      <w:pPr>
        <w:pStyle w:val="point"/>
      </w:pPr>
      <w:r w:rsidRPr="00127A2B">
        <w:t>3. Действия, предусмотренные частями 1 или 2 настоящей статьи, совершенные в крупном размере, -</w:t>
      </w:r>
    </w:p>
    <w:p w:rsidR="00127A2B" w:rsidRPr="00127A2B" w:rsidRDefault="00127A2B" w:rsidP="00127A2B">
      <w:pPr>
        <w:pStyle w:val="newncpi"/>
      </w:pPr>
      <w:r w:rsidRPr="00127A2B">
        <w:t>наказываются лишением свободы на срок от трех до десяти лет с конфискацией имущества и с лишением права занимать определенные должности или заниматься определенной деятельностью.</w:t>
      </w:r>
    </w:p>
    <w:p w:rsidR="00127A2B" w:rsidRPr="00127A2B" w:rsidRDefault="00127A2B" w:rsidP="00127A2B">
      <w:pPr>
        <w:pStyle w:val="point"/>
      </w:pPr>
      <w:r w:rsidRPr="00127A2B">
        <w:t>4. Действия, предусмотренные частями 1, 2 или 3 настоящей статьи, совершенные организованной группой либо в особо крупном размере, -</w:t>
      </w:r>
    </w:p>
    <w:p w:rsidR="00127A2B" w:rsidRDefault="00127A2B" w:rsidP="00127A2B">
      <w:pPr>
        <w:pStyle w:val="newncpi"/>
      </w:pPr>
      <w:r w:rsidRPr="00127A2B">
        <w:t>наказываются лишением свободы на срок от пяти до двенадцати лет с конфискацией имущества и с лишением права занимать определенные должности или заниматься определенной деятельностью.</w:t>
      </w:r>
    </w:p>
    <w:p w:rsidR="00C070A1" w:rsidRDefault="00C070A1" w:rsidP="00127A2B">
      <w:pPr>
        <w:pStyle w:val="newncpi"/>
      </w:pPr>
    </w:p>
    <w:p w:rsidR="00C070A1" w:rsidRDefault="00C070A1" w:rsidP="00127A2B">
      <w:pPr>
        <w:pStyle w:val="newncpi"/>
      </w:pPr>
    </w:p>
    <w:p w:rsidR="00E71DA3" w:rsidRPr="00C070A1" w:rsidRDefault="00E71DA3" w:rsidP="00127A2B">
      <w:pPr>
        <w:pStyle w:val="newncpi"/>
        <w:rPr>
          <w:i/>
        </w:rPr>
      </w:pPr>
      <w:r w:rsidRPr="00C070A1">
        <w:rPr>
          <w:i/>
        </w:rPr>
        <w:t>*Под хищением понимается умышленное противоправное безвозмездное завладение чужим имуществом или правом на имущество с корыстной целью.</w:t>
      </w:r>
    </w:p>
    <w:p w:rsidR="00E71DA3" w:rsidRPr="00C070A1" w:rsidRDefault="00E71DA3" w:rsidP="00127A2B">
      <w:pPr>
        <w:pStyle w:val="newncpi"/>
        <w:rPr>
          <w:i/>
        </w:rPr>
      </w:pPr>
      <w:r w:rsidRPr="00C070A1">
        <w:rPr>
          <w:i/>
        </w:rPr>
        <w:t>Хищение признается совершенным повторно, если ему предшествовало другое хищение или какое-либо из следующих преступлений: хищение огнестрельного оружия, боеприпасов или взрывчатых веществ (статья 294), хищение радиоактивных материалов</w:t>
      </w:r>
      <w:r w:rsidR="00C070A1" w:rsidRPr="00C070A1">
        <w:rPr>
          <w:i/>
        </w:rPr>
        <w:t xml:space="preserve"> (статья 323), хищение наркотических средств, психотропных веществ и их </w:t>
      </w:r>
      <w:proofErr w:type="spellStart"/>
      <w:r w:rsidR="00C070A1" w:rsidRPr="00C070A1">
        <w:rPr>
          <w:i/>
        </w:rPr>
        <w:t>прекурсоров</w:t>
      </w:r>
      <w:proofErr w:type="spellEnd"/>
      <w:r w:rsidR="00C070A1" w:rsidRPr="00C070A1">
        <w:rPr>
          <w:i/>
        </w:rPr>
        <w:t xml:space="preserve"> ( статья 327), хищение сильнодействующих или ядовитых вещест</w:t>
      </w:r>
      <w:proofErr w:type="gramStart"/>
      <w:r w:rsidR="00C070A1" w:rsidRPr="00C070A1">
        <w:rPr>
          <w:i/>
        </w:rPr>
        <w:t>в(</w:t>
      </w:r>
      <w:proofErr w:type="gramEnd"/>
      <w:r w:rsidR="00C070A1" w:rsidRPr="00C070A1">
        <w:rPr>
          <w:i/>
        </w:rPr>
        <w:t>статья 333).</w:t>
      </w:r>
    </w:p>
    <w:p w:rsidR="00C070A1" w:rsidRDefault="00C070A1" w:rsidP="00127A2B">
      <w:pPr>
        <w:pStyle w:val="newncpi"/>
        <w:rPr>
          <w:i/>
        </w:rPr>
      </w:pPr>
      <w:r w:rsidRPr="00C070A1">
        <w:rPr>
          <w:i/>
        </w:rPr>
        <w:t>Крупным</w:t>
      </w:r>
      <w:r>
        <w:rPr>
          <w:i/>
        </w:rPr>
        <w:t xml:space="preserve"> размером в данной статье признается размер на сумму, в двести пятьдесят и более раз превышающий размер базовой величины, установленный на день совершения преступления, особо крупным размером – в тысячу и более раз превышающую размер такой базовой величины.</w:t>
      </w:r>
    </w:p>
    <w:p w:rsidR="00C070A1" w:rsidRDefault="00C070A1" w:rsidP="00127A2B">
      <w:pPr>
        <w:pStyle w:val="newncpi"/>
        <w:rPr>
          <w:i/>
        </w:rPr>
      </w:pPr>
      <w:r>
        <w:rPr>
          <w:i/>
        </w:rPr>
        <w:t>Не подлежит уголовной ответственности лицо, совершившее хищение имущества юридического лица путем злоупотребления служебными полномочиями в сумме, не превышающей десятикратного размера базовой величины, установленного на день совершения деяния, за исключением хищения ордена, медали, нагрудного знака к почетному званию Республики Беларусь или СССР.</w:t>
      </w:r>
    </w:p>
    <w:p w:rsidR="00E71DA3" w:rsidRDefault="00C070A1" w:rsidP="00127A2B">
      <w:pPr>
        <w:pStyle w:val="newncpi"/>
      </w:pPr>
      <w:proofErr w:type="gramStart"/>
      <w:r>
        <w:rPr>
          <w:i/>
        </w:rPr>
        <w:t>Лицо</w:t>
      </w:r>
      <w:proofErr w:type="gramEnd"/>
      <w:r>
        <w:rPr>
          <w:i/>
        </w:rPr>
        <w:t xml:space="preserve"> совершившее преступление, предусмотренное частью 1 статьи 210, если оно явилось с повинной, активно способствовало</w:t>
      </w:r>
      <w:r w:rsidR="004523AD">
        <w:rPr>
          <w:i/>
        </w:rPr>
        <w:t xml:space="preserve"> выявлению преступления и полностью возместило причиненного  ущерб, освобождается от уголовной ответственности.</w:t>
      </w:r>
    </w:p>
    <w:p w:rsidR="00E71DA3" w:rsidRDefault="00E71DA3" w:rsidP="00127A2B">
      <w:pPr>
        <w:pStyle w:val="newncpi"/>
      </w:pPr>
    </w:p>
    <w:p w:rsidR="00E71DA3" w:rsidRPr="00127A2B" w:rsidRDefault="00E71DA3" w:rsidP="00127A2B">
      <w:pPr>
        <w:pStyle w:val="newncpi"/>
      </w:pPr>
    </w:p>
    <w:p w:rsidR="00127A2B" w:rsidRPr="00127A2B" w:rsidRDefault="00127A2B" w:rsidP="00127A2B">
      <w:pPr>
        <w:pStyle w:val="chapter"/>
      </w:pPr>
      <w:bookmarkStart w:id="24" w:name="a189"/>
      <w:bookmarkEnd w:id="24"/>
      <w:r w:rsidRPr="00127A2B">
        <w:rPr>
          <w:b/>
          <w:bCs/>
        </w:rPr>
        <w:t>ГЛАВА 25</w:t>
      </w:r>
      <w:r w:rsidRPr="00127A2B">
        <w:rPr>
          <w:b/>
          <w:bCs/>
        </w:rPr>
        <w:br/>
        <w:t>ПРЕСТУПЛЕНИЯ ПРОТИВ ПОРЯДКА ОСУЩЕСТВЛЕНИЯ</w:t>
      </w:r>
      <w:r w:rsidRPr="00127A2B">
        <w:rPr>
          <w:b/>
          <w:bCs/>
        </w:rPr>
        <w:br/>
        <w:t>ЭКОНОМИЧЕСКОЙ ДЕЯТЕЛЬНОСТИ</w:t>
      </w:r>
    </w:p>
    <w:p w:rsidR="00127A2B" w:rsidRPr="00127A2B" w:rsidRDefault="00127A2B" w:rsidP="00127A2B">
      <w:pPr>
        <w:pStyle w:val="article"/>
      </w:pPr>
      <w:bookmarkStart w:id="25" w:name="a4194"/>
      <w:bookmarkEnd w:id="25"/>
      <w:r w:rsidRPr="00127A2B">
        <w:t>Статья 235. Легализация («отмывание») средств, полученных преступным путем</w:t>
      </w:r>
    </w:p>
    <w:p w:rsidR="00127A2B" w:rsidRPr="00127A2B" w:rsidRDefault="00127A2B" w:rsidP="00127A2B">
      <w:pPr>
        <w:pStyle w:val="point"/>
      </w:pPr>
      <w:bookmarkStart w:id="26" w:name="a4284"/>
      <w:bookmarkEnd w:id="26"/>
      <w:r w:rsidRPr="00127A2B">
        <w:t>1. Совершение финансовых операций со средствами, полученными заведомо преступным путем, для придания правомерного вида владению, пользованию и (или) распоряжению указанными средствами в целях утаивания или искажения происхождения, местонахождения, размещения, движения или действительной принадлежности указанных средств -</w:t>
      </w:r>
    </w:p>
    <w:p w:rsidR="00127A2B" w:rsidRPr="00127A2B" w:rsidRDefault="00127A2B" w:rsidP="00127A2B">
      <w:pPr>
        <w:pStyle w:val="newncpi"/>
      </w:pPr>
      <w:r w:rsidRPr="00127A2B">
        <w:t xml:space="preserve">наказывается штрафом, или лишением права занимать определенные должности или заниматься определенной деятельностью со штрафом, или лишением свободы на срок от </w:t>
      </w:r>
      <w:r w:rsidRPr="00127A2B">
        <w:lastRenderedPageBreak/>
        <w:t>двух до четырех лет со штрафом или без штрафа и с лишением права занимать определенные должности или заниматься определенной деятельностью.</w:t>
      </w:r>
    </w:p>
    <w:p w:rsidR="00127A2B" w:rsidRPr="00127A2B" w:rsidRDefault="00127A2B" w:rsidP="00127A2B">
      <w:pPr>
        <w:pStyle w:val="point"/>
      </w:pPr>
      <w:bookmarkStart w:id="27" w:name="a4437"/>
      <w:bookmarkEnd w:id="27"/>
      <w:r w:rsidRPr="00127A2B">
        <w:t>2. Те же действия, совершенные повторно, либо должностным лицом с использованием своих служебных полномочий, либо в особо крупном размере, -</w:t>
      </w:r>
    </w:p>
    <w:p w:rsidR="00127A2B" w:rsidRPr="00127A2B" w:rsidRDefault="00127A2B" w:rsidP="00127A2B">
      <w:pPr>
        <w:pStyle w:val="newncpi"/>
      </w:pPr>
      <w:r w:rsidRPr="00127A2B">
        <w:t>наказываются лишением свободы на срок от четырех до семи лет с конфискацией имущества и с лишением права занимать определенные должности или заниматься определенной деятельностью.</w:t>
      </w:r>
    </w:p>
    <w:p w:rsidR="00127A2B" w:rsidRPr="00127A2B" w:rsidRDefault="00127A2B" w:rsidP="00127A2B">
      <w:pPr>
        <w:pStyle w:val="point"/>
      </w:pPr>
      <w:r w:rsidRPr="00127A2B">
        <w:t>3. Действия, предусмотренные частями 1 или 2 настоящей статьи, совершенные организованной группой, -</w:t>
      </w:r>
    </w:p>
    <w:p w:rsidR="00127A2B" w:rsidRDefault="00127A2B" w:rsidP="00127A2B">
      <w:pPr>
        <w:pStyle w:val="newncpi"/>
      </w:pPr>
      <w:r w:rsidRPr="00127A2B">
        <w:t>наказываются лишением свободы на срок от пяти до десяти лет с конфискацией имущества и с лишением права занимать определенные должности или заниматься определенной деятельностью.</w:t>
      </w:r>
    </w:p>
    <w:p w:rsidR="00FE2C2C" w:rsidRDefault="00FE2C2C" w:rsidP="00127A2B">
      <w:pPr>
        <w:pStyle w:val="newncpi"/>
      </w:pPr>
    </w:p>
    <w:p w:rsidR="00FE2C2C" w:rsidRDefault="00FE2C2C" w:rsidP="00127A2B">
      <w:pPr>
        <w:pStyle w:val="newncpi"/>
      </w:pPr>
    </w:p>
    <w:p w:rsidR="00FE2C2C" w:rsidRDefault="00FE2C2C" w:rsidP="00127A2B">
      <w:pPr>
        <w:pStyle w:val="newncpi"/>
      </w:pPr>
    </w:p>
    <w:p w:rsidR="004523AD" w:rsidRDefault="004523AD" w:rsidP="00127A2B">
      <w:pPr>
        <w:pStyle w:val="newncpi"/>
        <w:rPr>
          <w:i/>
        </w:rPr>
      </w:pPr>
      <w:r w:rsidRPr="004523AD">
        <w:rPr>
          <w:i/>
        </w:rPr>
        <w:t>*Особо крупным размером в настоящей статье признается размер  на сумму, в тысячу и более раз превышающую размер базовой величины, установленный на день совершения преступления.</w:t>
      </w:r>
    </w:p>
    <w:p w:rsidR="004523AD" w:rsidRDefault="004523AD" w:rsidP="00127A2B">
      <w:pPr>
        <w:pStyle w:val="newncpi"/>
        <w:rPr>
          <w:i/>
        </w:rPr>
      </w:pPr>
      <w:r>
        <w:rPr>
          <w:i/>
        </w:rPr>
        <w:t>Исполнитель преступления, посредством которого приобретены  материальные ценности, не подлежит уголовной ответственности за деяния, указанные в настоящей статье, в случае приобретения им таких материальных ценностей</w:t>
      </w:r>
      <w:r w:rsidR="00FE2C2C">
        <w:rPr>
          <w:i/>
        </w:rPr>
        <w:t xml:space="preserve"> в результате совершения:</w:t>
      </w:r>
    </w:p>
    <w:p w:rsidR="00FE2C2C" w:rsidRDefault="00FE2C2C" w:rsidP="00FE2C2C">
      <w:pPr>
        <w:pStyle w:val="newncpi"/>
        <w:numPr>
          <w:ilvl w:val="0"/>
          <w:numId w:val="4"/>
        </w:numPr>
        <w:ind w:left="0" w:firstLine="0"/>
        <w:rPr>
          <w:i/>
        </w:rPr>
      </w:pPr>
      <w:r>
        <w:rPr>
          <w:i/>
        </w:rPr>
        <w:t>преступлений, предусмотренных статьями 225 (невозвращение из-за границы валюты</w:t>
      </w:r>
      <w:proofErr w:type="gramStart"/>
      <w:r>
        <w:rPr>
          <w:i/>
        </w:rPr>
        <w:t xml:space="preserve"> )</w:t>
      </w:r>
      <w:proofErr w:type="gramEnd"/>
      <w:r>
        <w:rPr>
          <w:i/>
        </w:rPr>
        <w:t>, 231 (уклонение от уплаты таможенных платежей), 243 (</w:t>
      </w:r>
      <w:r w:rsidRPr="00FE2C2C">
        <w:rPr>
          <w:i/>
        </w:rPr>
        <w:t>уклонение от уплаты</w:t>
      </w:r>
      <w:r>
        <w:rPr>
          <w:i/>
        </w:rPr>
        <w:t xml:space="preserve"> сумм налогов, сборов) настоящего Кодекса;</w:t>
      </w:r>
    </w:p>
    <w:p w:rsidR="00FE2C2C" w:rsidRDefault="00FE2C2C" w:rsidP="00FE2C2C">
      <w:pPr>
        <w:pStyle w:val="newncpi"/>
        <w:numPr>
          <w:ilvl w:val="0"/>
          <w:numId w:val="4"/>
        </w:numPr>
        <w:ind w:left="0" w:firstLine="0"/>
        <w:rPr>
          <w:i/>
        </w:rPr>
      </w:pPr>
      <w:r>
        <w:rPr>
          <w:i/>
        </w:rPr>
        <w:t>иных преступлений, если он не использовал такие материальные ценности для осуществления предпринимательской или иной хозяйственной деятельности.</w:t>
      </w:r>
    </w:p>
    <w:p w:rsidR="00FE2C2C" w:rsidRPr="004523AD" w:rsidRDefault="00FE2C2C" w:rsidP="00FE2C2C">
      <w:pPr>
        <w:pStyle w:val="newncpi"/>
        <w:ind w:firstLine="0"/>
        <w:rPr>
          <w:i/>
        </w:rPr>
      </w:pPr>
      <w:r>
        <w:rPr>
          <w:i/>
        </w:rPr>
        <w:tab/>
        <w:t xml:space="preserve">Лицо, участвовавшее в легализации денежных средств или имущества, приобретенных преступным путем, освобождается от уголовной ответственности за эти действия, если оно добровольно заявило о </w:t>
      </w:r>
      <w:proofErr w:type="gramStart"/>
      <w:r>
        <w:rPr>
          <w:i/>
        </w:rPr>
        <w:t>содеянном</w:t>
      </w:r>
      <w:proofErr w:type="gramEnd"/>
      <w:r>
        <w:rPr>
          <w:i/>
        </w:rPr>
        <w:t xml:space="preserve"> и способствовало выявлению преступления.</w:t>
      </w:r>
    </w:p>
    <w:p w:rsidR="004523AD" w:rsidRPr="004523AD" w:rsidRDefault="004523AD" w:rsidP="00127A2B">
      <w:pPr>
        <w:pStyle w:val="newncpi"/>
        <w:rPr>
          <w:i/>
        </w:rPr>
      </w:pPr>
    </w:p>
    <w:p w:rsidR="004523AD" w:rsidRDefault="004523AD" w:rsidP="00127A2B">
      <w:pPr>
        <w:pStyle w:val="newncpi"/>
      </w:pPr>
    </w:p>
    <w:p w:rsidR="004523AD" w:rsidRPr="00127A2B" w:rsidRDefault="004523AD" w:rsidP="00127A2B">
      <w:pPr>
        <w:pStyle w:val="newncpi"/>
      </w:pPr>
    </w:p>
    <w:p w:rsidR="00127A2B" w:rsidRPr="00127A2B" w:rsidRDefault="00127A2B" w:rsidP="00127A2B">
      <w:pPr>
        <w:pStyle w:val="chapter"/>
      </w:pPr>
      <w:bookmarkStart w:id="28" w:name="a2736"/>
      <w:bookmarkEnd w:id="28"/>
      <w:r w:rsidRPr="00127A2B">
        <w:rPr>
          <w:b/>
          <w:bCs/>
        </w:rPr>
        <w:t>ГЛАВА 35</w:t>
      </w:r>
      <w:r w:rsidRPr="00127A2B">
        <w:rPr>
          <w:b/>
          <w:bCs/>
        </w:rPr>
        <w:br/>
        <w:t>ПРЕСТУПЛЕНИЯ ПРОТИВ ИНТЕРЕСОВ СЛУЖБЫ</w:t>
      </w:r>
    </w:p>
    <w:p w:rsidR="00127A2B" w:rsidRPr="00127A2B" w:rsidRDefault="00127A2B" w:rsidP="00127A2B">
      <w:pPr>
        <w:pStyle w:val="article"/>
      </w:pPr>
      <w:bookmarkStart w:id="29" w:name="a2525"/>
      <w:bookmarkEnd w:id="29"/>
      <w:r w:rsidRPr="00127A2B">
        <w:t>Статья 424. Злоупотребление властью или служебными полномочиями</w:t>
      </w:r>
    </w:p>
    <w:p w:rsidR="00127A2B" w:rsidRPr="00127A2B" w:rsidRDefault="00127A2B" w:rsidP="00127A2B">
      <w:pPr>
        <w:pStyle w:val="point"/>
      </w:pPr>
      <w:r w:rsidRPr="00127A2B">
        <w:t>1. Исключена.</w:t>
      </w:r>
    </w:p>
    <w:p w:rsidR="00127A2B" w:rsidRPr="00127A2B" w:rsidRDefault="00127A2B" w:rsidP="00127A2B">
      <w:pPr>
        <w:pStyle w:val="point"/>
      </w:pPr>
      <w:bookmarkStart w:id="30" w:name="a3673"/>
      <w:bookmarkEnd w:id="30"/>
      <w:r w:rsidRPr="00127A2B">
        <w:t>2. Умышленное вопреки интересам службы совершение должностным лицом из корыстной или иной личной заинтересованности действий с использованием своих служебных полномочий, повлекшее причинение ущерба в крупном размере или существенного вреда правам и законным интересам граждан либо государственным или общественным интересам (злоупотребление властью или служебными полномочиями), -</w:t>
      </w:r>
    </w:p>
    <w:p w:rsidR="00127A2B" w:rsidRPr="00127A2B" w:rsidRDefault="00127A2B" w:rsidP="00127A2B">
      <w:pPr>
        <w:pStyle w:val="newncpi"/>
      </w:pPr>
      <w:r w:rsidRPr="00127A2B">
        <w:t>наказывается лишением свободы на срок от двух до шести лет со штрафом или без штрафа и с лишением права занимать определенные должности или заниматься определенной деятельностью.</w:t>
      </w:r>
    </w:p>
    <w:p w:rsidR="00127A2B" w:rsidRPr="00127A2B" w:rsidRDefault="00127A2B" w:rsidP="00127A2B">
      <w:pPr>
        <w:pStyle w:val="point"/>
      </w:pPr>
      <w:bookmarkStart w:id="31" w:name="a3807"/>
      <w:bookmarkEnd w:id="31"/>
      <w:r w:rsidRPr="00127A2B">
        <w:t>3. Действия, предусмотренные частью 2 настоящей статьи, совершенные должностным лицом, занимающим ответственное положение, либо при осуществлении функций по разгосударствлению или приватизации государственного имущества, либо повлекшие тяжкие последствия, -</w:t>
      </w:r>
    </w:p>
    <w:p w:rsidR="00127A2B" w:rsidRPr="00127A2B" w:rsidRDefault="00127A2B" w:rsidP="00127A2B">
      <w:pPr>
        <w:pStyle w:val="newncpi"/>
      </w:pPr>
      <w:r w:rsidRPr="00127A2B">
        <w:lastRenderedPageBreak/>
        <w:t>наказываются лишением свободы на срок от трех до десяти лет с конфискацией имущества или без конфискации и с лишением права занимать определенные должности или заниматься определенной деятельностью.</w:t>
      </w:r>
    </w:p>
    <w:p w:rsidR="00127A2B" w:rsidRPr="00127A2B" w:rsidRDefault="00127A2B" w:rsidP="00127A2B">
      <w:pPr>
        <w:pStyle w:val="article"/>
      </w:pPr>
      <w:bookmarkStart w:id="32" w:name="a2702"/>
      <w:bookmarkEnd w:id="32"/>
      <w:r w:rsidRPr="00127A2B">
        <w:t>Статья 425. Бездействие должностного лица</w:t>
      </w:r>
    </w:p>
    <w:p w:rsidR="00127A2B" w:rsidRPr="00127A2B" w:rsidRDefault="00127A2B" w:rsidP="00127A2B">
      <w:pPr>
        <w:pStyle w:val="point"/>
      </w:pPr>
      <w:r w:rsidRPr="00127A2B">
        <w:t>1. Исключена.</w:t>
      </w:r>
    </w:p>
    <w:p w:rsidR="00127A2B" w:rsidRPr="00127A2B" w:rsidRDefault="00127A2B" w:rsidP="00127A2B">
      <w:pPr>
        <w:pStyle w:val="point"/>
      </w:pPr>
      <w:bookmarkStart w:id="33" w:name="a3674"/>
      <w:bookmarkEnd w:id="33"/>
      <w:r w:rsidRPr="00127A2B">
        <w:t>2. </w:t>
      </w:r>
      <w:proofErr w:type="gramStart"/>
      <w:r w:rsidRPr="00127A2B">
        <w:t>Умышленное вопреки интересам службы неисполнение должностным лицом из корыстной или иной личной заинтересованности действий, которые оно должно было и могло совершить в силу возложенных на него служебных обязанностей, сопряженное с попустительством преступлению либо повлекшее невыполнение показателей, достижение которых являлось условием оказания государственной поддержки, либо причинение ущерба в крупном размере или существенного вреда правам и законным интересам граждан либо государственным или</w:t>
      </w:r>
      <w:proofErr w:type="gramEnd"/>
      <w:r w:rsidRPr="00127A2B">
        <w:t xml:space="preserve"> общественным интересам (бездействие должностного лица), -</w:t>
      </w:r>
    </w:p>
    <w:p w:rsidR="00127A2B" w:rsidRPr="00127A2B" w:rsidRDefault="00127A2B" w:rsidP="00127A2B">
      <w:pPr>
        <w:pStyle w:val="newncpi"/>
      </w:pPr>
      <w:r w:rsidRPr="00127A2B">
        <w:t>наказывается штрафом, или лишением права занимать определенные должности или заниматься определенной деятельностью со штрафом, или лишением свободы на срок до пяти лет со штрафом или без штрафа и с лишением права занимать определенные должности или заниматься определенной деятельностью.</w:t>
      </w:r>
    </w:p>
    <w:p w:rsidR="00127A2B" w:rsidRPr="00127A2B" w:rsidRDefault="00127A2B" w:rsidP="00127A2B">
      <w:pPr>
        <w:pStyle w:val="point"/>
      </w:pPr>
      <w:bookmarkStart w:id="34" w:name="a3995"/>
      <w:bookmarkEnd w:id="34"/>
      <w:r w:rsidRPr="00127A2B">
        <w:t>3. Деяния, предусмотренные частью 2 настоящей статьи, совершенные должностным лицом, занимающим ответственное положение, либо повлекшие тяжкие последствия, -</w:t>
      </w:r>
    </w:p>
    <w:p w:rsidR="00127A2B" w:rsidRPr="00127A2B" w:rsidRDefault="00127A2B" w:rsidP="00127A2B">
      <w:pPr>
        <w:pStyle w:val="newncpi"/>
      </w:pPr>
      <w:r w:rsidRPr="00127A2B">
        <w:t>наказываются лишением свободы на срок от двух до семи лет с конфискацией имущества или без конфискации и с лишением права занимать определенные должности или заниматься определенной деятельностью.</w:t>
      </w:r>
    </w:p>
    <w:p w:rsidR="00127A2B" w:rsidRPr="00127A2B" w:rsidRDefault="00127A2B" w:rsidP="00127A2B">
      <w:pPr>
        <w:pStyle w:val="article"/>
      </w:pPr>
      <w:bookmarkStart w:id="35" w:name="a2624"/>
      <w:bookmarkEnd w:id="35"/>
      <w:r w:rsidRPr="00127A2B">
        <w:t>Статья 426. Превышение власти или служебных полномочий</w:t>
      </w:r>
    </w:p>
    <w:p w:rsidR="00127A2B" w:rsidRPr="00127A2B" w:rsidRDefault="00127A2B" w:rsidP="00127A2B">
      <w:pPr>
        <w:pStyle w:val="point"/>
      </w:pPr>
      <w:bookmarkStart w:id="36" w:name="a3675"/>
      <w:bookmarkEnd w:id="36"/>
      <w:r w:rsidRPr="00127A2B">
        <w:t>1. Умышленное совершение должностным лицом действий, явно выходящих за пределы прав и полномочий, предоставленных ему по службе, повлекшее причинение ущерба в крупном размере или существенного вреда правам и законным интересам граждан либо государственным или общественным интересам (превышение власти или служебных полномочий), -</w:t>
      </w:r>
    </w:p>
    <w:p w:rsidR="00127A2B" w:rsidRPr="00127A2B" w:rsidRDefault="00127A2B" w:rsidP="00127A2B">
      <w:pPr>
        <w:pStyle w:val="newncpi"/>
      </w:pPr>
      <w:r w:rsidRPr="00127A2B">
        <w:t>наказывается штрафом, или лишением права занимать определенные должности или заниматься определенной деятельностью со штрафом, или лишением свободы на срок до трех лет с лишением права занимать определенные должности или заниматься определенной деятельностью.</w:t>
      </w:r>
    </w:p>
    <w:p w:rsidR="00127A2B" w:rsidRPr="00127A2B" w:rsidRDefault="00127A2B" w:rsidP="00127A2B">
      <w:pPr>
        <w:pStyle w:val="point"/>
      </w:pPr>
      <w:bookmarkStart w:id="37" w:name="a3956"/>
      <w:bookmarkEnd w:id="37"/>
      <w:r w:rsidRPr="00127A2B">
        <w:t>2. Превышение власти или служебных полномочий, совершенное из корыстной или иной личной заинтересованности, -</w:t>
      </w:r>
    </w:p>
    <w:p w:rsidR="00127A2B" w:rsidRPr="00127A2B" w:rsidRDefault="00127A2B" w:rsidP="00127A2B">
      <w:pPr>
        <w:pStyle w:val="newncpi"/>
      </w:pPr>
      <w:r w:rsidRPr="00127A2B">
        <w:t>наказывается лишением свободы на срок от двух до шести лет со штрафом или без штрафа и с лишением права занимать определенные должности или заниматься определенной деятельностью.</w:t>
      </w:r>
    </w:p>
    <w:p w:rsidR="00127A2B" w:rsidRPr="00127A2B" w:rsidRDefault="00127A2B" w:rsidP="00127A2B">
      <w:pPr>
        <w:pStyle w:val="point"/>
      </w:pPr>
      <w:bookmarkStart w:id="38" w:name="a4343"/>
      <w:bookmarkEnd w:id="38"/>
      <w:r w:rsidRPr="00127A2B">
        <w:t>3. </w:t>
      </w:r>
      <w:proofErr w:type="gramStart"/>
      <w:r w:rsidRPr="00127A2B">
        <w:t>Действия, предусмотренные частями 1 или 2 настоящей статьи, совершенные лицом, занимающим ответственное положение, либо повлекшие тяжкие последствия, а равно умышленное совершение должностным лицом действий, явно выходящих за пределы прав и полномочий, предоставленных ему по службе, сопряженное с насилием, мучением или оскорблением потерпевшего либо применением оружия или специальных средств, -</w:t>
      </w:r>
      <w:proofErr w:type="gramEnd"/>
    </w:p>
    <w:p w:rsidR="00127A2B" w:rsidRPr="00127A2B" w:rsidRDefault="00127A2B" w:rsidP="00127A2B">
      <w:pPr>
        <w:pStyle w:val="newncpi"/>
      </w:pPr>
      <w:r w:rsidRPr="00127A2B">
        <w:t>наказываются лишением свободы на срок от трех до десяти лет с конфискацией имущества или без конфискации и с лишением права занимать определенные должности или заниматься определенной деятельностью.</w:t>
      </w:r>
    </w:p>
    <w:p w:rsidR="00FE2C2C" w:rsidRDefault="00FE2C2C" w:rsidP="00127A2B">
      <w:pPr>
        <w:pStyle w:val="article"/>
      </w:pPr>
      <w:bookmarkStart w:id="39" w:name="a2526"/>
      <w:bookmarkEnd w:id="39"/>
    </w:p>
    <w:p w:rsidR="00FE2C2C" w:rsidRDefault="00FE2C2C" w:rsidP="00127A2B">
      <w:pPr>
        <w:pStyle w:val="article"/>
      </w:pPr>
    </w:p>
    <w:p w:rsidR="00127A2B" w:rsidRPr="00127A2B" w:rsidRDefault="00127A2B" w:rsidP="00127A2B">
      <w:pPr>
        <w:pStyle w:val="article"/>
      </w:pPr>
      <w:r w:rsidRPr="00127A2B">
        <w:t>Статья 430. Получение взятки</w:t>
      </w:r>
    </w:p>
    <w:p w:rsidR="00127A2B" w:rsidRPr="00127A2B" w:rsidRDefault="00127A2B" w:rsidP="00127A2B">
      <w:pPr>
        <w:pStyle w:val="point"/>
      </w:pPr>
      <w:bookmarkStart w:id="40" w:name="a3693"/>
      <w:bookmarkEnd w:id="40"/>
      <w:r w:rsidRPr="00127A2B">
        <w:t>1. </w:t>
      </w:r>
      <w:proofErr w:type="gramStart"/>
      <w:r w:rsidRPr="00127A2B">
        <w:t>Принятие должностным лицом для себя или для близких материальных ценностей либо приобретение выгод имущественного характера, предоставляемых исключительно в связи с занимаемым им должностным положением, за покровительство или попустительство по службе, благоприятное решение вопросов, входящих в его компетенцию, либо за выполнение или невыполнение в интересах дающего взятку или представляемых им лиц какого-либо действия, которое это лицо должно было или могло совершить</w:t>
      </w:r>
      <w:proofErr w:type="gramEnd"/>
      <w:r w:rsidRPr="00127A2B">
        <w:t xml:space="preserve"> с использованием своих служебных полномочий (получение взятки), -</w:t>
      </w:r>
    </w:p>
    <w:p w:rsidR="00127A2B" w:rsidRPr="00127A2B" w:rsidRDefault="00127A2B" w:rsidP="00127A2B">
      <w:pPr>
        <w:pStyle w:val="newncpi"/>
      </w:pPr>
      <w:r w:rsidRPr="00127A2B">
        <w:t>наказываются ограничением свободы на срок от трех до пяти лет с лишением права занимать определенные должности или заниматься определенной деятельностью или лишением свободы на срок до семи лет с конфискацией имущества и с лишением права занимать определенные должности или заниматься определенной деятельностью.</w:t>
      </w:r>
    </w:p>
    <w:p w:rsidR="00127A2B" w:rsidRPr="00127A2B" w:rsidRDefault="00127A2B" w:rsidP="00127A2B">
      <w:pPr>
        <w:pStyle w:val="point"/>
      </w:pPr>
      <w:bookmarkStart w:id="41" w:name="a4207"/>
      <w:bookmarkEnd w:id="41"/>
      <w:r w:rsidRPr="00127A2B">
        <w:t>2. Получение взятки повторно, либо путем вымогательства, либо группой лиц по предварительному сговору, либо в крупном размере -</w:t>
      </w:r>
    </w:p>
    <w:p w:rsidR="00127A2B" w:rsidRPr="00127A2B" w:rsidRDefault="00127A2B" w:rsidP="00127A2B">
      <w:pPr>
        <w:pStyle w:val="newncpi"/>
      </w:pPr>
      <w:r w:rsidRPr="00127A2B">
        <w:t>наказывается лишением свободы на срок от трех до десяти лет с конфискацией имущества и с лишением права занимать определенные должности или заниматься определенной деятельностью.</w:t>
      </w:r>
    </w:p>
    <w:p w:rsidR="00127A2B" w:rsidRPr="00127A2B" w:rsidRDefault="00127A2B" w:rsidP="00127A2B">
      <w:pPr>
        <w:pStyle w:val="point"/>
      </w:pPr>
      <w:bookmarkStart w:id="42" w:name="a4005"/>
      <w:bookmarkEnd w:id="42"/>
      <w:r w:rsidRPr="00127A2B">
        <w:t>3. Действия, предусмотренные частями первой или второй настоящей статьи, совершенные лицом, ранее судимым за преступления, предусмотренные статьями 430, 431 и 432 настоящего Кодекса, либо в особо крупном размере, либо организованной группой, либо лицом, занимающим ответственное положение, -</w:t>
      </w:r>
    </w:p>
    <w:p w:rsidR="00127A2B" w:rsidRPr="00127A2B" w:rsidRDefault="00127A2B" w:rsidP="00127A2B">
      <w:pPr>
        <w:pStyle w:val="newncpi"/>
      </w:pPr>
      <w:r w:rsidRPr="00127A2B">
        <w:t>наказываются лишением свободы на срок от пяти до пятнадцати лет с конфискацией имущества и с лишением права занимать определенные должности или заниматься определенной деятельностью.</w:t>
      </w:r>
    </w:p>
    <w:p w:rsidR="00127A2B" w:rsidRPr="00127A2B" w:rsidRDefault="00127A2B" w:rsidP="00127A2B">
      <w:pPr>
        <w:pStyle w:val="article"/>
      </w:pPr>
      <w:bookmarkStart w:id="43" w:name="a2706"/>
      <w:bookmarkEnd w:id="43"/>
      <w:r w:rsidRPr="00127A2B">
        <w:t>Статья 431. Дача взятки</w:t>
      </w:r>
    </w:p>
    <w:p w:rsidR="00127A2B" w:rsidRPr="00127A2B" w:rsidRDefault="00127A2B" w:rsidP="00127A2B">
      <w:pPr>
        <w:pStyle w:val="point"/>
      </w:pPr>
      <w:bookmarkStart w:id="44" w:name="a3293"/>
      <w:bookmarkEnd w:id="44"/>
      <w:r w:rsidRPr="00127A2B">
        <w:t>1. Дача взятки -</w:t>
      </w:r>
    </w:p>
    <w:p w:rsidR="00127A2B" w:rsidRPr="00127A2B" w:rsidRDefault="00127A2B" w:rsidP="00127A2B">
      <w:pPr>
        <w:pStyle w:val="newncpi"/>
      </w:pPr>
      <w:r w:rsidRPr="00127A2B">
        <w:t>наказывается штрафом, или исправительными работами на срок до двух лет, или арестом, или ограничением свободы на срок до двух лет, или лишением свободы на срок до пяти лет.</w:t>
      </w:r>
    </w:p>
    <w:p w:rsidR="00127A2B" w:rsidRPr="00127A2B" w:rsidRDefault="00127A2B" w:rsidP="00127A2B">
      <w:pPr>
        <w:pStyle w:val="point"/>
      </w:pPr>
      <w:bookmarkStart w:id="45" w:name="a4090"/>
      <w:bookmarkEnd w:id="45"/>
      <w:r w:rsidRPr="00127A2B">
        <w:t>2. Дача взятки повторно либо в крупном размере -</w:t>
      </w:r>
    </w:p>
    <w:p w:rsidR="00127A2B" w:rsidRPr="00127A2B" w:rsidRDefault="00127A2B" w:rsidP="00127A2B">
      <w:pPr>
        <w:pStyle w:val="newncpi"/>
      </w:pPr>
      <w:r w:rsidRPr="00127A2B">
        <w:t>наказывается ограничением свободы на срок до пяти лет или лишением свободы на срок от двух до семи лет.</w:t>
      </w:r>
    </w:p>
    <w:p w:rsidR="00127A2B" w:rsidRPr="00127A2B" w:rsidRDefault="00127A2B" w:rsidP="00127A2B">
      <w:pPr>
        <w:pStyle w:val="point"/>
      </w:pPr>
      <w:bookmarkStart w:id="46" w:name="a4050"/>
      <w:bookmarkEnd w:id="46"/>
      <w:r w:rsidRPr="00127A2B">
        <w:t>3. Дача взятки лицом, ранее судимым за преступления, предусмотренные статьями 430, 431 и 432 настоящего Кодекса, -</w:t>
      </w:r>
    </w:p>
    <w:p w:rsidR="00127A2B" w:rsidRPr="00127A2B" w:rsidRDefault="00127A2B" w:rsidP="00127A2B">
      <w:pPr>
        <w:pStyle w:val="newncpi"/>
      </w:pPr>
      <w:r w:rsidRPr="00127A2B">
        <w:t>наказывается лишением свободы на срок от пяти до десяти лет с конфискацией имущества или без конфискации.</w:t>
      </w:r>
    </w:p>
    <w:p w:rsidR="00127A2B" w:rsidRPr="00127A2B" w:rsidRDefault="00127A2B" w:rsidP="00127A2B">
      <w:pPr>
        <w:pStyle w:val="newncpi"/>
      </w:pPr>
      <w:r w:rsidRPr="00127A2B">
        <w:t> </w:t>
      </w:r>
    </w:p>
    <w:p w:rsidR="00127A2B" w:rsidRPr="00127A2B" w:rsidRDefault="00127A2B" w:rsidP="00127A2B">
      <w:pPr>
        <w:pStyle w:val="comment"/>
      </w:pPr>
      <w:bookmarkStart w:id="47" w:name="a3541"/>
      <w:bookmarkEnd w:id="47"/>
      <w:r w:rsidRPr="00127A2B">
        <w:t xml:space="preserve">Примечание. Лицо, давшее взятку, освобождается от уголовной ответственности, если в отношении его имело место вымогательство </w:t>
      </w:r>
      <w:proofErr w:type="gramStart"/>
      <w:r w:rsidRPr="00127A2B">
        <w:t>взятки</w:t>
      </w:r>
      <w:proofErr w:type="gramEnd"/>
      <w:r w:rsidRPr="00127A2B">
        <w:t xml:space="preserve"> либо если это лицо после дачи взятки добровольно заявило о содеянном.</w:t>
      </w:r>
    </w:p>
    <w:p w:rsidR="00127A2B" w:rsidRPr="00127A2B" w:rsidRDefault="00127A2B" w:rsidP="00127A2B">
      <w:pPr>
        <w:pStyle w:val="article"/>
      </w:pPr>
      <w:bookmarkStart w:id="48" w:name="a2707"/>
      <w:bookmarkEnd w:id="48"/>
      <w:r w:rsidRPr="00127A2B">
        <w:t>Статья 432. Посредничество во взяточничестве</w:t>
      </w:r>
    </w:p>
    <w:p w:rsidR="00127A2B" w:rsidRPr="00127A2B" w:rsidRDefault="00127A2B" w:rsidP="00127A2B">
      <w:pPr>
        <w:pStyle w:val="point"/>
      </w:pPr>
      <w:bookmarkStart w:id="49" w:name="a3717"/>
      <w:bookmarkEnd w:id="49"/>
      <w:r w:rsidRPr="00127A2B">
        <w:t>1. Непосредственная передача взятки по поручению взяткодателя или взяткополучателя (посредничество во взяточничестве) -</w:t>
      </w:r>
    </w:p>
    <w:p w:rsidR="00127A2B" w:rsidRPr="00127A2B" w:rsidRDefault="00127A2B" w:rsidP="00127A2B">
      <w:pPr>
        <w:pStyle w:val="newncpi"/>
      </w:pPr>
      <w:r w:rsidRPr="00127A2B">
        <w:t>наказывается штрафом, или арестом, или ограничением свободы на срок до двух лет, или лишением свободы на срок до четырех лет.</w:t>
      </w:r>
    </w:p>
    <w:p w:rsidR="00127A2B" w:rsidRPr="00127A2B" w:rsidRDefault="00127A2B" w:rsidP="00127A2B">
      <w:pPr>
        <w:pStyle w:val="point"/>
      </w:pPr>
      <w:r w:rsidRPr="00127A2B">
        <w:lastRenderedPageBreak/>
        <w:t>2. Посредничество во взяточничестве, совершенное повторно, либо с использованием своих служебных полномочий, либо при получении взятки в крупном размере, -</w:t>
      </w:r>
    </w:p>
    <w:p w:rsidR="00127A2B" w:rsidRPr="00127A2B" w:rsidRDefault="00127A2B" w:rsidP="00127A2B">
      <w:pPr>
        <w:pStyle w:val="newncpi"/>
      </w:pPr>
      <w:r w:rsidRPr="00127A2B">
        <w:t>наказывается арестом, или ограничением свободы на срок до пяти лет, или лишением свободы на срок до шести лет.</w:t>
      </w:r>
    </w:p>
    <w:p w:rsidR="00127A2B" w:rsidRPr="00127A2B" w:rsidRDefault="00127A2B" w:rsidP="00127A2B">
      <w:pPr>
        <w:pStyle w:val="point"/>
      </w:pPr>
      <w:bookmarkStart w:id="50" w:name="a4034"/>
      <w:bookmarkEnd w:id="50"/>
      <w:r w:rsidRPr="00127A2B">
        <w:t>3. Посредничество во взяточничестве, совершенное лицом, ранее судимым за преступления, предусмотренные статьями 430, 431 и 432 настоящего Кодекса, либо при получении взятки в особо крупном размере -</w:t>
      </w:r>
    </w:p>
    <w:p w:rsidR="00127A2B" w:rsidRPr="00127A2B" w:rsidRDefault="00127A2B" w:rsidP="00127A2B">
      <w:pPr>
        <w:pStyle w:val="newncpi"/>
      </w:pPr>
      <w:r w:rsidRPr="00127A2B">
        <w:t>наказывается лишением свободы на срок от трех до семи лет.</w:t>
      </w:r>
    </w:p>
    <w:p w:rsidR="00127A2B" w:rsidRPr="00127A2B" w:rsidRDefault="00127A2B" w:rsidP="00127A2B">
      <w:pPr>
        <w:pStyle w:val="newncpi"/>
      </w:pPr>
      <w:r w:rsidRPr="00127A2B">
        <w:t> </w:t>
      </w:r>
    </w:p>
    <w:p w:rsidR="00127A2B" w:rsidRPr="00127A2B" w:rsidRDefault="00127A2B" w:rsidP="00127A2B">
      <w:pPr>
        <w:pStyle w:val="comment"/>
      </w:pPr>
      <w:r w:rsidRPr="00127A2B">
        <w:t xml:space="preserve">Примечание. Виновный в посредничестве во взяточничестве либо соучастник в даче или получении взятки освобождается от уголовной ответственности, если он после совершения преступных действий добровольно заявил </w:t>
      </w:r>
      <w:proofErr w:type="gramStart"/>
      <w:r w:rsidRPr="00127A2B">
        <w:t>о</w:t>
      </w:r>
      <w:proofErr w:type="gramEnd"/>
      <w:r w:rsidRPr="00127A2B">
        <w:t xml:space="preserve"> содеянном.</w:t>
      </w:r>
    </w:p>
    <w:p w:rsidR="00127A2B" w:rsidRPr="00127A2B" w:rsidRDefault="00127A2B" w:rsidP="00127A2B">
      <w:pPr>
        <w:pStyle w:val="titlek"/>
      </w:pPr>
      <w:bookmarkStart w:id="51" w:name="a1246"/>
      <w:bookmarkEnd w:id="51"/>
      <w:r w:rsidRPr="00127A2B">
        <w:rPr>
          <w:b/>
          <w:bCs/>
        </w:rPr>
        <w:t>Кодекс Республики Беларусь об административных правонарушениях</w:t>
      </w:r>
    </w:p>
    <w:p w:rsidR="00127A2B" w:rsidRPr="00127A2B" w:rsidRDefault="00127A2B" w:rsidP="00127A2B">
      <w:pPr>
        <w:pStyle w:val="newncpi"/>
        <w:ind w:firstLine="0"/>
        <w:jc w:val="center"/>
      </w:pPr>
      <w:r w:rsidRPr="00127A2B">
        <w:rPr>
          <w:rStyle w:val="datepr"/>
        </w:rPr>
        <w:t>21 апреля 2003 г.</w:t>
      </w:r>
      <w:r w:rsidRPr="00127A2B">
        <w:rPr>
          <w:rStyle w:val="number"/>
        </w:rPr>
        <w:t xml:space="preserve"> № 194-З</w:t>
      </w:r>
    </w:p>
    <w:p w:rsidR="00FC5CE6" w:rsidRPr="00FC5CE6" w:rsidRDefault="00FC5CE6" w:rsidP="00FC5CE6">
      <w:pPr>
        <w:pStyle w:val="chapter"/>
      </w:pPr>
      <w:bookmarkStart w:id="52" w:name="a58"/>
      <w:bookmarkEnd w:id="52"/>
      <w:r w:rsidRPr="00FC5CE6">
        <w:rPr>
          <w:b/>
          <w:bCs/>
        </w:rPr>
        <w:t>ГЛАВА 9</w:t>
      </w:r>
      <w:r w:rsidRPr="00FC5CE6">
        <w:rPr>
          <w:b/>
          <w:bCs/>
        </w:rPr>
        <w:br/>
        <w:t>АДМИНИСТРАТИВНЫЕ ПРАВОНАРУШЕНИЯ ПРОТИВ ЗДОРОВЬЯ, ЧЕСТИ И ДОСТОИНСТВА ЧЕЛОВЕКА, ПРАВ И СВОБОД ЧЕЛОВЕКА И ГРАЖДАНИНА</w:t>
      </w:r>
    </w:p>
    <w:p w:rsidR="00FC5CE6" w:rsidRPr="00FC5CE6" w:rsidRDefault="00FC5CE6" w:rsidP="00FC5CE6">
      <w:pPr>
        <w:pStyle w:val="article"/>
      </w:pPr>
      <w:r w:rsidRPr="00FC5CE6">
        <w:t>Статья 9.6. Отказ в предоставлении гражданину информации</w:t>
      </w:r>
    </w:p>
    <w:p w:rsidR="00FC5CE6" w:rsidRPr="00FC5CE6" w:rsidRDefault="00FC5CE6" w:rsidP="00FC5CE6">
      <w:pPr>
        <w:pStyle w:val="newncpi"/>
      </w:pPr>
      <w:r w:rsidRPr="00FC5CE6">
        <w:t>Незаконный отказ должностного лица в предоставлении гражданину собранных в установленном порядке документов и материалов, непосредственно затрагивающих его права‚ свободы и законные интересы, либо предоставление ему неполной или умышленно искаженной информации, если в этих деяниях нет состава преступления, -</w:t>
      </w:r>
    </w:p>
    <w:p w:rsidR="00FC5CE6" w:rsidRPr="00FC5CE6" w:rsidRDefault="00FC5CE6" w:rsidP="00FC5CE6">
      <w:pPr>
        <w:pStyle w:val="newncpi"/>
      </w:pPr>
      <w:r w:rsidRPr="00FC5CE6">
        <w:t>влекут наложение штрафа в размере от десяти до тридцати базовых величин.</w:t>
      </w:r>
    </w:p>
    <w:p w:rsidR="00FC5CE6" w:rsidRPr="00FC5CE6" w:rsidRDefault="00FC5CE6" w:rsidP="00FC5CE6">
      <w:pPr>
        <w:pStyle w:val="article"/>
      </w:pPr>
      <w:bookmarkStart w:id="53" w:name="a102"/>
      <w:bookmarkEnd w:id="53"/>
      <w:r w:rsidRPr="00FC5CE6">
        <w:t>Статья 9.13. Нарушение законодательства об обращениях граждан и юридических лиц</w:t>
      </w:r>
    </w:p>
    <w:p w:rsidR="00FC5CE6" w:rsidRPr="00FC5CE6" w:rsidRDefault="00FC5CE6" w:rsidP="00FC5CE6">
      <w:pPr>
        <w:pStyle w:val="newncpi"/>
      </w:pPr>
      <w:proofErr w:type="gramStart"/>
      <w:r w:rsidRPr="00FC5CE6">
        <w:t xml:space="preserve">Отказ в приеме обращения гражданина или юридического лица, либо нарушение установленных сроков рассмотрения такого обращения, либо </w:t>
      </w:r>
      <w:proofErr w:type="spellStart"/>
      <w:r w:rsidRPr="00FC5CE6">
        <w:t>неинформирование</w:t>
      </w:r>
      <w:proofErr w:type="spellEnd"/>
      <w:r w:rsidRPr="00FC5CE6">
        <w:t xml:space="preserve"> заявителя о решении, принятом по результатам рассмотрения обращения, либо неправомерный отказ заявителю в ознакомлении с материалами, непосредственно относящимися к рассмотрению обращения, либо непринятие в пределах своей компетенции мер по восстановлению нарушенных прав, свобод и (или) законных интересов заявителя -</w:t>
      </w:r>
      <w:proofErr w:type="gramEnd"/>
    </w:p>
    <w:p w:rsidR="00FC5CE6" w:rsidRPr="00FC5CE6" w:rsidRDefault="00FC5CE6" w:rsidP="00FC5CE6">
      <w:pPr>
        <w:pStyle w:val="newncpi"/>
      </w:pPr>
      <w:r w:rsidRPr="00FC5CE6">
        <w:t>влекут наложение штрафа в размере от четырех до десяти базовых величин.</w:t>
      </w:r>
    </w:p>
    <w:p w:rsidR="00FC5CE6" w:rsidRPr="00FC5CE6" w:rsidRDefault="00FC5CE6" w:rsidP="00FC5CE6">
      <w:pPr>
        <w:pStyle w:val="article"/>
        <w:ind w:left="1134" w:firstLine="567"/>
      </w:pPr>
      <w:r w:rsidRPr="00FC5CE6">
        <w:t>Статья 9.26. Нарушение законодательства об административных процедурах</w:t>
      </w:r>
    </w:p>
    <w:p w:rsidR="00FC5CE6" w:rsidRPr="00FC5CE6" w:rsidRDefault="00FC5CE6" w:rsidP="00FC5CE6">
      <w:pPr>
        <w:pStyle w:val="newncpi"/>
      </w:pPr>
      <w:proofErr w:type="gramStart"/>
      <w:r w:rsidRPr="00FC5CE6">
        <w:t>Требование руководителем государственного органа, иной организации или работником государственного органа, иной организации, ответственным за выполнение соответствующих функций, представления гражданами, индивидуальными предпринимателями или юридическими лицами для осуществления административной процедуры документов и (или) сведений, не предусмотренных законодательством, либо несоблюдение установленных законодательством сроков представления документов и (или) сведений, необходимых для осуществления административной процедуры, сроков осуществления административной процедуры, а равно неправомерное взимание платы за</w:t>
      </w:r>
      <w:proofErr w:type="gramEnd"/>
      <w:r w:rsidRPr="00FC5CE6">
        <w:t xml:space="preserve"> осуществление административной процедуры -</w:t>
      </w:r>
    </w:p>
    <w:p w:rsidR="00FC5CE6" w:rsidRPr="00FC5CE6" w:rsidRDefault="00FC5CE6" w:rsidP="00FC5CE6">
      <w:pPr>
        <w:pStyle w:val="newncpi"/>
      </w:pPr>
      <w:r w:rsidRPr="00FC5CE6">
        <w:lastRenderedPageBreak/>
        <w:t>влекут наложение штрафа в размере от четырех до десяти базовых величин.</w:t>
      </w:r>
    </w:p>
    <w:p w:rsidR="00FC5CE6" w:rsidRPr="00FC5CE6" w:rsidRDefault="00FC5CE6" w:rsidP="00FC5CE6">
      <w:pPr>
        <w:pStyle w:val="chapter"/>
      </w:pPr>
      <w:bookmarkStart w:id="54" w:name="a59"/>
      <w:bookmarkEnd w:id="54"/>
      <w:r w:rsidRPr="00FC5CE6">
        <w:rPr>
          <w:b/>
          <w:bCs/>
        </w:rPr>
        <w:t>ГЛАВА 10</w:t>
      </w:r>
      <w:r w:rsidRPr="00FC5CE6">
        <w:rPr>
          <w:b/>
          <w:bCs/>
        </w:rPr>
        <w:br/>
        <w:t>АДМИНИСТРАТИВНЫЕ ПРАВОНАРУШЕНИЯ ПРОТИВ СОБСТВЕННОСТИ</w:t>
      </w:r>
    </w:p>
    <w:p w:rsidR="00FC5CE6" w:rsidRPr="00FC5CE6" w:rsidRDefault="00FC5CE6" w:rsidP="00FC5CE6">
      <w:pPr>
        <w:pStyle w:val="article"/>
      </w:pPr>
      <w:bookmarkStart w:id="55" w:name="a116"/>
      <w:bookmarkEnd w:id="55"/>
      <w:r w:rsidRPr="00FC5CE6">
        <w:t>Статья 10.5. Мелкое хищение</w:t>
      </w:r>
    </w:p>
    <w:p w:rsidR="00FC5CE6" w:rsidRPr="00FC5CE6" w:rsidRDefault="00FC5CE6" w:rsidP="00FC5CE6">
      <w:pPr>
        <w:pStyle w:val="point"/>
      </w:pPr>
      <w:bookmarkStart w:id="56" w:name="a2827"/>
      <w:bookmarkEnd w:id="56"/>
      <w:r w:rsidRPr="00FC5CE6">
        <w:t>1. Мелкое хищение имущества путем кражи, мошенничества, злоупотребления служебными полномочиями, присвоения или растраты, а равно покушение на такое хищение -</w:t>
      </w:r>
    </w:p>
    <w:p w:rsidR="00FC5CE6" w:rsidRPr="00FC5CE6" w:rsidRDefault="00FC5CE6" w:rsidP="00FC5CE6">
      <w:pPr>
        <w:pStyle w:val="newncpi"/>
      </w:pPr>
      <w:r w:rsidRPr="00FC5CE6">
        <w:t>влекут наложение штрафа в размере от десяти до тридцати базовых величин или административный арест. </w:t>
      </w:r>
    </w:p>
    <w:p w:rsidR="00FC5CE6" w:rsidRPr="00FC5CE6" w:rsidRDefault="00FC5CE6" w:rsidP="00FC5CE6">
      <w:pPr>
        <w:pStyle w:val="point"/>
      </w:pPr>
      <w:bookmarkStart w:id="57" w:name="a2828"/>
      <w:bookmarkEnd w:id="57"/>
      <w:r w:rsidRPr="00FC5CE6">
        <w:t>2. Те же деяния, совершенные повторно в течение одного года после наложения административного взыскания за такие же нарушения, -</w:t>
      </w:r>
    </w:p>
    <w:p w:rsidR="00FC5CE6" w:rsidRPr="00FC5CE6" w:rsidRDefault="00FC5CE6" w:rsidP="00FC5CE6">
      <w:pPr>
        <w:pStyle w:val="newncpi"/>
      </w:pPr>
      <w:r w:rsidRPr="00FC5CE6">
        <w:t>влекут наложение штрафа в размере от тридцати до пятидесяти базовых величин или административный арест. </w:t>
      </w:r>
    </w:p>
    <w:p w:rsidR="00FC5CE6" w:rsidRPr="00FC5CE6" w:rsidRDefault="00FC5CE6" w:rsidP="00FC5CE6">
      <w:pPr>
        <w:pStyle w:val="newncpi"/>
      </w:pPr>
      <w:r w:rsidRPr="00FC5CE6">
        <w:t> </w:t>
      </w:r>
    </w:p>
    <w:p w:rsidR="00FC5CE6" w:rsidRPr="00FE2C2C" w:rsidRDefault="00FC5CE6" w:rsidP="00FC5CE6">
      <w:pPr>
        <w:pStyle w:val="comment"/>
        <w:rPr>
          <w:i/>
          <w:sz w:val="22"/>
          <w:szCs w:val="22"/>
        </w:rPr>
      </w:pPr>
      <w:bookmarkStart w:id="58" w:name="a4052"/>
      <w:bookmarkEnd w:id="58"/>
      <w:r w:rsidRPr="00FE2C2C">
        <w:rPr>
          <w:i/>
          <w:sz w:val="22"/>
          <w:szCs w:val="22"/>
        </w:rPr>
        <w:t xml:space="preserve">Примечание. </w:t>
      </w:r>
      <w:proofErr w:type="gramStart"/>
      <w:r w:rsidRPr="00FE2C2C">
        <w:rPr>
          <w:i/>
          <w:sz w:val="22"/>
          <w:szCs w:val="22"/>
        </w:rPr>
        <w:t>Под мелким хищением понимаются хищение имущества юридического лица в сумме, не превышающей десятикратного размера базовой величины, установленного на день совершения деяния, за исключением хищения ордена, медали Республики Беларусь, СССР или БССР, нагрудного знака к почетному званию Республики Беларусь, СССР или БССР, а также хищение имущества физического лица в сумме, не превышающей двукратного размера базовой величины, установленного на день совершения деяния</w:t>
      </w:r>
      <w:proofErr w:type="gramEnd"/>
      <w:r w:rsidRPr="00FE2C2C">
        <w:rPr>
          <w:i/>
          <w:sz w:val="22"/>
          <w:szCs w:val="22"/>
        </w:rPr>
        <w:t>, за исключением хищения ордена, медали Республики Беларусь, СССР или БССР, нагрудного знака к почетному званию Республики Беларусь, СССР или БССР либо хищения, совершенного группой лиц, либо путем кражи, совершенной из одежды или ручной клади, находившихся при нем, либо с проникновением в жилище.</w:t>
      </w:r>
    </w:p>
    <w:p w:rsidR="00FC5CE6" w:rsidRPr="00FC5CE6" w:rsidRDefault="00FC5CE6" w:rsidP="00FC5CE6">
      <w:pPr>
        <w:pStyle w:val="chapter"/>
      </w:pPr>
      <w:bookmarkStart w:id="59" w:name="a73"/>
      <w:bookmarkEnd w:id="59"/>
      <w:r w:rsidRPr="00FC5CE6">
        <w:rPr>
          <w:b/>
          <w:bCs/>
        </w:rPr>
        <w:t>ГЛАВА 23</w:t>
      </w:r>
      <w:r w:rsidRPr="00FC5CE6">
        <w:rPr>
          <w:b/>
          <w:bCs/>
        </w:rPr>
        <w:br/>
        <w:t>АДМИНИСТРАТИВНЫЕ ПРАВОНАРУШЕНИЯ ПРОТИВ ПОРЯДКА УПРАВЛЕНИЯ</w:t>
      </w:r>
    </w:p>
    <w:p w:rsidR="00FC5CE6" w:rsidRPr="00FC5CE6" w:rsidRDefault="00FC5CE6" w:rsidP="00FC5CE6">
      <w:pPr>
        <w:pStyle w:val="article"/>
      </w:pPr>
      <w:bookmarkStart w:id="60" w:name="a1895"/>
      <w:bookmarkEnd w:id="60"/>
      <w:r w:rsidRPr="00FC5CE6">
        <w:t xml:space="preserve">Статья 23.81. Незаконное делегирование полномочий на государственное регулирование предпринимательской деятельности либо на </w:t>
      </w:r>
      <w:proofErr w:type="gramStart"/>
      <w:r w:rsidRPr="00FC5CE6">
        <w:t>контроль за</w:t>
      </w:r>
      <w:proofErr w:type="gramEnd"/>
      <w:r w:rsidRPr="00FC5CE6">
        <w:t xml:space="preserve"> ней</w:t>
      </w:r>
    </w:p>
    <w:p w:rsidR="00FC5CE6" w:rsidRPr="00FC5CE6" w:rsidRDefault="00FC5CE6" w:rsidP="00FC5CE6">
      <w:pPr>
        <w:pStyle w:val="newncpi"/>
      </w:pPr>
      <w:r w:rsidRPr="00FC5CE6">
        <w:t xml:space="preserve">Незаконное делегирование должностным лицом полномочий на государственное регулирование предпринимательской деятельности либо на </w:t>
      </w:r>
      <w:proofErr w:type="gramStart"/>
      <w:r w:rsidRPr="00FC5CE6">
        <w:t>контроль за</w:t>
      </w:r>
      <w:proofErr w:type="gramEnd"/>
      <w:r w:rsidRPr="00FC5CE6">
        <w:t xml:space="preserve"> ней лицу, осуществляющему такую деятельность, -</w:t>
      </w:r>
    </w:p>
    <w:p w:rsidR="00FC5CE6" w:rsidRPr="00FC5CE6" w:rsidRDefault="00FC5CE6" w:rsidP="00FC5CE6">
      <w:pPr>
        <w:pStyle w:val="newncpi"/>
      </w:pPr>
      <w:r w:rsidRPr="00FC5CE6">
        <w:t>влечет наложение штрафа в размере от десяти до двадцати базовых величин.</w:t>
      </w:r>
    </w:p>
    <w:p w:rsidR="00FC5CE6" w:rsidRPr="00FC5CE6" w:rsidRDefault="00FC5CE6" w:rsidP="00FC5CE6">
      <w:pPr>
        <w:pStyle w:val="article"/>
      </w:pPr>
      <w:bookmarkStart w:id="61" w:name="a1896"/>
      <w:bookmarkEnd w:id="61"/>
      <w:r w:rsidRPr="00FC5CE6">
        <w:t>Статья 23.82. Воспрепятствование законной предпринимательской деятельности</w:t>
      </w:r>
    </w:p>
    <w:tbl>
      <w:tblPr>
        <w:tblW w:w="4690" w:type="pct"/>
        <w:tblCellSpacing w:w="0" w:type="dxa"/>
        <w:tblCellMar>
          <w:left w:w="0" w:type="dxa"/>
          <w:right w:w="0" w:type="dxa"/>
        </w:tblCellMar>
        <w:tblLook w:val="04A0"/>
      </w:tblPr>
      <w:tblGrid>
        <w:gridCol w:w="20"/>
        <w:gridCol w:w="8755"/>
      </w:tblGrid>
      <w:tr w:rsidR="00FC5CE6" w:rsidRPr="00FC5CE6" w:rsidTr="00FC5CE6">
        <w:trPr>
          <w:tblCellSpacing w:w="0" w:type="dxa"/>
        </w:trPr>
        <w:tc>
          <w:tcPr>
            <w:tcW w:w="20" w:type="dxa"/>
          </w:tcPr>
          <w:p w:rsidR="00FC5CE6" w:rsidRPr="00FC5CE6" w:rsidRDefault="00FC5CE6">
            <w:pPr>
              <w:jc w:val="center"/>
              <w:rPr>
                <w:sz w:val="24"/>
                <w:szCs w:val="24"/>
              </w:rPr>
            </w:pPr>
          </w:p>
        </w:tc>
        <w:tc>
          <w:tcPr>
            <w:tcW w:w="0" w:type="auto"/>
            <w:tcBorders>
              <w:left w:val="single" w:sz="12" w:space="0" w:color="909090"/>
            </w:tcBorders>
            <w:tcMar>
              <w:top w:w="0" w:type="dxa"/>
              <w:left w:w="60" w:type="dxa"/>
              <w:bottom w:w="0" w:type="dxa"/>
              <w:right w:w="0" w:type="dxa"/>
            </w:tcMar>
            <w:vAlign w:val="center"/>
          </w:tcPr>
          <w:p w:rsidR="00FC5CE6" w:rsidRPr="00FC5CE6" w:rsidRDefault="00FC5CE6">
            <w:pPr>
              <w:pStyle w:val="newncpi0"/>
              <w:rPr>
                <w:sz w:val="22"/>
                <w:szCs w:val="22"/>
              </w:rPr>
            </w:pPr>
          </w:p>
        </w:tc>
      </w:tr>
    </w:tbl>
    <w:p w:rsidR="00FC5CE6" w:rsidRPr="00FC5CE6" w:rsidRDefault="00FC5CE6" w:rsidP="00FC5CE6">
      <w:pPr>
        <w:pStyle w:val="newncpi0"/>
      </w:pPr>
      <w:r w:rsidRPr="00FC5CE6">
        <w:t> </w:t>
      </w:r>
    </w:p>
    <w:p w:rsidR="00FC5CE6" w:rsidRPr="00FC5CE6" w:rsidRDefault="00FC5CE6" w:rsidP="00FC5CE6">
      <w:pPr>
        <w:pStyle w:val="newncpi"/>
      </w:pPr>
      <w:proofErr w:type="gramStart"/>
      <w:r w:rsidRPr="00FC5CE6">
        <w:t>Неправомерный отказ в регистрации или уклонение от регистрации индивидуального предпринимателя или юридического лица, а равно неправомерный отказ в выдаче или уклонение от выдачи специального разрешения (лицензии) на осуществление определенной деятельности, либо нарушение срока и порядка выдачи такого специального разрешения (лицензии), либо противозаконное ограничение их прав и интересов или иное противозаконное вмешательство в предпринимательскую деятельность, совершенные должностным лицом с использованием своих</w:t>
      </w:r>
      <w:proofErr w:type="gramEnd"/>
      <w:r w:rsidRPr="00FC5CE6">
        <w:t xml:space="preserve"> служебных полномочий, если в этих деяниях нет состава преступления, -</w:t>
      </w:r>
    </w:p>
    <w:p w:rsidR="00FC5CE6" w:rsidRPr="00FC5CE6" w:rsidRDefault="00FC5CE6" w:rsidP="00FC5CE6">
      <w:pPr>
        <w:pStyle w:val="newncpi"/>
      </w:pPr>
      <w:r w:rsidRPr="00FC5CE6">
        <w:lastRenderedPageBreak/>
        <w:t>влекут наложение штрафа в размере от двадцати до пятидесяти базовых величин.</w:t>
      </w:r>
    </w:p>
    <w:p w:rsidR="00FC5CE6" w:rsidRPr="00FC5CE6" w:rsidRDefault="00FC5CE6" w:rsidP="00FC5CE6">
      <w:pPr>
        <w:pStyle w:val="article"/>
      </w:pPr>
      <w:bookmarkStart w:id="62" w:name="a1897"/>
      <w:bookmarkEnd w:id="62"/>
      <w:r w:rsidRPr="00FC5CE6">
        <w:t>Статья 23.83. Нарушение порядка проведения конкурсов и аукционов</w:t>
      </w:r>
    </w:p>
    <w:p w:rsidR="00FC5CE6" w:rsidRPr="00FC5CE6" w:rsidRDefault="00FC5CE6" w:rsidP="00FC5CE6">
      <w:pPr>
        <w:pStyle w:val="newncpi"/>
      </w:pPr>
      <w:r w:rsidRPr="00FC5CE6">
        <w:t>Нарушение должностным лицом либо государственным служащим, не являющимся должностным лицом, установленного законодательством порядка проведения конкурсов и аукционов, если в этих действиях нет состава преступления, за исключением нарушений порядка проведения конкурсов и аукционов, ответственность за которые предусмотрена иными статьями Особенной части настоящего Кодекса, -</w:t>
      </w:r>
    </w:p>
    <w:p w:rsidR="00FC5CE6" w:rsidRPr="00FC5CE6" w:rsidRDefault="00FC5CE6" w:rsidP="00FC5CE6">
      <w:pPr>
        <w:pStyle w:val="newncpi"/>
      </w:pPr>
      <w:r w:rsidRPr="00FC5CE6">
        <w:t>влечет наложение штрафа в размере от десяти до тридцати базовых величин.</w:t>
      </w:r>
    </w:p>
    <w:p w:rsidR="00FC5CE6" w:rsidRPr="00FC5CE6" w:rsidRDefault="00FC5CE6" w:rsidP="00FC5CE6">
      <w:pPr>
        <w:pStyle w:val="article"/>
      </w:pPr>
      <w:bookmarkStart w:id="63" w:name="a1898"/>
      <w:bookmarkEnd w:id="63"/>
      <w:r w:rsidRPr="00FC5CE6">
        <w:t>Статья 23.84. Нарушение порядка предоставления и использования безвозмездной (спонсорской) помощи</w:t>
      </w:r>
    </w:p>
    <w:p w:rsidR="00FC5CE6" w:rsidRPr="00FC5CE6" w:rsidRDefault="00FC5CE6" w:rsidP="00FC5CE6">
      <w:pPr>
        <w:pStyle w:val="point"/>
      </w:pPr>
      <w:bookmarkStart w:id="64" w:name="a2829"/>
      <w:bookmarkEnd w:id="64"/>
      <w:r w:rsidRPr="00FC5CE6">
        <w:t>1. Предоставление индивидуальным предпринимателем или должностным лицом юридического лица безвозмездной (спонсорской) помощи с нарушением требований законодательных актов -</w:t>
      </w:r>
    </w:p>
    <w:p w:rsidR="00FC5CE6" w:rsidRPr="00FC5CE6" w:rsidRDefault="00FC5CE6" w:rsidP="00FC5CE6">
      <w:pPr>
        <w:pStyle w:val="newncpi"/>
      </w:pPr>
      <w:r w:rsidRPr="00FC5CE6">
        <w:t>влечет наложение штрафа в размере от пятидесяти до ста базовых величин, а на индивидуального предпринимателя - от двадцати до пятидесяти базовых величин.</w:t>
      </w:r>
    </w:p>
    <w:p w:rsidR="00FC5CE6" w:rsidRPr="00FC5CE6" w:rsidRDefault="00FC5CE6" w:rsidP="00FC5CE6">
      <w:pPr>
        <w:pStyle w:val="point"/>
      </w:pPr>
      <w:bookmarkStart w:id="65" w:name="a2830"/>
      <w:bookmarkEnd w:id="65"/>
      <w:r w:rsidRPr="00FC5CE6">
        <w:t>2. Использование безвозмездной (спонсорской) помощи на цели, не предусмотренные договором о ее предоставлении, -</w:t>
      </w:r>
    </w:p>
    <w:p w:rsidR="00FC5CE6" w:rsidRPr="00FC5CE6" w:rsidRDefault="00FC5CE6" w:rsidP="00FC5CE6">
      <w:pPr>
        <w:pStyle w:val="newncpi"/>
      </w:pPr>
      <w:r w:rsidRPr="00FC5CE6">
        <w:t>влечет наложение штрафа в размере от десяти до двадцати пяти базовых величин, а на индивидуального предпринимателя - от ста до ста пятидесяти базовых величин.</w:t>
      </w:r>
    </w:p>
    <w:p w:rsidR="00FC5CE6" w:rsidRPr="00FC5CE6" w:rsidRDefault="00FC5CE6" w:rsidP="00FC5CE6">
      <w:pPr>
        <w:pStyle w:val="point"/>
      </w:pPr>
      <w:bookmarkStart w:id="66" w:name="a2831"/>
      <w:bookmarkEnd w:id="66"/>
      <w:r w:rsidRPr="00FC5CE6">
        <w:t>3. Использование безвозмездной (спонсорской) помощи на цели, запрещенные законодательными актами, либо такой помощи, предоставленной без заключения договора, -</w:t>
      </w:r>
    </w:p>
    <w:p w:rsidR="00FC5CE6" w:rsidRPr="00FC5CE6" w:rsidRDefault="00FC5CE6" w:rsidP="00FC5CE6">
      <w:pPr>
        <w:pStyle w:val="newncpi"/>
      </w:pPr>
      <w:proofErr w:type="gramStart"/>
      <w:r w:rsidRPr="00FC5CE6">
        <w:t>влечет наложение штрафа в размере от двадцати пяти до пятидесяти базовых величин с конфискацией такой помощи или без конфискации, на индивидуального предпринимателя - от ста до ста пятидесяти базовых величин с конфискацией такой помощи или без конфискации, а на юридическое лицо - до двухсот базовых величин с конфискацией такой помощи или без конфискации.</w:t>
      </w:r>
      <w:proofErr w:type="gramEnd"/>
    </w:p>
    <w:p w:rsidR="00FC5CE6" w:rsidRPr="00FC5CE6" w:rsidRDefault="00FC5CE6" w:rsidP="00FC5CE6">
      <w:pPr>
        <w:pStyle w:val="point"/>
      </w:pPr>
      <w:bookmarkStart w:id="67" w:name="a2832"/>
      <w:bookmarkEnd w:id="67"/>
      <w:r w:rsidRPr="00FC5CE6">
        <w:t>4. Использование должностным лицом юридического лица безвозмездной (спонсорской) помощи на цели, не предусмотренные договором о ее предоставлении или запрещенные законодательными актами, либо такой помощи, предоставленной без заключения договора, -</w:t>
      </w:r>
    </w:p>
    <w:p w:rsidR="00FC5CE6" w:rsidRDefault="00FC5CE6" w:rsidP="00FC5CE6">
      <w:pPr>
        <w:pStyle w:val="newncpi"/>
      </w:pPr>
      <w:r w:rsidRPr="00FC5CE6">
        <w:t>влечет наложение штрафа в размере от ста до ста пятидесяти базовых величин.</w:t>
      </w:r>
    </w:p>
    <w:p w:rsidR="00FE2C2C" w:rsidRDefault="00FE2C2C" w:rsidP="00FC5CE6">
      <w:pPr>
        <w:pStyle w:val="newncpi"/>
      </w:pPr>
    </w:p>
    <w:p w:rsidR="00FC5CE6" w:rsidRPr="00E71DA3" w:rsidRDefault="00FC5CE6" w:rsidP="00FC5CE6">
      <w:pPr>
        <w:pStyle w:val="newncpi"/>
        <w:ind w:firstLine="0"/>
        <w:rPr>
          <w:i/>
        </w:rPr>
      </w:pPr>
      <w:r>
        <w:t>*</w:t>
      </w:r>
      <w:r w:rsidRPr="00E71DA3">
        <w:rPr>
          <w:i/>
        </w:rPr>
        <w:t xml:space="preserve">Административные </w:t>
      </w:r>
      <w:proofErr w:type="gramStart"/>
      <w:r w:rsidRPr="00E71DA3">
        <w:rPr>
          <w:i/>
        </w:rPr>
        <w:t>правонарушения</w:t>
      </w:r>
      <w:proofErr w:type="gramEnd"/>
      <w:r w:rsidRPr="00E71DA3">
        <w:rPr>
          <w:i/>
        </w:rPr>
        <w:t xml:space="preserve"> предусмотренные статьями 9.6, 9.13, 9.26, 10.5, 23.81, 23.82, 23.83, 23.84 Кодекса Республики Беларусь об административных правонарушениях, являются правонарушениями, связанными с коррупцией, лишь в том случае, если они имеют признаки коррупционных правонарушений или правонарушений, создающих условия для коррупции, установленные статьями 20и 21 Закона Республики Беларусь «О борьбе с коррупцией</w:t>
      </w:r>
      <w:r w:rsidR="00E71DA3" w:rsidRPr="00E71DA3">
        <w:rPr>
          <w:i/>
        </w:rPr>
        <w:t>»</w:t>
      </w:r>
      <w:r w:rsidRPr="00E71DA3">
        <w:rPr>
          <w:i/>
        </w:rPr>
        <w:t>.</w:t>
      </w:r>
    </w:p>
    <w:p w:rsidR="00E71DA3" w:rsidRPr="00E71DA3" w:rsidRDefault="00E71DA3" w:rsidP="00E71DA3">
      <w:pPr>
        <w:pStyle w:val="newncpi"/>
        <w:ind w:firstLine="708"/>
        <w:rPr>
          <w:i/>
        </w:rPr>
      </w:pPr>
      <w:r w:rsidRPr="00E71DA3">
        <w:rPr>
          <w:i/>
        </w:rPr>
        <w:t>Представленный перечень административных правонарушений, связанных с коррупцией, не является исчерпывающим.</w:t>
      </w:r>
    </w:p>
    <w:p w:rsidR="00FC5CE6" w:rsidRPr="00E71DA3" w:rsidRDefault="00FC5CE6" w:rsidP="00FC5CE6">
      <w:pPr>
        <w:pStyle w:val="newncpi"/>
        <w:ind w:firstLine="0"/>
        <w:rPr>
          <w:i/>
        </w:rPr>
      </w:pPr>
    </w:p>
    <w:p w:rsidR="0070249C" w:rsidRPr="0070249C" w:rsidRDefault="0070249C" w:rsidP="00FC5CE6">
      <w:pPr>
        <w:rPr>
          <w:rFonts w:ascii="Times New Roman" w:hAnsi="Times New Roman" w:cs="Times New Roman"/>
          <w:sz w:val="24"/>
          <w:szCs w:val="24"/>
          <w:lang w:eastAsia="ru-RU"/>
        </w:rPr>
      </w:pPr>
    </w:p>
    <w:sectPr w:rsidR="0070249C" w:rsidRPr="0070249C" w:rsidSect="00B22DC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binfo">
    <w:panose1 w:val="00000000000000000000"/>
    <w:charset w:val="00"/>
    <w:family w:val="roman"/>
    <w:notTrueType/>
    <w:pitch w:val="default"/>
    <w:sig w:usb0="00000000" w:usb1="00000000" w:usb2="00000000" w:usb3="00000000" w:csb0="0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A0B61"/>
    <w:multiLevelType w:val="hybridMultilevel"/>
    <w:tmpl w:val="5DCA8C40"/>
    <w:lvl w:ilvl="0" w:tplc="273ECCC6">
      <w:start w:val="9"/>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nsid w:val="2105766F"/>
    <w:multiLevelType w:val="hybridMultilevel"/>
    <w:tmpl w:val="BD9697E4"/>
    <w:lvl w:ilvl="0" w:tplc="F1F85A32">
      <w:start w:val="9"/>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nsid w:val="360D3D5A"/>
    <w:multiLevelType w:val="hybridMultilevel"/>
    <w:tmpl w:val="E430AD44"/>
    <w:lvl w:ilvl="0" w:tplc="A794729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4516141B"/>
    <w:multiLevelType w:val="hybridMultilevel"/>
    <w:tmpl w:val="54D020B0"/>
    <w:lvl w:ilvl="0" w:tplc="04190001">
      <w:start w:val="9"/>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D144C"/>
    <w:rsid w:val="00127A2B"/>
    <w:rsid w:val="004523AD"/>
    <w:rsid w:val="006D144C"/>
    <w:rsid w:val="0070249C"/>
    <w:rsid w:val="008E5DB0"/>
    <w:rsid w:val="009169B8"/>
    <w:rsid w:val="00990F09"/>
    <w:rsid w:val="009C67E6"/>
    <w:rsid w:val="00B14E4D"/>
    <w:rsid w:val="00B22DCE"/>
    <w:rsid w:val="00B70418"/>
    <w:rsid w:val="00BD3FEA"/>
    <w:rsid w:val="00C070A1"/>
    <w:rsid w:val="00C87C9F"/>
    <w:rsid w:val="00DB4049"/>
    <w:rsid w:val="00DE5102"/>
    <w:rsid w:val="00E71DA3"/>
    <w:rsid w:val="00FC5CE6"/>
    <w:rsid w:val="00FE2C2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DC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144C"/>
    <w:rPr>
      <w:color w:val="0038C8"/>
      <w:u w:val="single"/>
    </w:rPr>
  </w:style>
  <w:style w:type="character" w:styleId="a4">
    <w:name w:val="FollowedHyperlink"/>
    <w:basedOn w:val="a0"/>
    <w:uiPriority w:val="99"/>
    <w:semiHidden/>
    <w:unhideWhenUsed/>
    <w:rsid w:val="006D144C"/>
    <w:rPr>
      <w:color w:val="0038C8"/>
      <w:u w:val="single"/>
    </w:rPr>
  </w:style>
  <w:style w:type="paragraph" w:customStyle="1" w:styleId="part">
    <w:name w:val="part"/>
    <w:basedOn w:val="a"/>
    <w:rsid w:val="006D144C"/>
    <w:pPr>
      <w:spacing w:before="240" w:after="240" w:line="240" w:lineRule="auto"/>
      <w:jc w:val="center"/>
    </w:pPr>
    <w:rPr>
      <w:rFonts w:ascii="Times New Roman" w:eastAsia="Times New Roman" w:hAnsi="Times New Roman" w:cs="Times New Roman"/>
      <w:caps/>
      <w:sz w:val="24"/>
      <w:szCs w:val="24"/>
      <w:lang w:eastAsia="ru-RU"/>
    </w:rPr>
  </w:style>
  <w:style w:type="paragraph" w:customStyle="1" w:styleId="article">
    <w:name w:val="article"/>
    <w:basedOn w:val="a"/>
    <w:rsid w:val="006D144C"/>
    <w:pPr>
      <w:spacing w:before="240" w:after="240" w:line="240" w:lineRule="auto"/>
      <w:ind w:left="1922" w:hanging="1355"/>
    </w:pPr>
    <w:rPr>
      <w:rFonts w:ascii="Times New Roman" w:eastAsia="Times New Roman" w:hAnsi="Times New Roman" w:cs="Times New Roman"/>
      <w:i/>
      <w:iCs/>
      <w:sz w:val="24"/>
      <w:szCs w:val="24"/>
      <w:lang w:eastAsia="ru-RU"/>
    </w:rPr>
  </w:style>
  <w:style w:type="paragraph" w:customStyle="1" w:styleId="1">
    <w:name w:val="Название1"/>
    <w:basedOn w:val="a"/>
    <w:rsid w:val="006D144C"/>
    <w:pPr>
      <w:spacing w:before="240" w:after="24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6D144C"/>
    <w:pPr>
      <w:spacing w:before="240" w:after="24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6D144C"/>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6D144C"/>
    <w:pPr>
      <w:spacing w:before="240" w:after="240" w:line="240" w:lineRule="auto"/>
      <w:jc w:val="center"/>
    </w:pPr>
    <w:rPr>
      <w:rFonts w:ascii="Times New Roman" w:eastAsia="Times New Roman" w:hAnsi="Times New Roman" w:cs="Times New Roman"/>
      <w:caps/>
      <w:sz w:val="24"/>
      <w:szCs w:val="24"/>
      <w:lang w:eastAsia="ru-RU"/>
    </w:rPr>
  </w:style>
  <w:style w:type="paragraph" w:customStyle="1" w:styleId="titleg">
    <w:name w:val="titleg"/>
    <w:basedOn w:val="a"/>
    <w:rsid w:val="006D144C"/>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6D144C"/>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6D144C"/>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6D144C"/>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6D144C"/>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6D144C"/>
    <w:pPr>
      <w:spacing w:before="240" w:after="24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6D144C"/>
    <w:pPr>
      <w:spacing w:after="0" w:line="240" w:lineRule="auto"/>
      <w:jc w:val="right"/>
    </w:pPr>
    <w:rPr>
      <w:rFonts w:ascii="Times New Roman" w:eastAsia="Times New Roman" w:hAnsi="Times New Roman" w:cs="Times New Roman"/>
      <w:lang w:eastAsia="ru-RU"/>
    </w:rPr>
  </w:style>
  <w:style w:type="paragraph" w:customStyle="1" w:styleId="titleu">
    <w:name w:val="titleu"/>
    <w:basedOn w:val="a"/>
    <w:rsid w:val="006D144C"/>
    <w:pPr>
      <w:spacing w:before="240" w:after="24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6D144C"/>
    <w:pPr>
      <w:spacing w:before="24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6D144C"/>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6D144C"/>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6D144C"/>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6D144C"/>
    <w:pPr>
      <w:spacing w:after="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6D144C"/>
    <w:pPr>
      <w:spacing w:after="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6D144C"/>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6D144C"/>
    <w:pPr>
      <w:spacing w:before="240" w:after="24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6D144C"/>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6D144C"/>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6D144C"/>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6D144C"/>
    <w:pPr>
      <w:spacing w:before="240" w:after="24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6D144C"/>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6D144C"/>
    <w:pPr>
      <w:spacing w:before="240" w:after="24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6D144C"/>
    <w:pPr>
      <w:spacing w:before="240" w:after="24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6D144C"/>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6D144C"/>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6D144C"/>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6D144C"/>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6D144C"/>
    <w:pPr>
      <w:spacing w:after="24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6D144C"/>
    <w:pPr>
      <w:spacing w:before="240" w:after="24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6D144C"/>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6D144C"/>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6D144C"/>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6D144C"/>
    <w:pPr>
      <w:spacing w:after="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6D144C"/>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6D144C"/>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6D144C"/>
    <w:pPr>
      <w:spacing w:before="240" w:after="240" w:line="240" w:lineRule="auto"/>
      <w:jc w:val="center"/>
    </w:pPr>
    <w:rPr>
      <w:rFonts w:ascii="Times New Roman" w:eastAsia="Times New Roman" w:hAnsi="Times New Roman" w:cs="Times New Roman"/>
      <w:caps/>
      <w:sz w:val="24"/>
      <w:szCs w:val="24"/>
      <w:lang w:eastAsia="ru-RU"/>
    </w:rPr>
  </w:style>
  <w:style w:type="paragraph" w:customStyle="1" w:styleId="placeprin">
    <w:name w:val="placeprin"/>
    <w:basedOn w:val="a"/>
    <w:rsid w:val="006D144C"/>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6D144C"/>
    <w:pPr>
      <w:spacing w:after="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6D144C"/>
    <w:pPr>
      <w:spacing w:after="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6D144C"/>
    <w:pPr>
      <w:spacing w:after="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6D144C"/>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6D144C"/>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6D144C"/>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6D144C"/>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6D144C"/>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6D144C"/>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6D144C"/>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6D144C"/>
    <w:pPr>
      <w:spacing w:before="240" w:after="24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6D144C"/>
    <w:pPr>
      <w:spacing w:before="240" w:after="24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6D144C"/>
    <w:pPr>
      <w:spacing w:after="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6D144C"/>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6D144C"/>
    <w:pPr>
      <w:spacing w:before="240" w:after="240" w:line="240" w:lineRule="auto"/>
      <w:jc w:val="center"/>
    </w:pPr>
    <w:rPr>
      <w:rFonts w:ascii="Times New Roman" w:eastAsia="Times New Roman" w:hAnsi="Times New Roman" w:cs="Times New Roman"/>
      <w:i/>
      <w:iCs/>
      <w:sz w:val="24"/>
      <w:szCs w:val="24"/>
      <w:lang w:eastAsia="ru-RU"/>
    </w:rPr>
  </w:style>
  <w:style w:type="paragraph" w:customStyle="1" w:styleId="letter">
    <w:name w:val="letter"/>
    <w:basedOn w:val="a"/>
    <w:rsid w:val="006D144C"/>
    <w:pPr>
      <w:spacing w:before="240" w:after="24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6D144C"/>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6D144C"/>
    <w:pPr>
      <w:spacing w:after="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6D144C"/>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6D144C"/>
    <w:pPr>
      <w:spacing w:after="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6D144C"/>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6D144C"/>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6D144C"/>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6D144C"/>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6D144C"/>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6D144C"/>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6D144C"/>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6D144C"/>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an">
    <w:name w:val="a_n"/>
    <w:basedOn w:val="a"/>
    <w:rsid w:val="006D144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6D14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6D144C"/>
    <w:rPr>
      <w:rFonts w:ascii="Times New Roman" w:hAnsi="Times New Roman" w:cs="Times New Roman" w:hint="default"/>
      <w:b/>
      <w:bCs/>
      <w:caps/>
    </w:rPr>
  </w:style>
  <w:style w:type="character" w:customStyle="1" w:styleId="promulgator">
    <w:name w:val="promulgator"/>
    <w:basedOn w:val="a0"/>
    <w:rsid w:val="006D144C"/>
    <w:rPr>
      <w:rFonts w:ascii="Times New Roman" w:hAnsi="Times New Roman" w:cs="Times New Roman" w:hint="default"/>
      <w:b/>
      <w:bCs/>
      <w:caps/>
    </w:rPr>
  </w:style>
  <w:style w:type="character" w:customStyle="1" w:styleId="datepr">
    <w:name w:val="datepr"/>
    <w:basedOn w:val="a0"/>
    <w:rsid w:val="006D144C"/>
    <w:rPr>
      <w:rFonts w:ascii="Times New Roman" w:hAnsi="Times New Roman" w:cs="Times New Roman" w:hint="default"/>
      <w:i/>
      <w:iCs/>
    </w:rPr>
  </w:style>
  <w:style w:type="character" w:customStyle="1" w:styleId="datecity">
    <w:name w:val="datecity"/>
    <w:basedOn w:val="a0"/>
    <w:rsid w:val="006D144C"/>
    <w:rPr>
      <w:rFonts w:ascii="Times New Roman" w:hAnsi="Times New Roman" w:cs="Times New Roman" w:hint="default"/>
      <w:i/>
      <w:iCs/>
      <w:sz w:val="24"/>
      <w:szCs w:val="24"/>
    </w:rPr>
  </w:style>
  <w:style w:type="character" w:customStyle="1" w:styleId="datereg">
    <w:name w:val="datereg"/>
    <w:basedOn w:val="a0"/>
    <w:rsid w:val="006D144C"/>
    <w:rPr>
      <w:rFonts w:ascii="Times New Roman" w:hAnsi="Times New Roman" w:cs="Times New Roman" w:hint="default"/>
    </w:rPr>
  </w:style>
  <w:style w:type="character" w:customStyle="1" w:styleId="number">
    <w:name w:val="number"/>
    <w:basedOn w:val="a0"/>
    <w:rsid w:val="006D144C"/>
    <w:rPr>
      <w:rFonts w:ascii="Times New Roman" w:hAnsi="Times New Roman" w:cs="Times New Roman" w:hint="default"/>
      <w:i/>
      <w:iCs/>
    </w:rPr>
  </w:style>
  <w:style w:type="character" w:customStyle="1" w:styleId="bigsimbol">
    <w:name w:val="bigsimbol"/>
    <w:basedOn w:val="a0"/>
    <w:rsid w:val="006D144C"/>
    <w:rPr>
      <w:rFonts w:ascii="Times New Roman" w:hAnsi="Times New Roman" w:cs="Times New Roman" w:hint="default"/>
      <w:caps/>
    </w:rPr>
  </w:style>
  <w:style w:type="character" w:customStyle="1" w:styleId="razr">
    <w:name w:val="razr"/>
    <w:basedOn w:val="a0"/>
    <w:rsid w:val="006D144C"/>
    <w:rPr>
      <w:rFonts w:ascii="Times New Roman" w:hAnsi="Times New Roman" w:cs="Times New Roman" w:hint="default"/>
      <w:spacing w:val="30"/>
    </w:rPr>
  </w:style>
  <w:style w:type="character" w:customStyle="1" w:styleId="onesymbol">
    <w:name w:val="onesymbol"/>
    <w:basedOn w:val="a0"/>
    <w:rsid w:val="006D144C"/>
    <w:rPr>
      <w:rFonts w:ascii="Symbol" w:hAnsi="Symbol" w:hint="default"/>
    </w:rPr>
  </w:style>
  <w:style w:type="character" w:customStyle="1" w:styleId="onewind3">
    <w:name w:val="onewind3"/>
    <w:basedOn w:val="a0"/>
    <w:rsid w:val="006D144C"/>
    <w:rPr>
      <w:rFonts w:ascii="Wingdings 3" w:hAnsi="Wingdings 3" w:hint="default"/>
    </w:rPr>
  </w:style>
  <w:style w:type="character" w:customStyle="1" w:styleId="onewind2">
    <w:name w:val="onewind2"/>
    <w:basedOn w:val="a0"/>
    <w:rsid w:val="006D144C"/>
    <w:rPr>
      <w:rFonts w:ascii="Wingdings 2" w:hAnsi="Wingdings 2" w:hint="default"/>
    </w:rPr>
  </w:style>
  <w:style w:type="character" w:customStyle="1" w:styleId="onewind">
    <w:name w:val="onewind"/>
    <w:basedOn w:val="a0"/>
    <w:rsid w:val="006D144C"/>
    <w:rPr>
      <w:rFonts w:ascii="Wingdings" w:hAnsi="Wingdings" w:hint="default"/>
    </w:rPr>
  </w:style>
  <w:style w:type="character" w:customStyle="1" w:styleId="rednoun">
    <w:name w:val="rednoun"/>
    <w:basedOn w:val="a0"/>
    <w:rsid w:val="006D144C"/>
  </w:style>
  <w:style w:type="character" w:customStyle="1" w:styleId="post">
    <w:name w:val="post"/>
    <w:basedOn w:val="a0"/>
    <w:rsid w:val="006D144C"/>
    <w:rPr>
      <w:rFonts w:ascii="Times New Roman" w:hAnsi="Times New Roman" w:cs="Times New Roman" w:hint="default"/>
      <w:b/>
      <w:bCs/>
      <w:i/>
      <w:iCs/>
      <w:sz w:val="22"/>
      <w:szCs w:val="22"/>
    </w:rPr>
  </w:style>
  <w:style w:type="character" w:customStyle="1" w:styleId="pers">
    <w:name w:val="pers"/>
    <w:basedOn w:val="a0"/>
    <w:rsid w:val="006D144C"/>
    <w:rPr>
      <w:rFonts w:ascii="Times New Roman" w:hAnsi="Times New Roman" w:cs="Times New Roman" w:hint="default"/>
      <w:b/>
      <w:bCs/>
      <w:i/>
      <w:iCs/>
      <w:sz w:val="22"/>
      <w:szCs w:val="22"/>
    </w:rPr>
  </w:style>
  <w:style w:type="character" w:customStyle="1" w:styleId="arabic">
    <w:name w:val="arabic"/>
    <w:basedOn w:val="a0"/>
    <w:rsid w:val="006D144C"/>
    <w:rPr>
      <w:rFonts w:ascii="Times New Roman" w:hAnsi="Times New Roman" w:cs="Times New Roman" w:hint="default"/>
    </w:rPr>
  </w:style>
  <w:style w:type="character" w:customStyle="1" w:styleId="articlec">
    <w:name w:val="articlec"/>
    <w:basedOn w:val="a0"/>
    <w:rsid w:val="006D144C"/>
    <w:rPr>
      <w:rFonts w:ascii="Times New Roman" w:hAnsi="Times New Roman" w:cs="Times New Roman" w:hint="default"/>
      <w:i/>
      <w:iCs/>
    </w:rPr>
  </w:style>
  <w:style w:type="character" w:customStyle="1" w:styleId="roman">
    <w:name w:val="roman"/>
    <w:basedOn w:val="a0"/>
    <w:rsid w:val="006D144C"/>
    <w:rPr>
      <w:rFonts w:ascii="Arial" w:hAnsi="Arial" w:cs="Arial" w:hint="default"/>
    </w:rPr>
  </w:style>
  <w:style w:type="table" w:customStyle="1" w:styleId="tablencpi">
    <w:name w:val="tablencpi"/>
    <w:basedOn w:val="a1"/>
    <w:rsid w:val="006D144C"/>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table" w:styleId="a5">
    <w:name w:val="Table Grid"/>
    <w:basedOn w:val="a1"/>
    <w:uiPriority w:val="59"/>
    <w:rsid w:val="00702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C5C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C5C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144C"/>
    <w:rPr>
      <w:color w:val="0038C8"/>
      <w:u w:val="single"/>
    </w:rPr>
  </w:style>
  <w:style w:type="character" w:styleId="a4">
    <w:name w:val="FollowedHyperlink"/>
    <w:basedOn w:val="a0"/>
    <w:uiPriority w:val="99"/>
    <w:semiHidden/>
    <w:unhideWhenUsed/>
    <w:rsid w:val="006D144C"/>
    <w:rPr>
      <w:color w:val="0038C8"/>
      <w:u w:val="single"/>
    </w:rPr>
  </w:style>
  <w:style w:type="paragraph" w:customStyle="1" w:styleId="part">
    <w:name w:val="part"/>
    <w:basedOn w:val="a"/>
    <w:rsid w:val="006D144C"/>
    <w:pPr>
      <w:spacing w:before="240" w:after="240" w:line="240" w:lineRule="auto"/>
      <w:jc w:val="center"/>
    </w:pPr>
    <w:rPr>
      <w:rFonts w:ascii="Times New Roman" w:eastAsia="Times New Roman" w:hAnsi="Times New Roman" w:cs="Times New Roman"/>
      <w:caps/>
      <w:sz w:val="24"/>
      <w:szCs w:val="24"/>
      <w:lang w:eastAsia="ru-RU"/>
    </w:rPr>
  </w:style>
  <w:style w:type="paragraph" w:customStyle="1" w:styleId="article">
    <w:name w:val="article"/>
    <w:basedOn w:val="a"/>
    <w:rsid w:val="006D144C"/>
    <w:pPr>
      <w:spacing w:before="240" w:after="240" w:line="240" w:lineRule="auto"/>
      <w:ind w:left="1922" w:hanging="1355"/>
    </w:pPr>
    <w:rPr>
      <w:rFonts w:ascii="Times New Roman" w:eastAsia="Times New Roman" w:hAnsi="Times New Roman" w:cs="Times New Roman"/>
      <w:i/>
      <w:iCs/>
      <w:sz w:val="24"/>
      <w:szCs w:val="24"/>
      <w:lang w:eastAsia="ru-RU"/>
    </w:rPr>
  </w:style>
  <w:style w:type="paragraph" w:customStyle="1" w:styleId="1">
    <w:name w:val="Название1"/>
    <w:basedOn w:val="a"/>
    <w:rsid w:val="006D144C"/>
    <w:pPr>
      <w:spacing w:before="240" w:after="24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6D144C"/>
    <w:pPr>
      <w:spacing w:before="240" w:after="24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6D144C"/>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6D144C"/>
    <w:pPr>
      <w:spacing w:before="240" w:after="240" w:line="240" w:lineRule="auto"/>
      <w:jc w:val="center"/>
    </w:pPr>
    <w:rPr>
      <w:rFonts w:ascii="Times New Roman" w:eastAsia="Times New Roman" w:hAnsi="Times New Roman" w:cs="Times New Roman"/>
      <w:caps/>
      <w:sz w:val="24"/>
      <w:szCs w:val="24"/>
      <w:lang w:eastAsia="ru-RU"/>
    </w:rPr>
  </w:style>
  <w:style w:type="paragraph" w:customStyle="1" w:styleId="titleg">
    <w:name w:val="titleg"/>
    <w:basedOn w:val="a"/>
    <w:rsid w:val="006D144C"/>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6D144C"/>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6D144C"/>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6D144C"/>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6D144C"/>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6D144C"/>
    <w:pPr>
      <w:spacing w:before="240" w:after="24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6D144C"/>
    <w:pPr>
      <w:spacing w:after="0" w:line="240" w:lineRule="auto"/>
      <w:jc w:val="right"/>
    </w:pPr>
    <w:rPr>
      <w:rFonts w:ascii="Times New Roman" w:eastAsia="Times New Roman" w:hAnsi="Times New Roman" w:cs="Times New Roman"/>
      <w:lang w:eastAsia="ru-RU"/>
    </w:rPr>
  </w:style>
  <w:style w:type="paragraph" w:customStyle="1" w:styleId="titleu">
    <w:name w:val="titleu"/>
    <w:basedOn w:val="a"/>
    <w:rsid w:val="006D144C"/>
    <w:pPr>
      <w:spacing w:before="240" w:after="24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6D144C"/>
    <w:pPr>
      <w:spacing w:before="24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6D144C"/>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6D144C"/>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6D144C"/>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6D144C"/>
    <w:pPr>
      <w:spacing w:after="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6D144C"/>
    <w:pPr>
      <w:spacing w:after="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6D144C"/>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6D144C"/>
    <w:pPr>
      <w:spacing w:before="240" w:after="24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6D144C"/>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6D144C"/>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6D144C"/>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6D144C"/>
    <w:pPr>
      <w:spacing w:before="240" w:after="24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6D144C"/>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6D144C"/>
    <w:pPr>
      <w:spacing w:before="240" w:after="24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6D144C"/>
    <w:pPr>
      <w:spacing w:before="240" w:after="24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6D144C"/>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6D144C"/>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6D144C"/>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6D144C"/>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6D144C"/>
    <w:pPr>
      <w:spacing w:after="24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6D144C"/>
    <w:pPr>
      <w:spacing w:before="240" w:after="24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6D144C"/>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6D144C"/>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6D144C"/>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6D144C"/>
    <w:pPr>
      <w:spacing w:after="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6D144C"/>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6D144C"/>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6D144C"/>
    <w:pPr>
      <w:spacing w:before="240" w:after="240" w:line="240" w:lineRule="auto"/>
      <w:jc w:val="center"/>
    </w:pPr>
    <w:rPr>
      <w:rFonts w:ascii="Times New Roman" w:eastAsia="Times New Roman" w:hAnsi="Times New Roman" w:cs="Times New Roman"/>
      <w:caps/>
      <w:sz w:val="24"/>
      <w:szCs w:val="24"/>
      <w:lang w:eastAsia="ru-RU"/>
    </w:rPr>
  </w:style>
  <w:style w:type="paragraph" w:customStyle="1" w:styleId="placeprin">
    <w:name w:val="placeprin"/>
    <w:basedOn w:val="a"/>
    <w:rsid w:val="006D144C"/>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6D144C"/>
    <w:pPr>
      <w:spacing w:after="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6D144C"/>
    <w:pPr>
      <w:spacing w:after="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6D144C"/>
    <w:pPr>
      <w:spacing w:after="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6D144C"/>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6D144C"/>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6D144C"/>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6D144C"/>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6D144C"/>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6D144C"/>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6D144C"/>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6D144C"/>
    <w:pPr>
      <w:spacing w:before="240" w:after="24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6D144C"/>
    <w:pPr>
      <w:spacing w:before="240" w:after="24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6D144C"/>
    <w:pPr>
      <w:spacing w:after="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6D144C"/>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6D144C"/>
    <w:pPr>
      <w:spacing w:before="240" w:after="240" w:line="240" w:lineRule="auto"/>
      <w:jc w:val="center"/>
    </w:pPr>
    <w:rPr>
      <w:rFonts w:ascii="Times New Roman" w:eastAsia="Times New Roman" w:hAnsi="Times New Roman" w:cs="Times New Roman"/>
      <w:i/>
      <w:iCs/>
      <w:sz w:val="24"/>
      <w:szCs w:val="24"/>
      <w:lang w:eastAsia="ru-RU"/>
    </w:rPr>
  </w:style>
  <w:style w:type="paragraph" w:customStyle="1" w:styleId="letter">
    <w:name w:val="letter"/>
    <w:basedOn w:val="a"/>
    <w:rsid w:val="006D144C"/>
    <w:pPr>
      <w:spacing w:before="240" w:after="24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6D144C"/>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6D144C"/>
    <w:pPr>
      <w:spacing w:after="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6D144C"/>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6D144C"/>
    <w:pPr>
      <w:spacing w:after="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6D144C"/>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6D144C"/>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6D144C"/>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6D144C"/>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6D144C"/>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6D144C"/>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6D144C"/>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6D144C"/>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6D144C"/>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an">
    <w:name w:val="a_n"/>
    <w:basedOn w:val="a"/>
    <w:rsid w:val="006D144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6D14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6D144C"/>
    <w:rPr>
      <w:rFonts w:ascii="Times New Roman" w:hAnsi="Times New Roman" w:cs="Times New Roman" w:hint="default"/>
      <w:b/>
      <w:bCs/>
      <w:caps/>
    </w:rPr>
  </w:style>
  <w:style w:type="character" w:customStyle="1" w:styleId="promulgator">
    <w:name w:val="promulgator"/>
    <w:basedOn w:val="a0"/>
    <w:rsid w:val="006D144C"/>
    <w:rPr>
      <w:rFonts w:ascii="Times New Roman" w:hAnsi="Times New Roman" w:cs="Times New Roman" w:hint="default"/>
      <w:b/>
      <w:bCs/>
      <w:caps/>
    </w:rPr>
  </w:style>
  <w:style w:type="character" w:customStyle="1" w:styleId="datepr">
    <w:name w:val="datepr"/>
    <w:basedOn w:val="a0"/>
    <w:rsid w:val="006D144C"/>
    <w:rPr>
      <w:rFonts w:ascii="Times New Roman" w:hAnsi="Times New Roman" w:cs="Times New Roman" w:hint="default"/>
      <w:i/>
      <w:iCs/>
    </w:rPr>
  </w:style>
  <w:style w:type="character" w:customStyle="1" w:styleId="datecity">
    <w:name w:val="datecity"/>
    <w:basedOn w:val="a0"/>
    <w:rsid w:val="006D144C"/>
    <w:rPr>
      <w:rFonts w:ascii="Times New Roman" w:hAnsi="Times New Roman" w:cs="Times New Roman" w:hint="default"/>
      <w:i/>
      <w:iCs/>
      <w:sz w:val="24"/>
      <w:szCs w:val="24"/>
    </w:rPr>
  </w:style>
  <w:style w:type="character" w:customStyle="1" w:styleId="datereg">
    <w:name w:val="datereg"/>
    <w:basedOn w:val="a0"/>
    <w:rsid w:val="006D144C"/>
    <w:rPr>
      <w:rFonts w:ascii="Times New Roman" w:hAnsi="Times New Roman" w:cs="Times New Roman" w:hint="default"/>
    </w:rPr>
  </w:style>
  <w:style w:type="character" w:customStyle="1" w:styleId="number">
    <w:name w:val="number"/>
    <w:basedOn w:val="a0"/>
    <w:rsid w:val="006D144C"/>
    <w:rPr>
      <w:rFonts w:ascii="Times New Roman" w:hAnsi="Times New Roman" w:cs="Times New Roman" w:hint="default"/>
      <w:i/>
      <w:iCs/>
    </w:rPr>
  </w:style>
  <w:style w:type="character" w:customStyle="1" w:styleId="bigsimbol">
    <w:name w:val="bigsimbol"/>
    <w:basedOn w:val="a0"/>
    <w:rsid w:val="006D144C"/>
    <w:rPr>
      <w:rFonts w:ascii="Times New Roman" w:hAnsi="Times New Roman" w:cs="Times New Roman" w:hint="default"/>
      <w:caps/>
    </w:rPr>
  </w:style>
  <w:style w:type="character" w:customStyle="1" w:styleId="razr">
    <w:name w:val="razr"/>
    <w:basedOn w:val="a0"/>
    <w:rsid w:val="006D144C"/>
    <w:rPr>
      <w:rFonts w:ascii="Times New Roman" w:hAnsi="Times New Roman" w:cs="Times New Roman" w:hint="default"/>
      <w:spacing w:val="30"/>
    </w:rPr>
  </w:style>
  <w:style w:type="character" w:customStyle="1" w:styleId="onesymbol">
    <w:name w:val="onesymbol"/>
    <w:basedOn w:val="a0"/>
    <w:rsid w:val="006D144C"/>
    <w:rPr>
      <w:rFonts w:ascii="Symbol" w:hAnsi="Symbol" w:hint="default"/>
    </w:rPr>
  </w:style>
  <w:style w:type="character" w:customStyle="1" w:styleId="onewind3">
    <w:name w:val="onewind3"/>
    <w:basedOn w:val="a0"/>
    <w:rsid w:val="006D144C"/>
    <w:rPr>
      <w:rFonts w:ascii="Wingdings 3" w:hAnsi="Wingdings 3" w:hint="default"/>
    </w:rPr>
  </w:style>
  <w:style w:type="character" w:customStyle="1" w:styleId="onewind2">
    <w:name w:val="onewind2"/>
    <w:basedOn w:val="a0"/>
    <w:rsid w:val="006D144C"/>
    <w:rPr>
      <w:rFonts w:ascii="Wingdings 2" w:hAnsi="Wingdings 2" w:hint="default"/>
    </w:rPr>
  </w:style>
  <w:style w:type="character" w:customStyle="1" w:styleId="onewind">
    <w:name w:val="onewind"/>
    <w:basedOn w:val="a0"/>
    <w:rsid w:val="006D144C"/>
    <w:rPr>
      <w:rFonts w:ascii="Wingdings" w:hAnsi="Wingdings" w:hint="default"/>
    </w:rPr>
  </w:style>
  <w:style w:type="character" w:customStyle="1" w:styleId="rednoun">
    <w:name w:val="rednoun"/>
    <w:basedOn w:val="a0"/>
    <w:rsid w:val="006D144C"/>
  </w:style>
  <w:style w:type="character" w:customStyle="1" w:styleId="post">
    <w:name w:val="post"/>
    <w:basedOn w:val="a0"/>
    <w:rsid w:val="006D144C"/>
    <w:rPr>
      <w:rFonts w:ascii="Times New Roman" w:hAnsi="Times New Roman" w:cs="Times New Roman" w:hint="default"/>
      <w:b/>
      <w:bCs/>
      <w:i/>
      <w:iCs/>
      <w:sz w:val="22"/>
      <w:szCs w:val="22"/>
    </w:rPr>
  </w:style>
  <w:style w:type="character" w:customStyle="1" w:styleId="pers">
    <w:name w:val="pers"/>
    <w:basedOn w:val="a0"/>
    <w:rsid w:val="006D144C"/>
    <w:rPr>
      <w:rFonts w:ascii="Times New Roman" w:hAnsi="Times New Roman" w:cs="Times New Roman" w:hint="default"/>
      <w:b/>
      <w:bCs/>
      <w:i/>
      <w:iCs/>
      <w:sz w:val="22"/>
      <w:szCs w:val="22"/>
    </w:rPr>
  </w:style>
  <w:style w:type="character" w:customStyle="1" w:styleId="arabic">
    <w:name w:val="arabic"/>
    <w:basedOn w:val="a0"/>
    <w:rsid w:val="006D144C"/>
    <w:rPr>
      <w:rFonts w:ascii="Times New Roman" w:hAnsi="Times New Roman" w:cs="Times New Roman" w:hint="default"/>
    </w:rPr>
  </w:style>
  <w:style w:type="character" w:customStyle="1" w:styleId="articlec">
    <w:name w:val="articlec"/>
    <w:basedOn w:val="a0"/>
    <w:rsid w:val="006D144C"/>
    <w:rPr>
      <w:rFonts w:ascii="Times New Roman" w:hAnsi="Times New Roman" w:cs="Times New Roman" w:hint="default"/>
      <w:i/>
      <w:iCs/>
    </w:rPr>
  </w:style>
  <w:style w:type="character" w:customStyle="1" w:styleId="roman">
    <w:name w:val="roman"/>
    <w:basedOn w:val="a0"/>
    <w:rsid w:val="006D144C"/>
    <w:rPr>
      <w:rFonts w:ascii="Arial" w:hAnsi="Arial" w:cs="Arial" w:hint="default"/>
    </w:rPr>
  </w:style>
  <w:style w:type="table" w:customStyle="1" w:styleId="tablencpi">
    <w:name w:val="tablencpi"/>
    <w:basedOn w:val="a1"/>
    <w:rsid w:val="006D144C"/>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table" w:styleId="a5">
    <w:name w:val="Table Grid"/>
    <w:basedOn w:val="a1"/>
    <w:uiPriority w:val="59"/>
    <w:rsid w:val="00702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C5C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C5C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2252">
      <w:bodyDiv w:val="1"/>
      <w:marLeft w:val="0"/>
      <w:marRight w:val="0"/>
      <w:marTop w:val="0"/>
      <w:marBottom w:val="0"/>
      <w:divBdr>
        <w:top w:val="none" w:sz="0" w:space="0" w:color="auto"/>
        <w:left w:val="none" w:sz="0" w:space="0" w:color="auto"/>
        <w:bottom w:val="none" w:sz="0" w:space="0" w:color="auto"/>
        <w:right w:val="none" w:sz="0" w:space="0" w:color="auto"/>
      </w:divBdr>
    </w:div>
    <w:div w:id="84769930">
      <w:bodyDiv w:val="1"/>
      <w:marLeft w:val="0"/>
      <w:marRight w:val="0"/>
      <w:marTop w:val="0"/>
      <w:marBottom w:val="0"/>
      <w:divBdr>
        <w:top w:val="none" w:sz="0" w:space="0" w:color="auto"/>
        <w:left w:val="none" w:sz="0" w:space="0" w:color="auto"/>
        <w:bottom w:val="none" w:sz="0" w:space="0" w:color="auto"/>
        <w:right w:val="none" w:sz="0" w:space="0" w:color="auto"/>
      </w:divBdr>
    </w:div>
    <w:div w:id="106779794">
      <w:bodyDiv w:val="1"/>
      <w:marLeft w:val="0"/>
      <w:marRight w:val="0"/>
      <w:marTop w:val="0"/>
      <w:marBottom w:val="0"/>
      <w:divBdr>
        <w:top w:val="none" w:sz="0" w:space="0" w:color="auto"/>
        <w:left w:val="none" w:sz="0" w:space="0" w:color="auto"/>
        <w:bottom w:val="none" w:sz="0" w:space="0" w:color="auto"/>
        <w:right w:val="none" w:sz="0" w:space="0" w:color="auto"/>
      </w:divBdr>
    </w:div>
    <w:div w:id="229392012">
      <w:bodyDiv w:val="1"/>
      <w:marLeft w:val="0"/>
      <w:marRight w:val="0"/>
      <w:marTop w:val="0"/>
      <w:marBottom w:val="0"/>
      <w:divBdr>
        <w:top w:val="none" w:sz="0" w:space="0" w:color="auto"/>
        <w:left w:val="none" w:sz="0" w:space="0" w:color="auto"/>
        <w:bottom w:val="none" w:sz="0" w:space="0" w:color="auto"/>
        <w:right w:val="none" w:sz="0" w:space="0" w:color="auto"/>
      </w:divBdr>
    </w:div>
    <w:div w:id="266625261">
      <w:bodyDiv w:val="1"/>
      <w:marLeft w:val="0"/>
      <w:marRight w:val="0"/>
      <w:marTop w:val="0"/>
      <w:marBottom w:val="0"/>
      <w:divBdr>
        <w:top w:val="none" w:sz="0" w:space="0" w:color="auto"/>
        <w:left w:val="none" w:sz="0" w:space="0" w:color="auto"/>
        <w:bottom w:val="none" w:sz="0" w:space="0" w:color="auto"/>
        <w:right w:val="none" w:sz="0" w:space="0" w:color="auto"/>
      </w:divBdr>
    </w:div>
    <w:div w:id="318312956">
      <w:bodyDiv w:val="1"/>
      <w:marLeft w:val="0"/>
      <w:marRight w:val="0"/>
      <w:marTop w:val="0"/>
      <w:marBottom w:val="0"/>
      <w:divBdr>
        <w:top w:val="none" w:sz="0" w:space="0" w:color="auto"/>
        <w:left w:val="none" w:sz="0" w:space="0" w:color="auto"/>
        <w:bottom w:val="none" w:sz="0" w:space="0" w:color="auto"/>
        <w:right w:val="none" w:sz="0" w:space="0" w:color="auto"/>
      </w:divBdr>
    </w:div>
    <w:div w:id="531263513">
      <w:bodyDiv w:val="1"/>
      <w:marLeft w:val="0"/>
      <w:marRight w:val="0"/>
      <w:marTop w:val="0"/>
      <w:marBottom w:val="0"/>
      <w:divBdr>
        <w:top w:val="none" w:sz="0" w:space="0" w:color="auto"/>
        <w:left w:val="none" w:sz="0" w:space="0" w:color="auto"/>
        <w:bottom w:val="none" w:sz="0" w:space="0" w:color="auto"/>
        <w:right w:val="none" w:sz="0" w:space="0" w:color="auto"/>
      </w:divBdr>
    </w:div>
    <w:div w:id="536818732">
      <w:bodyDiv w:val="1"/>
      <w:marLeft w:val="0"/>
      <w:marRight w:val="0"/>
      <w:marTop w:val="0"/>
      <w:marBottom w:val="0"/>
      <w:divBdr>
        <w:top w:val="none" w:sz="0" w:space="0" w:color="auto"/>
        <w:left w:val="none" w:sz="0" w:space="0" w:color="auto"/>
        <w:bottom w:val="none" w:sz="0" w:space="0" w:color="auto"/>
        <w:right w:val="none" w:sz="0" w:space="0" w:color="auto"/>
      </w:divBdr>
    </w:div>
    <w:div w:id="714541917">
      <w:bodyDiv w:val="1"/>
      <w:marLeft w:val="0"/>
      <w:marRight w:val="0"/>
      <w:marTop w:val="0"/>
      <w:marBottom w:val="0"/>
      <w:divBdr>
        <w:top w:val="none" w:sz="0" w:space="0" w:color="auto"/>
        <w:left w:val="none" w:sz="0" w:space="0" w:color="auto"/>
        <w:bottom w:val="none" w:sz="0" w:space="0" w:color="auto"/>
        <w:right w:val="none" w:sz="0" w:space="0" w:color="auto"/>
      </w:divBdr>
    </w:div>
    <w:div w:id="741371643">
      <w:bodyDiv w:val="1"/>
      <w:marLeft w:val="0"/>
      <w:marRight w:val="0"/>
      <w:marTop w:val="0"/>
      <w:marBottom w:val="0"/>
      <w:divBdr>
        <w:top w:val="none" w:sz="0" w:space="0" w:color="auto"/>
        <w:left w:val="none" w:sz="0" w:space="0" w:color="auto"/>
        <w:bottom w:val="none" w:sz="0" w:space="0" w:color="auto"/>
        <w:right w:val="none" w:sz="0" w:space="0" w:color="auto"/>
      </w:divBdr>
    </w:div>
    <w:div w:id="987635274">
      <w:bodyDiv w:val="1"/>
      <w:marLeft w:val="0"/>
      <w:marRight w:val="0"/>
      <w:marTop w:val="0"/>
      <w:marBottom w:val="0"/>
      <w:divBdr>
        <w:top w:val="none" w:sz="0" w:space="0" w:color="auto"/>
        <w:left w:val="none" w:sz="0" w:space="0" w:color="auto"/>
        <w:bottom w:val="none" w:sz="0" w:space="0" w:color="auto"/>
        <w:right w:val="none" w:sz="0" w:space="0" w:color="auto"/>
      </w:divBdr>
    </w:div>
    <w:div w:id="1084373854">
      <w:bodyDiv w:val="1"/>
      <w:marLeft w:val="0"/>
      <w:marRight w:val="0"/>
      <w:marTop w:val="0"/>
      <w:marBottom w:val="0"/>
      <w:divBdr>
        <w:top w:val="none" w:sz="0" w:space="0" w:color="auto"/>
        <w:left w:val="none" w:sz="0" w:space="0" w:color="auto"/>
        <w:bottom w:val="none" w:sz="0" w:space="0" w:color="auto"/>
        <w:right w:val="none" w:sz="0" w:space="0" w:color="auto"/>
      </w:divBdr>
    </w:div>
    <w:div w:id="1234001854">
      <w:bodyDiv w:val="1"/>
      <w:marLeft w:val="0"/>
      <w:marRight w:val="0"/>
      <w:marTop w:val="0"/>
      <w:marBottom w:val="0"/>
      <w:divBdr>
        <w:top w:val="none" w:sz="0" w:space="0" w:color="auto"/>
        <w:left w:val="none" w:sz="0" w:space="0" w:color="auto"/>
        <w:bottom w:val="none" w:sz="0" w:space="0" w:color="auto"/>
        <w:right w:val="none" w:sz="0" w:space="0" w:color="auto"/>
      </w:divBdr>
    </w:div>
    <w:div w:id="1382634689">
      <w:bodyDiv w:val="1"/>
      <w:marLeft w:val="0"/>
      <w:marRight w:val="0"/>
      <w:marTop w:val="0"/>
      <w:marBottom w:val="0"/>
      <w:divBdr>
        <w:top w:val="none" w:sz="0" w:space="0" w:color="auto"/>
        <w:left w:val="none" w:sz="0" w:space="0" w:color="auto"/>
        <w:bottom w:val="none" w:sz="0" w:space="0" w:color="auto"/>
        <w:right w:val="none" w:sz="0" w:space="0" w:color="auto"/>
      </w:divBdr>
    </w:div>
    <w:div w:id="1437023791">
      <w:bodyDiv w:val="1"/>
      <w:marLeft w:val="0"/>
      <w:marRight w:val="0"/>
      <w:marTop w:val="0"/>
      <w:marBottom w:val="0"/>
      <w:divBdr>
        <w:top w:val="none" w:sz="0" w:space="0" w:color="auto"/>
        <w:left w:val="none" w:sz="0" w:space="0" w:color="auto"/>
        <w:bottom w:val="none" w:sz="0" w:space="0" w:color="auto"/>
        <w:right w:val="none" w:sz="0" w:space="0" w:color="auto"/>
      </w:divBdr>
    </w:div>
    <w:div w:id="1558780846">
      <w:bodyDiv w:val="1"/>
      <w:marLeft w:val="0"/>
      <w:marRight w:val="0"/>
      <w:marTop w:val="0"/>
      <w:marBottom w:val="0"/>
      <w:divBdr>
        <w:top w:val="none" w:sz="0" w:space="0" w:color="auto"/>
        <w:left w:val="none" w:sz="0" w:space="0" w:color="auto"/>
        <w:bottom w:val="none" w:sz="0" w:space="0" w:color="auto"/>
        <w:right w:val="none" w:sz="0" w:space="0" w:color="auto"/>
      </w:divBdr>
    </w:div>
    <w:div w:id="1706785492">
      <w:bodyDiv w:val="1"/>
      <w:marLeft w:val="0"/>
      <w:marRight w:val="0"/>
      <w:marTop w:val="0"/>
      <w:marBottom w:val="0"/>
      <w:divBdr>
        <w:top w:val="none" w:sz="0" w:space="0" w:color="auto"/>
        <w:left w:val="none" w:sz="0" w:space="0" w:color="auto"/>
        <w:bottom w:val="none" w:sz="0" w:space="0" w:color="auto"/>
        <w:right w:val="none" w:sz="0" w:space="0" w:color="auto"/>
      </w:divBdr>
    </w:div>
    <w:div w:id="1850096762">
      <w:bodyDiv w:val="1"/>
      <w:marLeft w:val="0"/>
      <w:marRight w:val="0"/>
      <w:marTop w:val="0"/>
      <w:marBottom w:val="0"/>
      <w:divBdr>
        <w:top w:val="none" w:sz="0" w:space="0" w:color="auto"/>
        <w:left w:val="none" w:sz="0" w:space="0" w:color="auto"/>
        <w:bottom w:val="none" w:sz="0" w:space="0" w:color="auto"/>
        <w:right w:val="none" w:sz="0" w:space="0" w:color="auto"/>
      </w:divBdr>
    </w:div>
    <w:div w:id="1985618779">
      <w:bodyDiv w:val="1"/>
      <w:marLeft w:val="0"/>
      <w:marRight w:val="0"/>
      <w:marTop w:val="0"/>
      <w:marBottom w:val="0"/>
      <w:divBdr>
        <w:top w:val="none" w:sz="0" w:space="0" w:color="auto"/>
        <w:left w:val="none" w:sz="0" w:space="0" w:color="auto"/>
        <w:bottom w:val="none" w:sz="0" w:space="0" w:color="auto"/>
        <w:right w:val="none" w:sz="0" w:space="0" w:color="auto"/>
      </w:divBdr>
    </w:div>
    <w:div w:id="1996641945">
      <w:bodyDiv w:val="1"/>
      <w:marLeft w:val="0"/>
      <w:marRight w:val="0"/>
      <w:marTop w:val="0"/>
      <w:marBottom w:val="0"/>
      <w:divBdr>
        <w:top w:val="none" w:sz="0" w:space="0" w:color="auto"/>
        <w:left w:val="none" w:sz="0" w:space="0" w:color="auto"/>
        <w:bottom w:val="none" w:sz="0" w:space="0" w:color="auto"/>
        <w:right w:val="none" w:sz="0" w:space="0" w:color="auto"/>
      </w:divBdr>
    </w:div>
    <w:div w:id="2015960713">
      <w:bodyDiv w:val="1"/>
      <w:marLeft w:val="0"/>
      <w:marRight w:val="0"/>
      <w:marTop w:val="0"/>
      <w:marBottom w:val="0"/>
      <w:divBdr>
        <w:top w:val="none" w:sz="0" w:space="0" w:color="auto"/>
        <w:left w:val="none" w:sz="0" w:space="0" w:color="auto"/>
        <w:bottom w:val="none" w:sz="0" w:space="0" w:color="auto"/>
        <w:right w:val="none" w:sz="0" w:space="0" w:color="auto"/>
      </w:divBdr>
    </w:div>
    <w:div w:id="211238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5520</Words>
  <Characters>31464</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Баль Жанна Михайловна</cp:lastModifiedBy>
  <cp:revision>3</cp:revision>
  <cp:lastPrinted>2019-07-05T10:01:00Z</cp:lastPrinted>
  <dcterms:created xsi:type="dcterms:W3CDTF">2019-07-05T10:15:00Z</dcterms:created>
  <dcterms:modified xsi:type="dcterms:W3CDTF">2020-03-13T07:25:00Z</dcterms:modified>
</cp:coreProperties>
</file>