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B9C6B" w14:textId="53429638" w:rsidR="00034B68" w:rsidRDefault="00034B68" w:rsidP="00323CB6">
      <w:r>
        <w:drawing>
          <wp:anchor distT="0" distB="0" distL="114300" distR="114300" simplePos="0" relativeHeight="251660800" behindDoc="1" locked="0" layoutInCell="1" allowOverlap="1" wp14:anchorId="172CB1DB" wp14:editId="1C07B27E">
            <wp:simplePos x="0" y="0"/>
            <wp:positionH relativeFrom="column">
              <wp:posOffset>0</wp:posOffset>
            </wp:positionH>
            <wp:positionV relativeFrom="paragraph">
              <wp:posOffset>15240</wp:posOffset>
            </wp:positionV>
            <wp:extent cx="7768590" cy="10038080"/>
            <wp:effectExtent l="0" t="0" r="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8590" cy="1003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pict w14:anchorId="1E01F16B"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280.5pt;margin-top:588.6pt;width:295.6pt;height:60.2pt;z-index:251685888;mso-position-horizontal-relative:text;mso-position-vertical-relative:text" filled="f" fillcolor="#923743" stroked="f">
            <v:textbox style="mso-next-textbox:#_x0000_s1082" inset="0,0,0,0">
              <w:txbxContent>
                <w:p w14:paraId="472483C3" w14:textId="77777777" w:rsidR="00034B68" w:rsidRDefault="00034B68" w:rsidP="006C59AE">
                  <w:pPr>
                    <w:spacing w:line="180" w:lineRule="auto"/>
                    <w:jc w:val="right"/>
                    <w:rPr>
                      <w:rFonts w:ascii="Poppins-bold" w:eastAsia="SimSun" w:hAnsi="Poppins-bold" w:cs="Leelawadee"/>
                      <w:color w:val="00ADEF"/>
                      <w:sz w:val="52"/>
                      <w:szCs w:val="52"/>
                      <w:lang w:val="es-ES"/>
                    </w:rPr>
                  </w:pPr>
                  <w:r>
                    <w:rPr>
                      <w:rFonts w:ascii="Poppins-bold" w:eastAsia="SimSun" w:hAnsi="Poppins-bold" w:cs="Leelawadee"/>
                      <w:color w:val="00ADEF"/>
                      <w:sz w:val="52"/>
                      <w:szCs w:val="52"/>
                      <w:lang w:val="es-ES"/>
                    </w:rPr>
                    <w:t xml:space="preserve">Werner José </w:t>
                  </w:r>
                </w:p>
                <w:p w14:paraId="7C8CA22E" w14:textId="1CD8E060" w:rsidR="006C59AE" w:rsidRPr="00034B68" w:rsidRDefault="00034B68" w:rsidP="006C59AE">
                  <w:pPr>
                    <w:spacing w:line="180" w:lineRule="auto"/>
                    <w:jc w:val="right"/>
                    <w:rPr>
                      <w:rFonts w:ascii="Poppins-bold" w:hAnsi="Poppins-bold"/>
                      <w:color w:val="00ADEF"/>
                      <w:sz w:val="52"/>
                      <w:szCs w:val="52"/>
                      <w:lang w:val="es-ES"/>
                    </w:rPr>
                  </w:pPr>
                  <w:r>
                    <w:rPr>
                      <w:rFonts w:ascii="Poppins-bold" w:eastAsia="SimSun" w:hAnsi="Poppins-bold" w:cs="Leelawadee"/>
                      <w:color w:val="00ADEF"/>
                      <w:sz w:val="52"/>
                      <w:szCs w:val="52"/>
                      <w:lang w:val="es-ES"/>
                    </w:rPr>
                    <w:t xml:space="preserve">Ovalle Pérez </w:t>
                  </w:r>
                </w:p>
              </w:txbxContent>
            </v:textbox>
          </v:shape>
        </w:pict>
      </w:r>
      <w:r>
        <w:pict w14:anchorId="2136521A">
          <v:shape id="_x0000_s1059" type="#_x0000_t202" style="position:absolute;margin-left:333.2pt;margin-top:703.55pt;width:244.2pt;height:17.75pt;z-index:251668480;mso-position-horizontal-relative:text;mso-position-vertical-relative:text" filled="f" fillcolor="#923743" stroked="f">
            <v:textbox style="mso-next-textbox:#_x0000_s1059" inset="0,0,0,0">
              <w:txbxContent>
                <w:p w14:paraId="5460EA00" w14:textId="38571FE7" w:rsidR="00FC2AD3" w:rsidRPr="00034B68" w:rsidRDefault="00034B68" w:rsidP="006C59AE">
                  <w:pPr>
                    <w:spacing w:line="192" w:lineRule="auto"/>
                    <w:jc w:val="right"/>
                    <w:rPr>
                      <w:rFonts w:ascii="Poppins Medium" w:hAnsi="Poppins Medium" w:cs="Poppins Medium"/>
                      <w:color w:val="333333"/>
                      <w:sz w:val="30"/>
                      <w:szCs w:val="30"/>
                      <w:lang w:val="es-ES"/>
                    </w:rPr>
                  </w:pPr>
                  <w:hyperlink r:id="rId6" w:history="1">
                    <w:r w:rsidRPr="00476009">
                      <w:rPr>
                        <w:rStyle w:val="Hipervnculo"/>
                        <w:rFonts w:ascii="Poppins Medium" w:eastAsia="SimSun" w:hAnsi="Poppins Medium" w:cs="Poppins Medium"/>
                        <w:sz w:val="30"/>
                        <w:szCs w:val="30"/>
                        <w:lang w:val="es-ES"/>
                      </w:rPr>
                      <w:t>Wernerovalle1995@hotmail.com</w:t>
                    </w:r>
                  </w:hyperlink>
                  <w:r>
                    <w:rPr>
                      <w:rFonts w:ascii="Poppins Medium" w:eastAsia="SimSun" w:hAnsi="Poppins Medium" w:cs="Poppins Medium"/>
                      <w:color w:val="333333"/>
                      <w:sz w:val="30"/>
                      <w:szCs w:val="30"/>
                      <w:lang w:val="es-ES"/>
                    </w:rPr>
                    <w:t xml:space="preserve"> </w:t>
                  </w:r>
                </w:p>
              </w:txbxContent>
            </v:textbox>
          </v:shape>
        </w:pict>
      </w:r>
      <w:r>
        <w:pict w14:anchorId="3BF87D4C">
          <v:shape id="_x0000_s1060" type="#_x0000_t202" style="position:absolute;margin-left:365.5pt;margin-top:667.2pt;width:210.6pt;height:29.4pt;z-index:251669504;mso-position-horizontal-relative:text;mso-position-vertical-relative:text" filled="f" fillcolor="#923743" stroked="f">
            <v:textbox style="mso-next-textbox:#_x0000_s1060" inset="0,0,0,0">
              <w:txbxContent>
                <w:p w14:paraId="12C8B1AB" w14:textId="206A1E13" w:rsidR="00FC2AD3" w:rsidRPr="00034B68" w:rsidRDefault="00034B68" w:rsidP="006C59AE">
                  <w:pPr>
                    <w:jc w:val="right"/>
                    <w:rPr>
                      <w:rFonts w:ascii="Poppins Medium" w:hAnsi="Poppins Medium" w:cs="Poppins Medium"/>
                      <w:color w:val="333333"/>
                      <w:sz w:val="30"/>
                      <w:szCs w:val="30"/>
                      <w:lang w:val="es-ES"/>
                    </w:rPr>
                  </w:pPr>
                  <w:r>
                    <w:rPr>
                      <w:rFonts w:ascii="Poppins Medium" w:eastAsia="SimSun" w:hAnsi="Poppins Medium" w:cs="Poppins Medium"/>
                      <w:color w:val="333333"/>
                      <w:sz w:val="30"/>
                      <w:szCs w:val="30"/>
                      <w:lang w:val="es-ES"/>
                    </w:rPr>
                    <w:t>Tel: 55910727</w:t>
                  </w:r>
                </w:p>
              </w:txbxContent>
            </v:textbox>
          </v:shape>
        </w:pict>
      </w:r>
      <w:r>
        <w:pict w14:anchorId="3AF94A5A">
          <v:shape id="_x0000_s1071" type="#_x0000_t202" style="position:absolute;margin-left:190.95pt;margin-top:69pt;width:230.65pt;height:62.05pt;z-index:251677696;mso-position-horizontal-relative:text;mso-position-vertical-relative:text" filled="f" fillcolor="#923743" stroked="f">
            <v:textbox style="mso-next-textbox:#_x0000_s1071" inset="0,0,0,0">
              <w:txbxContent>
                <w:p w14:paraId="2AC65326" w14:textId="33371F54" w:rsidR="00D62530" w:rsidRPr="00034B68" w:rsidRDefault="00034B68" w:rsidP="008048E7">
                  <w:pPr>
                    <w:spacing w:line="192" w:lineRule="auto"/>
                    <w:jc w:val="center"/>
                    <w:rPr>
                      <w:rFonts w:ascii="Agency FB bold" w:hAnsi="Agency FB bold" w:cs="Poppins Medium"/>
                      <w:color w:val="FFFFFF" w:themeColor="background1"/>
                      <w:sz w:val="140"/>
                      <w:szCs w:val="140"/>
                      <w:lang w:val="es-ES"/>
                    </w:rPr>
                  </w:pPr>
                  <w:r>
                    <w:rPr>
                      <w:rFonts w:ascii="Agency FB bold" w:eastAsia="SimSun" w:hAnsi="Agency FB bold" w:cs="Poppins Medium"/>
                      <w:color w:val="FFFFFF" w:themeColor="background1"/>
                      <w:sz w:val="140"/>
                      <w:szCs w:val="140"/>
                      <w:lang w:val="es-ES"/>
                    </w:rPr>
                    <w:t>Pruebaba</w:t>
                  </w:r>
                </w:p>
              </w:txbxContent>
            </v:textbox>
          </v:shape>
        </w:pict>
      </w:r>
      <w:r>
        <w:pict w14:anchorId="4C5B2440">
          <v:shape id="_x0000_s1086" type="#_x0000_t202" style="position:absolute;margin-left:62.2pt;margin-top:117.5pt;width:119.5pt;height:3.6pt;z-index:251688960;mso-position-horizontal-relative:text;mso-position-vertical-relative:text" fillcolor="#01436a" stroked="f">
            <v:textbox style="mso-next-textbox:#_x0000_s1086" inset="0,0,0,0">
              <w:txbxContent>
                <w:p w14:paraId="30C1D196" w14:textId="77777777" w:rsidR="003B3AAA" w:rsidRPr="0053602C" w:rsidRDefault="003B3AAA" w:rsidP="003B3AAA">
                  <w:pPr>
                    <w:spacing w:line="168" w:lineRule="auto"/>
                  </w:pPr>
                </w:p>
              </w:txbxContent>
            </v:textbox>
          </v:shape>
        </w:pict>
      </w:r>
      <w:r>
        <w:pict w14:anchorId="7BF6F67D">
          <v:shape id="_x0000_s1087" type="#_x0000_t202" style="position:absolute;margin-left:422.85pt;margin-top:119.3pt;width:133.9pt;height:3.6pt;z-index:251689984;mso-position-horizontal-relative:text;mso-position-vertical-relative:text" fillcolor="#01436a" stroked="f">
            <v:textbox style="mso-next-textbox:#_x0000_s1087" inset="0,0,0,0">
              <w:txbxContent>
                <w:p w14:paraId="46EB9BE2" w14:textId="77777777" w:rsidR="003B3AAA" w:rsidRPr="0053602C" w:rsidRDefault="003B3AAA" w:rsidP="003B3AAA">
                  <w:pPr>
                    <w:spacing w:line="168" w:lineRule="auto"/>
                  </w:pPr>
                </w:p>
              </w:txbxContent>
            </v:textbox>
          </v:shape>
        </w:pict>
      </w:r>
      <w:r w:rsidR="000213E5">
        <w:pict w14:anchorId="5F8A9B6B">
          <v:shape id="_x0000_s1055" type="#_x0000_t202" style="position:absolute;margin-left:107.45pt;margin-top:208.5pt;width:396.7pt;height:27.65pt;z-index:251665408;mso-position-horizontal-relative:text;mso-position-vertical-relative:text" filled="f" fillcolor="#923743" stroked="f">
            <v:textbox style="mso-next-textbox:#_x0000_s1055" inset="0,0,0,0">
              <w:txbxContent>
                <w:p w14:paraId="7FF8D88D" w14:textId="3F7C83D5" w:rsidR="00BC3B7C" w:rsidRPr="00034B68" w:rsidRDefault="00034B68" w:rsidP="006C59AE">
                  <w:pPr>
                    <w:spacing w:line="192" w:lineRule="auto"/>
                    <w:jc w:val="center"/>
                    <w:rPr>
                      <w:rFonts w:ascii="Poppins-bold" w:hAnsi="Poppins-bold" w:cs="Poppins Medium"/>
                      <w:color w:val="FFFFFF" w:themeColor="background1"/>
                      <w:sz w:val="52"/>
                      <w:szCs w:val="52"/>
                      <w:lang w:val="es-ES"/>
                    </w:rPr>
                  </w:pPr>
                  <w:r>
                    <w:rPr>
                      <w:rFonts w:ascii="Poppins-bold" w:eastAsia="SimSun" w:hAnsi="Poppins-bold" w:cs="Poppins Medium"/>
                      <w:color w:val="FFFFFF" w:themeColor="background1"/>
                      <w:sz w:val="52"/>
                      <w:szCs w:val="52"/>
                      <w:lang w:val="es-ES"/>
                    </w:rPr>
                    <w:t>MP</w:t>
                  </w:r>
                </w:p>
              </w:txbxContent>
            </v:textbox>
          </v:shape>
        </w:pict>
      </w:r>
      <w:r w:rsidR="000213E5">
        <w:pict w14:anchorId="63792E7D">
          <v:shape id="_x0000_s1033" type="#_x0000_t202" style="position:absolute;margin-left:58.75pt;margin-top:137.45pt;width:498pt;height:60.75pt;z-index:251662336;mso-position-horizontal-relative:text;mso-position-vertical-relative:text" filled="f" fillcolor="#923743" stroked="f">
            <v:textbox style="mso-next-textbox:#_x0000_s1033" inset="0,0,0,0">
              <w:txbxContent>
                <w:p w14:paraId="6364E3C5" w14:textId="033327CE" w:rsidR="009E114C" w:rsidRPr="00034B68" w:rsidRDefault="00034B68" w:rsidP="008048E7">
                  <w:pPr>
                    <w:spacing w:line="192" w:lineRule="auto"/>
                    <w:jc w:val="center"/>
                    <w:rPr>
                      <w:rFonts w:ascii="Agency FB bold" w:hAnsi="Agency FB bold" w:cs="Poppins Medium"/>
                      <w:color w:val="00ADEF"/>
                      <w:sz w:val="140"/>
                      <w:szCs w:val="140"/>
                      <w:lang w:val="es-ES"/>
                    </w:rPr>
                  </w:pPr>
                  <w:r>
                    <w:rPr>
                      <w:rFonts w:ascii="Agency FB bold" w:eastAsia="SimSun" w:hAnsi="Agency FB bold" w:cs="Poppins Medium"/>
                      <w:color w:val="00ADEF"/>
                      <w:sz w:val="140"/>
                      <w:szCs w:val="140"/>
                      <w:lang w:val="es-ES"/>
                    </w:rPr>
                    <w:t>Tecnica</w:t>
                  </w:r>
                </w:p>
              </w:txbxContent>
            </v:textbox>
          </v:shape>
        </w:pict>
      </w:r>
      <w:r w:rsidR="000213E5">
        <w:pict w14:anchorId="08A6297A">
          <v:shape id="_x0000_s1084" type="#_x0000_t202" style="position:absolute;margin-left:32.15pt;margin-top:429.45pt;width:35.15pt;height:350.5pt;z-index:251687936;mso-position-horizontal-relative:text;mso-position-vertical-relative:text" filled="f" fillcolor="#923743" stroked="f">
            <v:textbox style="layout-flow:vertical;mso-layout-flow-alt:bottom-to-top;mso-next-textbox:#_x0000_s1084" inset="0,0,0,0">
              <w:txbxContent>
                <w:p w14:paraId="32D07425" w14:textId="71BCB9F9" w:rsidR="006C59AE" w:rsidRPr="006C59AE" w:rsidRDefault="006C59AE" w:rsidP="006C59AE">
                  <w:pPr>
                    <w:jc w:val="center"/>
                    <w:rPr>
                      <w:rFonts w:ascii="Poppins-bold" w:hAnsi="Poppins-bold"/>
                      <w:color w:val="FFFFFF" w:themeColor="background1"/>
                      <w:sz w:val="56"/>
                      <w:szCs w:val="56"/>
                    </w:rPr>
                  </w:pPr>
                </w:p>
              </w:txbxContent>
            </v:textbox>
          </v:shape>
        </w:pict>
      </w:r>
      <w:r w:rsidR="000213E5">
        <w:pict w14:anchorId="79DFFE93">
          <v:shape id="_x0000_s1076" type="#_x0000_t202" style="position:absolute;margin-left:193.85pt;margin-top:371.15pt;width:283.55pt;height:45.8pt;z-index:251681792;mso-position-horizontal-relative:text;mso-position-vertical-relative:text" filled="f" fillcolor="#923743" stroked="f">
            <v:textbox style="mso-next-textbox:#_x0000_s1076" inset="0,0,0,0">
              <w:txbxContent>
                <w:p w14:paraId="5B54D3FF" w14:textId="1F9DFE36" w:rsidR="00A56F5D" w:rsidRPr="006C59AE" w:rsidRDefault="00A56F5D" w:rsidP="00A56F5D">
                  <w:pPr>
                    <w:spacing w:line="204" w:lineRule="auto"/>
                    <w:rPr>
                      <w:rFonts w:ascii="Poppins Medium" w:hAnsi="Poppins Medium" w:cs="Poppins Medium"/>
                      <w:color w:val="FFFFFF" w:themeColor="background1"/>
                      <w:szCs w:val="56"/>
                    </w:rPr>
                  </w:pPr>
                </w:p>
              </w:txbxContent>
            </v:textbox>
          </v:shape>
        </w:pict>
      </w:r>
      <w:r w:rsidR="009E114C">
        <w:softHyphen/>
      </w:r>
    </w:p>
    <w:p w14:paraId="3C89B849" w14:textId="77777777" w:rsidR="00034B68" w:rsidRDefault="00034B68">
      <w:r>
        <w:br w:type="page"/>
      </w:r>
    </w:p>
    <w:p w14:paraId="07A4AB0C" w14:textId="6E5742B2" w:rsidR="00435281" w:rsidRDefault="00435281" w:rsidP="00323CB6"/>
    <w:p w14:paraId="24A685FA" w14:textId="236E7D19" w:rsidR="00034B68" w:rsidRDefault="00034B68" w:rsidP="00034B68"/>
    <w:p w14:paraId="60C1E12D" w14:textId="7ECA46B2" w:rsidR="00034B68" w:rsidRDefault="00034B68" w:rsidP="00034B68">
      <w:pPr>
        <w:pStyle w:val="Ttulo"/>
      </w:pPr>
      <w:r>
        <w:tab/>
        <w:t>Database:</w:t>
      </w:r>
    </w:p>
    <w:p w14:paraId="31070A89" w14:textId="1169A93D" w:rsidR="00034B68" w:rsidRDefault="00034B68" w:rsidP="00034B68">
      <w:r>
        <w:tab/>
      </w:r>
    </w:p>
    <w:p w14:paraId="1D8E427C" w14:textId="7EDA3DA2" w:rsidR="00034B68" w:rsidRDefault="00034B68" w:rsidP="00034B68">
      <w:r>
        <w:tab/>
        <w:t>Servidor SQL SERVER montado con una imagen de Docker:</w:t>
      </w:r>
    </w:p>
    <w:p w14:paraId="157B5D79" w14:textId="4A801A1D" w:rsidR="00034B68" w:rsidRPr="00034B68" w:rsidRDefault="00034B68" w:rsidP="00034B68">
      <w:r>
        <w:tab/>
      </w:r>
      <w:r>
        <w:drawing>
          <wp:inline distT="0" distB="0" distL="0" distR="0" wp14:anchorId="2F76AFB1" wp14:editId="7BB49C6B">
            <wp:extent cx="7117080" cy="8845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1708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84CC" w14:textId="3C7A18C1" w:rsidR="00034B68" w:rsidRDefault="00034B68" w:rsidP="00034B68"/>
    <w:p w14:paraId="33146CF2" w14:textId="76093E99" w:rsidR="00034B68" w:rsidRDefault="00034B68" w:rsidP="00034B68">
      <w:r>
        <w:tab/>
        <w:t>Nombre de la base de datos y tablas creadas:</w:t>
      </w:r>
    </w:p>
    <w:p w14:paraId="5BB359B5" w14:textId="5AE1B9CB" w:rsidR="00034B68" w:rsidRDefault="00034B68" w:rsidP="00034B68">
      <w:r>
        <w:tab/>
      </w:r>
      <w:r>
        <w:drawing>
          <wp:inline distT="0" distB="0" distL="0" distR="0" wp14:anchorId="6C73262C" wp14:editId="188C619E">
            <wp:extent cx="3398815" cy="320829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8394" w14:textId="05A39150" w:rsidR="00034B68" w:rsidRDefault="00034B68" w:rsidP="00034B68"/>
    <w:p w14:paraId="4342B006" w14:textId="77777777" w:rsidR="00034B68" w:rsidRDefault="00034B68" w:rsidP="00034B68">
      <w:pPr>
        <w:pStyle w:val="Ttulo"/>
      </w:pPr>
      <w:r>
        <w:tab/>
      </w:r>
    </w:p>
    <w:p w14:paraId="51DBE3E3" w14:textId="77777777" w:rsidR="00034B68" w:rsidRDefault="00034B68" w:rsidP="00034B68">
      <w:pPr>
        <w:pStyle w:val="Ttulo"/>
      </w:pPr>
    </w:p>
    <w:p w14:paraId="6C8B3DC2" w14:textId="77777777" w:rsidR="00034B68" w:rsidRDefault="00034B68" w:rsidP="00034B68">
      <w:pPr>
        <w:pStyle w:val="Ttulo"/>
      </w:pPr>
    </w:p>
    <w:p w14:paraId="40C7D056" w14:textId="77777777" w:rsidR="00034B68" w:rsidRDefault="00034B68" w:rsidP="00034B68">
      <w:pPr>
        <w:pStyle w:val="Ttulo"/>
      </w:pPr>
    </w:p>
    <w:p w14:paraId="57D88591" w14:textId="77777777" w:rsidR="00034B68" w:rsidRDefault="00034B68" w:rsidP="00034B68">
      <w:pPr>
        <w:pStyle w:val="Ttulo"/>
      </w:pPr>
    </w:p>
    <w:p w14:paraId="274425D7" w14:textId="77777777" w:rsidR="00034B68" w:rsidRDefault="00034B68" w:rsidP="00034B68">
      <w:pPr>
        <w:pStyle w:val="Ttulo"/>
      </w:pPr>
    </w:p>
    <w:p w14:paraId="69FC6EAE" w14:textId="77777777" w:rsidR="00034B68" w:rsidRDefault="00034B68" w:rsidP="00034B68">
      <w:pPr>
        <w:pStyle w:val="Ttulo"/>
      </w:pPr>
    </w:p>
    <w:p w14:paraId="6727EB9D" w14:textId="77777777" w:rsidR="00034B68" w:rsidRDefault="00034B68" w:rsidP="00034B68">
      <w:pPr>
        <w:pStyle w:val="Ttulo"/>
      </w:pPr>
    </w:p>
    <w:p w14:paraId="6F0A6088" w14:textId="0186E1BF" w:rsidR="00034B68" w:rsidRDefault="00034B68" w:rsidP="00034B68">
      <w:pPr>
        <w:pStyle w:val="Ttulo"/>
        <w:ind w:firstLine="720"/>
      </w:pPr>
      <w:r>
        <w:t>Backend:</w:t>
      </w:r>
    </w:p>
    <w:p w14:paraId="15C4FE73" w14:textId="2781D79B" w:rsidR="00034B68" w:rsidRDefault="00034B68" w:rsidP="00034B68">
      <w:r>
        <w:tab/>
        <w:t>Estrcutura de carpetas del proyecto:</w:t>
      </w:r>
    </w:p>
    <w:p w14:paraId="3B3912FA" w14:textId="40BC8A54" w:rsidR="00034B68" w:rsidRDefault="00034B68" w:rsidP="00034B68">
      <w:r>
        <w:tab/>
      </w:r>
      <w:r>
        <w:drawing>
          <wp:inline distT="0" distB="0" distL="0" distR="0" wp14:anchorId="482EE581" wp14:editId="6FBD86BB">
            <wp:extent cx="1661160" cy="404171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3224" cy="404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A221" w14:textId="314375C7" w:rsidR="00034B68" w:rsidRDefault="00034B68" w:rsidP="00034B68">
      <w:pPr>
        <w:pStyle w:val="Ttulo2"/>
      </w:pPr>
      <w:r>
        <w:tab/>
        <w:t>Index.js</w:t>
      </w:r>
    </w:p>
    <w:p w14:paraId="040A25F1" w14:textId="6A66CA84" w:rsidR="00034B68" w:rsidRDefault="00034B68" w:rsidP="00034B68">
      <w:r>
        <w:tab/>
      </w:r>
      <w:r>
        <w:drawing>
          <wp:inline distT="0" distB="0" distL="0" distR="0" wp14:anchorId="2DD626A8" wp14:editId="7B8D3F35">
            <wp:extent cx="5166360" cy="382876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5986" cy="383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1F72" w14:textId="75E704B2" w:rsidR="000213E5" w:rsidRDefault="000213E5" w:rsidP="00034B68"/>
    <w:p w14:paraId="3AAC07EA" w14:textId="74B88188" w:rsidR="000213E5" w:rsidRDefault="000213E5" w:rsidP="00034B68"/>
    <w:p w14:paraId="654E4354" w14:textId="77777777" w:rsidR="000213E5" w:rsidRPr="00034B68" w:rsidRDefault="000213E5" w:rsidP="000213E5">
      <w:pPr>
        <w:pStyle w:val="Ttulo"/>
      </w:pPr>
    </w:p>
    <w:p w14:paraId="5CD10CDD" w14:textId="03DD8F7C" w:rsidR="00034B68" w:rsidRDefault="000213E5" w:rsidP="000213E5">
      <w:pPr>
        <w:pStyle w:val="Ttulo"/>
      </w:pPr>
      <w:r>
        <w:tab/>
        <w:t>Frontend:</w:t>
      </w:r>
    </w:p>
    <w:p w14:paraId="33BC4D13" w14:textId="77777777" w:rsidR="000213E5" w:rsidRDefault="000213E5" w:rsidP="000213E5">
      <w:pPr>
        <w:jc w:val="center"/>
      </w:pPr>
    </w:p>
    <w:p w14:paraId="65D6469C" w14:textId="751B4F40" w:rsidR="000213E5" w:rsidRPr="000213E5" w:rsidRDefault="000213E5" w:rsidP="000213E5">
      <w:pPr>
        <w:jc w:val="center"/>
      </w:pPr>
      <w:r>
        <w:drawing>
          <wp:inline distT="0" distB="0" distL="0" distR="0" wp14:anchorId="4E9A2649" wp14:editId="72B2522C">
            <wp:extent cx="7215345" cy="22936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467"/>
                    <a:stretch/>
                  </pic:blipFill>
                  <pic:spPr bwMode="auto">
                    <a:xfrm>
                      <a:off x="0" y="0"/>
                      <a:ext cx="7223034" cy="229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213E5" w:rsidRPr="000213E5" w:rsidSect="009E114C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-bold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Poppins Medium">
    <w:altName w:val="Mangal"/>
    <w:panose1 w:val="000000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Agency FB bold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44672"/>
    <w:multiLevelType w:val="hybridMultilevel"/>
    <w:tmpl w:val="A6F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3CB6"/>
    <w:rsid w:val="000213E5"/>
    <w:rsid w:val="00032262"/>
    <w:rsid w:val="00034B68"/>
    <w:rsid w:val="000677D4"/>
    <w:rsid w:val="000A27C3"/>
    <w:rsid w:val="00113B6E"/>
    <w:rsid w:val="00151888"/>
    <w:rsid w:val="00184C5F"/>
    <w:rsid w:val="002002C5"/>
    <w:rsid w:val="002F03AC"/>
    <w:rsid w:val="00321C97"/>
    <w:rsid w:val="00323CB6"/>
    <w:rsid w:val="00362140"/>
    <w:rsid w:val="003B3AAA"/>
    <w:rsid w:val="00404F49"/>
    <w:rsid w:val="00435281"/>
    <w:rsid w:val="00506FED"/>
    <w:rsid w:val="00511657"/>
    <w:rsid w:val="0055221D"/>
    <w:rsid w:val="0060542F"/>
    <w:rsid w:val="006060BD"/>
    <w:rsid w:val="006C59AE"/>
    <w:rsid w:val="00711E2C"/>
    <w:rsid w:val="00720D32"/>
    <w:rsid w:val="00737C0D"/>
    <w:rsid w:val="00755216"/>
    <w:rsid w:val="007648D0"/>
    <w:rsid w:val="007E6D4C"/>
    <w:rsid w:val="007F6175"/>
    <w:rsid w:val="008048E7"/>
    <w:rsid w:val="0082538A"/>
    <w:rsid w:val="00825554"/>
    <w:rsid w:val="00825760"/>
    <w:rsid w:val="00841BD5"/>
    <w:rsid w:val="00864D64"/>
    <w:rsid w:val="009E114C"/>
    <w:rsid w:val="009F2986"/>
    <w:rsid w:val="00A26F4C"/>
    <w:rsid w:val="00A56F5D"/>
    <w:rsid w:val="00A70F93"/>
    <w:rsid w:val="00A95C0D"/>
    <w:rsid w:val="00AC7715"/>
    <w:rsid w:val="00AF7055"/>
    <w:rsid w:val="00B66D04"/>
    <w:rsid w:val="00B96D69"/>
    <w:rsid w:val="00BC3B7C"/>
    <w:rsid w:val="00BF07B2"/>
    <w:rsid w:val="00C320FB"/>
    <w:rsid w:val="00D12BE3"/>
    <w:rsid w:val="00D36CAF"/>
    <w:rsid w:val="00D55B8E"/>
    <w:rsid w:val="00D616B2"/>
    <w:rsid w:val="00D62530"/>
    <w:rsid w:val="00D70EF0"/>
    <w:rsid w:val="00D81BC8"/>
    <w:rsid w:val="00DA411C"/>
    <w:rsid w:val="00DD1486"/>
    <w:rsid w:val="00DF0878"/>
    <w:rsid w:val="00E47FEA"/>
    <w:rsid w:val="00E51D1C"/>
    <w:rsid w:val="00E76388"/>
    <w:rsid w:val="00EE43AB"/>
    <w:rsid w:val="00F565BB"/>
    <w:rsid w:val="00F623EA"/>
    <w:rsid w:val="00FC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>
      <o:colormru v:ext="edit" colors="#923743"/>
    </o:shapedefaults>
    <o:shapelayout v:ext="edit">
      <o:idmap v:ext="edit" data="1"/>
    </o:shapelayout>
  </w:shapeDefaults>
  <w:decimalSymbol w:val="."/>
  <w:listSeparator w:val=";"/>
  <w14:docId w14:val="7D0464F6"/>
  <w15:docId w15:val="{DA30DFB6-B190-4740-BC3C-83BC594F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C0D"/>
    <w:rPr>
      <w:noProof/>
      <w:lang w:val="es-41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4B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3CB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1E2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34B6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4B68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034B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4B68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034B68"/>
    <w:rPr>
      <w:rFonts w:asciiTheme="majorHAnsi" w:eastAsiaTheme="majorEastAsia" w:hAnsiTheme="majorHAnsi" w:cstheme="majorBidi"/>
      <w:noProof/>
      <w:color w:val="365F91" w:themeColor="accent1" w:themeShade="BF"/>
      <w:sz w:val="26"/>
      <w:szCs w:val="26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ernerovalle1995@hot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35</Words>
  <Characters>193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CaratulasParaTrabajos.ORG</dc:creator>
  <cp:keywords/>
  <dc:description/>
  <cp:lastModifiedBy>14759 - WERNER JOSÉ OVALLE PÉREZ</cp:lastModifiedBy>
  <cp:revision>34</cp:revision>
  <dcterms:created xsi:type="dcterms:W3CDTF">2017-03-22T06:36:00Z</dcterms:created>
  <dcterms:modified xsi:type="dcterms:W3CDTF">2021-05-28T20:07:00Z</dcterms:modified>
</cp:coreProperties>
</file>