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Operational Readiness Plan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Version 5 — Revised Architecture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 2026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Content Unlocker platform works. Transcript analysis, belief tracking, persona detection, document recommendation, and content generation are all functional. But the tool is manual-first and disconnected from operational systems (Pipedrive, Aircall, ActiveCampaign).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goal is to close the operational loop: Pipedrive contacts → Aircall calls → automatic transcript analysis → intelligence + beliefs → content recommendation → content generation.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Architectural Changes in v5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version corrects a fundamental design issue from v4: the leads table was duplicating contact data that belongs in Pipedrive.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Leads table = intelligence only — stores pipedrive_person_id + beliefs, personas, conversations, intelligence. Does NOT store name/company/email/phone.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pipedrive_persons cache table — query Pipedrive API directly with filters. Only store what gets dispatched as a lead.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Contact Pool → Campaign Config — saved filter criteria + daily target quota, not a 25K contact browser.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Daily Call Queue auto-fills — callbacks + interested + retries + fresh from Pipedrive based on saved campaign criteria.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Cool-off period — leads hitting max call attempts enter a cool-off (28 days) before being eligible again. Uncalled leads from today return to tomorrow’s queue.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Progress to Date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Schema: leads table additions (email, phone, call tracking, Pipedrive link)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Schema: belief registry questions + signals for all 24 beliefs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Schema: lead_conversations table (source-agnostic)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feature-update dry_run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pagination for GET /leads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0: Fix Data Flow + Progressive Intelligence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 the broken plumbing so existing features work end-to-end. Everything else depends on this.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Remaining Tasks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pagination (backend done, build/bundle issue under investigation)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transcript text to lead after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service functions (intelligenceService, beliefAnalysisService, analysisPipeline)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Intelligence: merge not overwrite (progressive intelligence)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Belief analysis: preserve established beliefs across calls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Auto-trigger pipeline after transcript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summary generation (3-5 sentence summaries)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0.1 — Save transcript to lead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Claude analysis, write transcript_text to lead record if lead_id is known. Currently transcripts are lost after analysis.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File: artifacts/api-server/src/routes/recommendation/index.ts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0.2 — Extract service functions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intelligenceService.ts, beliefAnalysisService.ts, analysisPipeline.ts. Refactor route handlers to thin wrappers so logic can be called from webhooks, queue processors, and other routes.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0.3 — Intelligence: merge not overwrite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Pass existing intelligence profile as context to Claude. Preserve fields unless explicitly contradicted. Currently each call overwrites the previous profile.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0.4 — Belief analysis: preserve established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Pass existing belief states as context. ESTABLISHED stays unless explicit reversal detected. Currently beliefs reset to UNKNOWN between calls.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0.5 — Auto-trigger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/recommendation/analyze, fire runPostTranscriptPipeline() in background if lead_id provided. Removes the 3-click manual process.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0.11 — Conversation summary generation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analysis, Claude generates 3-5 sentence summary. Future analyses receive summaries as context instead of full transcripts.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1: Pipedrive + Campaign Dispatch (REVISED)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Connect to Pipedrive API, define campaign filter criteria, and auto-fill the daily call queue. This phase replaces the original full-sync + contact pool approach.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Changed from v4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REMOVED: pipedrive_persons cache table — no need to store 25K contacts locally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REMOVED: Full sync service — no need to sync all contacts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REMOVED: Contact Pool page — no need to browse all contacts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ADDED: campaign_configs table — saved filter criteria + daily quota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ADDED: Dispatch service — queries Pipedrive on demand, creates leads for fresh contacts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ADDED: Campaign Config page — define criteria, fill queue, top up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— Campaign config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table: campaign_configs with id, name, pipedrive_filter_criteria (JSONB), daily_quota (integer), active (boolean), created_at, updated_at.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File: lib/db/src/schema/campaign-config.ts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— Pipedrive API client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Thin fetch wrapper using PIPEDRIVE_API_TOKEN. Functions: listPersons (with filters + cursor pagination), getPerson, updatePersonField, listPersonFields.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File: lib/integrations/pipedrive/src/client.ts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— Dispatch service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Replaces the full sync service. Functions: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getQueueStatus(campaignId) — count callbacks, interested, retries already queued for today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fillQueue(campaignId, count) — query Pipedrive with saved filters, exclude already-dispatched pipedrive_person_ids, create lead records for fresh contacts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returnToPool(leadId) — uncalled lead goes back for selection another day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File: artifacts/api-server/src/lib/dispatchService.ts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— Campaign + dispatch API routes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GET/POST /pipedrive/campaigns — CRUD for campaign configs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/pipedrive/campaigns/:id/fill-queue — auto-fill or top-up the call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/pipedrive/person/:id — fetch person details from Pipedrive for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/pipedrive/webhook — receive person.updated events (optional)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— Campaign Config 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Replaces the Contact Pool page. Features: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Create/edit campaigns: name, Pipedrive filter criteria (dropdowns for available fields), daily quota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Queue status display: “Today: 18 of 100 queued (10 callbacks, 5 interested, 3 retries). Top up 82?”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Fill Queue button with adjustable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Campaign list showing active campaigns with stats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Top-up support when callers run out and want more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2: Aircall + Fireflies + Google Calendar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Receive call outcomes and transcripts automatically. The lead_conversations table (done in 0.10) replaces the aircall_calls table from v4.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tasks remain: 2.2-2.6 (transcription service, call outcomes, webhooks). Google Calendar (2.7) unchanged.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Call Outcome Processing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Change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Cool-off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 in queue, prioritise follow-up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no-interest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from queue, update Pipedrive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meeting-booked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calendar 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Booked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no-answer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 attempts. &lt;max: tomorrow. &gt;=max: cool-off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Called (stays)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callback-requested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callback_date, pause until then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Until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not-now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 outreach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days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Uncalled Leads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Leads dispatched for today but not called go back into tomorrow’s queue automatically. The system tracks which leads were dispatched vs actually called.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Cool-off Period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lead hits max call attempts (e.g. 3 no-answers), they enter a 28-day cool-off period via outreach_paused_until. When that date passes, they automatically become eligible again (checked at query time, no batch job needed).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3: Batch Processing at Scale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Pipeline jobs table, queue service with orphan recovery. No architectural impact from the v5 changes. See v4 for full details.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4: Belief-Driven Call Prep + Daily Queue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— Call Prep page (PRIMARY INTERFACE)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tool the caller opens every morning. Belief map as primary interface with qualification gates, conversation questions from the belief registry, and context from previous conversations.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— Daily Call Queue (REVISED)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Auto-populated from 4 sources in priority order: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Callbacks due today — callback_date &lt;= today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Interested awaiting follow-up — last_call_outcome = interested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No-answer retries — call_attempts &lt; max, not yet called today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Fresh from Pipedrive — auto-filled from campaign criteria to hit daily quota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Display: “78 of 100 calls remaining. 10 callbacks, 5 follow-ups, 63 fresh.”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Semi-auto: default quota from campaign config. Callers can top up when they run out.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Re-entry: when outreach_paused_until &lt;= today, lead automatically appears in queue (query-time check).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4.3–4.9 — Dashboard, timeline, content (unchanged from v4)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See v4 for dashboard widgets, timeline enhancements, belief admin page, and content handoff.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Leads Table Architecture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Fields that STAY (intelligence layer)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id, pipedrive_person_id (sole link to Pipedrive)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detected_persona, confirmed_persona, confirmed_archetype, persona_confidence, stage_confidence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transcript_filename, transcript_text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send_log, stage_history, notes_legacy,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call_attempts, last_call_outcome, callback_date, outreach_paused_until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batch_date, campaign_name, sequence_stage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source, archived, created_at, updated_at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Fields to REMOVE (contact data → Pipedrive)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name, company, email, phone — fetched from Pipedrive API via pipedrive_person_id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pipeline_stage — debatable, may keep as Unlock’s view of stage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first_contact, last_contact — Pipedrive tracks activity dates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Migration Approach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Don’t remove columns yet. Phase 1 adds the Pipedrive API client. Once that 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 fetches contact details from Pipedrive API using pipedrive_person_id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 everything works with Pipedrive as the source of truth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Then drop the duplicate columns from the leads table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Additional Suggestions (Post-Core)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Unchanged from v4: S1-S7 covering discovery scoring, belief analytics, content effectiveness, objection memory, smart next action, pre-call briefing, and belief-based lead scoring.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Operational Readiness Plan v5 — Revised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2026-04-08T15:59:52.135Z</dcterms:created>
  <dcterms:modified xsi:type="dcterms:W3CDTF">2026-04-08T15:59:52.136Z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