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r>
        <w:rPr>
          <w:rFonts w:hint="eastAsia"/>
          <w:b/>
          <w:bCs/>
          <w:sz w:val="52"/>
          <w:szCs w:val="52"/>
          <w:lang w:val="en-US" w:eastAsia="zh-CN"/>
        </w:rPr>
        <w:t>AOP技术学习分享</w:t>
      </w:r>
    </w:p>
    <w:p>
      <w:pPr>
        <w:jc w:val="right"/>
        <w:rPr>
          <w:rFonts w:hint="default"/>
          <w:b/>
          <w:bCs/>
          <w:sz w:val="24"/>
          <w:szCs w:val="24"/>
          <w:lang w:val="en-US" w:eastAsia="zh-CN"/>
        </w:rPr>
      </w:pPr>
      <w:r>
        <w:rPr>
          <w:rFonts w:hint="eastAsia"/>
          <w:b/>
          <w:bCs/>
          <w:sz w:val="24"/>
          <w:szCs w:val="24"/>
          <w:lang w:val="en-US" w:eastAsia="zh-CN"/>
        </w:rPr>
        <w:t>——于申明</w:t>
      </w:r>
    </w:p>
    <w:p>
      <w:pPr>
        <w:jc w:val="left"/>
        <w:rPr>
          <w:rFonts w:hint="eastAsia"/>
          <w:b/>
          <w:bCs/>
          <w:sz w:val="24"/>
          <w:szCs w:val="24"/>
          <w:lang w:val="en-US" w:eastAsia="zh-CN"/>
        </w:rPr>
      </w:pPr>
      <w:r>
        <w:rPr>
          <w:rFonts w:hint="eastAsia"/>
          <w:b/>
          <w:bCs/>
          <w:sz w:val="24"/>
          <w:szCs w:val="24"/>
          <w:lang w:val="en-US" w:eastAsia="zh-CN"/>
        </w:rPr>
        <w:t>一：概念和术语</w:t>
      </w:r>
    </w:p>
    <w:p>
      <w:pPr>
        <w:jc w:val="left"/>
        <w:rPr>
          <w:rFonts w:hint="default"/>
          <w:b/>
          <w:bCs/>
          <w:sz w:val="24"/>
          <w:szCs w:val="24"/>
          <w:lang w:val="en-US" w:eastAsia="zh-CN"/>
        </w:rPr>
      </w:pPr>
      <w:r>
        <w:rPr>
          <w:rFonts w:hint="eastAsia"/>
          <w:b/>
          <w:bCs/>
          <w:sz w:val="24"/>
          <w:szCs w:val="24"/>
          <w:lang w:val="en-US" w:eastAsia="zh-CN"/>
        </w:rPr>
        <w:t>1.</w:t>
      </w:r>
      <w:r>
        <w:rPr>
          <w:rFonts w:hint="default"/>
          <w:b/>
          <w:bCs/>
          <w:sz w:val="24"/>
          <w:szCs w:val="24"/>
          <w:lang w:val="en-US" w:eastAsia="zh-CN"/>
        </w:rPr>
        <w:t>什么是AOP？</w:t>
      </w:r>
    </w:p>
    <w:p>
      <w:pPr>
        <w:ind w:left="420" w:leftChars="0" w:firstLine="420" w:firstLineChars="0"/>
        <w:jc w:val="left"/>
        <w:rPr>
          <w:rFonts w:hint="default"/>
          <w:b w:val="0"/>
          <w:bCs w:val="0"/>
          <w:sz w:val="24"/>
          <w:szCs w:val="24"/>
          <w:lang w:val="en-US" w:eastAsia="zh-CN"/>
        </w:rPr>
      </w:pPr>
      <w:r>
        <w:rPr>
          <w:rFonts w:hint="default"/>
          <w:b w:val="0"/>
          <w:bCs w:val="0"/>
          <w:sz w:val="24"/>
          <w:szCs w:val="24"/>
          <w:lang w:val="en-US" w:eastAsia="zh-CN"/>
        </w:rPr>
        <w:t>AOP又名Aspect Oriented Programming 意为 ‘面向切面编程’通过预编译和运行期间动态代理来实现程序功能的统一维护的一种技术。AOP思想是OOP(面向对象)的延续 在 OOP 中, 我们以类(class)作为我们的基本单元, 而 AOP中的基本单元是 Aspect(切面)，AOP是软件行业的热点，也是Spring框架中的一个重要内容，是函数式编程的一种延伸范式,</w:t>
      </w:r>
    </w:p>
    <w:p>
      <w:pPr>
        <w:ind w:left="420" w:leftChars="0" w:firstLine="420" w:firstLineChars="0"/>
        <w:jc w:val="left"/>
        <w:rPr>
          <w:rFonts w:hint="default"/>
          <w:b w:val="0"/>
          <w:bCs w:val="0"/>
          <w:sz w:val="24"/>
          <w:szCs w:val="24"/>
          <w:lang w:val="en-US" w:eastAsia="zh-CN"/>
        </w:rPr>
      </w:pPr>
      <w:r>
        <w:rPr>
          <w:rFonts w:hint="default"/>
          <w:b w:val="0"/>
          <w:bCs w:val="0"/>
          <w:sz w:val="24"/>
          <w:szCs w:val="24"/>
          <w:lang w:val="en-US" w:eastAsia="zh-CN"/>
        </w:rPr>
        <w:t>总结：这种在运行时生成代理对象来织入的，还可以在编译期、类加载期织入，动态地将代码在不改变原有的逻辑情况下切入到类的指定方法、指定位置上的编程思想就是面向切面的编程。</w:t>
      </w:r>
    </w:p>
    <w:p>
      <w:pPr>
        <w:numPr>
          <w:ilvl w:val="0"/>
          <w:numId w:val="0"/>
        </w:numPr>
        <w:jc w:val="left"/>
        <w:rPr>
          <w:rFonts w:hint="eastAsia"/>
          <w:b/>
          <w:bCs/>
          <w:sz w:val="24"/>
          <w:szCs w:val="24"/>
          <w:lang w:val="en-US" w:eastAsia="zh-CN"/>
        </w:rPr>
      </w:pPr>
      <w:r>
        <w:rPr>
          <w:rFonts w:hint="eastAsia"/>
          <w:b/>
          <w:bCs/>
          <w:sz w:val="24"/>
          <w:szCs w:val="24"/>
          <w:lang w:val="en-US" w:eastAsia="zh-CN"/>
        </w:rPr>
        <w:t>2.为什么要用AOP？</w:t>
      </w:r>
    </w:p>
    <w:p>
      <w:pPr>
        <w:numPr>
          <w:ilvl w:val="0"/>
          <w:numId w:val="0"/>
        </w:num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假如一个流程分三个步骤，分别是X,A,Y，另一个流程的三个步骤是X,B,Y。X是检验权限，A是新增数据，B是修改数据，C是记录操作日志。写在程序里，两个方法体分别是XAY和XBY。</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4886325" cy="45529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886325" cy="455295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显然，这出现了重复，违反了DRY原则</w:t>
      </w:r>
      <w:r>
        <w:rPr>
          <w:rFonts w:hint="eastAsia" w:ascii="宋体" w:hAnsi="宋体" w:eastAsia="宋体" w:cs="宋体"/>
          <w:sz w:val="24"/>
          <w:szCs w:val="24"/>
          <w:lang w:val="en-US" w:eastAsia="zh-CN"/>
        </w:rPr>
        <w:t>（不要写重复的代码）</w:t>
      </w:r>
      <w:r>
        <w:rPr>
          <w:rFonts w:hint="default" w:ascii="宋体" w:hAnsi="宋体" w:eastAsia="宋体" w:cs="宋体"/>
          <w:sz w:val="24"/>
          <w:szCs w:val="24"/>
          <w:lang w:val="en-US" w:eastAsia="zh-CN"/>
        </w:rPr>
        <w:t>。</w:t>
      </w:r>
    </w:p>
    <w:p>
      <w:pPr>
        <w:numPr>
          <w:ilvl w:val="0"/>
          <w:numId w:val="0"/>
        </w:numPr>
        <w:ind w:left="420"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于是就可以用AOP：</w:t>
      </w:r>
    </w:p>
    <w:p>
      <w:pPr>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5822950" cy="276733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822950" cy="276733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OP从横向上区分出一个个的类来，而AOP则从纵向上向对象中加入特定的代码。对原有代码毫无入侵性，这就是AOP的好处了，把和主业务无关的事情，放到代码外面去做。从技术上来说，AOP基本上是通过代理机制实现的。</w:t>
      </w:r>
    </w:p>
    <w:p>
      <w:pPr>
        <w:numPr>
          <w:ilvl w:val="0"/>
          <w:numId w:val="0"/>
        </w:numPr>
        <w:ind w:left="420" w:leftChars="0"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在Spring AOP中业务逻辑仅仅只关注业务本身，将日志记录，性能统计，安全控制，事务处理，异常处理等代码从业务逻辑代码中划分出来，通过对这些行为的分离，我们希望可以将它们独立到非指导业务逻辑的方法中，进而改变这些行为的时候不影响业务逻辑的代码。</w:t>
      </w:r>
    </w:p>
    <w:p>
      <w:pPr>
        <w:numPr>
          <w:ilvl w:val="0"/>
          <w:numId w:val="0"/>
        </w:numPr>
        <w:ind w:left="420" w:leftChars="0"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AOP相当于一个拦截器，去拦截一些处理，例如：当一个方法执行的时候，Spring 能够拦截正在执行的方法，在方法执行的前或者后增加额外的功能和处理，就是我们希望通过使用AOP来对我们的代码进行耦合度的降低 把原本杂乱交错的关系给分离开来 进而改变这些行为的时候不会因为杂乱的关系互相影响。</w:t>
      </w:r>
      <w:r>
        <w:rPr>
          <w:rFonts w:hint="eastAsia" w:ascii="宋体" w:hAnsi="宋体" w:eastAsia="宋体" w:cs="宋体"/>
          <w:sz w:val="24"/>
          <w:szCs w:val="24"/>
          <w:lang w:val="en-US" w:eastAsia="zh-CN"/>
        </w:rPr>
        <w:t xml:space="preserve">   </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AOP体系：</w:t>
      </w:r>
    </w:p>
    <w:p>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5518785" cy="438404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5518785" cy="4384040"/>
                    </a:xfrm>
                    <a:prstGeom prst="rect">
                      <a:avLst/>
                    </a:prstGeom>
                    <a:noFill/>
                    <a:ln w="9525">
                      <a:noFill/>
                    </a:ln>
                  </pic:spPr>
                </pic:pic>
              </a:graphicData>
            </a:graphic>
          </wp:inline>
        </w:drawing>
      </w:r>
    </w:p>
    <w:p>
      <w:pPr>
        <w:numPr>
          <w:ilvl w:val="0"/>
          <w:numId w:val="0"/>
        </w:numPr>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3.术语</w:t>
      </w:r>
    </w:p>
    <w:p>
      <w:pPr>
        <w:numPr>
          <w:ilvl w:val="0"/>
          <w:numId w:val="0"/>
        </w:numPr>
        <w:ind w:left="420" w:leftChars="0"/>
        <w:jc w:val="left"/>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AOP各术语的含义</w:t>
      </w:r>
      <w:r>
        <w:rPr>
          <w:rFonts w:hint="eastAsia" w:ascii="宋体" w:hAnsi="宋体" w:eastAsia="宋体" w:cs="宋体"/>
          <w:sz w:val="24"/>
          <w:szCs w:val="24"/>
          <w:lang w:val="en-US" w:eastAsia="zh-CN"/>
        </w:rPr>
        <w:t>：</w:t>
      </w:r>
    </w:p>
    <w:p>
      <w:pPr>
        <w:numPr>
          <w:ilvl w:val="0"/>
          <w:numId w:val="0"/>
        </w:numPr>
        <w:ind w:left="420" w:lef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6087110" cy="2586355"/>
            <wp:effectExtent l="0" t="0" r="8890" b="4445"/>
            <wp:docPr id="4" name="图片 4" descr="3W~{X@Y6B(@%ONQP$Q8QE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W~{X@Y6B(@%ONQP$Q8QED6"/>
                    <pic:cNvPicPr>
                      <a:picLocks noChangeAspect="1"/>
                    </pic:cNvPicPr>
                  </pic:nvPicPr>
                  <pic:blipFill>
                    <a:blip r:embed="rId7"/>
                    <a:stretch>
                      <a:fillRect/>
                    </a:stretch>
                  </pic:blipFill>
                  <pic:spPr>
                    <a:xfrm>
                      <a:off x="0" y="0"/>
                      <a:ext cx="6087110" cy="2586355"/>
                    </a:xfrm>
                    <a:prstGeom prst="rect">
                      <a:avLst/>
                    </a:prstGeom>
                  </pic:spPr>
                </pic:pic>
              </a:graphicData>
            </a:graphic>
          </wp:inline>
        </w:drawing>
      </w: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二：AOP原理</w:t>
      </w:r>
    </w:p>
    <w:p>
      <w:pPr>
        <w:numPr>
          <w:ilvl w:val="0"/>
          <w:numId w:val="0"/>
        </w:numPr>
        <w:jc w:val="left"/>
        <w:rPr>
          <w:rFonts w:hint="eastAsia" w:ascii="宋体" w:hAnsi="宋体" w:eastAsia="宋体" w:cs="宋体"/>
          <w:sz w:val="24"/>
          <w:szCs w:val="24"/>
          <w:lang w:val="en-US" w:eastAsia="zh-CN"/>
        </w:rPr>
      </w:pPr>
    </w:p>
    <w:p>
      <w:pPr>
        <w:numPr>
          <w:ilvl w:val="0"/>
          <w:numId w:val="0"/>
        </w:numPr>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1.AOP代理</w:t>
      </w:r>
    </w:p>
    <w:p>
      <w:pPr>
        <w:numPr>
          <w:ilvl w:val="0"/>
          <w:numId w:val="0"/>
        </w:numPr>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AOP 代理其实是由 AOP 框架动态生成的一个对象，该对象可作为目标对象使用。</w:t>
      </w:r>
    </w:p>
    <w:p>
      <w:pPr>
        <w:numPr>
          <w:ilvl w:val="0"/>
          <w:numId w:val="0"/>
        </w:numPr>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AOP 代理包含了目标对象的全部方法，但 AOP 代理中的方法与目标对象的方法存在差异：AOP 方法在特定切入点添加了增强处理，并回调了目标对象的方法。</w:t>
      </w:r>
    </w:p>
    <w:p>
      <w:pPr>
        <w:numPr>
          <w:ilvl w:val="0"/>
          <w:numId w:val="0"/>
        </w:numPr>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Spring 的 AOP 代理由 Spring 的 IoC 容器负责生成、管理，其依赖关系也由 IoC 容器负责管理。因此，AOP 代理可以直接使用容器中的其他 Bean 实例作为目标，这种关系可由 IoC 容器的依赖注入提供。</w:t>
      </w:r>
    </w:p>
    <w:p>
      <w:pPr>
        <w:numPr>
          <w:ilvl w:val="0"/>
          <w:numId w:val="0"/>
        </w:numPr>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aop开发时，其中需要参与开发的只有 3 个部分：</w:t>
      </w:r>
    </w:p>
    <w:p>
      <w:pPr>
        <w:numPr>
          <w:ilvl w:val="0"/>
          <w:numId w:val="0"/>
        </w:numPr>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定义普通业务组件。</w:t>
      </w:r>
    </w:p>
    <w:p>
      <w:pPr>
        <w:numPr>
          <w:ilvl w:val="0"/>
          <w:numId w:val="0"/>
        </w:numPr>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定义切入点，一个切入点可能横切多个业务组件。</w:t>
      </w:r>
    </w:p>
    <w:p>
      <w:pPr>
        <w:numPr>
          <w:ilvl w:val="0"/>
          <w:numId w:val="0"/>
        </w:numPr>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定义增强处理，增强处理就是在 AOP 框架为普通业务组件织入的处理动作。</w:t>
      </w:r>
    </w:p>
    <w:p>
      <w:pPr>
        <w:numPr>
          <w:ilvl w:val="0"/>
          <w:numId w:val="0"/>
        </w:numPr>
        <w:ind w:firstLine="420" w:firstLineChars="0"/>
        <w:jc w:val="left"/>
        <w:rPr>
          <w:rFonts w:hint="default" w:ascii="宋体" w:hAnsi="宋体" w:eastAsia="宋体" w:cs="宋体"/>
          <w:sz w:val="24"/>
          <w:szCs w:val="24"/>
          <w:lang w:val="en-US" w:eastAsia="zh-CN"/>
        </w:rPr>
      </w:pPr>
    </w:p>
    <w:p>
      <w:pPr>
        <w:numPr>
          <w:ilvl w:val="0"/>
          <w:numId w:val="0"/>
        </w:numPr>
        <w:jc w:val="left"/>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2.两种动态代理方式</w:t>
      </w:r>
      <w:r>
        <w:rPr>
          <w:rFonts w:hint="eastAsia" w:ascii="宋体" w:hAnsi="宋体" w:eastAsia="宋体" w:cs="宋体"/>
          <w:sz w:val="24"/>
          <w:szCs w:val="24"/>
          <w:lang w:val="en-US" w:eastAsia="zh-CN"/>
        </w:rPr>
        <w:t>：</w:t>
      </w:r>
    </w:p>
    <w:p>
      <w:pPr>
        <w:numPr>
          <w:ilvl w:val="0"/>
          <w:numId w:val="0"/>
        </w:numPr>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w:t>
      </w:r>
      <w:r>
        <w:rPr>
          <w:rFonts w:hint="default" w:ascii="宋体" w:hAnsi="宋体" w:eastAsia="宋体" w:cs="宋体"/>
          <w:sz w:val="24"/>
          <w:szCs w:val="24"/>
          <w:lang w:val="en-US" w:eastAsia="zh-CN"/>
        </w:rPr>
        <w:t>pring默认采取的动态代理机制实现AOP，当动态代理不可用时（代理类无接口）会使用CGlib机制。</w:t>
      </w:r>
    </w:p>
    <w:p>
      <w:pPr>
        <w:numPr>
          <w:ilvl w:val="0"/>
          <w:numId w:val="0"/>
        </w:numPr>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Spring提供了两种方式来生成代理对象: JDKProxy和C</w:t>
      </w:r>
      <w:r>
        <w:rPr>
          <w:rFonts w:hint="eastAsia" w:ascii="宋体" w:hAnsi="宋体" w:eastAsia="宋体" w:cs="宋体"/>
          <w:sz w:val="24"/>
          <w:szCs w:val="24"/>
          <w:lang w:val="en-US" w:eastAsia="zh-CN"/>
        </w:rPr>
        <w:t>G</w:t>
      </w:r>
      <w:r>
        <w:rPr>
          <w:rFonts w:hint="default" w:ascii="宋体" w:hAnsi="宋体" w:eastAsia="宋体" w:cs="宋体"/>
          <w:sz w:val="24"/>
          <w:szCs w:val="24"/>
          <w:lang w:val="en-US" w:eastAsia="zh-CN"/>
        </w:rPr>
        <w:t>lib，具体使用哪种方式生成由AopProxyFactory根据AdvisedSupport对象的配置来决定。默认的策略是如果目标类是接口，则使用JDK动态代理技术，否则使用Cglib来生成代理。</w:t>
      </w:r>
    </w:p>
    <w:p>
      <w:pPr>
        <w:numPr>
          <w:ilvl w:val="0"/>
          <w:numId w:val="0"/>
        </w:numPr>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1、JDK 动态代理</w:t>
      </w:r>
    </w:p>
    <w:p>
      <w:pPr>
        <w:numPr>
          <w:ilvl w:val="0"/>
          <w:numId w:val="0"/>
        </w:numPr>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JDK动态代理主要涉及到java.lang.reflect包中的两个类：Proxy和InvocationHandler。InvocationHandler是一个接口，通过实现该接口定义横切逻辑，并通过反射机制调用目标类的代码，动态将横切逻辑和业务逻辑编制在一起。</w:t>
      </w:r>
    </w:p>
    <w:p>
      <w:pPr>
        <w:numPr>
          <w:ilvl w:val="0"/>
          <w:numId w:val="0"/>
        </w:numPr>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Proxy利用InvocationHandler动态创建一个符合某一接口的实例，生成目标类的代理对象。</w:t>
      </w:r>
    </w:p>
    <w:p>
      <w:pPr>
        <w:numPr>
          <w:ilvl w:val="0"/>
          <w:numId w:val="0"/>
        </w:numPr>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2、CGLib动态代理</w:t>
      </w:r>
    </w:p>
    <w:p>
      <w:pPr>
        <w:numPr>
          <w:ilvl w:val="0"/>
          <w:numId w:val="0"/>
        </w:numPr>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CGLib全称为Code Generation Library，是一个强大的高性能，高质量的代码生成类库，可以在运行期扩展Java类与实现Java接口，CGLib封装了asm，可以再运行期动态生成新的class。和JDK动态代理相比较：JDK创建代理有一个限制，就是只能为接口创建代理实例，而对于没有通过接口定义业务方法的类，则可以通过CGLib创建动态代理。</w:t>
      </w:r>
    </w:p>
    <w:p>
      <w:pPr>
        <w:numPr>
          <w:ilvl w:val="0"/>
          <w:numId w:val="0"/>
        </w:num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三：AOP应用</w:t>
      </w:r>
    </w:p>
    <w:p>
      <w:pPr>
        <w:numPr>
          <w:ilvl w:val="0"/>
          <w:numId w:val="1"/>
        </w:numPr>
        <w:tabs>
          <w:tab w:val="clear" w:pos="312"/>
        </w:tabs>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首先导入依赖</w:t>
      </w:r>
    </w:p>
    <w:p>
      <w:pPr>
        <w:numPr>
          <w:ilvl w:val="0"/>
          <w:numId w:val="0"/>
        </w:numPr>
        <w:jc w:val="left"/>
        <w:rPr>
          <w:rFonts w:hint="default" w:ascii="宋体" w:hAnsi="宋体" w:eastAsia="宋体" w:cs="宋体"/>
          <w:b w:val="0"/>
          <w:bCs w:val="0"/>
          <w:color w:val="000000" w:themeColor="text1"/>
          <w:sz w:val="24"/>
          <w:szCs w:val="24"/>
          <w:shd w:val="clear" w:color="FFFFFF" w:fill="D9D9D9"/>
          <w:lang w:val="en-US" w:eastAsia="zh-CN"/>
          <w14:textFill>
            <w14:solidFill>
              <w14:schemeClr w14:val="tx1"/>
            </w14:solidFill>
          </w14:textFill>
        </w:rPr>
      </w:pPr>
      <w:r>
        <w:rPr>
          <w:rFonts w:hint="default" w:ascii="宋体" w:hAnsi="宋体" w:eastAsia="宋体" w:cs="宋体"/>
          <w:b w:val="0"/>
          <w:bCs w:val="0"/>
          <w:color w:val="000000" w:themeColor="text1"/>
          <w:sz w:val="24"/>
          <w:szCs w:val="24"/>
          <w:shd w:val="clear" w:color="FFFFFF" w:fill="D9D9D9"/>
          <w:lang w:val="en-US" w:eastAsia="zh-CN"/>
          <w14:textFill>
            <w14:solidFill>
              <w14:schemeClr w14:val="tx1"/>
            </w14:solidFill>
          </w14:textFill>
        </w:rPr>
        <w:t xml:space="preserve"> &lt;dependency&gt;</w:t>
      </w:r>
    </w:p>
    <w:p>
      <w:pPr>
        <w:numPr>
          <w:ilvl w:val="0"/>
          <w:numId w:val="0"/>
        </w:numPr>
        <w:jc w:val="left"/>
        <w:rPr>
          <w:rFonts w:hint="default" w:ascii="宋体" w:hAnsi="宋体" w:eastAsia="宋体" w:cs="宋体"/>
          <w:b w:val="0"/>
          <w:bCs w:val="0"/>
          <w:color w:val="000000" w:themeColor="text1"/>
          <w:sz w:val="24"/>
          <w:szCs w:val="24"/>
          <w:shd w:val="clear" w:color="FFFFFF" w:fill="D9D9D9"/>
          <w:lang w:val="en-US" w:eastAsia="zh-CN"/>
          <w14:textFill>
            <w14:solidFill>
              <w14:schemeClr w14:val="tx1"/>
            </w14:solidFill>
          </w14:textFill>
        </w:rPr>
      </w:pPr>
      <w:r>
        <w:rPr>
          <w:rFonts w:hint="default" w:ascii="宋体" w:hAnsi="宋体" w:eastAsia="宋体" w:cs="宋体"/>
          <w:b w:val="0"/>
          <w:bCs w:val="0"/>
          <w:color w:val="000000" w:themeColor="text1"/>
          <w:sz w:val="24"/>
          <w:szCs w:val="24"/>
          <w:shd w:val="clear" w:color="FFFFFF" w:fill="D9D9D9"/>
          <w:lang w:val="en-US" w:eastAsia="zh-CN"/>
          <w14:textFill>
            <w14:solidFill>
              <w14:schemeClr w14:val="tx1"/>
            </w14:solidFill>
          </w14:textFill>
        </w:rPr>
        <w:t xml:space="preserve">            &lt;groupId&gt;org.springframework.boot&lt;/groupId&gt;</w:t>
      </w:r>
    </w:p>
    <w:p>
      <w:pPr>
        <w:numPr>
          <w:ilvl w:val="0"/>
          <w:numId w:val="0"/>
        </w:numPr>
        <w:jc w:val="left"/>
        <w:rPr>
          <w:rFonts w:hint="default" w:ascii="宋体" w:hAnsi="宋体" w:eastAsia="宋体" w:cs="宋体"/>
          <w:b w:val="0"/>
          <w:bCs w:val="0"/>
          <w:color w:val="000000" w:themeColor="text1"/>
          <w:sz w:val="24"/>
          <w:szCs w:val="24"/>
          <w:shd w:val="clear" w:color="FFFFFF" w:fill="D9D9D9"/>
          <w:lang w:val="en-US" w:eastAsia="zh-CN"/>
          <w14:textFill>
            <w14:solidFill>
              <w14:schemeClr w14:val="tx1"/>
            </w14:solidFill>
          </w14:textFill>
        </w:rPr>
      </w:pPr>
      <w:r>
        <w:rPr>
          <w:rFonts w:hint="default" w:ascii="宋体" w:hAnsi="宋体" w:eastAsia="宋体" w:cs="宋体"/>
          <w:b w:val="0"/>
          <w:bCs w:val="0"/>
          <w:color w:val="000000" w:themeColor="text1"/>
          <w:sz w:val="24"/>
          <w:szCs w:val="24"/>
          <w:shd w:val="clear" w:color="FFFFFF" w:fill="D9D9D9"/>
          <w:lang w:val="en-US" w:eastAsia="zh-CN"/>
          <w14:textFill>
            <w14:solidFill>
              <w14:schemeClr w14:val="tx1"/>
            </w14:solidFill>
          </w14:textFill>
        </w:rPr>
        <w:t xml:space="preserve">            &lt;artifactId&gt;spring-boot-starter-aop&lt;/artifactId&gt;</w:t>
      </w:r>
    </w:p>
    <w:p>
      <w:pPr>
        <w:numPr>
          <w:ilvl w:val="0"/>
          <w:numId w:val="0"/>
        </w:numPr>
        <w:jc w:val="left"/>
        <w:rPr>
          <w:rFonts w:hint="default" w:ascii="宋体" w:hAnsi="宋体" w:eastAsia="宋体" w:cs="宋体"/>
          <w:b w:val="0"/>
          <w:bCs w:val="0"/>
          <w:color w:val="000000" w:themeColor="text1"/>
          <w:sz w:val="24"/>
          <w:szCs w:val="24"/>
          <w:shd w:val="clear" w:color="FFFFFF" w:fill="D9D9D9"/>
          <w:lang w:val="en-US" w:eastAsia="zh-CN"/>
          <w14:textFill>
            <w14:solidFill>
              <w14:schemeClr w14:val="tx1"/>
            </w14:solidFill>
          </w14:textFill>
        </w:rPr>
      </w:pPr>
      <w:r>
        <w:rPr>
          <w:rFonts w:hint="default" w:ascii="宋体" w:hAnsi="宋体" w:eastAsia="宋体" w:cs="宋体"/>
          <w:b w:val="0"/>
          <w:bCs w:val="0"/>
          <w:color w:val="000000" w:themeColor="text1"/>
          <w:sz w:val="24"/>
          <w:szCs w:val="24"/>
          <w:shd w:val="clear" w:color="FFFFFF" w:fill="D9D9D9"/>
          <w:lang w:val="en-US" w:eastAsia="zh-CN"/>
          <w14:textFill>
            <w14:solidFill>
              <w14:schemeClr w14:val="tx1"/>
            </w14:solidFill>
          </w14:textFill>
        </w:rPr>
        <w:t xml:space="preserve">            &lt;scope&gt;test&lt;/scope&gt;</w:t>
      </w:r>
    </w:p>
    <w:p>
      <w:pPr>
        <w:numPr>
          <w:ilvl w:val="0"/>
          <w:numId w:val="0"/>
        </w:numPr>
        <w:jc w:val="left"/>
        <w:rPr>
          <w:rFonts w:hint="default" w:ascii="宋体" w:hAnsi="宋体" w:eastAsia="宋体" w:cs="宋体"/>
          <w:b w:val="0"/>
          <w:bCs w:val="0"/>
          <w:color w:val="000000" w:themeColor="text1"/>
          <w:sz w:val="24"/>
          <w:szCs w:val="24"/>
          <w:shd w:val="clear" w:color="FFFFFF" w:fill="D9D9D9"/>
          <w:lang w:val="en-US" w:eastAsia="zh-CN"/>
          <w14:textFill>
            <w14:solidFill>
              <w14:schemeClr w14:val="tx1"/>
            </w14:solidFill>
          </w14:textFill>
        </w:rPr>
      </w:pPr>
      <w:r>
        <w:rPr>
          <w:rFonts w:hint="default" w:ascii="宋体" w:hAnsi="宋体" w:eastAsia="宋体" w:cs="宋体"/>
          <w:b w:val="0"/>
          <w:bCs w:val="0"/>
          <w:color w:val="000000" w:themeColor="text1"/>
          <w:sz w:val="24"/>
          <w:szCs w:val="24"/>
          <w:shd w:val="clear" w:color="FFFFFF" w:fill="D9D9D9"/>
          <w:lang w:val="en-US" w:eastAsia="zh-CN"/>
          <w14:textFill>
            <w14:solidFill>
              <w14:schemeClr w14:val="tx1"/>
            </w14:solidFill>
          </w14:textFill>
        </w:rPr>
        <w:t xml:space="preserve"> &lt;/dependency&gt;</w:t>
      </w:r>
    </w:p>
    <w:p>
      <w:pPr>
        <w:numPr>
          <w:ilvl w:val="0"/>
          <w:numId w:val="0"/>
        </w:numPr>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bCs/>
          <w:sz w:val="24"/>
          <w:szCs w:val="24"/>
          <w:lang w:val="en-US" w:eastAsia="zh-CN"/>
        </w:rPr>
        <w:t>定义 aspect(切面)</w:t>
      </w:r>
    </w:p>
    <w:p>
      <w:pPr>
        <w:numPr>
          <w:ilvl w:val="0"/>
          <w:numId w:val="0"/>
        </w:num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@Aspect:作用是把当前类标识为一个切面供容器读取</w:t>
      </w:r>
    </w:p>
    <w:p>
      <w:pPr>
        <w:numPr>
          <w:ilvl w:val="0"/>
          <w:numId w:val="0"/>
        </w:numPr>
        <w:jc w:val="left"/>
        <w:rPr>
          <w:rFonts w:hint="default" w:ascii="宋体" w:hAnsi="宋体" w:eastAsia="宋体" w:cs="宋体"/>
          <w:b w:val="0"/>
          <w:bCs w:val="0"/>
          <w:sz w:val="24"/>
          <w:szCs w:val="24"/>
          <w:lang w:val="en-US" w:eastAsia="zh-CN"/>
        </w:rPr>
      </w:pPr>
    </w:p>
    <w:p>
      <w:pPr>
        <w:numPr>
          <w:ilvl w:val="0"/>
          <w:numId w:val="0"/>
        </w:num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如果一个类被打上了@Aspect就代表着他是一个切面类</w:t>
      </w:r>
    </w:p>
    <w:p>
      <w:pPr>
        <w:numPr>
          <w:ilvl w:val="0"/>
          <w:numId w:val="0"/>
        </w:numPr>
        <w:jc w:val="left"/>
        <w:rPr>
          <w:rFonts w:hint="default" w:ascii="宋体" w:hAnsi="宋体" w:eastAsia="宋体" w:cs="宋体"/>
          <w:b w:val="0"/>
          <w:bCs w:val="0"/>
          <w:sz w:val="24"/>
          <w:szCs w:val="24"/>
          <w:lang w:val="en-US" w:eastAsia="zh-CN"/>
        </w:rPr>
      </w:pP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当使用注解 @Aspect 标注一个 Bean 后, 那么 Spring 框架会自动收集这些 Bean, 并添加到 Spring AOP 中</w:t>
      </w:r>
      <w:r>
        <w:rPr>
          <w:rFonts w:hint="eastAsia" w:ascii="宋体" w:hAnsi="宋体" w:eastAsia="宋体" w:cs="宋体"/>
          <w:b w:val="0"/>
          <w:bCs w:val="0"/>
          <w:sz w:val="24"/>
          <w:szCs w:val="24"/>
          <w:lang w:val="en-US" w:eastAsia="zh-CN"/>
        </w:rPr>
        <w:t>。但仅仅使用@Aspect 注解, 并不能将一个 Java 对象转换为 Bean, 因此我们还需要使用类似 @Component 之类的注解。</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@Aspect//定义该类为切面</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@Component</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public class AspectDemo</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w:t>
      </w:r>
    </w:p>
    <w:p>
      <w:pPr>
        <w:numPr>
          <w:ilvl w:val="0"/>
          <w:numId w:val="0"/>
        </w:numPr>
        <w:ind w:firstLine="420" w:firstLineChars="0"/>
        <w:jc w:val="left"/>
        <w:rPr>
          <w:rFonts w:hint="eastAsia"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注意, 如果一个 类被@Aspect 标注, 则这个类就不能是其他 aspect 的 advised object（目标对象） 了, 因为使用 @Aspect 后, 这个类就会被排除在 auto-proxying（自动代理） 机制之外</w:t>
      </w:r>
      <w:r>
        <w:rPr>
          <w:rFonts w:hint="eastAsia" w:ascii="宋体" w:hAnsi="宋体" w:eastAsia="宋体" w:cs="宋体"/>
          <w:b w:val="0"/>
          <w:bCs w:val="0"/>
          <w:sz w:val="24"/>
          <w:szCs w:val="24"/>
          <w:shd w:val="clear" w:color="auto" w:fill="auto"/>
          <w:lang w:val="en-US" w:eastAsia="zh-CN"/>
        </w:rPr>
        <w:t>。</w:t>
      </w:r>
    </w:p>
    <w:p>
      <w:pPr>
        <w:numPr>
          <w:ilvl w:val="0"/>
          <w:numId w:val="0"/>
        </w:numPr>
        <w:ind w:leftChars="0"/>
        <w:jc w:val="left"/>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3.声明pointout切入点</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一个 Pointcut 的声明由两部分组成:</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一个方法签名, 包括方法名和相关参数</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一个 Pointcut 表达式, 用来指定哪些方法执行是我们感兴趣的(即因此可以织入 Advice ).</w:t>
      </w:r>
    </w:p>
    <w:p>
      <w:pPr>
        <w:numPr>
          <w:ilvl w:val="0"/>
          <w:numId w:val="0"/>
        </w:numPr>
        <w:ind w:leftChars="0"/>
        <w:jc w:val="left"/>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切点标志符(designator)：</w:t>
      </w:r>
    </w:p>
    <w:p>
      <w:pPr>
        <w:numPr>
          <w:ilvl w:val="0"/>
          <w:numId w:val="0"/>
        </w:numPr>
        <w:ind w:leftChars="0"/>
        <w:jc w:val="left"/>
        <w:rPr>
          <w:rFonts w:hint="eastAsia"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切点表达式由标志符(designator)和操作参数组成. 如 “execution(* greetTo(..))” 的切点表达式, execution 就是 标志符, 而圆括号里的 * greetTo(..) 就是操作参数</w:t>
      </w:r>
      <w:r>
        <w:rPr>
          <w:rFonts w:hint="eastAsia" w:ascii="宋体" w:hAnsi="宋体" w:eastAsia="宋体" w:cs="宋体"/>
          <w:b w:val="0"/>
          <w:bCs w:val="0"/>
          <w:sz w:val="24"/>
          <w:szCs w:val="24"/>
          <w:shd w:val="clear" w:color="auto" w:fill="auto"/>
          <w:lang w:val="en-US" w:eastAsia="zh-CN"/>
        </w:rPr>
        <w:t>。</w:t>
      </w:r>
    </w:p>
    <w:p>
      <w:pPr>
        <w:numPr>
          <w:ilvl w:val="0"/>
          <w:numId w:val="0"/>
        </w:numPr>
        <w:ind w:leftChars="0"/>
        <w:jc w:val="left"/>
        <w:rPr>
          <w:rFonts w:hint="eastAsia" w:ascii="宋体" w:hAnsi="宋体" w:eastAsia="宋体" w:cs="宋体"/>
          <w:b w:val="0"/>
          <w:bCs w:val="0"/>
          <w:sz w:val="24"/>
          <w:szCs w:val="24"/>
          <w:shd w:val="clear" w:color="auto" w:fill="auto"/>
          <w:lang w:val="en-US" w:eastAsia="zh-CN"/>
        </w:rPr>
      </w:pPr>
    </w:p>
    <w:p>
      <w:pPr>
        <w:numPr>
          <w:ilvl w:val="0"/>
          <w:numId w:val="0"/>
        </w:numPr>
        <w:ind w:leftChars="0"/>
        <w:jc w:val="left"/>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execution(执行):</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execution表达式在切点的应用，*execution(com.hecl.zhenghe.Controller..*.*(..)各参数解释如下表格：</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4785" cy="1543050"/>
            <wp:effectExtent l="0" t="0" r="5715" b="6350"/>
            <wp:docPr id="6" name="图片 6" descr="IRHF2`J9P3{3AR`}439T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RHF2`J9P3{3AR`}439TPRR"/>
                    <pic:cNvPicPr>
                      <a:picLocks noChangeAspect="1"/>
                    </pic:cNvPicPr>
                  </pic:nvPicPr>
                  <pic:blipFill>
                    <a:blip r:embed="rId8"/>
                    <a:stretch>
                      <a:fillRect/>
                    </a:stretch>
                  </pic:blipFill>
                  <pic:spPr>
                    <a:xfrm>
                      <a:off x="0" y="0"/>
                      <a:ext cx="5264785" cy="1543050"/>
                    </a:xfrm>
                    <a:prstGeom prst="rect">
                      <a:avLst/>
                    </a:prstGeom>
                  </pic:spPr>
                </pic:pic>
              </a:graphicData>
            </a:graphic>
          </wp:inline>
        </w:drawing>
      </w:r>
    </w:p>
    <w:p>
      <w:pPr>
        <w:numPr>
          <w:ilvl w:val="0"/>
          <w:numId w:val="0"/>
        </w:numPr>
        <w:ind w:left="420" w:leftChars="0"/>
        <w:jc w:val="left"/>
        <w:rPr>
          <w:rFonts w:hint="default" w:ascii="宋体" w:hAnsi="宋体" w:eastAsia="宋体" w:cs="宋体"/>
          <w:sz w:val="24"/>
          <w:szCs w:val="24"/>
          <w:lang w:val="en-US" w:eastAsia="zh-CN"/>
        </w:rPr>
      </w:pP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package com.example.javalogframe.text;</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import org.aspectj.lang.annotation.Aspect;</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import org.aspectj.lang.annotation.Pointcut;</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import org.springframework.stereotype.Component;</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@Aspect//定义该类为切面</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@Component</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public class AspectDemo</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@Pointcut("execution(* com.example.javalogframe.text.Jui_LogDemo.*(..))")//切点表达式</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public void aspectPointcut()</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上面我们简单地定义了一个 Pointcut , 这个 Pointcut 所描述的是: 匹配所有在包 com.example.javalogframe.text.Jui_LogDemo 下的所有方法的执行.</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bCs/>
          <w:sz w:val="24"/>
          <w:szCs w:val="24"/>
          <w:shd w:val="clear" w:color="auto" w:fill="auto"/>
          <w:lang w:val="en-US" w:eastAsia="zh-CN"/>
        </w:rPr>
        <w:t>within(内)</w:t>
      </w:r>
      <w:r>
        <w:rPr>
          <w:rFonts w:hint="eastAsia" w:ascii="宋体" w:hAnsi="宋体" w:eastAsia="宋体" w:cs="宋体"/>
          <w:b/>
          <w:bCs/>
          <w:sz w:val="24"/>
          <w:szCs w:val="24"/>
          <w:shd w:val="clear" w:color="auto" w:fill="auto"/>
          <w:lang w:val="en-US" w:eastAsia="zh-CN"/>
        </w:rPr>
        <w:t>：</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匹配特定包下的所有 Join Point, 例如 within(com.xys.*) 表示 com.xys 包中的所有连接点, 即包中的所有类的所有方法. 而 within(com.xys.demo2.*Service) 表示在 com.xys.demo2包中所有以Service 结尾的类的所有的连接点.</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 xml:space="preserve">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@Pointcut("within(com.xys.demo2.*)")</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public void pointcut2()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w:t>
      </w:r>
    </w:p>
    <w:p>
      <w:pPr>
        <w:numPr>
          <w:ilvl w:val="0"/>
          <w:numId w:val="0"/>
        </w:numPr>
        <w:ind w:leftChars="0"/>
        <w:jc w:val="left"/>
        <w:rPr>
          <w:rFonts w:hint="default" w:ascii="宋体" w:hAnsi="宋体" w:eastAsia="宋体" w:cs="宋体"/>
          <w:b/>
          <w:bCs/>
          <w:sz w:val="24"/>
          <w:szCs w:val="24"/>
          <w:shd w:val="clear" w:color="auto" w:fill="auto"/>
          <w:lang w:val="en-US" w:eastAsia="zh-CN"/>
        </w:rPr>
      </w:pPr>
      <w:r>
        <w:rPr>
          <w:rFonts w:hint="default" w:ascii="宋体" w:hAnsi="宋体" w:eastAsia="宋体" w:cs="宋体"/>
          <w:b/>
          <w:bCs/>
          <w:sz w:val="24"/>
          <w:szCs w:val="24"/>
          <w:shd w:val="clear" w:color="auto" w:fill="auto"/>
          <w:lang w:val="en-US" w:eastAsia="zh-CN"/>
        </w:rPr>
        <w:t>this 与 target</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this 的作用是匹配一个 bean, 这个 bean(Spring AOP proxy) 是一个给定类型的实例(instance of). 而 target 匹配的是一个目标对象(target object, 即需要织入 Advice的原始的类), 此对象是一个给定类型的实例(instance of).</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p>
    <w:p>
      <w:pPr>
        <w:numPr>
          <w:ilvl w:val="0"/>
          <w:numId w:val="0"/>
        </w:numPr>
        <w:ind w:leftChars="0"/>
        <w:jc w:val="left"/>
        <w:rPr>
          <w:rFonts w:hint="default" w:ascii="宋体" w:hAnsi="宋体" w:eastAsia="宋体" w:cs="宋体"/>
          <w:b/>
          <w:bCs/>
          <w:sz w:val="24"/>
          <w:szCs w:val="24"/>
          <w:shd w:val="clear" w:color="auto" w:fill="auto"/>
          <w:lang w:val="en-US" w:eastAsia="zh-CN"/>
        </w:rPr>
      </w:pPr>
      <w:r>
        <w:rPr>
          <w:rFonts w:hint="default" w:ascii="宋体" w:hAnsi="宋体" w:eastAsia="宋体" w:cs="宋体"/>
          <w:b/>
          <w:bCs/>
          <w:sz w:val="24"/>
          <w:szCs w:val="24"/>
          <w:shd w:val="clear" w:color="auto" w:fill="auto"/>
          <w:lang w:val="en-US" w:eastAsia="zh-CN"/>
        </w:rPr>
        <w:t>bean</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匹配 bean 名字为指定值的 bean 下的所有方法, 例如:</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bean(*Service) // 匹配名字后缀为 Service 的 bean 下的所有方法</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bean(myService) // 匹配名字为 myService 的 bean 下的所有方法</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p>
    <w:p>
      <w:pPr>
        <w:numPr>
          <w:ilvl w:val="0"/>
          <w:numId w:val="0"/>
        </w:numPr>
        <w:ind w:leftChars="0"/>
        <w:jc w:val="left"/>
        <w:rPr>
          <w:rFonts w:hint="default" w:ascii="宋体" w:hAnsi="宋体" w:eastAsia="宋体" w:cs="宋体"/>
          <w:b/>
          <w:bCs/>
          <w:sz w:val="24"/>
          <w:szCs w:val="24"/>
          <w:shd w:val="clear" w:color="auto" w:fill="auto"/>
          <w:lang w:val="en-US" w:eastAsia="zh-CN"/>
        </w:rPr>
      </w:pPr>
      <w:r>
        <w:rPr>
          <w:rFonts w:hint="default" w:ascii="宋体" w:hAnsi="宋体" w:eastAsia="宋体" w:cs="宋体"/>
          <w:b/>
          <w:bCs/>
          <w:sz w:val="24"/>
          <w:szCs w:val="24"/>
          <w:shd w:val="clear" w:color="auto" w:fill="auto"/>
          <w:lang w:val="en-US" w:eastAsia="zh-CN"/>
        </w:rPr>
        <w:t>args</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匹配参数满足要求的的方法.</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p>
    <w:p>
      <w:pPr>
        <w:numPr>
          <w:ilvl w:val="0"/>
          <w:numId w:val="0"/>
        </w:numPr>
        <w:ind w:leftChars="0"/>
        <w:jc w:val="left"/>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也可以用</w:t>
      </w:r>
      <w:r>
        <w:rPr>
          <w:rFonts w:hint="default" w:ascii="宋体" w:hAnsi="宋体" w:eastAsia="宋体" w:cs="宋体"/>
          <w:b/>
          <w:bCs/>
          <w:sz w:val="24"/>
          <w:szCs w:val="24"/>
          <w:shd w:val="clear" w:color="auto" w:fill="auto"/>
          <w:lang w:val="en-US" w:eastAsia="zh-CN"/>
        </w:rPr>
        <w:t>@annotation</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匹配由指定注解所标注的方法, 例如:</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@Pointcut("@annotation(com.xys.demo1.AuthChecker)")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public void pointcut()</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则匹配由注解 AuthChecker 所标注的方法.</w:t>
      </w:r>
    </w:p>
    <w:p>
      <w:pPr>
        <w:numPr>
          <w:ilvl w:val="0"/>
          <w:numId w:val="0"/>
        </w:numPr>
        <w:ind w:leftChars="0"/>
        <w:jc w:val="left"/>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4.</w:t>
      </w:r>
      <w:r>
        <w:rPr>
          <w:rFonts w:hint="default" w:ascii="宋体" w:hAnsi="宋体" w:eastAsia="宋体" w:cs="宋体"/>
          <w:b/>
          <w:bCs/>
          <w:sz w:val="24"/>
          <w:szCs w:val="24"/>
          <w:shd w:val="clear" w:color="auto" w:fill="auto"/>
          <w:lang w:val="en-US" w:eastAsia="zh-CN"/>
        </w:rPr>
        <w:t>声明 Advice</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Advice是和一个 Pointcut 表达式关联在一起的, 并且会在匹配的 Join Point 的方法执行的前/后/周围 运行. Pointcut 表达式可以是简单的一个 Pointcut 名字的引用, 或者是完整的 Pointcut 表达式.</w:t>
      </w:r>
    </w:p>
    <w:p>
      <w:pPr>
        <w:numPr>
          <w:ilvl w:val="0"/>
          <w:numId w:val="0"/>
        </w:numPr>
        <w:ind w:leftChars="0"/>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Advice的5种增强处理的应用：</w:t>
      </w:r>
      <w:r>
        <w:rPr>
          <w:rFonts w:hint="eastAsia" w:ascii="宋体" w:hAnsi="宋体" w:eastAsia="宋体" w:cs="宋体"/>
          <w:sz w:val="24"/>
          <w:szCs w:val="24"/>
          <w:lang w:val="en-US" w:eastAsia="zh-CN"/>
        </w:rPr>
        <w:drawing>
          <wp:inline distT="0" distB="0" distL="114300" distR="114300">
            <wp:extent cx="5261610" cy="1295400"/>
            <wp:effectExtent l="0" t="0" r="8890" b="0"/>
            <wp:docPr id="5" name="图片 5" descr="]]DKF`IC[J0R8J%_27M`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KF`IC[J0R8J%_27M`L[G"/>
                    <pic:cNvPicPr>
                      <a:picLocks noChangeAspect="1"/>
                    </pic:cNvPicPr>
                  </pic:nvPicPr>
                  <pic:blipFill>
                    <a:blip r:embed="rId9"/>
                    <a:stretch>
                      <a:fillRect/>
                    </a:stretch>
                  </pic:blipFill>
                  <pic:spPr>
                    <a:xfrm>
                      <a:off x="0" y="0"/>
                      <a:ext cx="5261610" cy="1295400"/>
                    </a:xfrm>
                    <a:prstGeom prst="rect">
                      <a:avLst/>
                    </a:prstGeom>
                  </pic:spPr>
                </pic:pic>
              </a:graphicData>
            </a:graphic>
          </wp:inline>
        </w:drawing>
      </w:r>
    </w:p>
    <w:p>
      <w:pPr>
        <w:numPr>
          <w:ilvl w:val="0"/>
          <w:numId w:val="0"/>
        </w:numPr>
        <w:ind w:leftChars="0"/>
        <w:jc w:val="left"/>
        <w:rPr>
          <w:rFonts w:hint="default" w:ascii="宋体" w:hAnsi="宋体" w:eastAsia="宋体" w:cs="宋体"/>
          <w:sz w:val="24"/>
          <w:szCs w:val="24"/>
          <w:lang w:val="en-US" w:eastAsia="zh-CN"/>
        </w:rPr>
      </w:pPr>
    </w:p>
    <w:p>
      <w:pPr>
        <w:numPr>
          <w:ilvl w:val="0"/>
          <w:numId w:val="0"/>
        </w:numPr>
        <w:ind w:leftChars="0"/>
        <w:jc w:val="left"/>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首先以@Before为例：</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@Component</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@Aspect</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public class BeforeAspectTest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 定义一个 Pointcut, 使用 切点表达式函数 来描述对哪些 Join point 使用 advise.</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@Pointcut("execution(* com.xys.service.UserService.*(..))")</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public void dataAccessOperation()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@Component</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@Aspect</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public class AdviseDefine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 定义 advise</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@Before("com.xys.aspect.PointcutDefine.dataAccessOperation()")</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public void doBeforeAccessCheck(JoinPoint joinPoint)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System.out.println("*****Before advise, method: " + joinPoint.getSignature().toShortString() + "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这里, @Before 引用了一个 Pointcut , 即 “com.xys.aspect.PointcutDefine.dataAccessOperation()” 是一个 Pointcut 的名字.</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如果我们在 Advice 在内置 Pointcut , 则可以:</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@Component</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@Aspect</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public class AdviseDefine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 将 pointcut 和 advice 同时定义</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@Before("within(com.xys.service..*)")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publicvoiddoAccessCheck(JoinPoint joinPoint)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System.out.println("*****doAccessCheck, Before advise, method: " + joinPoint.getSignature().toShortString() + "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 </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FFFFFF" w:fill="D9D9D9"/>
          <w:lang w:val="en-US" w:eastAsia="zh-CN"/>
        </w:rPr>
        <w:t>}</w:t>
      </w:r>
    </w:p>
    <w:p>
      <w:pPr>
        <w:numPr>
          <w:ilvl w:val="0"/>
          <w:numId w:val="0"/>
        </w:numPr>
        <w:ind w:leftChars="0"/>
        <w:jc w:val="left"/>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Around Advice:</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w:t>
      </w:r>
      <w:r>
        <w:rPr>
          <w:rFonts w:hint="default" w:ascii="宋体" w:hAnsi="宋体" w:eastAsia="宋体" w:cs="宋体"/>
          <w:b w:val="0"/>
          <w:bCs w:val="0"/>
          <w:sz w:val="24"/>
          <w:szCs w:val="24"/>
          <w:shd w:val="clear" w:color="auto" w:fill="auto"/>
          <w:lang w:val="en-US" w:eastAsia="zh-CN"/>
        </w:rPr>
        <w:t>round Advice 比较特别, 它可以在一个方法的之前之前和之后添加不同的操作, 并且甚至可以决定何时, 如何, 是否调用匹配到的方法.</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在看环绕增强时我们需要先了解两个对象 joinpoint(连接点) 和 proceedingjoinpoint(进行连接点)</w:t>
      </w:r>
    </w:p>
    <w:p>
      <w:pPr>
        <w:numPr>
          <w:ilvl w:val="0"/>
          <w:numId w:val="0"/>
        </w:numPr>
        <w:ind w:leftChars="0"/>
        <w:jc w:val="left"/>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JoinPoint</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因为我们前面了解到 joinpoint 是连接点的意思 所以 JoinPoint对象则包含了和切入相关的很多信息。比如切入点的对象，方法，属性等。我们可以通过反射的方式获取这些点的状态和信息，用于追踪tracing和记录logging应用信息。</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通过JoinP</w:t>
      </w:r>
      <w:r>
        <w:rPr>
          <w:rFonts w:hint="eastAsia" w:ascii="宋体" w:hAnsi="宋体" w:eastAsia="宋体" w:cs="宋体"/>
          <w:b w:val="0"/>
          <w:bCs w:val="0"/>
          <w:sz w:val="24"/>
          <w:szCs w:val="24"/>
          <w:shd w:val="clear" w:color="auto" w:fill="auto"/>
          <w:lang w:val="en-US" w:eastAsia="zh-CN"/>
        </w:rPr>
        <w:t>o</w:t>
      </w:r>
      <w:r>
        <w:rPr>
          <w:rFonts w:hint="default" w:ascii="宋体" w:hAnsi="宋体" w:eastAsia="宋体" w:cs="宋体"/>
          <w:b w:val="0"/>
          <w:bCs w:val="0"/>
          <w:sz w:val="24"/>
          <w:szCs w:val="24"/>
          <w:shd w:val="clear" w:color="auto" w:fill="auto"/>
          <w:lang w:val="en-US" w:eastAsia="zh-CN"/>
        </w:rPr>
        <w:t>int对象可以获取到下面信息</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返回目标对象，即被代理的对象</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Object getTarget();</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返回切入点的参数</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Object[] getArgs();</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返回切入点的Signature</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Signature getSignature();</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返回切入的类型，比如method-call，field-get等等，感觉不重要 </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String getKind();</w:t>
      </w:r>
    </w:p>
    <w:p>
      <w:pPr>
        <w:numPr>
          <w:ilvl w:val="0"/>
          <w:numId w:val="0"/>
        </w:numPr>
        <w:ind w:leftChars="0"/>
        <w:jc w:val="left"/>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ProceedingJoinPoint</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而proceedingjoinpoint 继承了 JoinPoint。是在JoinPoint的基础上暴露出 proceed 这个方法。proceed很重要，这个是aop代理链执行的方法。</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环绕通知=前置+目标方法执行+后置通知，proceed方法就是用于启动目标方法执行的</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default" w:ascii="宋体" w:hAnsi="宋体" w:eastAsia="宋体" w:cs="宋体"/>
          <w:b w:val="0"/>
          <w:bCs w:val="0"/>
          <w:sz w:val="24"/>
          <w:szCs w:val="24"/>
          <w:shd w:val="clear" w:color="auto" w:fill="auto"/>
          <w:lang w:val="en-US" w:eastAsia="zh-CN"/>
        </w:rPr>
        <w:t>暴露出这个方法，就能支持 aop:around 这种切面（而其他的几种切面只需要用到JoinPoint，，这也是环绕通知和前置、后置通知方法的一个最大区别。这跟切面类型有关）， 能决定是否走代理链还是走自己拦截的其他逻辑。</w:t>
      </w:r>
    </w:p>
    <w:p>
      <w:pPr>
        <w:numPr>
          <w:ilvl w:val="0"/>
          <w:numId w:val="0"/>
        </w:numPr>
        <w:ind w:leftChars="0"/>
        <w:jc w:val="left"/>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例如：</w:t>
      </w:r>
    </w:p>
    <w:p>
      <w:pPr>
        <w:numPr>
          <w:ilvl w:val="0"/>
          <w:numId w:val="0"/>
        </w:numPr>
        <w:ind w:leftChars="0" w:firstLine="420" w:firstLine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//在使用时，我们传入了 ProceedingJoinPoint 类型的参数，</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ab/>
      </w:r>
      <w:r>
        <w:rPr>
          <w:rFonts w:hint="default" w:ascii="宋体" w:hAnsi="宋体" w:eastAsia="宋体" w:cs="宋体"/>
          <w:b w:val="0"/>
          <w:bCs w:val="0"/>
          <w:sz w:val="24"/>
          <w:szCs w:val="24"/>
          <w:shd w:val="clear" w:color="FFFFFF" w:fill="D9D9D9"/>
          <w:lang w:val="en-US" w:eastAsia="zh-CN"/>
        </w:rPr>
        <w:t>//这个对象是必须要有的，并且需要调用 ProceedingJoinPoint 的 proceed() 方法</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ab/>
      </w:r>
      <w:r>
        <w:rPr>
          <w:rFonts w:hint="default" w:ascii="宋体" w:hAnsi="宋体" w:eastAsia="宋体" w:cs="宋体"/>
          <w:b w:val="0"/>
          <w:bCs w:val="0"/>
          <w:sz w:val="24"/>
          <w:szCs w:val="24"/>
          <w:shd w:val="clear" w:color="FFFFFF" w:fill="D9D9D9"/>
          <w:lang w:val="en-US" w:eastAsia="zh-CN"/>
        </w:rPr>
        <w:t>//如果没有调用joinPoint.proceed()则会阻塞目标方法</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@Around("LogAspect()")</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public Object doAround(ProceedingJoinPoint joinPoint) throws Throwable{</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log.info("调用方法前先验证权限是否足够");</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Object result = joinPoint.proceed();</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log.info("方法结束时间-----------" + System.currentTimeMillis());</w:t>
      </w:r>
    </w:p>
    <w:p>
      <w:pPr>
        <w:numPr>
          <w:ilvl w:val="0"/>
          <w:numId w:val="0"/>
        </w:numPr>
        <w:ind w:leftChars="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return result;</w:t>
      </w:r>
    </w:p>
    <w:p>
      <w:pPr>
        <w:numPr>
          <w:ilvl w:val="0"/>
          <w:numId w:val="0"/>
        </w:numPr>
        <w:ind w:leftChars="0" w:firstLine="480"/>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w:t>
      </w:r>
    </w:p>
    <w:p>
      <w:pPr>
        <w:numPr>
          <w:ilvl w:val="0"/>
          <w:numId w:val="0"/>
        </w:numPr>
        <w:jc w:val="left"/>
        <w:rPr>
          <w:rFonts w:hint="eastAsia" w:ascii="宋体" w:hAnsi="宋体" w:eastAsia="宋体" w:cs="宋体"/>
          <w:b/>
          <w:bCs/>
          <w:sz w:val="28"/>
          <w:szCs w:val="28"/>
          <w:shd w:val="clear" w:color="auto" w:fill="auto"/>
          <w:lang w:val="en-US" w:eastAsia="zh-CN"/>
        </w:rPr>
      </w:pPr>
      <w:r>
        <w:rPr>
          <w:rFonts w:hint="eastAsia" w:ascii="宋体" w:hAnsi="宋体" w:eastAsia="宋体" w:cs="宋体"/>
          <w:b/>
          <w:bCs/>
          <w:sz w:val="28"/>
          <w:szCs w:val="28"/>
          <w:shd w:val="clear" w:color="auto" w:fill="auto"/>
          <w:lang w:val="en-US" w:eastAsia="zh-CN"/>
        </w:rPr>
        <w:t>切面日志类具体实例：</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@Aspect</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@Component</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@Slf4j</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public class ALiangXLogAspect {</w:t>
      </w:r>
    </w:p>
    <w:p>
      <w:pPr>
        <w:numPr>
          <w:ilvl w:val="0"/>
          <w:numId w:val="0"/>
        </w:numPr>
        <w:jc w:val="left"/>
        <w:rPr>
          <w:rFonts w:hint="default" w:ascii="宋体" w:hAnsi="宋体" w:eastAsia="宋体" w:cs="宋体"/>
          <w:b w:val="0"/>
          <w:bCs w:val="0"/>
          <w:sz w:val="24"/>
          <w:szCs w:val="24"/>
          <w:shd w:val="clear" w:color="FFFFFF" w:fill="D9D9D9"/>
          <w:lang w:val="en-US" w:eastAsia="zh-CN"/>
        </w:rPr>
      </w:pP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//配置切入点</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@Pointcut(value = "@annotation(com.hecl.zhenghe.annotation.ALiangXLog)")</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//在Pointcut我们还可以限制对哪个bean进行增强以及传入参数的限制</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//@Pointcut("execution()")</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public void LogAspect(){</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 此方法无方法体,目的是为了让同类中其他方法使用此切入点</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jc w:val="left"/>
        <w:rPr>
          <w:rFonts w:hint="default" w:ascii="宋体" w:hAnsi="宋体" w:eastAsia="宋体" w:cs="宋体"/>
          <w:b w:val="0"/>
          <w:bCs w:val="0"/>
          <w:sz w:val="24"/>
          <w:szCs w:val="24"/>
          <w:shd w:val="clear" w:color="FFFFFF" w:fill="D9D9D9"/>
          <w:lang w:val="en-US" w:eastAsia="zh-CN"/>
        </w:rPr>
      </w:pP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ab/>
      </w:r>
      <w:r>
        <w:rPr>
          <w:rFonts w:hint="default" w:ascii="宋体" w:hAnsi="宋体" w:eastAsia="宋体" w:cs="宋体"/>
          <w:b w:val="0"/>
          <w:bCs w:val="0"/>
          <w:sz w:val="24"/>
          <w:szCs w:val="24"/>
          <w:shd w:val="clear" w:color="FFFFFF" w:fill="D9D9D9"/>
          <w:lang w:val="en-US" w:eastAsia="zh-CN"/>
        </w:rPr>
        <w:t>//在Pointcut我们还可以限制对哪个bean进行增强以及传入参数的限制</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ab/>
      </w:r>
      <w:r>
        <w:rPr>
          <w:rFonts w:hint="default" w:ascii="宋体" w:hAnsi="宋体" w:eastAsia="宋体" w:cs="宋体"/>
          <w:b w:val="0"/>
          <w:bCs w:val="0"/>
          <w:sz w:val="24"/>
          <w:szCs w:val="24"/>
          <w:shd w:val="clear" w:color="FFFFFF" w:fill="D9D9D9"/>
          <w:lang w:val="en-US" w:eastAsia="zh-CN"/>
        </w:rPr>
        <w:t>//还可以搭配正则表达式使用，可定位到特定包下的某些方法,示例</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ab/>
      </w:r>
      <w:r>
        <w:rPr>
          <w:rFonts w:hint="default" w:ascii="宋体" w:hAnsi="宋体" w:eastAsia="宋体" w:cs="宋体"/>
          <w:b w:val="0"/>
          <w:bCs w:val="0"/>
          <w:sz w:val="24"/>
          <w:szCs w:val="24"/>
          <w:shd w:val="clear" w:color="FFFFFF" w:fill="D9D9D9"/>
          <w:lang w:val="en-US" w:eastAsia="zh-CN"/>
        </w:rPr>
        <w:t>//多个匹配之间我们可以使用链接符 &amp;&amp;(且)，||(或)，!(非)来表示</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ab/>
      </w:r>
      <w:r>
        <w:rPr>
          <w:rFonts w:hint="default" w:ascii="宋体" w:hAnsi="宋体" w:eastAsia="宋体" w:cs="宋体"/>
          <w:b w:val="0"/>
          <w:bCs w:val="0"/>
          <w:sz w:val="24"/>
          <w:szCs w:val="24"/>
          <w:shd w:val="clear" w:color="FFFFFF" w:fill="D9D9D9"/>
          <w:lang w:val="en-US" w:eastAsia="zh-CN"/>
        </w:rPr>
        <w:t>//下面这个切点的意思就是满足com.hecl.zhenghe.Controller.UserController.getUserInfo(String)</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ab/>
      </w:r>
      <w:r>
        <w:rPr>
          <w:rFonts w:hint="default" w:ascii="宋体" w:hAnsi="宋体" w:eastAsia="宋体" w:cs="宋体"/>
          <w:b w:val="0"/>
          <w:bCs w:val="0"/>
          <w:sz w:val="24"/>
          <w:szCs w:val="24"/>
          <w:shd w:val="clear" w:color="FFFFFF" w:fill="D9D9D9"/>
          <w:lang w:val="en-US" w:eastAsia="zh-CN"/>
        </w:rPr>
        <w:t>//且参数名为name</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ab/>
      </w:r>
      <w:r>
        <w:rPr>
          <w:rFonts w:hint="default" w:ascii="宋体" w:hAnsi="宋体" w:eastAsia="宋体" w:cs="宋体"/>
          <w:b w:val="0"/>
          <w:bCs w:val="0"/>
          <w:sz w:val="24"/>
          <w:szCs w:val="24"/>
          <w:shd w:val="clear" w:color="FFFFFF" w:fill="D9D9D9"/>
          <w:lang w:val="en-US" w:eastAsia="zh-CN"/>
        </w:rPr>
        <w:t>//且注入的bean为ALiangX</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ab/>
      </w:r>
      <w:r>
        <w:rPr>
          <w:rFonts w:hint="default" w:ascii="宋体" w:hAnsi="宋体" w:eastAsia="宋体" w:cs="宋体"/>
          <w:b w:val="0"/>
          <w:bCs w:val="0"/>
          <w:sz w:val="24"/>
          <w:szCs w:val="24"/>
          <w:shd w:val="clear" w:color="FFFFFF" w:fill="D9D9D9"/>
          <w:lang w:val="en-US" w:eastAsia="zh-CN"/>
        </w:rPr>
        <w:t>//该切点才会增强目标方法</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@Pointcut("* execution(com.hecl.zhenghe.Controller.UserController.getUserInfo(String) &amp;&amp; args(name) &amp;&amp; bean(ALiangX))")</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public void LogAspect2(String name){</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 此方法无方法体,目的是为了让同类中其他方法使用此切入点</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jc w:val="left"/>
        <w:rPr>
          <w:rFonts w:hint="default" w:ascii="宋体" w:hAnsi="宋体" w:eastAsia="宋体" w:cs="宋体"/>
          <w:b w:val="0"/>
          <w:bCs w:val="0"/>
          <w:sz w:val="24"/>
          <w:szCs w:val="24"/>
          <w:shd w:val="clear" w:color="FFFFFF" w:fill="D9D9D9"/>
          <w:lang w:val="en-US" w:eastAsia="zh-CN"/>
        </w:rPr>
      </w:pP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@Before("LogAspect()")</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public void doBefore(JoinPoint joinPoint){</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ServletRequestAttributes servletRequestAttributes = (ServletRequestAttributes) RequestContextHolder.getRequestAttributes();</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HttpServletRequest request = servletRequestAttributes.getRequest();</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log.info("请求方法地址-----------" + request.getRequestURI());</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log.info("请求方法参数-----------" + Arrays.toString(joinPoint.getArgs()));</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log.info("请求类方法名称-----------" + joinPoint.getSignature());</w:t>
      </w:r>
    </w:p>
    <w:p>
      <w:pPr>
        <w:numPr>
          <w:ilvl w:val="0"/>
          <w:numId w:val="0"/>
        </w:numPr>
        <w:jc w:val="left"/>
        <w:rPr>
          <w:rFonts w:hint="default" w:ascii="宋体" w:hAnsi="宋体" w:eastAsia="宋体" w:cs="宋体"/>
          <w:b w:val="0"/>
          <w:bCs w:val="0"/>
          <w:sz w:val="24"/>
          <w:szCs w:val="24"/>
          <w:shd w:val="clear" w:color="FFFFFF" w:fill="D9D9D9"/>
          <w:lang w:val="en-US" w:eastAsia="zh-CN"/>
        </w:rPr>
      </w:pP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jc w:val="left"/>
        <w:rPr>
          <w:rFonts w:hint="default" w:ascii="宋体" w:hAnsi="宋体" w:eastAsia="宋体" w:cs="宋体"/>
          <w:b w:val="0"/>
          <w:bCs w:val="0"/>
          <w:sz w:val="24"/>
          <w:szCs w:val="24"/>
          <w:shd w:val="clear" w:color="FFFFFF" w:fill="D9D9D9"/>
          <w:lang w:val="en-US" w:eastAsia="zh-CN"/>
        </w:rPr>
      </w:pP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@After("LogAspect()")</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public void doAfter(JoinPoint joinPoint){</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log.info("该方法已执行完毕");</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//...这下面还可以执行其它的行为</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jc w:val="left"/>
        <w:rPr>
          <w:rFonts w:hint="default" w:ascii="宋体" w:hAnsi="宋体" w:eastAsia="宋体" w:cs="宋体"/>
          <w:b w:val="0"/>
          <w:bCs w:val="0"/>
          <w:sz w:val="24"/>
          <w:szCs w:val="24"/>
          <w:shd w:val="clear" w:color="FFFFFF" w:fill="D9D9D9"/>
          <w:lang w:val="en-US" w:eastAsia="zh-CN"/>
        </w:rPr>
      </w:pP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@AfterReturning(pointcut = "LogAspect()",returning = "object")</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public void doAfterReturning(Object object){</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log.info("返回参数内容-----------" + object);</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jc w:val="left"/>
        <w:rPr>
          <w:rFonts w:hint="default" w:ascii="宋体" w:hAnsi="宋体" w:eastAsia="宋体" w:cs="宋体"/>
          <w:b w:val="0"/>
          <w:bCs w:val="0"/>
          <w:sz w:val="24"/>
          <w:szCs w:val="24"/>
          <w:shd w:val="clear" w:color="FFFFFF" w:fill="D9D9D9"/>
          <w:lang w:val="en-US" w:eastAsia="zh-CN"/>
        </w:rPr>
      </w:pP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ab/>
      </w:r>
      <w:r>
        <w:rPr>
          <w:rFonts w:hint="default" w:ascii="宋体" w:hAnsi="宋体" w:eastAsia="宋体" w:cs="宋体"/>
          <w:b w:val="0"/>
          <w:bCs w:val="0"/>
          <w:sz w:val="24"/>
          <w:szCs w:val="24"/>
          <w:shd w:val="clear" w:color="FFFFFF" w:fill="D9D9D9"/>
          <w:lang w:val="en-US" w:eastAsia="zh-CN"/>
        </w:rPr>
        <w:t>//在使用时，我们传入了 ProceedingJoinPoint 类型的参数，</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ab/>
      </w:r>
      <w:r>
        <w:rPr>
          <w:rFonts w:hint="default" w:ascii="宋体" w:hAnsi="宋体" w:eastAsia="宋体" w:cs="宋体"/>
          <w:b w:val="0"/>
          <w:bCs w:val="0"/>
          <w:sz w:val="24"/>
          <w:szCs w:val="24"/>
          <w:shd w:val="clear" w:color="FFFFFF" w:fill="D9D9D9"/>
          <w:lang w:val="en-US" w:eastAsia="zh-CN"/>
        </w:rPr>
        <w:t>//这个对象是必须要有的，并且需要调用 ProceedingJoinPoint 的 proceed() 方法</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ab/>
      </w:r>
      <w:r>
        <w:rPr>
          <w:rFonts w:hint="default" w:ascii="宋体" w:hAnsi="宋体" w:eastAsia="宋体" w:cs="宋体"/>
          <w:b w:val="0"/>
          <w:bCs w:val="0"/>
          <w:sz w:val="24"/>
          <w:szCs w:val="24"/>
          <w:shd w:val="clear" w:color="FFFFFF" w:fill="D9D9D9"/>
          <w:lang w:val="en-US" w:eastAsia="zh-CN"/>
        </w:rPr>
        <w:t>//如果没有调用joinPoint.proceed()则会阻塞目标方法</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@Around("LogAspect()")</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public Object doAround(ProceedingJoinPoint joinPoint) throws Throwable{</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log.info("调用方法前先验证权限是否足够");</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Object result = joinPoint.proceed();</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log.info("方法结束时间-----------" + System.currentTimeMillis());</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return result;</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jc w:val="left"/>
        <w:rPr>
          <w:rFonts w:hint="default" w:ascii="宋体" w:hAnsi="宋体" w:eastAsia="宋体" w:cs="宋体"/>
          <w:b w:val="0"/>
          <w:bCs w:val="0"/>
          <w:sz w:val="24"/>
          <w:szCs w:val="24"/>
          <w:shd w:val="clear" w:color="FFFFFF" w:fill="D9D9D9"/>
          <w:lang w:val="en-US" w:eastAsia="zh-CN"/>
        </w:rPr>
      </w:pP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@AfterThrowing(pointcut = "LogAspect()",throwing = "e")</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public void doAfterThrowing(Exception e){</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System.out.println("错误行为-----------" + e);</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 xml:space="preserve">    }</w:t>
      </w:r>
    </w:p>
    <w:p>
      <w:pPr>
        <w:numPr>
          <w:ilvl w:val="0"/>
          <w:numId w:val="0"/>
        </w:numPr>
        <w:jc w:val="left"/>
        <w:rPr>
          <w:rFonts w:hint="default" w:ascii="宋体" w:hAnsi="宋体" w:eastAsia="宋体" w:cs="宋体"/>
          <w:b w:val="0"/>
          <w:bCs w:val="0"/>
          <w:sz w:val="24"/>
          <w:szCs w:val="24"/>
          <w:shd w:val="clear" w:color="FFFFFF" w:fill="D9D9D9"/>
          <w:lang w:val="en-US" w:eastAsia="zh-CN"/>
        </w:rPr>
      </w:pPr>
      <w:r>
        <w:rPr>
          <w:rFonts w:hint="default" w:ascii="宋体" w:hAnsi="宋体" w:eastAsia="宋体" w:cs="宋体"/>
          <w:b w:val="0"/>
          <w:bCs w:val="0"/>
          <w:sz w:val="24"/>
          <w:szCs w:val="24"/>
          <w:shd w:val="clear" w:color="FFFFFF" w:fill="D9D9D9"/>
          <w:lang w:val="en-US" w:eastAsia="zh-CN"/>
        </w:rPr>
        <w:t>}</w:t>
      </w:r>
    </w:p>
    <w:p>
      <w:pPr>
        <w:numPr>
          <w:ilvl w:val="0"/>
          <w:numId w:val="0"/>
        </w:numPr>
        <w:ind w:firstLine="420" w:firstLineChars="0"/>
        <w:jc w:val="left"/>
        <w:rPr>
          <w:rFonts w:hint="default" w:ascii="宋体" w:hAnsi="宋体" w:eastAsia="宋体" w:cs="宋体"/>
          <w:b w:val="0"/>
          <w:bCs w:val="0"/>
          <w:sz w:val="24"/>
          <w:szCs w:val="24"/>
          <w:shd w:val="clear" w:color="auto" w:fill="auto"/>
          <w:lang w:val="en-US" w:eastAsia="zh-CN"/>
        </w:rPr>
      </w:pPr>
      <w:bookmarkStart w:id="0" w:name="_GoBack"/>
      <w:bookmarkEnd w:id="0"/>
      <w:r>
        <w:rPr>
          <w:rFonts w:hint="default" w:ascii="宋体" w:hAnsi="宋体" w:eastAsia="宋体" w:cs="宋体"/>
          <w:b w:val="0"/>
          <w:bCs w:val="0"/>
          <w:sz w:val="24"/>
          <w:szCs w:val="24"/>
          <w:shd w:val="clear" w:color="auto" w:fill="auto"/>
          <w:lang w:val="en-US" w:eastAsia="zh-CN"/>
        </w:rPr>
        <w:t>总结： Spring实现的AOP是代理模式，给调用者使用的实际是已经过加工的对象，你编程时方法体里只写了A，但调用者拿到的对象的方法体却是xAy。x和y总还是需要你来写的，这就是增强。x和y具体在什么时候被调用总还是需要你来规定的，虽然是基于约定的声明这种简单的规定，这就是切点。</w:t>
      </w:r>
    </w:p>
    <w:p>
      <w:pPr>
        <w:numPr>
          <w:ilvl w:val="0"/>
          <w:numId w:val="0"/>
        </w:numPr>
        <w:jc w:val="left"/>
        <w:rPr>
          <w:rFonts w:hint="default" w:ascii="宋体" w:hAnsi="宋体" w:eastAsia="宋体" w:cs="宋体"/>
          <w:b w:val="0"/>
          <w:bCs w:val="0"/>
          <w:sz w:val="24"/>
          <w:szCs w:val="24"/>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002456"/>
    <w:multiLevelType w:val="singleLevel"/>
    <w:tmpl w:val="7B00245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xMzYxMjcxMzJiZmMyZWNhNTM1NGM1Zjk2N2U2NmYifQ=="/>
  </w:docVars>
  <w:rsids>
    <w:rsidRoot w:val="00000000"/>
    <w:rsid w:val="01955858"/>
    <w:rsid w:val="295E7C67"/>
    <w:rsid w:val="3CA8677E"/>
    <w:rsid w:val="4BEE6D8E"/>
    <w:rsid w:val="5875367F"/>
    <w:rsid w:val="608A5397"/>
    <w:rsid w:val="6FB33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2023-10-15T10:28:00Z</dcterms:created>
  <dc:creator>y</dc:creator>
  <cp:lastModifiedBy>光明的人</cp:lastModifiedBy>
  <dcterms:modified xsi:type="dcterms:W3CDTF">2023-10-16T02:10:53Z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A0D25C97ACEC441596C15028CBD32BE1_12</vt:lpwstr>
  </property>
</Properties>
</file>