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4F51" w:rsidRDefault="00007A2D">
      <w:pPr>
        <w:pBdr>
          <w:top w:val="nil"/>
          <w:left w:val="nil"/>
          <w:bottom w:val="nil"/>
          <w:right w:val="nil"/>
          <w:between w:val="nil"/>
        </w:pBdr>
        <w:spacing w:before="0"/>
        <w:rPr>
          <w:b/>
          <w:sz w:val="40"/>
          <w:szCs w:val="40"/>
        </w:rPr>
      </w:pPr>
      <w:r>
        <w:rPr>
          <w:b/>
          <w:sz w:val="40"/>
          <w:szCs w:val="40"/>
        </w:rPr>
        <w:t>Sistemas Distribuídos</w:t>
      </w:r>
    </w:p>
    <w:p w14:paraId="00000002" w14:textId="77777777" w:rsidR="000A4F51" w:rsidRDefault="000A4F51">
      <w:pPr>
        <w:pBdr>
          <w:top w:val="nil"/>
          <w:left w:val="nil"/>
          <w:bottom w:val="nil"/>
          <w:right w:val="nil"/>
          <w:between w:val="nil"/>
        </w:pBdr>
        <w:spacing w:before="0" w:line="240" w:lineRule="auto"/>
        <w:rPr>
          <w:sz w:val="20"/>
          <w:szCs w:val="20"/>
        </w:rPr>
      </w:pPr>
    </w:p>
    <w:p w14:paraId="00000003" w14:textId="77777777" w:rsidR="000A4F51" w:rsidRDefault="00007A2D">
      <w:pPr>
        <w:pStyle w:val="Ttulo"/>
        <w:pBdr>
          <w:top w:val="nil"/>
          <w:left w:val="nil"/>
          <w:bottom w:val="nil"/>
          <w:right w:val="nil"/>
          <w:between w:val="nil"/>
        </w:pBdr>
        <w:rPr>
          <w:b/>
          <w:color w:val="434343"/>
        </w:rPr>
      </w:pPr>
      <w:bookmarkStart w:id="0" w:name="_6jynaot9cbnq" w:colFirst="0" w:colLast="0"/>
      <w:bookmarkEnd w:id="0"/>
      <w:r>
        <w:rPr>
          <w:b/>
          <w:color w:val="434343"/>
        </w:rPr>
        <w:t>Tarefa</w:t>
      </w:r>
    </w:p>
    <w:p w14:paraId="00000004" w14:textId="77777777" w:rsidR="000A4F51" w:rsidRDefault="00007A2D">
      <w:pPr>
        <w:pStyle w:val="Ttulo1"/>
        <w:pBdr>
          <w:top w:val="nil"/>
          <w:left w:val="nil"/>
          <w:bottom w:val="nil"/>
          <w:right w:val="nil"/>
          <w:between w:val="nil"/>
        </w:pBdr>
      </w:pPr>
      <w:bookmarkStart w:id="1" w:name="_rrar1dgps27e" w:colFirst="0" w:colLast="0"/>
      <w:bookmarkEnd w:id="1"/>
      <w:r>
        <w:t>Lista de Exercícios</w:t>
      </w:r>
    </w:p>
    <w:p w14:paraId="00000005" w14:textId="77777777" w:rsidR="000A4F51" w:rsidRDefault="000A4F51"/>
    <w:p w14:paraId="00000006" w14:textId="00C5025A" w:rsidR="000A4F51" w:rsidRDefault="00007A2D">
      <w:pPr>
        <w:numPr>
          <w:ilvl w:val="0"/>
          <w:numId w:val="1"/>
        </w:numPr>
        <w:rPr>
          <w:sz w:val="28"/>
          <w:szCs w:val="28"/>
        </w:rPr>
      </w:pPr>
      <w:r>
        <w:rPr>
          <w:sz w:val="28"/>
          <w:szCs w:val="28"/>
        </w:rPr>
        <w:t>Quais os principais fabricantes de clusters comerciais?</w:t>
      </w:r>
    </w:p>
    <w:p w14:paraId="20F7F93C" w14:textId="4D248BAA" w:rsidR="00A1040E" w:rsidRPr="00A1040E" w:rsidRDefault="00A1040E" w:rsidP="00A1040E">
      <w:pPr>
        <w:ind w:left="1440"/>
        <w:rPr>
          <w:color w:val="auto"/>
          <w:sz w:val="28"/>
          <w:szCs w:val="28"/>
        </w:rPr>
      </w:pPr>
      <w:r w:rsidRPr="00A1040E">
        <w:rPr>
          <w:color w:val="auto"/>
          <w:sz w:val="28"/>
          <w:szCs w:val="28"/>
        </w:rPr>
        <w:t xml:space="preserve">- </w:t>
      </w:r>
      <w:r w:rsidR="00725B5A">
        <w:rPr>
          <w:color w:val="auto"/>
          <w:sz w:val="28"/>
          <w:szCs w:val="28"/>
        </w:rPr>
        <w:t xml:space="preserve">Os principais são: </w:t>
      </w:r>
      <w:r w:rsidR="00BA23FA" w:rsidRPr="00BA23FA">
        <w:rPr>
          <w:color w:val="auto"/>
          <w:sz w:val="28"/>
          <w:szCs w:val="28"/>
        </w:rPr>
        <w:t>Continental (Alemanha), DENSO (Japão), Visteon (US), Nippon Seiki (Japão), Magneti Marelli (Itália), Aptiv (UK), Calsonic Kansei (Japão), Pricol (Índia), Robert Bosch (Alemanha), Yazaki (Japão), Alpine Electronics (Japão), Cypress Semiconductor (US), Dongfeng Electronic Technology (China), JP Minda (Índia), Luxoft (Suíça), Mini Meters Manufacturing (Índia), NVIDIA (US), Panasonic Automotive (Alemanha), Parker Hannifin (US) e Stoneridge (US).</w:t>
      </w:r>
    </w:p>
    <w:p w14:paraId="00000007" w14:textId="791F68FB" w:rsidR="000A4F51" w:rsidRDefault="00007A2D">
      <w:pPr>
        <w:numPr>
          <w:ilvl w:val="0"/>
          <w:numId w:val="1"/>
        </w:numPr>
        <w:spacing w:before="0"/>
        <w:rPr>
          <w:sz w:val="28"/>
          <w:szCs w:val="28"/>
        </w:rPr>
      </w:pPr>
      <w:r>
        <w:rPr>
          <w:sz w:val="28"/>
          <w:szCs w:val="28"/>
        </w:rPr>
        <w:t>Qual o valor médio de um cluster comercial?</w:t>
      </w:r>
    </w:p>
    <w:p w14:paraId="2BA16921" w14:textId="46127E94" w:rsidR="00985ACD" w:rsidRPr="00A1040E" w:rsidRDefault="00A1040E" w:rsidP="00985ACD">
      <w:pPr>
        <w:spacing w:before="0"/>
        <w:ind w:left="1440"/>
        <w:rPr>
          <w:color w:val="auto"/>
          <w:sz w:val="28"/>
          <w:szCs w:val="28"/>
        </w:rPr>
      </w:pPr>
      <w:r w:rsidRPr="00A1040E">
        <w:rPr>
          <w:color w:val="auto"/>
          <w:sz w:val="28"/>
          <w:szCs w:val="28"/>
        </w:rPr>
        <w:t xml:space="preserve">- </w:t>
      </w:r>
      <w:r w:rsidR="00985ACD">
        <w:rPr>
          <w:color w:val="auto"/>
          <w:sz w:val="28"/>
          <w:szCs w:val="28"/>
        </w:rPr>
        <w:t xml:space="preserve">Com a tecnologia cloud hoje, é muito difícil precificar de ser quantificados, pois praticamente todos os serviços são </w:t>
      </w:r>
      <w:r w:rsidR="00985ACD" w:rsidRPr="00985ACD">
        <w:rPr>
          <w:i/>
          <w:iCs/>
          <w:color w:val="auto"/>
          <w:sz w:val="28"/>
          <w:szCs w:val="28"/>
        </w:rPr>
        <w:t>on demand</w:t>
      </w:r>
      <w:r w:rsidR="00985ACD">
        <w:rPr>
          <w:color w:val="auto"/>
          <w:sz w:val="28"/>
          <w:szCs w:val="28"/>
        </w:rPr>
        <w:t xml:space="preserve">, ou seja, o valor é dado por uso, normalmente por hora, por exemplo um cluster padrão na Google Cloud Plataform (GCP), fica em média de US$ 3 de custo por mês, dependendo da quantidade de </w:t>
      </w:r>
      <w:r w:rsidR="00985ACD" w:rsidRPr="00985ACD">
        <w:rPr>
          <w:i/>
          <w:iCs/>
          <w:color w:val="auto"/>
          <w:sz w:val="28"/>
          <w:szCs w:val="28"/>
        </w:rPr>
        <w:t>pods</w:t>
      </w:r>
      <w:r w:rsidR="00985ACD">
        <w:rPr>
          <w:color w:val="auto"/>
          <w:sz w:val="28"/>
          <w:szCs w:val="28"/>
        </w:rPr>
        <w:t>. Um Oracle Cloud HPC, custa em média de UD$ 2,70, é seu menor custo por desempenho.</w:t>
      </w:r>
    </w:p>
    <w:p w14:paraId="00000008" w14:textId="28B0F1D0" w:rsidR="000A4F51" w:rsidRDefault="00007A2D">
      <w:pPr>
        <w:numPr>
          <w:ilvl w:val="0"/>
          <w:numId w:val="1"/>
        </w:numPr>
        <w:spacing w:before="0"/>
        <w:rPr>
          <w:sz w:val="28"/>
          <w:szCs w:val="28"/>
        </w:rPr>
      </w:pPr>
      <w:r>
        <w:rPr>
          <w:sz w:val="28"/>
          <w:szCs w:val="28"/>
        </w:rPr>
        <w:t>Qual o poder de processamento do supercomputador mais rápido atualmente?</w:t>
      </w:r>
    </w:p>
    <w:p w14:paraId="2739910E" w14:textId="3F23AAD0" w:rsidR="00A1040E" w:rsidRPr="00A1040E" w:rsidRDefault="00A1040E" w:rsidP="00A1040E">
      <w:pPr>
        <w:spacing w:before="0"/>
        <w:ind w:left="1440"/>
        <w:rPr>
          <w:color w:val="auto"/>
          <w:sz w:val="28"/>
          <w:szCs w:val="28"/>
        </w:rPr>
      </w:pPr>
      <w:r w:rsidRPr="00A1040E">
        <w:rPr>
          <w:color w:val="auto"/>
          <w:sz w:val="28"/>
          <w:szCs w:val="28"/>
        </w:rPr>
        <w:lastRenderedPageBreak/>
        <w:t xml:space="preserve">- O Fugaku é o supercomputador mais rápido do mundo, </w:t>
      </w:r>
      <w:r w:rsidRPr="00A1040E">
        <w:rPr>
          <w:color w:val="auto"/>
          <w:sz w:val="28"/>
          <w:szCs w:val="28"/>
        </w:rPr>
        <w:t>alimentado por chips ARM A64FX</w:t>
      </w:r>
      <w:r w:rsidRPr="00A1040E">
        <w:rPr>
          <w:color w:val="auto"/>
          <w:sz w:val="28"/>
          <w:szCs w:val="28"/>
        </w:rPr>
        <w:t xml:space="preserve">, </w:t>
      </w:r>
      <w:r w:rsidRPr="00A1040E">
        <w:rPr>
          <w:color w:val="auto"/>
          <w:sz w:val="28"/>
          <w:szCs w:val="28"/>
        </w:rPr>
        <w:t>possui</w:t>
      </w:r>
      <w:r w:rsidRPr="00A1040E">
        <w:rPr>
          <w:color w:val="auto"/>
          <w:sz w:val="28"/>
          <w:szCs w:val="28"/>
        </w:rPr>
        <w:t>ndo</w:t>
      </w:r>
      <w:r w:rsidRPr="00A1040E">
        <w:rPr>
          <w:color w:val="auto"/>
          <w:sz w:val="28"/>
          <w:szCs w:val="28"/>
        </w:rPr>
        <w:t xml:space="preserve"> 7.630.848 núcleos</w:t>
      </w:r>
      <w:r w:rsidRPr="00A1040E">
        <w:rPr>
          <w:color w:val="auto"/>
          <w:sz w:val="28"/>
          <w:szCs w:val="28"/>
        </w:rPr>
        <w:t xml:space="preserve">, </w:t>
      </w:r>
      <w:r w:rsidRPr="00A1040E">
        <w:rPr>
          <w:color w:val="auto"/>
          <w:sz w:val="28"/>
          <w:szCs w:val="28"/>
        </w:rPr>
        <w:t>estabeleceu um recorde mundial de 442 petaflops</w:t>
      </w:r>
      <w:r w:rsidRPr="00A1040E">
        <w:rPr>
          <w:color w:val="auto"/>
          <w:sz w:val="28"/>
          <w:szCs w:val="28"/>
        </w:rPr>
        <w:t xml:space="preserve"> </w:t>
      </w:r>
      <w:r w:rsidRPr="00A1040E">
        <w:rPr>
          <w:color w:val="auto"/>
          <w:sz w:val="28"/>
          <w:szCs w:val="28"/>
        </w:rPr>
        <w:t xml:space="preserve">e contra o benchmark de carga de trabalho de </w:t>
      </w:r>
      <w:r w:rsidRPr="00A1040E">
        <w:rPr>
          <w:color w:val="auto"/>
          <w:sz w:val="28"/>
          <w:szCs w:val="28"/>
        </w:rPr>
        <w:t>I</w:t>
      </w:r>
      <w:r w:rsidRPr="00A1040E">
        <w:rPr>
          <w:color w:val="auto"/>
          <w:sz w:val="28"/>
          <w:szCs w:val="28"/>
        </w:rPr>
        <w:t xml:space="preserve">nteligência </w:t>
      </w:r>
      <w:r w:rsidRPr="00A1040E">
        <w:rPr>
          <w:color w:val="auto"/>
          <w:sz w:val="28"/>
          <w:szCs w:val="28"/>
        </w:rPr>
        <w:t>A</w:t>
      </w:r>
      <w:r w:rsidRPr="00A1040E">
        <w:rPr>
          <w:color w:val="auto"/>
          <w:sz w:val="28"/>
          <w:szCs w:val="28"/>
        </w:rPr>
        <w:t>rtificial de computação de alto desempenho (HPC-AI) atingiu o máximo em 2,0 exaflops</w:t>
      </w:r>
      <w:r w:rsidRPr="00A1040E">
        <w:rPr>
          <w:color w:val="auto"/>
          <w:sz w:val="28"/>
          <w:szCs w:val="28"/>
        </w:rPr>
        <w:t>.</w:t>
      </w:r>
    </w:p>
    <w:p w14:paraId="00000009" w14:textId="54DF6353" w:rsidR="000A4F51" w:rsidRDefault="00007A2D">
      <w:pPr>
        <w:numPr>
          <w:ilvl w:val="0"/>
          <w:numId w:val="1"/>
        </w:numPr>
        <w:spacing w:before="0"/>
        <w:rPr>
          <w:sz w:val="28"/>
          <w:szCs w:val="28"/>
        </w:rPr>
      </w:pPr>
      <w:r>
        <w:rPr>
          <w:sz w:val="28"/>
          <w:szCs w:val="28"/>
        </w:rPr>
        <w:t>Sobre computação de alto desempenho, explique os seguintes termos: PVM e MPI.</w:t>
      </w:r>
    </w:p>
    <w:p w14:paraId="18F25812" w14:textId="5C3F070F" w:rsidR="00A1040E" w:rsidRDefault="00A1040E" w:rsidP="00A1040E">
      <w:pPr>
        <w:spacing w:before="0"/>
        <w:ind w:left="1440"/>
        <w:rPr>
          <w:color w:val="auto"/>
          <w:sz w:val="28"/>
          <w:szCs w:val="28"/>
        </w:rPr>
      </w:pPr>
      <w:r w:rsidRPr="0007095E">
        <w:rPr>
          <w:b/>
          <w:bCs/>
          <w:color w:val="auto"/>
          <w:sz w:val="28"/>
          <w:szCs w:val="28"/>
        </w:rPr>
        <w:t>- PVM</w:t>
      </w:r>
      <w:r w:rsidR="007B1D68" w:rsidRPr="0007095E">
        <w:rPr>
          <w:b/>
          <w:bCs/>
          <w:color w:val="auto"/>
          <w:sz w:val="28"/>
          <w:szCs w:val="28"/>
        </w:rPr>
        <w:t xml:space="preserve"> </w:t>
      </w:r>
      <w:r w:rsidR="007B1D68" w:rsidRPr="0007095E">
        <w:rPr>
          <w:b/>
          <w:bCs/>
          <w:i/>
          <w:iCs/>
          <w:color w:val="auto"/>
          <w:sz w:val="28"/>
          <w:szCs w:val="28"/>
        </w:rPr>
        <w:t>(</w:t>
      </w:r>
      <w:r w:rsidR="007B1D68" w:rsidRPr="0007095E">
        <w:rPr>
          <w:b/>
          <w:bCs/>
          <w:i/>
          <w:iCs/>
          <w:color w:val="auto"/>
          <w:sz w:val="28"/>
          <w:szCs w:val="28"/>
        </w:rPr>
        <w:t>Parallel Virtual Machine</w:t>
      </w:r>
      <w:r w:rsidR="007B1D68" w:rsidRPr="0007095E">
        <w:rPr>
          <w:b/>
          <w:bCs/>
          <w:i/>
          <w:iCs/>
          <w:color w:val="auto"/>
          <w:sz w:val="28"/>
          <w:szCs w:val="28"/>
        </w:rPr>
        <w:t xml:space="preserve"> ou </w:t>
      </w:r>
      <w:r w:rsidR="007B1D68" w:rsidRPr="0007095E">
        <w:rPr>
          <w:b/>
          <w:bCs/>
          <w:i/>
          <w:iCs/>
          <w:color w:val="auto"/>
          <w:sz w:val="28"/>
          <w:szCs w:val="28"/>
        </w:rPr>
        <w:t>Máquina Virtual Paralela</w:t>
      </w:r>
      <w:r w:rsidR="007B1D68" w:rsidRPr="0007095E">
        <w:rPr>
          <w:b/>
          <w:bCs/>
          <w:i/>
          <w:iCs/>
          <w:color w:val="auto"/>
          <w:sz w:val="28"/>
          <w:szCs w:val="28"/>
        </w:rPr>
        <w:t>)</w:t>
      </w:r>
      <w:r w:rsidRPr="0007095E">
        <w:rPr>
          <w:b/>
          <w:bCs/>
          <w:color w:val="auto"/>
          <w:sz w:val="28"/>
          <w:szCs w:val="28"/>
        </w:rPr>
        <w:t>:</w:t>
      </w:r>
      <w:r>
        <w:rPr>
          <w:color w:val="auto"/>
          <w:sz w:val="28"/>
          <w:szCs w:val="28"/>
        </w:rPr>
        <w:t xml:space="preserve"> </w:t>
      </w:r>
      <w:r w:rsidRPr="00A1040E">
        <w:rPr>
          <w:color w:val="auto"/>
          <w:sz w:val="28"/>
          <w:szCs w:val="28"/>
        </w:rPr>
        <w:t>é um tipo de ferramenta de software projetada para computação distribuída heterogênea.</w:t>
      </w:r>
      <w:r w:rsidR="007B1D68">
        <w:rPr>
          <w:color w:val="auto"/>
          <w:sz w:val="28"/>
          <w:szCs w:val="28"/>
        </w:rPr>
        <w:t xml:space="preserve"> </w:t>
      </w:r>
      <w:r w:rsidR="007B1D68" w:rsidRPr="007B1D68">
        <w:rPr>
          <w:color w:val="auto"/>
          <w:sz w:val="28"/>
          <w:szCs w:val="28"/>
        </w:rPr>
        <w:t>ele permite uma rede heterogênea que pode ser formada a partir de uma coleção de processadores distribuídos que é vista como uma única máquina virtual paralela. Ele permite uma coleção de máquinas UNIX e / ou Windows heterogêneas que podem ser usadas em um único grande computador paralelo.</w:t>
      </w:r>
    </w:p>
    <w:p w14:paraId="6C795625" w14:textId="76301EB7" w:rsidR="00A1040E" w:rsidRPr="00A1040E" w:rsidRDefault="00A1040E" w:rsidP="00A1040E">
      <w:pPr>
        <w:spacing w:before="0"/>
        <w:ind w:left="1440"/>
        <w:rPr>
          <w:color w:val="auto"/>
          <w:sz w:val="28"/>
          <w:szCs w:val="28"/>
        </w:rPr>
      </w:pPr>
      <w:r w:rsidRPr="0007095E">
        <w:rPr>
          <w:b/>
          <w:bCs/>
          <w:color w:val="auto"/>
          <w:sz w:val="28"/>
          <w:szCs w:val="28"/>
        </w:rPr>
        <w:t>- MPI</w:t>
      </w:r>
      <w:r w:rsidR="007B1D68" w:rsidRPr="0007095E">
        <w:rPr>
          <w:b/>
          <w:bCs/>
          <w:color w:val="auto"/>
          <w:sz w:val="28"/>
          <w:szCs w:val="28"/>
        </w:rPr>
        <w:t xml:space="preserve"> </w:t>
      </w:r>
      <w:r w:rsidR="007B1D68" w:rsidRPr="0007095E">
        <w:rPr>
          <w:b/>
          <w:bCs/>
          <w:i/>
          <w:iCs/>
          <w:color w:val="auto"/>
          <w:sz w:val="28"/>
          <w:szCs w:val="28"/>
        </w:rPr>
        <w:t>(</w:t>
      </w:r>
      <w:r w:rsidR="007B1D68" w:rsidRPr="0007095E">
        <w:rPr>
          <w:b/>
          <w:bCs/>
          <w:i/>
          <w:iCs/>
          <w:color w:val="auto"/>
          <w:sz w:val="28"/>
          <w:szCs w:val="28"/>
        </w:rPr>
        <w:t>Message Passing Interface</w:t>
      </w:r>
      <w:r w:rsidR="007B1D68" w:rsidRPr="0007095E">
        <w:rPr>
          <w:b/>
          <w:bCs/>
          <w:i/>
          <w:iCs/>
          <w:color w:val="auto"/>
          <w:sz w:val="28"/>
          <w:szCs w:val="28"/>
        </w:rPr>
        <w:t xml:space="preserve"> ou </w:t>
      </w:r>
      <w:r w:rsidR="007B1D68" w:rsidRPr="0007095E">
        <w:rPr>
          <w:b/>
          <w:bCs/>
          <w:i/>
          <w:iCs/>
          <w:color w:val="auto"/>
          <w:sz w:val="28"/>
          <w:szCs w:val="28"/>
        </w:rPr>
        <w:t xml:space="preserve">Interface de </w:t>
      </w:r>
      <w:r w:rsidR="007B1D68" w:rsidRPr="0007095E">
        <w:rPr>
          <w:b/>
          <w:bCs/>
          <w:i/>
          <w:iCs/>
          <w:color w:val="auto"/>
          <w:sz w:val="28"/>
          <w:szCs w:val="28"/>
        </w:rPr>
        <w:t>P</w:t>
      </w:r>
      <w:r w:rsidR="007B1D68" w:rsidRPr="0007095E">
        <w:rPr>
          <w:b/>
          <w:bCs/>
          <w:i/>
          <w:iCs/>
          <w:color w:val="auto"/>
          <w:sz w:val="28"/>
          <w:szCs w:val="28"/>
        </w:rPr>
        <w:t xml:space="preserve">assagem de </w:t>
      </w:r>
      <w:r w:rsidR="007B1D68" w:rsidRPr="0007095E">
        <w:rPr>
          <w:b/>
          <w:bCs/>
          <w:i/>
          <w:iCs/>
          <w:color w:val="auto"/>
          <w:sz w:val="28"/>
          <w:szCs w:val="28"/>
        </w:rPr>
        <w:t>M</w:t>
      </w:r>
      <w:r w:rsidR="007B1D68" w:rsidRPr="0007095E">
        <w:rPr>
          <w:b/>
          <w:bCs/>
          <w:i/>
          <w:iCs/>
          <w:color w:val="auto"/>
          <w:sz w:val="28"/>
          <w:szCs w:val="28"/>
        </w:rPr>
        <w:t>ensagem</w:t>
      </w:r>
      <w:r w:rsidR="007B1D68" w:rsidRPr="0007095E">
        <w:rPr>
          <w:b/>
          <w:bCs/>
          <w:i/>
          <w:iCs/>
          <w:color w:val="auto"/>
          <w:sz w:val="28"/>
          <w:szCs w:val="28"/>
        </w:rPr>
        <w:t>)</w:t>
      </w:r>
      <w:r w:rsidR="007B1D68" w:rsidRPr="0007095E">
        <w:rPr>
          <w:b/>
          <w:bCs/>
          <w:color w:val="auto"/>
          <w:sz w:val="28"/>
          <w:szCs w:val="28"/>
        </w:rPr>
        <w:t>:</w:t>
      </w:r>
      <w:r w:rsidR="007B1D68">
        <w:rPr>
          <w:color w:val="auto"/>
          <w:sz w:val="28"/>
          <w:szCs w:val="28"/>
        </w:rPr>
        <w:t xml:space="preserve"> </w:t>
      </w:r>
      <w:r w:rsidR="007B1D68" w:rsidRPr="007B1D68">
        <w:rPr>
          <w:color w:val="auto"/>
          <w:sz w:val="28"/>
          <w:szCs w:val="28"/>
        </w:rPr>
        <w:t>é um tipo de padrão de biblioteca de passagem de mensagens</w:t>
      </w:r>
      <w:r w:rsidR="007B1D68">
        <w:rPr>
          <w:color w:val="auto"/>
          <w:sz w:val="28"/>
          <w:szCs w:val="28"/>
        </w:rPr>
        <w:t xml:space="preserve">, </w:t>
      </w:r>
      <w:r w:rsidR="007B1D68" w:rsidRPr="007B1D68">
        <w:rPr>
          <w:color w:val="auto"/>
          <w:sz w:val="28"/>
          <w:szCs w:val="28"/>
        </w:rPr>
        <w:t>é usada pelos compiladores</w:t>
      </w:r>
      <w:r w:rsidR="007B1D68">
        <w:rPr>
          <w:color w:val="auto"/>
          <w:sz w:val="28"/>
          <w:szCs w:val="28"/>
        </w:rPr>
        <w:t xml:space="preserve">. </w:t>
      </w:r>
      <w:r w:rsidR="007B1D68" w:rsidRPr="007B1D68">
        <w:rPr>
          <w:color w:val="auto"/>
          <w:sz w:val="28"/>
          <w:szCs w:val="28"/>
        </w:rPr>
        <w:t xml:space="preserve">É o método comumente </w:t>
      </w:r>
      <w:r w:rsidR="007B1D68" w:rsidRPr="007B1D68">
        <w:rPr>
          <w:color w:val="auto"/>
          <w:sz w:val="28"/>
          <w:szCs w:val="28"/>
        </w:rPr>
        <w:t>usados</w:t>
      </w:r>
      <w:r w:rsidR="007B1D68" w:rsidRPr="007B1D68">
        <w:rPr>
          <w:color w:val="auto"/>
          <w:sz w:val="28"/>
          <w:szCs w:val="28"/>
        </w:rPr>
        <w:t xml:space="preserve"> para programar sistemas de memória distribuída. É usado para definir rotinas. É útil em máquinas com memória distribuída.</w:t>
      </w:r>
    </w:p>
    <w:p w14:paraId="0000000A" w14:textId="663E80A0" w:rsidR="000A4F51" w:rsidRDefault="00007A2D">
      <w:pPr>
        <w:numPr>
          <w:ilvl w:val="0"/>
          <w:numId w:val="1"/>
        </w:numPr>
        <w:spacing w:before="0"/>
        <w:rPr>
          <w:sz w:val="28"/>
          <w:szCs w:val="28"/>
        </w:rPr>
      </w:pPr>
      <w:r>
        <w:rPr>
          <w:sz w:val="28"/>
          <w:szCs w:val="28"/>
        </w:rPr>
        <w:t>Explique as diferenças entre HPC e HTC.</w:t>
      </w:r>
    </w:p>
    <w:p w14:paraId="06144026" w14:textId="2D7365BD" w:rsidR="0007095E" w:rsidRDefault="00A1040E" w:rsidP="0007095E">
      <w:pPr>
        <w:spacing w:before="0"/>
        <w:ind w:left="1440"/>
        <w:rPr>
          <w:color w:val="auto"/>
          <w:sz w:val="28"/>
          <w:szCs w:val="28"/>
        </w:rPr>
      </w:pPr>
      <w:r w:rsidRPr="0007095E">
        <w:rPr>
          <w:b/>
          <w:bCs/>
          <w:color w:val="auto"/>
          <w:sz w:val="28"/>
          <w:szCs w:val="28"/>
        </w:rPr>
        <w:t xml:space="preserve">- </w:t>
      </w:r>
      <w:r w:rsidR="007B1D68" w:rsidRPr="0007095E">
        <w:rPr>
          <w:b/>
          <w:bCs/>
          <w:color w:val="auto"/>
          <w:sz w:val="28"/>
          <w:szCs w:val="28"/>
        </w:rPr>
        <w:t xml:space="preserve">HPC </w:t>
      </w:r>
      <w:r w:rsidR="007B1D68" w:rsidRPr="0007095E">
        <w:rPr>
          <w:b/>
          <w:bCs/>
          <w:i/>
          <w:iCs/>
          <w:color w:val="auto"/>
          <w:sz w:val="28"/>
          <w:szCs w:val="28"/>
        </w:rPr>
        <w:t>(</w:t>
      </w:r>
      <w:r w:rsidR="007B1D68" w:rsidRPr="0007095E">
        <w:rPr>
          <w:b/>
          <w:bCs/>
          <w:i/>
          <w:iCs/>
          <w:color w:val="auto"/>
          <w:sz w:val="28"/>
          <w:szCs w:val="28"/>
        </w:rPr>
        <w:t>High Performance Computing</w:t>
      </w:r>
      <w:r w:rsidR="0007095E" w:rsidRPr="0007095E">
        <w:rPr>
          <w:b/>
          <w:bCs/>
          <w:i/>
          <w:iCs/>
          <w:color w:val="auto"/>
          <w:sz w:val="28"/>
          <w:szCs w:val="28"/>
        </w:rPr>
        <w:t xml:space="preserve"> ou </w:t>
      </w:r>
      <w:r w:rsidR="0007095E" w:rsidRPr="0007095E">
        <w:rPr>
          <w:b/>
          <w:bCs/>
          <w:i/>
          <w:iCs/>
          <w:color w:val="auto"/>
          <w:sz w:val="28"/>
          <w:szCs w:val="28"/>
        </w:rPr>
        <w:t>Computação de Alto Desempenho</w:t>
      </w:r>
      <w:r w:rsidR="007B1D68" w:rsidRPr="0007095E">
        <w:rPr>
          <w:b/>
          <w:bCs/>
          <w:i/>
          <w:iCs/>
          <w:color w:val="auto"/>
          <w:sz w:val="28"/>
          <w:szCs w:val="28"/>
        </w:rPr>
        <w:t>)</w:t>
      </w:r>
      <w:r w:rsidR="007B1D68" w:rsidRPr="0007095E">
        <w:rPr>
          <w:b/>
          <w:bCs/>
          <w:color w:val="auto"/>
          <w:sz w:val="28"/>
          <w:szCs w:val="28"/>
        </w:rPr>
        <w:t>:</w:t>
      </w:r>
      <w:r w:rsidR="007B1D68">
        <w:rPr>
          <w:color w:val="auto"/>
          <w:sz w:val="28"/>
          <w:szCs w:val="28"/>
        </w:rPr>
        <w:t xml:space="preserve"> </w:t>
      </w:r>
      <w:r w:rsidR="0007095E" w:rsidRPr="0007095E">
        <w:rPr>
          <w:color w:val="auto"/>
          <w:sz w:val="28"/>
          <w:szCs w:val="28"/>
        </w:rPr>
        <w:t>envolve a execução de uma única instância de software paralelo em vários processadores. Os resultados em várias instâncias ao longo da computação são comunicados entre os processadores, exigindo um ambiente paralelo.</w:t>
      </w:r>
      <w:r w:rsidR="0007095E">
        <w:rPr>
          <w:color w:val="auto"/>
          <w:sz w:val="28"/>
          <w:szCs w:val="28"/>
        </w:rPr>
        <w:t xml:space="preserve"> </w:t>
      </w:r>
      <w:r w:rsidR="0007095E" w:rsidRPr="0007095E">
        <w:rPr>
          <w:color w:val="auto"/>
          <w:sz w:val="28"/>
          <w:szCs w:val="28"/>
        </w:rPr>
        <w:lastRenderedPageBreak/>
        <w:t xml:space="preserve">Executa tarefas onde a comunicação rápida de resultados intermediários é necessária para realizar os cálculos, faz uso intenso de grandes quantidades de recursos de computação em </w:t>
      </w:r>
      <w:r w:rsidR="0007095E" w:rsidRPr="0007095E">
        <w:rPr>
          <w:color w:val="auto"/>
          <w:sz w:val="28"/>
          <w:szCs w:val="28"/>
        </w:rPr>
        <w:t>períodos</w:t>
      </w:r>
      <w:r w:rsidR="0007095E" w:rsidRPr="0007095E">
        <w:rPr>
          <w:color w:val="auto"/>
          <w:sz w:val="28"/>
          <w:szCs w:val="28"/>
        </w:rPr>
        <w:t xml:space="preserve"> relativamente curtos.</w:t>
      </w:r>
    </w:p>
    <w:p w14:paraId="37CC24C5" w14:textId="4E2D6A02" w:rsidR="007B1D68" w:rsidRDefault="007B1D68" w:rsidP="00A1040E">
      <w:pPr>
        <w:spacing w:before="0"/>
        <w:ind w:left="1440"/>
        <w:rPr>
          <w:color w:val="auto"/>
          <w:sz w:val="28"/>
          <w:szCs w:val="28"/>
        </w:rPr>
      </w:pPr>
      <w:r w:rsidRPr="0007095E">
        <w:rPr>
          <w:b/>
          <w:bCs/>
          <w:color w:val="auto"/>
          <w:sz w:val="28"/>
          <w:szCs w:val="28"/>
        </w:rPr>
        <w:t xml:space="preserve">- HTC </w:t>
      </w:r>
      <w:r w:rsidRPr="0007095E">
        <w:rPr>
          <w:b/>
          <w:bCs/>
          <w:i/>
          <w:iCs/>
          <w:color w:val="auto"/>
          <w:sz w:val="28"/>
          <w:szCs w:val="28"/>
        </w:rPr>
        <w:t>(</w:t>
      </w:r>
      <w:r w:rsidRPr="0007095E">
        <w:rPr>
          <w:b/>
          <w:bCs/>
          <w:i/>
          <w:iCs/>
          <w:color w:val="auto"/>
          <w:sz w:val="28"/>
          <w:szCs w:val="28"/>
        </w:rPr>
        <w:t>High</w:t>
      </w:r>
      <w:r w:rsidR="0007095E" w:rsidRPr="0007095E">
        <w:rPr>
          <w:b/>
          <w:bCs/>
          <w:i/>
          <w:iCs/>
          <w:color w:val="auto"/>
          <w:sz w:val="28"/>
          <w:szCs w:val="28"/>
        </w:rPr>
        <w:t>-</w:t>
      </w:r>
      <w:r w:rsidRPr="0007095E">
        <w:rPr>
          <w:b/>
          <w:bCs/>
          <w:i/>
          <w:iCs/>
          <w:color w:val="auto"/>
          <w:sz w:val="28"/>
          <w:szCs w:val="28"/>
        </w:rPr>
        <w:t>Throughput Computing</w:t>
      </w:r>
      <w:r w:rsidR="0007095E" w:rsidRPr="0007095E">
        <w:rPr>
          <w:b/>
          <w:bCs/>
          <w:i/>
          <w:iCs/>
          <w:color w:val="auto"/>
          <w:sz w:val="28"/>
          <w:szCs w:val="28"/>
        </w:rPr>
        <w:t xml:space="preserve"> ou </w:t>
      </w:r>
      <w:r w:rsidR="0007095E" w:rsidRPr="0007095E">
        <w:rPr>
          <w:b/>
          <w:bCs/>
          <w:i/>
          <w:iCs/>
          <w:color w:val="auto"/>
          <w:sz w:val="28"/>
          <w:szCs w:val="28"/>
        </w:rPr>
        <w:t>Computação de Alto Rendimento</w:t>
      </w:r>
      <w:r w:rsidRPr="0007095E">
        <w:rPr>
          <w:b/>
          <w:bCs/>
          <w:i/>
          <w:iCs/>
          <w:color w:val="auto"/>
          <w:sz w:val="28"/>
          <w:szCs w:val="28"/>
        </w:rPr>
        <w:t>)</w:t>
      </w:r>
      <w:r w:rsidRPr="0007095E">
        <w:rPr>
          <w:b/>
          <w:bCs/>
          <w:color w:val="auto"/>
          <w:sz w:val="28"/>
          <w:szCs w:val="28"/>
        </w:rPr>
        <w:t>:</w:t>
      </w:r>
      <w:r>
        <w:rPr>
          <w:color w:val="auto"/>
          <w:sz w:val="28"/>
          <w:szCs w:val="28"/>
        </w:rPr>
        <w:t xml:space="preserve"> </w:t>
      </w:r>
      <w:r w:rsidR="0007095E" w:rsidRPr="0007095E">
        <w:rPr>
          <w:color w:val="auto"/>
          <w:sz w:val="28"/>
          <w:szCs w:val="28"/>
        </w:rPr>
        <w:t>envolve a execução de várias instâncias independentes de software em vários processadores, ao mesmo tempo. Os sistemas seriais são adequados para esses requisitos.</w:t>
      </w:r>
      <w:r w:rsidR="0007095E">
        <w:rPr>
          <w:color w:val="auto"/>
          <w:sz w:val="28"/>
          <w:szCs w:val="28"/>
        </w:rPr>
        <w:t xml:space="preserve"> </w:t>
      </w:r>
      <w:r w:rsidR="0007095E" w:rsidRPr="0007095E">
        <w:rPr>
          <w:color w:val="auto"/>
          <w:sz w:val="28"/>
          <w:szCs w:val="28"/>
        </w:rPr>
        <w:t xml:space="preserve">Executa muitos serviços que são normalmente semelhantes, mas não altamente paralelos, executa o mesmo programa com entradas variadas, executa serviços que não se comunicam entre si, executa em recursos fisicamente distribuídos usando tecnologias habilitadas para grade, fazer uso de muitos recursos de computação durante longos </w:t>
      </w:r>
      <w:r w:rsidR="00336BFA" w:rsidRPr="0007095E">
        <w:rPr>
          <w:color w:val="auto"/>
          <w:sz w:val="28"/>
          <w:szCs w:val="28"/>
        </w:rPr>
        <w:t>períodos</w:t>
      </w:r>
      <w:r w:rsidR="0007095E" w:rsidRPr="0007095E">
        <w:rPr>
          <w:color w:val="auto"/>
          <w:sz w:val="28"/>
          <w:szCs w:val="28"/>
        </w:rPr>
        <w:t xml:space="preserve"> para realizar uma tarefa computacional.</w:t>
      </w:r>
    </w:p>
    <w:p w14:paraId="5437FCCA" w14:textId="77777777" w:rsidR="0007095E" w:rsidRPr="00A1040E" w:rsidRDefault="0007095E" w:rsidP="00A1040E">
      <w:pPr>
        <w:spacing w:before="0"/>
        <w:ind w:left="1440"/>
        <w:rPr>
          <w:color w:val="auto"/>
          <w:sz w:val="28"/>
          <w:szCs w:val="28"/>
        </w:rPr>
      </w:pPr>
    </w:p>
    <w:p w14:paraId="0000000B" w14:textId="0850271B" w:rsidR="000A4F51" w:rsidRDefault="00007A2D">
      <w:pPr>
        <w:numPr>
          <w:ilvl w:val="0"/>
          <w:numId w:val="1"/>
        </w:numPr>
        <w:spacing w:before="0"/>
        <w:rPr>
          <w:sz w:val="28"/>
          <w:szCs w:val="28"/>
        </w:rPr>
      </w:pPr>
      <w:r>
        <w:rPr>
          <w:sz w:val="28"/>
          <w:szCs w:val="28"/>
        </w:rPr>
        <w:t>No cluster, qual a diferença entre nó mestre e nó de computação?</w:t>
      </w:r>
    </w:p>
    <w:p w14:paraId="05F8F407" w14:textId="597ECE4B" w:rsidR="00A1040E" w:rsidRDefault="00A1040E" w:rsidP="00A1040E">
      <w:pPr>
        <w:spacing w:before="0"/>
        <w:ind w:left="1440"/>
        <w:rPr>
          <w:color w:val="auto"/>
          <w:sz w:val="28"/>
          <w:szCs w:val="28"/>
        </w:rPr>
      </w:pPr>
      <w:r w:rsidRPr="00FF7DAD">
        <w:rPr>
          <w:b/>
          <w:bCs/>
          <w:color w:val="auto"/>
          <w:sz w:val="28"/>
          <w:szCs w:val="28"/>
        </w:rPr>
        <w:t xml:space="preserve">- </w:t>
      </w:r>
      <w:r w:rsidR="00FF7DAD" w:rsidRPr="00FF7DAD">
        <w:rPr>
          <w:b/>
          <w:bCs/>
          <w:color w:val="auto"/>
          <w:sz w:val="28"/>
          <w:szCs w:val="28"/>
        </w:rPr>
        <w:t>Nó Mestre:</w:t>
      </w:r>
      <w:r w:rsidR="00FF7DAD">
        <w:rPr>
          <w:color w:val="auto"/>
          <w:sz w:val="28"/>
          <w:szCs w:val="28"/>
        </w:rPr>
        <w:t xml:space="preserve"> </w:t>
      </w:r>
      <w:r w:rsidR="00FF7DAD" w:rsidRPr="00FF7DAD">
        <w:rPr>
          <w:color w:val="auto"/>
          <w:sz w:val="28"/>
          <w:szCs w:val="28"/>
        </w:rPr>
        <w:t xml:space="preserve">é um tipo de gerenciador de Cenário do sistema HPC que gerencia todo o hardware, software e outros recursos de armazenamento conectados ao nó mestre do computador de alto desempenho, como memória, armazenamento, licenças de </w:t>
      </w:r>
      <w:r w:rsidR="005C3CCE" w:rsidRPr="00FF7DAD">
        <w:rPr>
          <w:color w:val="auto"/>
          <w:sz w:val="28"/>
          <w:szCs w:val="28"/>
        </w:rPr>
        <w:t>software etc.</w:t>
      </w:r>
      <w:r w:rsidR="00FF7DAD">
        <w:rPr>
          <w:color w:val="auto"/>
          <w:sz w:val="28"/>
          <w:szCs w:val="28"/>
        </w:rPr>
        <w:t xml:space="preserve"> </w:t>
      </w:r>
      <w:r w:rsidR="00FF7DAD" w:rsidRPr="00FF7DAD">
        <w:rPr>
          <w:color w:val="auto"/>
          <w:sz w:val="28"/>
          <w:szCs w:val="28"/>
        </w:rPr>
        <w:t>Ele é responsável por receber trabalhos computacionais enviados pelos usuários e transferi-los para qualquer nó de computação usando o programa gerenciador de recursos (</w:t>
      </w:r>
      <w:r w:rsidR="00FF7DAD" w:rsidRPr="00FF7DAD">
        <w:rPr>
          <w:i/>
          <w:iCs/>
          <w:color w:val="auto"/>
          <w:sz w:val="28"/>
          <w:szCs w:val="28"/>
        </w:rPr>
        <w:t>PBS Portable Batch System</w:t>
      </w:r>
      <w:r w:rsidR="00FF7DAD" w:rsidRPr="00FF7DAD">
        <w:rPr>
          <w:color w:val="auto"/>
          <w:sz w:val="28"/>
          <w:szCs w:val="28"/>
        </w:rPr>
        <w:t xml:space="preserve">, </w:t>
      </w:r>
      <w:r w:rsidR="00FF7DAD" w:rsidRPr="00FF7DAD">
        <w:rPr>
          <w:i/>
          <w:iCs/>
          <w:color w:val="auto"/>
          <w:sz w:val="28"/>
          <w:szCs w:val="28"/>
        </w:rPr>
        <w:t>TORQUE</w:t>
      </w:r>
      <w:r w:rsidR="00FF7DAD" w:rsidRPr="00FF7DAD">
        <w:rPr>
          <w:color w:val="auto"/>
          <w:sz w:val="28"/>
          <w:szCs w:val="28"/>
        </w:rPr>
        <w:t xml:space="preserve">, </w:t>
      </w:r>
      <w:r w:rsidR="00FF7DAD" w:rsidRPr="00FF7DAD">
        <w:rPr>
          <w:i/>
          <w:iCs/>
          <w:color w:val="auto"/>
          <w:sz w:val="28"/>
          <w:szCs w:val="28"/>
        </w:rPr>
        <w:t>SLURM</w:t>
      </w:r>
      <w:r w:rsidR="00FF7DAD" w:rsidRPr="00FF7DAD">
        <w:rPr>
          <w:color w:val="auto"/>
          <w:sz w:val="28"/>
          <w:szCs w:val="28"/>
        </w:rPr>
        <w:t>) para enviar trabalhos computacionais por meio de script de trabalho para realizar operações de computação reais.</w:t>
      </w:r>
    </w:p>
    <w:p w14:paraId="6E55EA5F" w14:textId="7B6313B8" w:rsidR="00FF7DAD" w:rsidRPr="00A1040E" w:rsidRDefault="00FF7DAD" w:rsidP="00A1040E">
      <w:pPr>
        <w:spacing w:before="0"/>
        <w:ind w:left="1440"/>
        <w:rPr>
          <w:color w:val="auto"/>
          <w:sz w:val="28"/>
          <w:szCs w:val="28"/>
        </w:rPr>
      </w:pPr>
      <w:r w:rsidRPr="00FF7DAD">
        <w:rPr>
          <w:b/>
          <w:bCs/>
          <w:color w:val="auto"/>
          <w:sz w:val="28"/>
          <w:szCs w:val="28"/>
        </w:rPr>
        <w:lastRenderedPageBreak/>
        <w:t>- Nó de Computação:</w:t>
      </w:r>
      <w:r>
        <w:rPr>
          <w:color w:val="auto"/>
          <w:sz w:val="28"/>
          <w:szCs w:val="28"/>
        </w:rPr>
        <w:t xml:space="preserve"> </w:t>
      </w:r>
      <w:r w:rsidRPr="00FF7DAD">
        <w:rPr>
          <w:color w:val="auto"/>
          <w:sz w:val="28"/>
          <w:szCs w:val="28"/>
        </w:rPr>
        <w:t>são os nós nos quais o trabalho é executado. Ele executa o trabalho computacional em um cluster. Ele pode ser provisionado por um nó de gerenciamento. O número de slots em um nó de computação é definido pelo sistema de gerenciamento de carga de trabalho.</w:t>
      </w:r>
    </w:p>
    <w:sectPr w:rsidR="00FF7DAD" w:rsidRPr="00A1040E">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12321" w14:textId="77777777" w:rsidR="00007A2D" w:rsidRDefault="00007A2D">
      <w:pPr>
        <w:spacing w:before="0" w:line="240" w:lineRule="auto"/>
      </w:pPr>
      <w:r>
        <w:separator/>
      </w:r>
    </w:p>
  </w:endnote>
  <w:endnote w:type="continuationSeparator" w:id="0">
    <w:p w14:paraId="60913E69" w14:textId="77777777" w:rsidR="00007A2D" w:rsidRDefault="00007A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C" w14:textId="77777777" w:rsidR="000A4F51" w:rsidRDefault="00007A2D">
    <w:pPr>
      <w:pBdr>
        <w:top w:val="nil"/>
        <w:left w:val="nil"/>
        <w:bottom w:val="nil"/>
        <w:right w:val="nil"/>
        <w:between w:val="nil"/>
      </w:pBdr>
      <w:spacing w:line="240" w:lineRule="auto"/>
      <w:rPr>
        <w:sz w:val="20"/>
        <w:szCs w:val="20"/>
      </w:rPr>
    </w:pPr>
    <w:r>
      <w:rPr>
        <w:sz w:val="20"/>
        <w:szCs w:val="20"/>
      </w:rPr>
      <w:t xml:space="preserve">   </w:t>
    </w:r>
  </w:p>
  <w:p w14:paraId="0000000D" w14:textId="77777777" w:rsidR="000A4F51" w:rsidRDefault="000A4F51">
    <w:pPr>
      <w:pBdr>
        <w:top w:val="nil"/>
        <w:left w:val="nil"/>
        <w:bottom w:val="nil"/>
        <w:right w:val="nil"/>
        <w:between w:val="nil"/>
      </w:pBdr>
      <w:spacing w:line="240" w:lineRule="auto"/>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0A4F51" w:rsidRDefault="000A4F51">
    <w:pPr>
      <w:pBdr>
        <w:top w:val="nil"/>
        <w:left w:val="nil"/>
        <w:bottom w:val="nil"/>
        <w:right w:val="nil"/>
        <w:between w:val="nil"/>
      </w:pBdr>
      <w:spacing w:line="240" w:lineRule="auto"/>
      <w:rPr>
        <w:sz w:val="20"/>
        <w:szCs w:val="20"/>
      </w:rPr>
    </w:pPr>
  </w:p>
  <w:p w14:paraId="00000011" w14:textId="77777777" w:rsidR="000A4F51" w:rsidRDefault="000A4F51">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4A433" w14:textId="77777777" w:rsidR="00007A2D" w:rsidRDefault="00007A2D">
      <w:pPr>
        <w:spacing w:before="0" w:line="240" w:lineRule="auto"/>
      </w:pPr>
      <w:r>
        <w:separator/>
      </w:r>
    </w:p>
  </w:footnote>
  <w:footnote w:type="continuationSeparator" w:id="0">
    <w:p w14:paraId="77668BCC" w14:textId="77777777" w:rsidR="00007A2D" w:rsidRDefault="00007A2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E" w14:textId="77777777" w:rsidR="000A4F51" w:rsidRDefault="00007A2D">
    <w:pPr>
      <w:pBdr>
        <w:top w:val="nil"/>
        <w:left w:val="nil"/>
        <w:bottom w:val="nil"/>
        <w:right w:val="nil"/>
        <w:between w:val="nil"/>
      </w:pBdr>
      <w:spacing w:before="800"/>
      <w:rPr>
        <w:color w:val="E01B84"/>
        <w:sz w:val="24"/>
        <w:szCs w:val="24"/>
      </w:rPr>
    </w:pPr>
    <w:r>
      <w:rPr>
        <w:noProof/>
      </w:rPr>
      <w:drawing>
        <wp:anchor distT="0" distB="0" distL="0" distR="0" simplePos="0" relativeHeight="251659264" behindDoc="0" locked="0" layoutInCell="1" hidden="0" allowOverlap="1">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2" name="image1.png" descr="Gráfico lateral"/>
          <wp:cNvGraphicFramePr/>
          <a:graphic xmlns:a="http://schemas.openxmlformats.org/drawingml/2006/main">
            <a:graphicData uri="http://schemas.openxmlformats.org/drawingml/2006/picture">
              <pic:pic xmlns:pic="http://schemas.openxmlformats.org/drawingml/2006/picture">
                <pic:nvPicPr>
                  <pic:cNvPr id="0" name="image1.png" descr="Gráfico lateral"/>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0A4F51" w:rsidRDefault="00007A2D">
    <w:pPr>
      <w:pBdr>
        <w:top w:val="nil"/>
        <w:left w:val="nil"/>
        <w:bottom w:val="nil"/>
        <w:right w:val="nil"/>
        <w:between w:val="nil"/>
      </w:pBdr>
      <w:jc w:val="right"/>
    </w:pPr>
    <w:r>
      <w:rPr>
        <w:noProof/>
      </w:rPr>
      <w:drawing>
        <wp:anchor distT="0" distB="0" distL="0" distR="0" simplePos="0" relativeHeight="251658240" behindDoc="0" locked="0" layoutInCell="1" hidden="0" allowOverlap="1">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1" name="image2.png" descr="Gráfico lateral"/>
          <wp:cNvGraphicFramePr/>
          <a:graphic xmlns:a="http://schemas.openxmlformats.org/drawingml/2006/main">
            <a:graphicData uri="http://schemas.openxmlformats.org/drawingml/2006/picture">
              <pic:pic xmlns:pic="http://schemas.openxmlformats.org/drawingml/2006/picture">
                <pic:nvPicPr>
                  <pic:cNvPr id="0" name="image2.png" descr="Gráfico lateral"/>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70159"/>
    <w:multiLevelType w:val="multilevel"/>
    <w:tmpl w:val="D1B23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F51"/>
    <w:rsid w:val="00007A2D"/>
    <w:rsid w:val="0007095E"/>
    <w:rsid w:val="000A4F51"/>
    <w:rsid w:val="00336BFA"/>
    <w:rsid w:val="005C3CCE"/>
    <w:rsid w:val="00725B5A"/>
    <w:rsid w:val="007B1D68"/>
    <w:rsid w:val="00985ACD"/>
    <w:rsid w:val="009F4281"/>
    <w:rsid w:val="00A1040E"/>
    <w:rsid w:val="00BA23FA"/>
    <w:rsid w:val="00FF7D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35B7"/>
  <w15:docId w15:val="{E832B8EE-853D-4902-BF9D-7E156EC7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pt-BR" w:eastAsia="pt-BR"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line="240" w:lineRule="auto"/>
      <w:outlineLvl w:val="0"/>
    </w:pPr>
    <w:rPr>
      <w:color w:val="000000"/>
      <w:sz w:val="32"/>
      <w:szCs w:val="32"/>
    </w:rPr>
  </w:style>
  <w:style w:type="paragraph" w:styleId="Ttulo2">
    <w:name w:val="heading 2"/>
    <w:basedOn w:val="Normal"/>
    <w:next w:val="Normal"/>
    <w:uiPriority w:val="9"/>
    <w:semiHidden/>
    <w:unhideWhenUsed/>
    <w:qFormat/>
    <w:pPr>
      <w:spacing w:before="320" w:line="240" w:lineRule="auto"/>
      <w:ind w:left="720" w:hanging="360"/>
      <w:outlineLvl w:val="1"/>
    </w:pPr>
    <w:rPr>
      <w:color w:val="000000"/>
      <w:sz w:val="24"/>
      <w:szCs w:val="24"/>
    </w:rPr>
  </w:style>
  <w:style w:type="paragraph" w:styleId="Ttulo3">
    <w:name w:val="heading 3"/>
    <w:basedOn w:val="Normal"/>
    <w:next w:val="Normal"/>
    <w:uiPriority w:val="9"/>
    <w:semiHidden/>
    <w:unhideWhenUsed/>
    <w:qFormat/>
    <w:pPr>
      <w:spacing w:line="240" w:lineRule="auto"/>
      <w:outlineLvl w:val="2"/>
    </w:pPr>
    <w:rPr>
      <w:b/>
      <w:color w:val="E01B84"/>
      <w:sz w:val="24"/>
      <w:szCs w:val="24"/>
    </w:rPr>
  </w:style>
  <w:style w:type="paragraph" w:styleId="Ttulo4">
    <w:name w:val="heading 4"/>
    <w:basedOn w:val="Normal"/>
    <w:next w:val="Normal"/>
    <w:uiPriority w:val="9"/>
    <w:semiHidden/>
    <w:unhideWhenUsed/>
    <w:qFormat/>
    <w:pPr>
      <w:keepNext/>
      <w:keepLines/>
      <w:spacing w:before="0"/>
      <w:outlineLvl w:val="3"/>
    </w:pPr>
    <w:rPr>
      <w:b/>
      <w:color w:val="6D64E8"/>
      <w:sz w:val="40"/>
      <w:szCs w:val="40"/>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00" w:line="240" w:lineRule="auto"/>
    </w:pPr>
    <w:rPr>
      <w:color w:val="283592"/>
      <w:sz w:val="68"/>
      <w:szCs w:val="68"/>
    </w:rPr>
  </w:style>
  <w:style w:type="paragraph" w:styleId="Subttulo">
    <w:name w:val="Subtitle"/>
    <w:basedOn w:val="Normal"/>
    <w:next w:val="Normal"/>
    <w:uiPriority w:val="11"/>
    <w:qFormat/>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911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4</Pages>
  <Words>670</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Mendes</cp:lastModifiedBy>
  <cp:revision>3</cp:revision>
  <dcterms:created xsi:type="dcterms:W3CDTF">2021-08-23T12:07:00Z</dcterms:created>
  <dcterms:modified xsi:type="dcterms:W3CDTF">2021-08-23T23:49:00Z</dcterms:modified>
</cp:coreProperties>
</file>