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897" w:rsidRPr="00A2438A" w:rsidRDefault="00CC040E" w:rsidP="00A2438A">
      <w:pPr>
        <w:jc w:val="center"/>
        <w:rPr>
          <w:rFonts w:ascii="Garamond" w:hAnsi="Garamond"/>
          <w:b/>
          <w:sz w:val="52"/>
        </w:rPr>
      </w:pPr>
      <w:proofErr w:type="spellStart"/>
      <w:r>
        <w:rPr>
          <w:rFonts w:ascii="Garamond" w:hAnsi="Garamond"/>
          <w:b/>
          <w:sz w:val="52"/>
        </w:rPr>
        <w:t>RStudio</w:t>
      </w:r>
      <w:proofErr w:type="spellEnd"/>
      <w:r>
        <w:rPr>
          <w:rFonts w:ascii="Garamond" w:hAnsi="Garamond"/>
          <w:b/>
          <w:sz w:val="52"/>
        </w:rPr>
        <w:t xml:space="preserve">, </w:t>
      </w:r>
      <w:proofErr w:type="spellStart"/>
      <w:r>
        <w:rPr>
          <w:rFonts w:ascii="Garamond" w:hAnsi="Garamond"/>
          <w:b/>
          <w:sz w:val="52"/>
        </w:rPr>
        <w:t>rslurm</w:t>
      </w:r>
      <w:proofErr w:type="spellEnd"/>
      <w:r>
        <w:rPr>
          <w:rFonts w:ascii="Garamond" w:hAnsi="Garamond"/>
          <w:b/>
          <w:sz w:val="52"/>
        </w:rPr>
        <w:t xml:space="preserve">, haven </w:t>
      </w:r>
      <w:r w:rsidR="00F50DFD" w:rsidRPr="00F50DFD">
        <w:rPr>
          <w:rFonts w:ascii="Garamond" w:hAnsi="Garamond"/>
          <w:b/>
          <w:sz w:val="52"/>
        </w:rPr>
        <w:t>and WRDS</w:t>
      </w:r>
    </w:p>
    <w:p w:rsidR="00205C5E" w:rsidRPr="00A2438A" w:rsidRDefault="00C67897" w:rsidP="00A2438A">
      <w:pPr>
        <w:jc w:val="center"/>
        <w:rPr>
          <w:rFonts w:ascii="Garamond" w:hAnsi="Garamond"/>
          <w:sz w:val="36"/>
          <w:szCs w:val="36"/>
        </w:rPr>
      </w:pPr>
      <w:r w:rsidRPr="00A2438A">
        <w:rPr>
          <w:rFonts w:ascii="Garamond" w:hAnsi="Garamond"/>
          <w:sz w:val="36"/>
          <w:szCs w:val="36"/>
        </w:rPr>
        <w:t xml:space="preserve">Steven Finch, </w:t>
      </w:r>
      <w:hyperlink r:id="rId5" w:history="1">
        <w:r w:rsidR="00205C5E" w:rsidRPr="00A2438A">
          <w:rPr>
            <w:rStyle w:val="Hyperlink"/>
            <w:rFonts w:ascii="Garamond" w:hAnsi="Garamond"/>
            <w:sz w:val="36"/>
            <w:szCs w:val="36"/>
          </w:rPr>
          <w:t>sfinch@mit.edu</w:t>
        </w:r>
      </w:hyperlink>
    </w:p>
    <w:p w:rsidR="007F5216" w:rsidRDefault="00C67897" w:rsidP="00A2438A">
      <w:pPr>
        <w:jc w:val="center"/>
        <w:rPr>
          <w:rFonts w:ascii="Garamond" w:hAnsi="Garamond"/>
          <w:sz w:val="36"/>
          <w:szCs w:val="36"/>
        </w:rPr>
      </w:pPr>
      <w:r w:rsidRPr="00A2438A">
        <w:rPr>
          <w:rFonts w:ascii="Garamond" w:hAnsi="Garamond"/>
          <w:sz w:val="36"/>
          <w:szCs w:val="36"/>
        </w:rPr>
        <w:t>Res</w:t>
      </w:r>
      <w:r w:rsidR="000A116F">
        <w:rPr>
          <w:rFonts w:ascii="Garamond" w:hAnsi="Garamond"/>
          <w:sz w:val="36"/>
          <w:szCs w:val="36"/>
        </w:rPr>
        <w:t xml:space="preserve">earch Computing Specialist, </w:t>
      </w:r>
      <w:r w:rsidR="002E7974" w:rsidRPr="00A2438A">
        <w:rPr>
          <w:rFonts w:ascii="Garamond" w:hAnsi="Garamond"/>
          <w:sz w:val="36"/>
          <w:szCs w:val="36"/>
        </w:rPr>
        <w:t>Sloan Technology Services</w:t>
      </w:r>
    </w:p>
    <w:p w:rsidR="00C1798F" w:rsidRDefault="00C1798F" w:rsidP="00A2438A">
      <w:pPr>
        <w:jc w:val="center"/>
        <w:rPr>
          <w:rFonts w:ascii="Garamond" w:hAnsi="Garamond"/>
          <w:sz w:val="36"/>
          <w:szCs w:val="36"/>
        </w:rPr>
      </w:pPr>
    </w:p>
    <w:p w:rsidR="000C62EF" w:rsidRDefault="00071EFB" w:rsidP="00EC264C">
      <w:pPr>
        <w:rPr>
          <w:rFonts w:ascii="Garamond" w:hAnsi="Garamond"/>
          <w:sz w:val="28"/>
          <w:szCs w:val="28"/>
        </w:rPr>
      </w:pPr>
      <w:r>
        <w:rPr>
          <w:rFonts w:ascii="Garamond" w:hAnsi="Garamond"/>
          <w:sz w:val="28"/>
          <w:szCs w:val="28"/>
        </w:rPr>
        <w:t xml:space="preserve">It is possible to submit </w:t>
      </w:r>
      <w:r w:rsidR="00FA1BB8">
        <w:rPr>
          <w:rFonts w:ascii="Garamond" w:hAnsi="Garamond"/>
          <w:sz w:val="28"/>
          <w:szCs w:val="28"/>
        </w:rPr>
        <w:t xml:space="preserve">parallel </w:t>
      </w:r>
      <w:r>
        <w:rPr>
          <w:rFonts w:ascii="Garamond" w:hAnsi="Garamond"/>
          <w:sz w:val="28"/>
          <w:szCs w:val="28"/>
        </w:rPr>
        <w:t xml:space="preserve">batch jobs to the Engaging </w:t>
      </w:r>
      <w:r w:rsidR="00354CBC">
        <w:rPr>
          <w:rFonts w:ascii="Garamond" w:hAnsi="Garamond"/>
          <w:sz w:val="28"/>
          <w:szCs w:val="28"/>
        </w:rPr>
        <w:t xml:space="preserve">HPC </w:t>
      </w:r>
      <w:r>
        <w:rPr>
          <w:rFonts w:ascii="Garamond" w:hAnsi="Garamond"/>
          <w:sz w:val="28"/>
          <w:szCs w:val="28"/>
        </w:rPr>
        <w:t xml:space="preserve">cluster from within </w:t>
      </w:r>
      <w:proofErr w:type="spellStart"/>
      <w:r>
        <w:rPr>
          <w:rFonts w:ascii="Garamond" w:hAnsi="Garamond"/>
          <w:sz w:val="28"/>
          <w:szCs w:val="28"/>
        </w:rPr>
        <w:t>RStudio</w:t>
      </w:r>
      <w:proofErr w:type="spellEnd"/>
      <w:r w:rsidR="00747880">
        <w:rPr>
          <w:rFonts w:ascii="Garamond" w:hAnsi="Garamond"/>
          <w:sz w:val="28"/>
          <w:szCs w:val="28"/>
        </w:rPr>
        <w:t xml:space="preserve">, </w:t>
      </w:r>
      <w:r w:rsidR="009940C8">
        <w:rPr>
          <w:rFonts w:ascii="Garamond" w:hAnsi="Garamond"/>
          <w:sz w:val="28"/>
          <w:szCs w:val="28"/>
        </w:rPr>
        <w:t xml:space="preserve">using an R package called </w:t>
      </w:r>
      <w:proofErr w:type="spellStart"/>
      <w:r w:rsidR="009940C8">
        <w:rPr>
          <w:rFonts w:ascii="Garamond" w:hAnsi="Garamond"/>
          <w:sz w:val="28"/>
          <w:szCs w:val="28"/>
        </w:rPr>
        <w:t>rslurm</w:t>
      </w:r>
      <w:proofErr w:type="spellEnd"/>
      <w:r w:rsidR="009940C8">
        <w:rPr>
          <w:rFonts w:ascii="Garamond" w:hAnsi="Garamond"/>
          <w:sz w:val="28"/>
          <w:szCs w:val="28"/>
        </w:rPr>
        <w:t xml:space="preserve">.  It is further possible to read *.sas7bdat files into </w:t>
      </w:r>
      <w:proofErr w:type="spellStart"/>
      <w:r w:rsidR="009940C8">
        <w:rPr>
          <w:rFonts w:ascii="Garamond" w:hAnsi="Garamond"/>
          <w:sz w:val="28"/>
          <w:szCs w:val="28"/>
        </w:rPr>
        <w:t>RStudio</w:t>
      </w:r>
      <w:proofErr w:type="spellEnd"/>
      <w:r w:rsidR="009940C8">
        <w:rPr>
          <w:rFonts w:ascii="Garamond" w:hAnsi="Garamond"/>
          <w:sz w:val="28"/>
          <w:szCs w:val="28"/>
        </w:rPr>
        <w:t>, using an R package called haven.</w:t>
      </w:r>
      <w:r w:rsidR="00FA1BB8">
        <w:rPr>
          <w:rFonts w:ascii="Garamond" w:hAnsi="Garamond"/>
          <w:sz w:val="28"/>
          <w:szCs w:val="28"/>
        </w:rPr>
        <w:t xml:space="preserve">  These packages together enable us to efficiently perform</w:t>
      </w:r>
      <w:r w:rsidR="00354CBC">
        <w:rPr>
          <w:rFonts w:ascii="Garamond" w:hAnsi="Garamond"/>
          <w:sz w:val="28"/>
          <w:szCs w:val="28"/>
        </w:rPr>
        <w:t xml:space="preserve"> analysis on several</w:t>
      </w:r>
      <w:r w:rsidR="00B562E1">
        <w:rPr>
          <w:rFonts w:ascii="Garamond" w:hAnsi="Garamond"/>
          <w:sz w:val="28"/>
          <w:szCs w:val="28"/>
        </w:rPr>
        <w:t xml:space="preserve"> files from</w:t>
      </w:r>
      <w:r w:rsidR="00CE24AE">
        <w:rPr>
          <w:rFonts w:ascii="Garamond" w:hAnsi="Garamond"/>
          <w:sz w:val="28"/>
          <w:szCs w:val="28"/>
        </w:rPr>
        <w:t xml:space="preserve"> the </w:t>
      </w:r>
      <w:r w:rsidR="00CE24AE" w:rsidRPr="00CE24AE">
        <w:rPr>
          <w:rFonts w:ascii="Garamond" w:hAnsi="Garamond"/>
          <w:sz w:val="28"/>
          <w:szCs w:val="28"/>
        </w:rPr>
        <w:t>Wharton Research Data Services</w:t>
      </w:r>
      <w:r w:rsidR="00CE24AE">
        <w:rPr>
          <w:rFonts w:ascii="Garamond" w:hAnsi="Garamond"/>
          <w:sz w:val="28"/>
          <w:szCs w:val="28"/>
        </w:rPr>
        <w:t xml:space="preserve"> site</w:t>
      </w:r>
      <w:r w:rsidR="00D27F78">
        <w:rPr>
          <w:rFonts w:ascii="Garamond" w:hAnsi="Garamond"/>
          <w:sz w:val="28"/>
          <w:szCs w:val="28"/>
        </w:rPr>
        <w:t>.</w:t>
      </w:r>
      <w:r w:rsidR="00CE24AE">
        <w:rPr>
          <w:rFonts w:ascii="Garamond" w:hAnsi="Garamond"/>
          <w:sz w:val="28"/>
          <w:szCs w:val="28"/>
        </w:rPr>
        <w:t xml:space="preserve">  </w:t>
      </w:r>
      <w:r w:rsidR="00B562E1">
        <w:rPr>
          <w:rFonts w:ascii="Garamond" w:hAnsi="Garamond"/>
          <w:sz w:val="28"/>
          <w:szCs w:val="28"/>
        </w:rPr>
        <w:t xml:space="preserve">In </w:t>
      </w:r>
      <w:r w:rsidR="00354CBC">
        <w:rPr>
          <w:rFonts w:ascii="Garamond" w:hAnsi="Garamond"/>
          <w:sz w:val="28"/>
          <w:szCs w:val="28"/>
        </w:rPr>
        <w:t>our demonstration</w:t>
      </w:r>
      <w:r w:rsidR="008D0758">
        <w:rPr>
          <w:rFonts w:ascii="Garamond" w:hAnsi="Garamond"/>
          <w:sz w:val="28"/>
          <w:szCs w:val="28"/>
        </w:rPr>
        <w:t>s</w:t>
      </w:r>
      <w:r w:rsidR="00A176E5">
        <w:rPr>
          <w:rFonts w:ascii="Garamond" w:hAnsi="Garamond"/>
          <w:sz w:val="28"/>
          <w:szCs w:val="28"/>
        </w:rPr>
        <w:t>, the R</w:t>
      </w:r>
      <w:r w:rsidR="00B562E1">
        <w:rPr>
          <w:rFonts w:ascii="Garamond" w:hAnsi="Garamond"/>
          <w:sz w:val="28"/>
          <w:szCs w:val="28"/>
        </w:rPr>
        <w:t xml:space="preserve"> program resides on Engaging</w:t>
      </w:r>
      <w:r w:rsidR="00EF6E51">
        <w:rPr>
          <w:rFonts w:ascii="Garamond" w:hAnsi="Garamond"/>
          <w:sz w:val="28"/>
          <w:szCs w:val="28"/>
        </w:rPr>
        <w:t xml:space="preserve"> and accesses a copy </w:t>
      </w:r>
      <w:r w:rsidR="00D71841">
        <w:rPr>
          <w:rFonts w:ascii="Garamond" w:hAnsi="Garamond"/>
          <w:sz w:val="28"/>
          <w:szCs w:val="28"/>
        </w:rPr>
        <w:t>of WRDS elsewhere on</w:t>
      </w:r>
      <w:r w:rsidR="00B562E1">
        <w:rPr>
          <w:rFonts w:ascii="Garamond" w:hAnsi="Garamond"/>
          <w:sz w:val="28"/>
          <w:szCs w:val="28"/>
        </w:rPr>
        <w:t xml:space="preserve"> Engaging.</w:t>
      </w:r>
    </w:p>
    <w:p w:rsidR="00155D32" w:rsidRDefault="00155D32" w:rsidP="00155D32">
      <w:pPr>
        <w:rPr>
          <w:rFonts w:ascii="Garamond" w:hAnsi="Garamond"/>
          <w:sz w:val="28"/>
          <w:szCs w:val="28"/>
        </w:rPr>
      </w:pPr>
      <w:r>
        <w:rPr>
          <w:rFonts w:ascii="Garamond" w:hAnsi="Garamond"/>
          <w:sz w:val="28"/>
          <w:szCs w:val="28"/>
        </w:rPr>
        <w:t xml:space="preserve">To open an </w:t>
      </w:r>
      <w:r w:rsidRPr="00613C15">
        <w:rPr>
          <w:rFonts w:ascii="Garamond" w:hAnsi="Garamond"/>
          <w:sz w:val="28"/>
          <w:szCs w:val="28"/>
        </w:rPr>
        <w:t xml:space="preserve">interactive </w:t>
      </w:r>
      <w:proofErr w:type="spellStart"/>
      <w:r w:rsidRPr="00613C15">
        <w:rPr>
          <w:rFonts w:ascii="Garamond" w:hAnsi="Garamond"/>
          <w:sz w:val="28"/>
          <w:szCs w:val="28"/>
        </w:rPr>
        <w:t>RStudio</w:t>
      </w:r>
      <w:proofErr w:type="spellEnd"/>
      <w:r w:rsidRPr="00613C15">
        <w:rPr>
          <w:rFonts w:ascii="Garamond" w:hAnsi="Garamond"/>
          <w:sz w:val="28"/>
          <w:szCs w:val="28"/>
        </w:rPr>
        <w:t xml:space="preserve"> session</w:t>
      </w:r>
      <w:r>
        <w:rPr>
          <w:rFonts w:ascii="Garamond" w:hAnsi="Garamond"/>
          <w:sz w:val="28"/>
          <w:szCs w:val="28"/>
        </w:rPr>
        <w:t xml:space="preserve"> on Engaging, </w:t>
      </w:r>
      <w:r w:rsidRPr="00613C15">
        <w:rPr>
          <w:rFonts w:ascii="Garamond" w:hAnsi="Garamond"/>
          <w:sz w:val="28"/>
          <w:szCs w:val="28"/>
        </w:rPr>
        <w:t xml:space="preserve">you </w:t>
      </w:r>
      <w:r>
        <w:rPr>
          <w:rFonts w:ascii="Garamond" w:hAnsi="Garamond"/>
          <w:sz w:val="28"/>
          <w:szCs w:val="28"/>
        </w:rPr>
        <w:t>will need to use an</w:t>
      </w:r>
      <w:r w:rsidRPr="00613C15">
        <w:rPr>
          <w:rFonts w:ascii="Garamond" w:hAnsi="Garamond"/>
          <w:sz w:val="28"/>
          <w:szCs w:val="28"/>
        </w:rPr>
        <w:t xml:space="preserve"> X forwarding client such as </w:t>
      </w:r>
      <w:proofErr w:type="spellStart"/>
      <w:r>
        <w:rPr>
          <w:rFonts w:ascii="Garamond" w:hAnsi="Garamond"/>
          <w:sz w:val="28"/>
          <w:szCs w:val="28"/>
        </w:rPr>
        <w:t>MobaXterm</w:t>
      </w:r>
      <w:proofErr w:type="spellEnd"/>
      <w:r>
        <w:rPr>
          <w:rFonts w:ascii="Garamond" w:hAnsi="Garamond"/>
          <w:sz w:val="28"/>
          <w:szCs w:val="28"/>
        </w:rPr>
        <w:t xml:space="preserve"> (for Windows) or </w:t>
      </w:r>
      <w:proofErr w:type="spellStart"/>
      <w:r w:rsidRPr="00613C15">
        <w:rPr>
          <w:rFonts w:ascii="Garamond" w:hAnsi="Garamond"/>
          <w:sz w:val="28"/>
          <w:szCs w:val="28"/>
        </w:rPr>
        <w:t>XQuartz</w:t>
      </w:r>
      <w:proofErr w:type="spellEnd"/>
      <w:r w:rsidRPr="00613C15">
        <w:rPr>
          <w:rFonts w:ascii="Garamond" w:hAnsi="Garamond"/>
          <w:sz w:val="28"/>
          <w:szCs w:val="28"/>
        </w:rPr>
        <w:t xml:space="preserve"> (</w:t>
      </w:r>
      <w:r>
        <w:rPr>
          <w:rFonts w:ascii="Garamond" w:hAnsi="Garamond"/>
          <w:sz w:val="28"/>
          <w:szCs w:val="28"/>
        </w:rPr>
        <w:t xml:space="preserve">for Mac).  </w:t>
      </w:r>
      <w:r w:rsidRPr="00613C15">
        <w:rPr>
          <w:rFonts w:ascii="Garamond" w:hAnsi="Garamond"/>
          <w:sz w:val="28"/>
          <w:szCs w:val="28"/>
        </w:rPr>
        <w:t xml:space="preserve"> </w:t>
      </w:r>
      <w:r>
        <w:rPr>
          <w:rFonts w:ascii="Garamond" w:hAnsi="Garamond"/>
          <w:sz w:val="28"/>
          <w:szCs w:val="28"/>
        </w:rPr>
        <w:t>With this in place, the SLURM commands</w:t>
      </w:r>
    </w:p>
    <w:p w:rsidR="00C9351B" w:rsidRDefault="00C9351B" w:rsidP="00C9351B">
      <w:pPr>
        <w:rPr>
          <w:rFonts w:ascii="Garamond" w:hAnsi="Garamond"/>
          <w:sz w:val="28"/>
          <w:szCs w:val="28"/>
        </w:rPr>
      </w:pPr>
    </w:p>
    <w:p w:rsidR="00C9351B" w:rsidRPr="00C9351B" w:rsidRDefault="00C9351B" w:rsidP="00C9351B">
      <w:pPr>
        <w:rPr>
          <w:rFonts w:ascii="Courier New" w:hAnsi="Courier New" w:cs="Courier New"/>
          <w:sz w:val="21"/>
          <w:szCs w:val="21"/>
        </w:rPr>
      </w:pPr>
      <w:proofErr w:type="gramStart"/>
      <w:r w:rsidRPr="00C9351B">
        <w:rPr>
          <w:rFonts w:ascii="Courier New" w:hAnsi="Courier New" w:cs="Courier New"/>
          <w:sz w:val="21"/>
          <w:szCs w:val="21"/>
        </w:rPr>
        <w:t>module</w:t>
      </w:r>
      <w:proofErr w:type="gramEnd"/>
      <w:r w:rsidRPr="00C9351B">
        <w:rPr>
          <w:rFonts w:ascii="Courier New" w:hAnsi="Courier New" w:cs="Courier New"/>
          <w:sz w:val="21"/>
          <w:szCs w:val="21"/>
        </w:rPr>
        <w:t xml:space="preserve"> load engaging/</w:t>
      </w:r>
      <w:proofErr w:type="spellStart"/>
      <w:r w:rsidRPr="00C9351B">
        <w:rPr>
          <w:rFonts w:ascii="Courier New" w:hAnsi="Courier New" w:cs="Courier New"/>
          <w:sz w:val="21"/>
          <w:szCs w:val="21"/>
        </w:rPr>
        <w:t>rstudio</w:t>
      </w:r>
      <w:proofErr w:type="spellEnd"/>
      <w:r w:rsidRPr="00C9351B">
        <w:rPr>
          <w:rFonts w:ascii="Courier New" w:hAnsi="Courier New" w:cs="Courier New"/>
          <w:sz w:val="21"/>
          <w:szCs w:val="21"/>
        </w:rPr>
        <w:t>-desktop/0.98.1103</w:t>
      </w:r>
    </w:p>
    <w:p w:rsidR="00C9351B" w:rsidRPr="00C9351B" w:rsidRDefault="00C9351B" w:rsidP="00C9351B">
      <w:pPr>
        <w:rPr>
          <w:rFonts w:ascii="Courier New" w:hAnsi="Courier New" w:cs="Courier New"/>
          <w:sz w:val="21"/>
          <w:szCs w:val="21"/>
        </w:rPr>
      </w:pPr>
      <w:proofErr w:type="gramStart"/>
      <w:r w:rsidRPr="00C9351B">
        <w:rPr>
          <w:rFonts w:ascii="Courier New" w:hAnsi="Courier New" w:cs="Courier New"/>
          <w:sz w:val="21"/>
          <w:szCs w:val="21"/>
        </w:rPr>
        <w:t>module</w:t>
      </w:r>
      <w:proofErr w:type="gramEnd"/>
      <w:r w:rsidRPr="00C9351B">
        <w:rPr>
          <w:rFonts w:ascii="Courier New" w:hAnsi="Courier New" w:cs="Courier New"/>
          <w:sz w:val="21"/>
          <w:szCs w:val="21"/>
        </w:rPr>
        <w:t xml:space="preserve"> load </w:t>
      </w:r>
      <w:proofErr w:type="spellStart"/>
      <w:r w:rsidRPr="00C9351B">
        <w:rPr>
          <w:rFonts w:ascii="Courier New" w:hAnsi="Courier New" w:cs="Courier New"/>
          <w:sz w:val="21"/>
          <w:szCs w:val="21"/>
        </w:rPr>
        <w:t>sloan</w:t>
      </w:r>
      <w:proofErr w:type="spellEnd"/>
      <w:r w:rsidRPr="00C9351B">
        <w:rPr>
          <w:rFonts w:ascii="Courier New" w:hAnsi="Courier New" w:cs="Courier New"/>
          <w:sz w:val="21"/>
          <w:szCs w:val="21"/>
        </w:rPr>
        <w:t>/R/CRAN</w:t>
      </w:r>
    </w:p>
    <w:p w:rsidR="00C9351B" w:rsidRPr="00C9351B" w:rsidRDefault="00C9351B" w:rsidP="00C9351B">
      <w:pPr>
        <w:rPr>
          <w:rFonts w:ascii="Courier New" w:hAnsi="Courier New" w:cs="Courier New"/>
          <w:sz w:val="21"/>
          <w:szCs w:val="21"/>
        </w:rPr>
      </w:pPr>
      <w:proofErr w:type="spellStart"/>
      <w:proofErr w:type="gramStart"/>
      <w:r w:rsidRPr="00C9351B">
        <w:rPr>
          <w:rFonts w:ascii="Courier New" w:hAnsi="Courier New" w:cs="Courier New"/>
          <w:sz w:val="21"/>
          <w:szCs w:val="21"/>
        </w:rPr>
        <w:t>s</w:t>
      </w:r>
      <w:r w:rsidR="00317D2A">
        <w:rPr>
          <w:rFonts w:ascii="Courier New" w:hAnsi="Courier New" w:cs="Courier New"/>
          <w:sz w:val="21"/>
          <w:szCs w:val="21"/>
        </w:rPr>
        <w:t>alloc</w:t>
      </w:r>
      <w:proofErr w:type="spellEnd"/>
      <w:proofErr w:type="gramEnd"/>
      <w:r w:rsidR="00317D2A">
        <w:rPr>
          <w:rFonts w:ascii="Courier New" w:hAnsi="Courier New" w:cs="Courier New"/>
          <w:sz w:val="21"/>
          <w:szCs w:val="21"/>
        </w:rPr>
        <w:t xml:space="preserve"> --</w:t>
      </w:r>
      <w:proofErr w:type="spellStart"/>
      <w:r w:rsidR="00317D2A">
        <w:rPr>
          <w:rFonts w:ascii="Courier New" w:hAnsi="Courier New" w:cs="Courier New"/>
          <w:sz w:val="21"/>
          <w:szCs w:val="21"/>
        </w:rPr>
        <w:t>cpus</w:t>
      </w:r>
      <w:proofErr w:type="spellEnd"/>
      <w:r w:rsidR="00317D2A">
        <w:rPr>
          <w:rFonts w:ascii="Courier New" w:hAnsi="Courier New" w:cs="Courier New"/>
          <w:sz w:val="21"/>
          <w:szCs w:val="21"/>
        </w:rPr>
        <w:t>-per-task=2 --mem=8</w:t>
      </w:r>
      <w:r w:rsidRPr="00C9351B">
        <w:rPr>
          <w:rFonts w:ascii="Courier New" w:hAnsi="Courier New" w:cs="Courier New"/>
          <w:sz w:val="21"/>
          <w:szCs w:val="21"/>
        </w:rPr>
        <w:t xml:space="preserve">G -p </w:t>
      </w:r>
      <w:proofErr w:type="spellStart"/>
      <w:r w:rsidRPr="00C9351B">
        <w:rPr>
          <w:rFonts w:ascii="Courier New" w:hAnsi="Courier New" w:cs="Courier New"/>
          <w:sz w:val="21"/>
          <w:szCs w:val="21"/>
        </w:rPr>
        <w:t>sched_mit_sloan</w:t>
      </w:r>
      <w:proofErr w:type="spellEnd"/>
    </w:p>
    <w:p w:rsidR="00C9351B" w:rsidRPr="004B020B" w:rsidRDefault="00C9351B" w:rsidP="00C9351B">
      <w:pPr>
        <w:rPr>
          <w:rFonts w:ascii="Courier New" w:hAnsi="Courier New" w:cs="Courier New"/>
          <w:sz w:val="21"/>
          <w:szCs w:val="21"/>
        </w:rPr>
      </w:pPr>
      <w:proofErr w:type="spellStart"/>
      <w:proofErr w:type="gramStart"/>
      <w:r w:rsidRPr="00C9351B">
        <w:rPr>
          <w:rFonts w:ascii="Courier New" w:hAnsi="Courier New" w:cs="Courier New"/>
          <w:sz w:val="21"/>
          <w:szCs w:val="21"/>
        </w:rPr>
        <w:t>rstudio</w:t>
      </w:r>
      <w:proofErr w:type="spellEnd"/>
      <w:proofErr w:type="gramEnd"/>
    </w:p>
    <w:p w:rsidR="00155D32" w:rsidRDefault="00155D32" w:rsidP="00155D32">
      <w:pPr>
        <w:rPr>
          <w:rFonts w:ascii="Garamond" w:hAnsi="Garamond"/>
          <w:sz w:val="28"/>
          <w:szCs w:val="28"/>
        </w:rPr>
      </w:pPr>
    </w:p>
    <w:p w:rsidR="00155D32" w:rsidRDefault="00155D32" w:rsidP="00155D32">
      <w:pPr>
        <w:rPr>
          <w:rFonts w:ascii="Garamond" w:hAnsi="Garamond"/>
          <w:sz w:val="28"/>
          <w:szCs w:val="28"/>
        </w:rPr>
      </w:pPr>
      <w:proofErr w:type="gramStart"/>
      <w:r>
        <w:rPr>
          <w:rFonts w:ascii="Garamond" w:hAnsi="Garamond"/>
          <w:sz w:val="28"/>
          <w:szCs w:val="28"/>
        </w:rPr>
        <w:t>open</w:t>
      </w:r>
      <w:proofErr w:type="gramEnd"/>
      <w:r>
        <w:rPr>
          <w:rFonts w:ascii="Garamond" w:hAnsi="Garamond"/>
          <w:sz w:val="28"/>
          <w:szCs w:val="28"/>
        </w:rPr>
        <w:t xml:space="preserve"> a new GUI window (resembling the familiar </w:t>
      </w:r>
      <w:proofErr w:type="spellStart"/>
      <w:r>
        <w:rPr>
          <w:rFonts w:ascii="Garamond" w:hAnsi="Garamond"/>
          <w:sz w:val="28"/>
          <w:szCs w:val="28"/>
        </w:rPr>
        <w:t>RStudio</w:t>
      </w:r>
      <w:proofErr w:type="spellEnd"/>
      <w:r>
        <w:rPr>
          <w:rFonts w:ascii="Garamond" w:hAnsi="Garamond"/>
          <w:sz w:val="28"/>
          <w:szCs w:val="28"/>
        </w:rPr>
        <w:t xml:space="preserve"> console) into which you can type commands and perform analysis.  Here we’ve requested 2 cores</w:t>
      </w:r>
      <w:r w:rsidRPr="00C72063">
        <w:rPr>
          <w:rFonts w:ascii="Garamond" w:hAnsi="Garamond"/>
          <w:sz w:val="28"/>
          <w:szCs w:val="28"/>
        </w:rPr>
        <w:t xml:space="preserve"> on the c</w:t>
      </w:r>
      <w:r>
        <w:rPr>
          <w:rFonts w:ascii="Garamond" w:hAnsi="Garamond"/>
          <w:sz w:val="28"/>
          <w:szCs w:val="28"/>
        </w:rPr>
        <w:t xml:space="preserve">luster using a total of </w:t>
      </w:r>
      <w:r w:rsidR="00317D2A">
        <w:rPr>
          <w:rFonts w:ascii="Garamond" w:hAnsi="Garamond"/>
          <w:sz w:val="28"/>
          <w:szCs w:val="28"/>
        </w:rPr>
        <w:t>8</w:t>
      </w:r>
      <w:r>
        <w:rPr>
          <w:rFonts w:ascii="Garamond" w:hAnsi="Garamond"/>
          <w:sz w:val="28"/>
          <w:szCs w:val="28"/>
        </w:rPr>
        <w:t xml:space="preserve"> G</w:t>
      </w:r>
      <w:r w:rsidRPr="00C72063">
        <w:rPr>
          <w:rFonts w:ascii="Garamond" w:hAnsi="Garamond"/>
          <w:sz w:val="28"/>
          <w:szCs w:val="28"/>
        </w:rPr>
        <w:t xml:space="preserve">B of RAM </w:t>
      </w:r>
      <w:r w:rsidR="001C13EC">
        <w:rPr>
          <w:rFonts w:ascii="Garamond" w:hAnsi="Garamond"/>
          <w:sz w:val="28"/>
          <w:szCs w:val="28"/>
        </w:rPr>
        <w:t xml:space="preserve">(hence </w:t>
      </w:r>
      <w:r w:rsidR="00317D2A">
        <w:rPr>
          <w:rFonts w:ascii="Garamond" w:hAnsi="Garamond"/>
          <w:sz w:val="28"/>
          <w:szCs w:val="28"/>
        </w:rPr>
        <w:t>4</w:t>
      </w:r>
      <w:r>
        <w:rPr>
          <w:rFonts w:ascii="Garamond" w:hAnsi="Garamond"/>
          <w:sz w:val="28"/>
          <w:szCs w:val="28"/>
        </w:rPr>
        <w:t xml:space="preserve"> GB </w:t>
      </w:r>
      <w:r w:rsidRPr="00C72063">
        <w:rPr>
          <w:rFonts w:ascii="Garamond" w:hAnsi="Garamond"/>
          <w:sz w:val="28"/>
          <w:szCs w:val="28"/>
        </w:rPr>
        <w:t>per core</w:t>
      </w:r>
      <w:r>
        <w:rPr>
          <w:rFonts w:ascii="Garamond" w:hAnsi="Garamond"/>
          <w:sz w:val="28"/>
          <w:szCs w:val="28"/>
        </w:rPr>
        <w:t>)</w:t>
      </w:r>
      <w:r w:rsidRPr="00C72063">
        <w:rPr>
          <w:rFonts w:ascii="Garamond" w:hAnsi="Garamond"/>
          <w:sz w:val="28"/>
          <w:szCs w:val="28"/>
        </w:rPr>
        <w:t>.</w:t>
      </w:r>
      <w:r>
        <w:rPr>
          <w:rFonts w:ascii="Garamond" w:hAnsi="Garamond"/>
          <w:sz w:val="28"/>
          <w:szCs w:val="28"/>
        </w:rPr>
        <w:t xml:space="preserve">  </w:t>
      </w:r>
    </w:p>
    <w:p w:rsidR="004D01DA" w:rsidRDefault="008D0758" w:rsidP="00EC264C">
      <w:pPr>
        <w:rPr>
          <w:rFonts w:ascii="Garamond" w:hAnsi="Garamond"/>
          <w:sz w:val="28"/>
          <w:szCs w:val="28"/>
        </w:rPr>
      </w:pPr>
      <w:r>
        <w:rPr>
          <w:rFonts w:ascii="Garamond" w:hAnsi="Garamond"/>
          <w:sz w:val="28"/>
          <w:szCs w:val="28"/>
        </w:rPr>
        <w:t xml:space="preserve">Here is the </w:t>
      </w:r>
      <w:proofErr w:type="spellStart"/>
      <w:r>
        <w:rPr>
          <w:rFonts w:ascii="Garamond" w:hAnsi="Garamond"/>
          <w:sz w:val="28"/>
          <w:szCs w:val="28"/>
        </w:rPr>
        <w:t>RStudio</w:t>
      </w:r>
      <w:proofErr w:type="spellEnd"/>
      <w:r w:rsidR="001F460D">
        <w:rPr>
          <w:rFonts w:ascii="Garamond" w:hAnsi="Garamond"/>
          <w:sz w:val="28"/>
          <w:szCs w:val="28"/>
        </w:rPr>
        <w:t xml:space="preserve"> program for the </w:t>
      </w:r>
      <w:r w:rsidR="004D01DA">
        <w:rPr>
          <w:rFonts w:ascii="Garamond" w:hAnsi="Garamond"/>
          <w:sz w:val="28"/>
          <w:szCs w:val="28"/>
        </w:rPr>
        <w:t>demo:</w:t>
      </w:r>
      <w:r>
        <w:rPr>
          <w:rFonts w:ascii="Garamond" w:hAnsi="Garamond"/>
          <w:sz w:val="28"/>
          <w:szCs w:val="28"/>
        </w:rPr>
        <w:t xml:space="preserve"> </w:t>
      </w:r>
    </w:p>
    <w:p w:rsidR="004D01DA" w:rsidRDefault="00596126" w:rsidP="00380796">
      <w:pPr>
        <w:jc w:val="center"/>
        <w:rPr>
          <w:rFonts w:ascii="Garamond" w:hAnsi="Garamond"/>
          <w:sz w:val="28"/>
          <w:szCs w:val="28"/>
        </w:rPr>
      </w:pPr>
      <w:hyperlink r:id="rId6" w:history="1">
        <w:proofErr w:type="gramStart"/>
        <w:r w:rsidR="00E31AD6" w:rsidRPr="00C10562">
          <w:rPr>
            <w:rStyle w:val="Hyperlink"/>
            <w:rFonts w:ascii="Garamond" w:hAnsi="Garamond"/>
            <w:sz w:val="28"/>
            <w:szCs w:val="28"/>
          </w:rPr>
          <w:t>rslurm_haven-eo.txt</w:t>
        </w:r>
        <w:proofErr w:type="gramEnd"/>
      </w:hyperlink>
    </w:p>
    <w:p w:rsidR="003A797F" w:rsidRDefault="001D6815" w:rsidP="00F621D4">
      <w:pPr>
        <w:rPr>
          <w:rFonts w:ascii="Garamond" w:hAnsi="Garamond"/>
          <w:sz w:val="28"/>
          <w:szCs w:val="28"/>
        </w:rPr>
      </w:pPr>
      <w:r>
        <w:rPr>
          <w:rFonts w:ascii="Garamond" w:hAnsi="Garamond"/>
          <w:sz w:val="28"/>
          <w:szCs w:val="28"/>
        </w:rPr>
        <w:t xml:space="preserve">I recommend </w:t>
      </w:r>
      <w:r w:rsidR="00294B97">
        <w:rPr>
          <w:rFonts w:ascii="Garamond" w:hAnsi="Garamond"/>
          <w:sz w:val="28"/>
          <w:szCs w:val="28"/>
        </w:rPr>
        <w:t>that yo</w:t>
      </w:r>
      <w:r w:rsidR="000F7452">
        <w:rPr>
          <w:rFonts w:ascii="Garamond" w:hAnsi="Garamond"/>
          <w:sz w:val="28"/>
          <w:szCs w:val="28"/>
        </w:rPr>
        <w:t>u copy and paste at most</w:t>
      </w:r>
      <w:r w:rsidR="00294B97">
        <w:rPr>
          <w:rFonts w:ascii="Garamond" w:hAnsi="Garamond"/>
          <w:sz w:val="28"/>
          <w:szCs w:val="28"/>
        </w:rPr>
        <w:t xml:space="preserve"> several lines at a time</w:t>
      </w:r>
      <w:r w:rsidR="000F7452">
        <w:rPr>
          <w:rFonts w:ascii="Garamond" w:hAnsi="Garamond"/>
          <w:sz w:val="28"/>
          <w:szCs w:val="28"/>
        </w:rPr>
        <w:t xml:space="preserve">, e.g., </w:t>
      </w:r>
      <w:r w:rsidR="00F621D4">
        <w:rPr>
          <w:rFonts w:ascii="Garamond" w:hAnsi="Garamond"/>
          <w:sz w:val="28"/>
          <w:szCs w:val="28"/>
        </w:rPr>
        <w:t xml:space="preserve">select just </w:t>
      </w:r>
      <w:r w:rsidR="000F7452">
        <w:rPr>
          <w:rFonts w:ascii="Garamond" w:hAnsi="Garamond"/>
          <w:sz w:val="28"/>
          <w:szCs w:val="28"/>
        </w:rPr>
        <w:t>the</w:t>
      </w:r>
      <w:r w:rsidR="00F621D4">
        <w:rPr>
          <w:rFonts w:ascii="Garamond" w:hAnsi="Garamond"/>
          <w:sz w:val="28"/>
          <w:szCs w:val="28"/>
        </w:rPr>
        <w:t xml:space="preserve"> “</w:t>
      </w:r>
      <w:proofErr w:type="gramStart"/>
      <w:r w:rsidR="00F621D4" w:rsidRPr="00F621D4">
        <w:rPr>
          <w:rFonts w:ascii="Garamond" w:hAnsi="Garamond"/>
          <w:sz w:val="28"/>
          <w:szCs w:val="28"/>
        </w:rPr>
        <w:t>library(</w:t>
      </w:r>
      <w:proofErr w:type="spellStart"/>
      <w:proofErr w:type="gramEnd"/>
      <w:r w:rsidR="00F621D4" w:rsidRPr="00F621D4">
        <w:rPr>
          <w:rFonts w:ascii="Garamond" w:hAnsi="Garamond"/>
          <w:sz w:val="28"/>
          <w:szCs w:val="28"/>
        </w:rPr>
        <w:t>rslurm</w:t>
      </w:r>
      <w:proofErr w:type="spellEnd"/>
      <w:r w:rsidR="00F621D4" w:rsidRPr="00F621D4">
        <w:rPr>
          <w:rFonts w:ascii="Garamond" w:hAnsi="Garamond"/>
          <w:sz w:val="28"/>
          <w:szCs w:val="28"/>
        </w:rPr>
        <w:t>)</w:t>
      </w:r>
      <w:r w:rsidR="000F7452">
        <w:rPr>
          <w:rFonts w:ascii="Garamond" w:hAnsi="Garamond"/>
          <w:sz w:val="28"/>
          <w:szCs w:val="28"/>
        </w:rPr>
        <w:t>” comma</w:t>
      </w:r>
      <w:r w:rsidR="00566C77">
        <w:rPr>
          <w:rFonts w:ascii="Garamond" w:hAnsi="Garamond"/>
          <w:sz w:val="28"/>
          <w:szCs w:val="28"/>
        </w:rPr>
        <w:t>nd</w:t>
      </w:r>
      <w:r w:rsidR="00F621D4">
        <w:rPr>
          <w:rFonts w:ascii="Garamond" w:hAnsi="Garamond"/>
          <w:sz w:val="28"/>
          <w:szCs w:val="28"/>
        </w:rPr>
        <w:t xml:space="preserve"> and</w:t>
      </w:r>
      <w:r w:rsidR="00566C77">
        <w:rPr>
          <w:rFonts w:ascii="Garamond" w:hAnsi="Garamond"/>
          <w:sz w:val="28"/>
          <w:szCs w:val="28"/>
        </w:rPr>
        <w:t>,</w:t>
      </w:r>
      <w:r w:rsidR="00F621D4">
        <w:rPr>
          <w:rFonts w:ascii="Garamond" w:hAnsi="Garamond"/>
          <w:sz w:val="28"/>
          <w:szCs w:val="28"/>
        </w:rPr>
        <w:t xml:space="preserve"> only when finished</w:t>
      </w:r>
      <w:r w:rsidR="00566C77">
        <w:rPr>
          <w:rFonts w:ascii="Garamond" w:hAnsi="Garamond"/>
          <w:sz w:val="28"/>
          <w:szCs w:val="28"/>
        </w:rPr>
        <w:t xml:space="preserve"> executing in R,</w:t>
      </w:r>
      <w:r w:rsidR="00F621D4">
        <w:rPr>
          <w:rFonts w:ascii="Garamond" w:hAnsi="Garamond"/>
          <w:sz w:val="28"/>
          <w:szCs w:val="28"/>
        </w:rPr>
        <w:t xml:space="preserve"> select the “library(haven)”</w:t>
      </w:r>
      <w:r w:rsidR="00566C77">
        <w:rPr>
          <w:rFonts w:ascii="Garamond" w:hAnsi="Garamond"/>
          <w:sz w:val="28"/>
          <w:szCs w:val="28"/>
        </w:rPr>
        <w:t xml:space="preserve"> command.</w:t>
      </w:r>
    </w:p>
    <w:p w:rsidR="003A797F" w:rsidRDefault="003A797F" w:rsidP="00F621D4">
      <w:pPr>
        <w:rPr>
          <w:rFonts w:ascii="Garamond" w:hAnsi="Garamond"/>
          <w:sz w:val="28"/>
          <w:szCs w:val="28"/>
        </w:rPr>
      </w:pPr>
      <w:r>
        <w:rPr>
          <w:rFonts w:ascii="Garamond" w:hAnsi="Garamond"/>
          <w:sz w:val="28"/>
          <w:szCs w:val="28"/>
        </w:rPr>
        <w:t>The demo contains t</w:t>
      </w:r>
      <w:r w:rsidR="00A64497">
        <w:rPr>
          <w:rFonts w:ascii="Garamond" w:hAnsi="Garamond"/>
          <w:sz w:val="28"/>
          <w:szCs w:val="28"/>
        </w:rPr>
        <w:t xml:space="preserve">hree tasks labeled f, g and h.  I recommend performing </w:t>
      </w:r>
      <w:proofErr w:type="spellStart"/>
      <w:r w:rsidR="00A64497" w:rsidRPr="00A64497">
        <w:rPr>
          <w:rFonts w:ascii="Garamond" w:hAnsi="Garamond"/>
          <w:sz w:val="28"/>
          <w:szCs w:val="28"/>
        </w:rPr>
        <w:t>f_read</w:t>
      </w:r>
      <w:proofErr w:type="spellEnd"/>
      <w:r w:rsidR="00A64497">
        <w:rPr>
          <w:rFonts w:ascii="Garamond" w:hAnsi="Garamond"/>
          <w:sz w:val="28"/>
          <w:szCs w:val="28"/>
        </w:rPr>
        <w:t xml:space="preserve">, </w:t>
      </w:r>
      <w:proofErr w:type="spellStart"/>
      <w:r w:rsidR="00A64497">
        <w:rPr>
          <w:rFonts w:ascii="Garamond" w:hAnsi="Garamond"/>
          <w:sz w:val="28"/>
          <w:szCs w:val="28"/>
        </w:rPr>
        <w:t>g</w:t>
      </w:r>
      <w:r w:rsidR="00A64497" w:rsidRPr="00A64497">
        <w:rPr>
          <w:rFonts w:ascii="Garamond" w:hAnsi="Garamond"/>
          <w:sz w:val="28"/>
          <w:szCs w:val="28"/>
        </w:rPr>
        <w:t>_read</w:t>
      </w:r>
      <w:proofErr w:type="spellEnd"/>
      <w:r w:rsidR="00A64497">
        <w:rPr>
          <w:rFonts w:ascii="Garamond" w:hAnsi="Garamond"/>
          <w:sz w:val="28"/>
          <w:szCs w:val="28"/>
        </w:rPr>
        <w:t xml:space="preserve"> and </w:t>
      </w:r>
      <w:proofErr w:type="spellStart"/>
      <w:r w:rsidR="00A64497">
        <w:rPr>
          <w:rFonts w:ascii="Garamond" w:hAnsi="Garamond"/>
          <w:sz w:val="28"/>
          <w:szCs w:val="28"/>
        </w:rPr>
        <w:t>h</w:t>
      </w:r>
      <w:r w:rsidR="00A64497" w:rsidRPr="00A64497">
        <w:rPr>
          <w:rFonts w:ascii="Garamond" w:hAnsi="Garamond"/>
          <w:sz w:val="28"/>
          <w:szCs w:val="28"/>
        </w:rPr>
        <w:t>_read</w:t>
      </w:r>
      <w:proofErr w:type="spellEnd"/>
      <w:r w:rsidR="00A64497">
        <w:rPr>
          <w:rFonts w:ascii="Garamond" w:hAnsi="Garamond"/>
          <w:sz w:val="28"/>
          <w:szCs w:val="28"/>
        </w:rPr>
        <w:t xml:space="preserve"> initially: these are all </w:t>
      </w:r>
      <w:r w:rsidR="00B51103">
        <w:rPr>
          <w:rFonts w:ascii="Garamond" w:hAnsi="Garamond"/>
          <w:sz w:val="28"/>
          <w:szCs w:val="28"/>
        </w:rPr>
        <w:t xml:space="preserve">parallel </w:t>
      </w:r>
      <w:r w:rsidR="00A64497">
        <w:rPr>
          <w:rFonts w:ascii="Garamond" w:hAnsi="Garamond"/>
          <w:sz w:val="28"/>
          <w:szCs w:val="28"/>
        </w:rPr>
        <w:t xml:space="preserve">batch jobs, governed by </w:t>
      </w:r>
      <w:proofErr w:type="spellStart"/>
      <w:r w:rsidR="00A64497" w:rsidRPr="00A64497">
        <w:rPr>
          <w:rFonts w:ascii="Garamond" w:hAnsi="Garamond"/>
          <w:sz w:val="28"/>
          <w:szCs w:val="28"/>
        </w:rPr>
        <w:t>slurm_apply</w:t>
      </w:r>
      <w:proofErr w:type="spellEnd"/>
      <w:r w:rsidR="00B51103">
        <w:rPr>
          <w:rFonts w:ascii="Garamond" w:hAnsi="Garamond"/>
          <w:sz w:val="28"/>
          <w:szCs w:val="28"/>
        </w:rPr>
        <w:t xml:space="preserve"> </w:t>
      </w:r>
      <w:r w:rsidR="00B51103">
        <w:rPr>
          <w:rFonts w:ascii="Garamond" w:hAnsi="Garamond"/>
          <w:sz w:val="28"/>
          <w:szCs w:val="28"/>
        </w:rPr>
        <w:lastRenderedPageBreak/>
        <w:t xml:space="preserve">within </w:t>
      </w:r>
      <w:proofErr w:type="spellStart"/>
      <w:r w:rsidR="00B51103">
        <w:rPr>
          <w:rFonts w:ascii="Garamond" w:hAnsi="Garamond"/>
          <w:sz w:val="28"/>
          <w:szCs w:val="28"/>
        </w:rPr>
        <w:t>rslurm</w:t>
      </w:r>
      <w:proofErr w:type="spellEnd"/>
      <w:r w:rsidR="00A64497">
        <w:rPr>
          <w:rFonts w:ascii="Garamond" w:hAnsi="Garamond"/>
          <w:sz w:val="28"/>
          <w:szCs w:val="28"/>
        </w:rPr>
        <w:t>.</w:t>
      </w:r>
      <w:r w:rsidR="00B51103">
        <w:rPr>
          <w:rFonts w:ascii="Garamond" w:hAnsi="Garamond"/>
          <w:sz w:val="28"/>
          <w:szCs w:val="28"/>
        </w:rPr>
        <w:t xml:space="preserve">  The data assimilation is quickly done by </w:t>
      </w:r>
      <w:proofErr w:type="spellStart"/>
      <w:r w:rsidR="00B51103" w:rsidRPr="00B51103">
        <w:rPr>
          <w:rFonts w:ascii="Garamond" w:hAnsi="Garamond"/>
          <w:sz w:val="28"/>
          <w:szCs w:val="28"/>
        </w:rPr>
        <w:t>read_sas</w:t>
      </w:r>
      <w:proofErr w:type="spellEnd"/>
      <w:r w:rsidR="00B51103">
        <w:rPr>
          <w:rFonts w:ascii="Garamond" w:hAnsi="Garamond"/>
          <w:sz w:val="28"/>
          <w:szCs w:val="28"/>
        </w:rPr>
        <w:t xml:space="preserve"> within haven.  </w:t>
      </w:r>
      <w:r w:rsidR="000A2E3F">
        <w:rPr>
          <w:rFonts w:ascii="Garamond" w:hAnsi="Garamond"/>
          <w:sz w:val="28"/>
          <w:szCs w:val="28"/>
        </w:rPr>
        <w:t xml:space="preserve">The </w:t>
      </w:r>
      <w:proofErr w:type="spellStart"/>
      <w:r w:rsidR="000A2E3F">
        <w:rPr>
          <w:rFonts w:ascii="Garamond" w:hAnsi="Garamond"/>
          <w:sz w:val="28"/>
          <w:szCs w:val="28"/>
        </w:rPr>
        <w:t>dataframes</w:t>
      </w:r>
      <w:proofErr w:type="spellEnd"/>
      <w:r w:rsidR="000A2E3F">
        <w:rPr>
          <w:rFonts w:ascii="Garamond" w:hAnsi="Garamond"/>
          <w:sz w:val="28"/>
          <w:szCs w:val="28"/>
        </w:rPr>
        <w:t xml:space="preserve"> </w:t>
      </w:r>
      <w:proofErr w:type="spellStart"/>
      <w:r w:rsidR="000A2E3F" w:rsidRPr="000A2E3F">
        <w:rPr>
          <w:rFonts w:ascii="Garamond" w:hAnsi="Garamond"/>
          <w:sz w:val="28"/>
          <w:szCs w:val="28"/>
        </w:rPr>
        <w:t>pars_f</w:t>
      </w:r>
      <w:proofErr w:type="spellEnd"/>
      <w:r w:rsidR="000A2E3F">
        <w:rPr>
          <w:rFonts w:ascii="Garamond" w:hAnsi="Garamond"/>
          <w:sz w:val="28"/>
          <w:szCs w:val="28"/>
        </w:rPr>
        <w:t xml:space="preserve">, </w:t>
      </w:r>
      <w:proofErr w:type="spellStart"/>
      <w:r w:rsidR="000A2E3F" w:rsidRPr="000A2E3F">
        <w:rPr>
          <w:rFonts w:ascii="Garamond" w:hAnsi="Garamond"/>
          <w:sz w:val="28"/>
          <w:szCs w:val="28"/>
        </w:rPr>
        <w:t>pars_</w:t>
      </w:r>
      <w:r w:rsidR="000A2E3F">
        <w:rPr>
          <w:rFonts w:ascii="Garamond" w:hAnsi="Garamond"/>
          <w:sz w:val="28"/>
          <w:szCs w:val="28"/>
        </w:rPr>
        <w:t>g</w:t>
      </w:r>
      <w:proofErr w:type="spellEnd"/>
      <w:r w:rsidR="000A2E3F">
        <w:rPr>
          <w:rFonts w:ascii="Garamond" w:hAnsi="Garamond"/>
          <w:sz w:val="28"/>
          <w:szCs w:val="28"/>
        </w:rPr>
        <w:t xml:space="preserve"> and </w:t>
      </w:r>
      <w:proofErr w:type="spellStart"/>
      <w:r w:rsidR="000A2E3F">
        <w:rPr>
          <w:rFonts w:ascii="Garamond" w:hAnsi="Garamond"/>
          <w:sz w:val="28"/>
          <w:szCs w:val="28"/>
        </w:rPr>
        <w:t>pars_h</w:t>
      </w:r>
      <w:proofErr w:type="spellEnd"/>
      <w:r w:rsidR="000A2E3F">
        <w:rPr>
          <w:rFonts w:ascii="Garamond" w:hAnsi="Garamond"/>
          <w:sz w:val="28"/>
          <w:szCs w:val="28"/>
        </w:rPr>
        <w:t xml:space="preserve"> </w:t>
      </w:r>
      <w:r w:rsidR="000D5075">
        <w:rPr>
          <w:rFonts w:ascii="Garamond" w:hAnsi="Garamond"/>
          <w:sz w:val="28"/>
          <w:szCs w:val="28"/>
        </w:rPr>
        <w:t>can be used to pass parameters to the parallel processing (e.g., different values for different scenarios), but in this case, they serve only to assist in distributing the computation among various Engaging nodes.</w:t>
      </w:r>
      <w:r w:rsidR="0038628F">
        <w:rPr>
          <w:rFonts w:ascii="Garamond" w:hAnsi="Garamond"/>
          <w:sz w:val="28"/>
          <w:szCs w:val="28"/>
        </w:rPr>
        <w:t xml:space="preserve">  For </w:t>
      </w:r>
      <w:proofErr w:type="spellStart"/>
      <w:r w:rsidR="0038628F" w:rsidRPr="0038628F">
        <w:rPr>
          <w:rFonts w:ascii="Garamond" w:hAnsi="Garamond"/>
          <w:sz w:val="28"/>
          <w:szCs w:val="28"/>
        </w:rPr>
        <w:t>f_read</w:t>
      </w:r>
      <w:proofErr w:type="spellEnd"/>
      <w:r w:rsidR="0038628F">
        <w:rPr>
          <w:rFonts w:ascii="Garamond" w:hAnsi="Garamond"/>
          <w:sz w:val="28"/>
          <w:szCs w:val="28"/>
        </w:rPr>
        <w:t xml:space="preserve"> and </w:t>
      </w:r>
      <w:proofErr w:type="spellStart"/>
      <w:r w:rsidR="0038628F">
        <w:rPr>
          <w:rFonts w:ascii="Garamond" w:hAnsi="Garamond"/>
          <w:sz w:val="28"/>
          <w:szCs w:val="28"/>
        </w:rPr>
        <w:t>h</w:t>
      </w:r>
      <w:r w:rsidR="0038628F" w:rsidRPr="0038628F">
        <w:rPr>
          <w:rFonts w:ascii="Garamond" w:hAnsi="Garamond"/>
          <w:sz w:val="28"/>
          <w:szCs w:val="28"/>
        </w:rPr>
        <w:t>_read</w:t>
      </w:r>
      <w:proofErr w:type="spellEnd"/>
      <w:r w:rsidR="0038628F">
        <w:rPr>
          <w:rFonts w:ascii="Garamond" w:hAnsi="Garamond"/>
          <w:sz w:val="28"/>
          <w:szCs w:val="28"/>
        </w:rPr>
        <w:t xml:space="preserve">, exactly one dataset is assimilated; for </w:t>
      </w:r>
      <w:proofErr w:type="spellStart"/>
      <w:r w:rsidR="0038628F">
        <w:rPr>
          <w:rFonts w:ascii="Garamond" w:hAnsi="Garamond"/>
          <w:sz w:val="28"/>
          <w:szCs w:val="28"/>
        </w:rPr>
        <w:t>g_read</w:t>
      </w:r>
      <w:proofErr w:type="spellEnd"/>
      <w:r w:rsidR="0038628F">
        <w:rPr>
          <w:rFonts w:ascii="Garamond" w:hAnsi="Garamond"/>
          <w:sz w:val="28"/>
          <w:szCs w:val="28"/>
        </w:rPr>
        <w:t>, exactly ten are assimilated</w:t>
      </w:r>
      <w:r w:rsidR="004B15B1">
        <w:rPr>
          <w:rFonts w:ascii="Garamond" w:hAnsi="Garamond"/>
          <w:sz w:val="28"/>
          <w:szCs w:val="28"/>
        </w:rPr>
        <w:t xml:space="preserve"> via a </w:t>
      </w:r>
      <w:r w:rsidR="003B4B77">
        <w:rPr>
          <w:rFonts w:ascii="Garamond" w:hAnsi="Garamond"/>
          <w:sz w:val="28"/>
          <w:szCs w:val="28"/>
        </w:rPr>
        <w:t>“</w:t>
      </w:r>
      <w:r w:rsidR="004B15B1">
        <w:rPr>
          <w:rFonts w:ascii="Garamond" w:hAnsi="Garamond"/>
          <w:sz w:val="28"/>
          <w:szCs w:val="28"/>
        </w:rPr>
        <w:t>for</w:t>
      </w:r>
      <w:r w:rsidR="003B4B77">
        <w:rPr>
          <w:rFonts w:ascii="Garamond" w:hAnsi="Garamond"/>
          <w:sz w:val="28"/>
          <w:szCs w:val="28"/>
        </w:rPr>
        <w:t>”</w:t>
      </w:r>
      <w:r w:rsidR="004B15B1">
        <w:rPr>
          <w:rFonts w:ascii="Garamond" w:hAnsi="Garamond"/>
          <w:sz w:val="28"/>
          <w:szCs w:val="28"/>
        </w:rPr>
        <w:t xml:space="preserve"> loop</w:t>
      </w:r>
      <w:r w:rsidR="003B4B77">
        <w:rPr>
          <w:rFonts w:ascii="Garamond" w:hAnsi="Garamond"/>
          <w:sz w:val="28"/>
          <w:szCs w:val="28"/>
        </w:rPr>
        <w:t xml:space="preserve"> structure</w:t>
      </w:r>
      <w:r w:rsidR="0038628F">
        <w:rPr>
          <w:rFonts w:ascii="Garamond" w:hAnsi="Garamond"/>
          <w:sz w:val="28"/>
          <w:szCs w:val="28"/>
        </w:rPr>
        <w:t xml:space="preserve">.  </w:t>
      </w:r>
      <w:r w:rsidR="001C544F">
        <w:rPr>
          <w:rFonts w:ascii="Garamond" w:hAnsi="Garamond"/>
          <w:sz w:val="28"/>
          <w:szCs w:val="28"/>
        </w:rPr>
        <w:t xml:space="preserve">The dataset for </w:t>
      </w:r>
      <w:proofErr w:type="spellStart"/>
      <w:r w:rsidR="001C544F">
        <w:rPr>
          <w:rFonts w:ascii="Garamond" w:hAnsi="Garamond"/>
          <w:sz w:val="28"/>
          <w:szCs w:val="28"/>
        </w:rPr>
        <w:t>h</w:t>
      </w:r>
      <w:r w:rsidR="001C544F" w:rsidRPr="0038628F">
        <w:rPr>
          <w:rFonts w:ascii="Garamond" w:hAnsi="Garamond"/>
          <w:sz w:val="28"/>
          <w:szCs w:val="28"/>
        </w:rPr>
        <w:t>_read</w:t>
      </w:r>
      <w:proofErr w:type="spellEnd"/>
      <w:r w:rsidR="001C544F">
        <w:rPr>
          <w:rFonts w:ascii="Garamond" w:hAnsi="Garamond"/>
          <w:sz w:val="28"/>
          <w:szCs w:val="28"/>
        </w:rPr>
        <w:t xml:space="preserve"> is </w:t>
      </w:r>
      <w:r w:rsidR="003972D6">
        <w:rPr>
          <w:rFonts w:ascii="Garamond" w:hAnsi="Garamond"/>
          <w:sz w:val="28"/>
          <w:szCs w:val="28"/>
        </w:rPr>
        <w:t xml:space="preserve">especially </w:t>
      </w:r>
      <w:r w:rsidR="001C544F">
        <w:rPr>
          <w:rFonts w:ascii="Garamond" w:hAnsi="Garamond"/>
          <w:sz w:val="28"/>
          <w:szCs w:val="28"/>
        </w:rPr>
        <w:t>large</w:t>
      </w:r>
      <w:r w:rsidR="00894B7A">
        <w:rPr>
          <w:rFonts w:ascii="Garamond" w:hAnsi="Garamond"/>
          <w:sz w:val="28"/>
          <w:szCs w:val="28"/>
        </w:rPr>
        <w:t xml:space="preserve">; </w:t>
      </w:r>
      <w:r w:rsidR="003972D6">
        <w:rPr>
          <w:rFonts w:ascii="Garamond" w:hAnsi="Garamond"/>
          <w:sz w:val="28"/>
          <w:szCs w:val="28"/>
        </w:rPr>
        <w:t>t</w:t>
      </w:r>
      <w:r w:rsidR="00EB4B18">
        <w:rPr>
          <w:rFonts w:ascii="Garamond" w:hAnsi="Garamond"/>
          <w:sz w:val="28"/>
          <w:szCs w:val="28"/>
        </w:rPr>
        <w:t xml:space="preserve">he </w:t>
      </w:r>
      <w:proofErr w:type="spellStart"/>
      <w:r w:rsidR="00EB4B18">
        <w:rPr>
          <w:rFonts w:ascii="Garamond" w:hAnsi="Garamond"/>
          <w:sz w:val="28"/>
          <w:szCs w:val="28"/>
        </w:rPr>
        <w:t>h</w:t>
      </w:r>
      <w:r w:rsidR="00EB4B18" w:rsidRPr="00A64497">
        <w:rPr>
          <w:rFonts w:ascii="Garamond" w:hAnsi="Garamond"/>
          <w:sz w:val="28"/>
          <w:szCs w:val="28"/>
        </w:rPr>
        <w:t>_read</w:t>
      </w:r>
      <w:proofErr w:type="spellEnd"/>
      <w:r w:rsidR="00EB4B18">
        <w:rPr>
          <w:rFonts w:ascii="Garamond" w:hAnsi="Garamond"/>
          <w:sz w:val="28"/>
          <w:szCs w:val="28"/>
        </w:rPr>
        <w:t xml:space="preserve"> job</w:t>
      </w:r>
      <w:r w:rsidR="006C7276">
        <w:rPr>
          <w:rFonts w:ascii="Garamond" w:hAnsi="Garamond"/>
          <w:sz w:val="28"/>
          <w:szCs w:val="28"/>
        </w:rPr>
        <w:t>s</w:t>
      </w:r>
      <w:r w:rsidR="00EB4B18">
        <w:rPr>
          <w:rFonts w:ascii="Garamond" w:hAnsi="Garamond"/>
          <w:sz w:val="28"/>
          <w:szCs w:val="28"/>
        </w:rPr>
        <w:t xml:space="preserve"> will continue running in the background even after </w:t>
      </w:r>
      <w:proofErr w:type="spellStart"/>
      <w:r w:rsidR="00EB4B18">
        <w:rPr>
          <w:rFonts w:ascii="Garamond" w:hAnsi="Garamond"/>
          <w:sz w:val="28"/>
          <w:szCs w:val="28"/>
        </w:rPr>
        <w:t>f</w:t>
      </w:r>
      <w:r w:rsidR="00EB4B18" w:rsidRPr="00A64497">
        <w:rPr>
          <w:rFonts w:ascii="Garamond" w:hAnsi="Garamond"/>
          <w:sz w:val="28"/>
          <w:szCs w:val="28"/>
        </w:rPr>
        <w:t>_read</w:t>
      </w:r>
      <w:proofErr w:type="spellEnd"/>
      <w:r w:rsidR="00EB4B18">
        <w:rPr>
          <w:rFonts w:ascii="Garamond" w:hAnsi="Garamond"/>
          <w:sz w:val="28"/>
          <w:szCs w:val="28"/>
        </w:rPr>
        <w:t xml:space="preserve"> and </w:t>
      </w:r>
      <w:proofErr w:type="spellStart"/>
      <w:r w:rsidR="00EB4B18">
        <w:rPr>
          <w:rFonts w:ascii="Garamond" w:hAnsi="Garamond"/>
          <w:sz w:val="28"/>
          <w:szCs w:val="28"/>
        </w:rPr>
        <w:t>g</w:t>
      </w:r>
      <w:r w:rsidR="00EB4B18" w:rsidRPr="00A64497">
        <w:rPr>
          <w:rFonts w:ascii="Garamond" w:hAnsi="Garamond"/>
          <w:sz w:val="28"/>
          <w:szCs w:val="28"/>
        </w:rPr>
        <w:t>_read</w:t>
      </w:r>
      <w:proofErr w:type="spellEnd"/>
      <w:r w:rsidR="00EB4B18">
        <w:rPr>
          <w:rFonts w:ascii="Garamond" w:hAnsi="Garamond"/>
          <w:sz w:val="28"/>
          <w:szCs w:val="28"/>
        </w:rPr>
        <w:t xml:space="preserve"> are completed.</w:t>
      </w:r>
    </w:p>
    <w:p w:rsidR="001C544F" w:rsidRDefault="00D649B1" w:rsidP="00F621D4">
      <w:pPr>
        <w:rPr>
          <w:rFonts w:ascii="Garamond" w:hAnsi="Garamond"/>
          <w:sz w:val="28"/>
          <w:szCs w:val="28"/>
        </w:rPr>
      </w:pPr>
      <w:r>
        <w:rPr>
          <w:rFonts w:ascii="Garamond" w:hAnsi="Garamond"/>
          <w:sz w:val="28"/>
          <w:szCs w:val="28"/>
        </w:rPr>
        <w:t xml:space="preserve">The </w:t>
      </w:r>
      <w:proofErr w:type="spellStart"/>
      <w:r w:rsidRPr="00D649B1">
        <w:rPr>
          <w:rFonts w:ascii="Garamond" w:hAnsi="Garamond"/>
          <w:sz w:val="28"/>
          <w:szCs w:val="28"/>
        </w:rPr>
        <w:t>print_job_</w:t>
      </w:r>
      <w:proofErr w:type="gramStart"/>
      <w:r w:rsidRPr="00D649B1">
        <w:rPr>
          <w:rFonts w:ascii="Garamond" w:hAnsi="Garamond"/>
          <w:sz w:val="28"/>
          <w:szCs w:val="28"/>
        </w:rPr>
        <w:t>status</w:t>
      </w:r>
      <w:proofErr w:type="spellEnd"/>
      <w:r w:rsidR="00351911">
        <w:rPr>
          <w:rFonts w:ascii="Garamond" w:hAnsi="Garamond"/>
          <w:sz w:val="28"/>
          <w:szCs w:val="28"/>
        </w:rPr>
        <w:t>(</w:t>
      </w:r>
      <w:proofErr w:type="gramEnd"/>
      <w:r w:rsidR="00351911">
        <w:rPr>
          <w:rFonts w:ascii="Garamond" w:hAnsi="Garamond"/>
          <w:sz w:val="28"/>
          <w:szCs w:val="28"/>
        </w:rPr>
        <w:t>)</w:t>
      </w:r>
      <w:r>
        <w:rPr>
          <w:rFonts w:ascii="Garamond" w:hAnsi="Garamond"/>
          <w:sz w:val="28"/>
          <w:szCs w:val="28"/>
        </w:rPr>
        <w:t xml:space="preserve"> function, applied to </w:t>
      </w:r>
      <w:proofErr w:type="spellStart"/>
      <w:r w:rsidRPr="00D649B1">
        <w:rPr>
          <w:rFonts w:ascii="Garamond" w:hAnsi="Garamond"/>
          <w:sz w:val="28"/>
          <w:szCs w:val="28"/>
        </w:rPr>
        <w:t>sjob_f</w:t>
      </w:r>
      <w:proofErr w:type="spellEnd"/>
      <w:r>
        <w:rPr>
          <w:rFonts w:ascii="Garamond" w:hAnsi="Garamond"/>
          <w:sz w:val="28"/>
          <w:szCs w:val="28"/>
        </w:rPr>
        <w:t xml:space="preserve">, will indicate when </w:t>
      </w:r>
      <w:proofErr w:type="spellStart"/>
      <w:r w:rsidRPr="0038628F">
        <w:rPr>
          <w:rFonts w:ascii="Garamond" w:hAnsi="Garamond"/>
          <w:sz w:val="28"/>
          <w:szCs w:val="28"/>
        </w:rPr>
        <w:t>f_read</w:t>
      </w:r>
      <w:proofErr w:type="spellEnd"/>
      <w:r w:rsidR="006808C6">
        <w:rPr>
          <w:rFonts w:ascii="Garamond" w:hAnsi="Garamond"/>
          <w:sz w:val="28"/>
          <w:szCs w:val="28"/>
        </w:rPr>
        <w:t xml:space="preserve"> is finished.  </w:t>
      </w:r>
      <w:r>
        <w:rPr>
          <w:rFonts w:ascii="Garamond" w:hAnsi="Garamond"/>
          <w:sz w:val="28"/>
          <w:szCs w:val="28"/>
        </w:rPr>
        <w:t>We could also check</w:t>
      </w:r>
      <w:r w:rsidR="00142F0C">
        <w:rPr>
          <w:rFonts w:ascii="Garamond" w:hAnsi="Garamond"/>
          <w:sz w:val="28"/>
          <w:szCs w:val="28"/>
        </w:rPr>
        <w:t xml:space="preserve"> the progress via </w:t>
      </w:r>
      <w:proofErr w:type="spellStart"/>
      <w:r w:rsidR="00142F0C">
        <w:rPr>
          <w:rFonts w:ascii="Garamond" w:hAnsi="Garamond"/>
          <w:sz w:val="28"/>
          <w:szCs w:val="28"/>
        </w:rPr>
        <w:t>sacct</w:t>
      </w:r>
      <w:proofErr w:type="spellEnd"/>
      <w:r w:rsidR="00142F0C">
        <w:rPr>
          <w:rFonts w:ascii="Garamond" w:hAnsi="Garamond"/>
          <w:sz w:val="28"/>
          <w:szCs w:val="28"/>
        </w:rPr>
        <w:t xml:space="preserve"> in SLURM</w:t>
      </w:r>
      <w:r w:rsidR="00431CFB">
        <w:rPr>
          <w:rFonts w:ascii="Garamond" w:hAnsi="Garamond"/>
          <w:sz w:val="28"/>
          <w:szCs w:val="28"/>
        </w:rPr>
        <w:t>; the whole point is tha</w:t>
      </w:r>
      <w:r w:rsidR="00142F0C">
        <w:rPr>
          <w:rFonts w:ascii="Garamond" w:hAnsi="Garamond"/>
          <w:sz w:val="28"/>
          <w:szCs w:val="28"/>
        </w:rPr>
        <w:t xml:space="preserve">t shifting from </w:t>
      </w:r>
      <w:proofErr w:type="spellStart"/>
      <w:r w:rsidR="00142F0C">
        <w:rPr>
          <w:rFonts w:ascii="Garamond" w:hAnsi="Garamond"/>
          <w:sz w:val="28"/>
          <w:szCs w:val="28"/>
        </w:rPr>
        <w:t>RStudio</w:t>
      </w:r>
      <w:proofErr w:type="spellEnd"/>
      <w:r w:rsidR="00142F0C">
        <w:rPr>
          <w:rFonts w:ascii="Garamond" w:hAnsi="Garamond"/>
          <w:sz w:val="28"/>
          <w:szCs w:val="28"/>
        </w:rPr>
        <w:t xml:space="preserve"> to SLURM</w:t>
      </w:r>
      <w:r w:rsidR="00431CFB">
        <w:rPr>
          <w:rFonts w:ascii="Garamond" w:hAnsi="Garamond"/>
          <w:sz w:val="28"/>
          <w:szCs w:val="28"/>
        </w:rPr>
        <w:t xml:space="preserve"> and back again</w:t>
      </w:r>
      <w:r w:rsidR="00D17D0B">
        <w:rPr>
          <w:rFonts w:ascii="Garamond" w:hAnsi="Garamond"/>
          <w:sz w:val="28"/>
          <w:szCs w:val="28"/>
        </w:rPr>
        <w:t xml:space="preserve"> repeatedly</w:t>
      </w:r>
      <w:r w:rsidR="00431CFB">
        <w:rPr>
          <w:rFonts w:ascii="Garamond" w:hAnsi="Garamond"/>
          <w:sz w:val="28"/>
          <w:szCs w:val="28"/>
        </w:rPr>
        <w:t xml:space="preserve"> is no longer necessary.</w:t>
      </w:r>
      <w:r w:rsidR="00D17D0B">
        <w:rPr>
          <w:rFonts w:ascii="Garamond" w:hAnsi="Garamond"/>
          <w:sz w:val="28"/>
          <w:szCs w:val="28"/>
        </w:rPr>
        <w:t xml:space="preserve">  Everything can be done </w:t>
      </w:r>
      <w:r w:rsidR="000A11F5">
        <w:rPr>
          <w:rFonts w:ascii="Garamond" w:hAnsi="Garamond"/>
          <w:sz w:val="28"/>
          <w:szCs w:val="28"/>
        </w:rPr>
        <w:t xml:space="preserve">conveniently </w:t>
      </w:r>
      <w:r w:rsidR="00D17D0B">
        <w:rPr>
          <w:rFonts w:ascii="Garamond" w:hAnsi="Garamond"/>
          <w:sz w:val="28"/>
          <w:szCs w:val="28"/>
        </w:rPr>
        <w:t xml:space="preserve">within </w:t>
      </w:r>
      <w:proofErr w:type="spellStart"/>
      <w:r w:rsidR="00D17D0B">
        <w:rPr>
          <w:rFonts w:ascii="Garamond" w:hAnsi="Garamond"/>
          <w:sz w:val="28"/>
          <w:szCs w:val="28"/>
        </w:rPr>
        <w:t>RStudio</w:t>
      </w:r>
      <w:proofErr w:type="spellEnd"/>
      <w:r w:rsidR="00D17D0B">
        <w:rPr>
          <w:rFonts w:ascii="Garamond" w:hAnsi="Garamond"/>
          <w:sz w:val="28"/>
          <w:szCs w:val="28"/>
        </w:rPr>
        <w:t xml:space="preserve">.  </w:t>
      </w:r>
      <w:r w:rsidR="00114550">
        <w:rPr>
          <w:rFonts w:ascii="Garamond" w:hAnsi="Garamond"/>
          <w:sz w:val="28"/>
          <w:szCs w:val="28"/>
        </w:rPr>
        <w:t xml:space="preserve">Do not apply the </w:t>
      </w:r>
      <w:proofErr w:type="spellStart"/>
      <w:r w:rsidR="00114550" w:rsidRPr="00114550">
        <w:rPr>
          <w:rFonts w:ascii="Garamond" w:hAnsi="Garamond"/>
          <w:sz w:val="28"/>
          <w:szCs w:val="28"/>
        </w:rPr>
        <w:t>get_slurm_</w:t>
      </w:r>
      <w:proofErr w:type="gramStart"/>
      <w:r w:rsidR="00114550" w:rsidRPr="00114550">
        <w:rPr>
          <w:rFonts w:ascii="Garamond" w:hAnsi="Garamond"/>
          <w:sz w:val="28"/>
          <w:szCs w:val="28"/>
        </w:rPr>
        <w:t>out</w:t>
      </w:r>
      <w:proofErr w:type="spellEnd"/>
      <w:r w:rsidR="00E97E30">
        <w:rPr>
          <w:rFonts w:ascii="Garamond" w:hAnsi="Garamond"/>
          <w:sz w:val="28"/>
          <w:szCs w:val="28"/>
        </w:rPr>
        <w:t>(</w:t>
      </w:r>
      <w:proofErr w:type="gramEnd"/>
      <w:r w:rsidR="00E97E30">
        <w:rPr>
          <w:rFonts w:ascii="Garamond" w:hAnsi="Garamond"/>
          <w:sz w:val="28"/>
          <w:szCs w:val="28"/>
        </w:rPr>
        <w:t>)</w:t>
      </w:r>
      <w:r w:rsidR="00114550">
        <w:rPr>
          <w:rFonts w:ascii="Garamond" w:hAnsi="Garamond"/>
          <w:sz w:val="28"/>
          <w:szCs w:val="28"/>
        </w:rPr>
        <w:t xml:space="preserve"> command to </w:t>
      </w:r>
      <w:proofErr w:type="spellStart"/>
      <w:r w:rsidR="00114550" w:rsidRPr="00114550">
        <w:rPr>
          <w:rFonts w:ascii="Garamond" w:hAnsi="Garamond"/>
          <w:sz w:val="28"/>
          <w:szCs w:val="28"/>
        </w:rPr>
        <w:t>sjob_f</w:t>
      </w:r>
      <w:proofErr w:type="spellEnd"/>
      <w:r w:rsidR="00431CFB">
        <w:rPr>
          <w:rFonts w:ascii="Garamond" w:hAnsi="Garamond"/>
          <w:sz w:val="28"/>
          <w:szCs w:val="28"/>
        </w:rPr>
        <w:t xml:space="preserve"> </w:t>
      </w:r>
      <w:r w:rsidR="00114550">
        <w:rPr>
          <w:rFonts w:ascii="Garamond" w:hAnsi="Garamond"/>
          <w:sz w:val="28"/>
          <w:szCs w:val="28"/>
        </w:rPr>
        <w:t xml:space="preserve">until </w:t>
      </w:r>
      <w:proofErr w:type="spellStart"/>
      <w:r w:rsidR="00114550" w:rsidRPr="0038628F">
        <w:rPr>
          <w:rFonts w:ascii="Garamond" w:hAnsi="Garamond"/>
          <w:sz w:val="28"/>
          <w:szCs w:val="28"/>
        </w:rPr>
        <w:t>f_read</w:t>
      </w:r>
      <w:proofErr w:type="spellEnd"/>
      <w:r w:rsidR="00114550">
        <w:rPr>
          <w:rFonts w:ascii="Garamond" w:hAnsi="Garamond"/>
          <w:sz w:val="28"/>
          <w:szCs w:val="28"/>
        </w:rPr>
        <w:t xml:space="preserve"> has completed.  </w:t>
      </w:r>
      <w:r w:rsidR="00644097" w:rsidRPr="00644097">
        <w:rPr>
          <w:rFonts w:ascii="Garamond" w:hAnsi="Garamond"/>
          <w:sz w:val="28"/>
          <w:szCs w:val="28"/>
        </w:rPr>
        <w:t>It piece</w:t>
      </w:r>
      <w:r w:rsidR="00644097">
        <w:rPr>
          <w:rFonts w:ascii="Garamond" w:hAnsi="Garamond"/>
          <w:sz w:val="28"/>
          <w:szCs w:val="28"/>
        </w:rPr>
        <w:t>s together the various results_*.</w:t>
      </w:r>
      <w:proofErr w:type="spellStart"/>
      <w:r w:rsidR="00644097">
        <w:rPr>
          <w:rFonts w:ascii="Garamond" w:hAnsi="Garamond"/>
          <w:sz w:val="28"/>
          <w:szCs w:val="28"/>
        </w:rPr>
        <w:t>RData</w:t>
      </w:r>
      <w:proofErr w:type="spellEnd"/>
      <w:r w:rsidR="00644097" w:rsidRPr="00644097">
        <w:rPr>
          <w:rFonts w:ascii="Garamond" w:hAnsi="Garamond"/>
          <w:sz w:val="28"/>
          <w:szCs w:val="28"/>
        </w:rPr>
        <w:t xml:space="preserve"> files</w:t>
      </w:r>
      <w:r w:rsidR="00644097">
        <w:rPr>
          <w:rFonts w:ascii="Garamond" w:hAnsi="Garamond"/>
          <w:sz w:val="28"/>
          <w:szCs w:val="28"/>
        </w:rPr>
        <w:t xml:space="preserve"> gathered in the new</w:t>
      </w:r>
      <w:r w:rsidR="00644097" w:rsidRPr="00644097">
        <w:rPr>
          <w:rFonts w:ascii="Garamond" w:hAnsi="Garamond"/>
          <w:sz w:val="28"/>
          <w:szCs w:val="28"/>
        </w:rPr>
        <w:t xml:space="preserve"> _</w:t>
      </w:r>
      <w:proofErr w:type="spellStart"/>
      <w:r w:rsidR="00644097" w:rsidRPr="00644097">
        <w:rPr>
          <w:rFonts w:ascii="Garamond" w:hAnsi="Garamond"/>
          <w:sz w:val="28"/>
          <w:szCs w:val="28"/>
        </w:rPr>
        <w:t>rslurm_f_read</w:t>
      </w:r>
      <w:proofErr w:type="spellEnd"/>
      <w:r w:rsidR="00644097">
        <w:rPr>
          <w:rFonts w:ascii="Garamond" w:hAnsi="Garamond"/>
          <w:sz w:val="28"/>
          <w:szCs w:val="28"/>
        </w:rPr>
        <w:t xml:space="preserve"> folder </w:t>
      </w:r>
      <w:r w:rsidR="00284507">
        <w:rPr>
          <w:rFonts w:ascii="Garamond" w:hAnsi="Garamond"/>
          <w:sz w:val="28"/>
          <w:szCs w:val="28"/>
        </w:rPr>
        <w:t>with</w:t>
      </w:r>
      <w:r w:rsidR="00644097">
        <w:rPr>
          <w:rFonts w:ascii="Garamond" w:hAnsi="Garamond"/>
          <w:sz w:val="28"/>
          <w:szCs w:val="28"/>
        </w:rPr>
        <w:t xml:space="preserve">in your home directory; the wildcard character * </w:t>
      </w:r>
      <w:r w:rsidR="00FA48E9">
        <w:rPr>
          <w:rFonts w:ascii="Garamond" w:hAnsi="Garamond"/>
          <w:sz w:val="28"/>
          <w:szCs w:val="28"/>
        </w:rPr>
        <w:t>represents integers 0, 1, 2, 3</w:t>
      </w:r>
      <w:proofErr w:type="gramStart"/>
      <w:r w:rsidR="00FA48E9">
        <w:rPr>
          <w:rFonts w:ascii="Garamond" w:hAnsi="Garamond"/>
          <w:sz w:val="28"/>
          <w:szCs w:val="28"/>
        </w:rPr>
        <w:t>,</w:t>
      </w:r>
      <w:r w:rsidR="00284507">
        <w:rPr>
          <w:rFonts w:ascii="Garamond" w:hAnsi="Garamond"/>
          <w:sz w:val="28"/>
          <w:szCs w:val="28"/>
        </w:rPr>
        <w:t>…</w:t>
      </w:r>
      <w:r w:rsidR="00B96F7E">
        <w:rPr>
          <w:rFonts w:ascii="Garamond" w:hAnsi="Garamond"/>
          <w:sz w:val="28"/>
          <w:szCs w:val="28"/>
        </w:rPr>
        <w:t>,</w:t>
      </w:r>
      <w:proofErr w:type="gramEnd"/>
      <w:r w:rsidR="00B96F7E">
        <w:rPr>
          <w:rFonts w:ascii="Garamond" w:hAnsi="Garamond"/>
          <w:sz w:val="28"/>
          <w:szCs w:val="28"/>
        </w:rPr>
        <w:t xml:space="preserve"> each corresponding to a separate </w:t>
      </w:r>
      <w:r w:rsidR="006D4BDD">
        <w:rPr>
          <w:rFonts w:ascii="Garamond" w:hAnsi="Garamond"/>
          <w:sz w:val="28"/>
          <w:szCs w:val="28"/>
        </w:rPr>
        <w:t>parallel processing job</w:t>
      </w:r>
      <w:r w:rsidR="00DC7624">
        <w:rPr>
          <w:rFonts w:ascii="Garamond" w:hAnsi="Garamond"/>
          <w:sz w:val="28"/>
          <w:szCs w:val="28"/>
        </w:rPr>
        <w:t xml:space="preserve">.  </w:t>
      </w:r>
      <w:r w:rsidR="00114550">
        <w:rPr>
          <w:rFonts w:ascii="Garamond" w:hAnsi="Garamond"/>
          <w:sz w:val="28"/>
          <w:szCs w:val="28"/>
        </w:rPr>
        <w:t xml:space="preserve">Once done, we define a </w:t>
      </w:r>
      <w:proofErr w:type="spellStart"/>
      <w:r w:rsidR="00114550">
        <w:rPr>
          <w:rFonts w:ascii="Garamond" w:hAnsi="Garamond"/>
          <w:sz w:val="28"/>
          <w:szCs w:val="28"/>
        </w:rPr>
        <w:t>dataframe</w:t>
      </w:r>
      <w:proofErr w:type="spellEnd"/>
      <w:r w:rsidR="00114550">
        <w:rPr>
          <w:rFonts w:ascii="Garamond" w:hAnsi="Garamond"/>
          <w:sz w:val="28"/>
          <w:szCs w:val="28"/>
        </w:rPr>
        <w:t xml:space="preserve"> AC (for </w:t>
      </w:r>
      <w:r w:rsidR="000A11F5">
        <w:rPr>
          <w:rFonts w:ascii="Garamond" w:hAnsi="Garamond"/>
          <w:sz w:val="28"/>
          <w:szCs w:val="28"/>
        </w:rPr>
        <w:t>“</w:t>
      </w:r>
      <w:r w:rsidR="000A11F5" w:rsidRPr="000A11F5">
        <w:rPr>
          <w:rFonts w:ascii="Garamond" w:hAnsi="Garamond"/>
          <w:sz w:val="28"/>
          <w:szCs w:val="28"/>
        </w:rPr>
        <w:t>Annual Compensation</w:t>
      </w:r>
      <w:r w:rsidR="000A11F5">
        <w:rPr>
          <w:rFonts w:ascii="Garamond" w:hAnsi="Garamond"/>
          <w:sz w:val="28"/>
          <w:szCs w:val="28"/>
        </w:rPr>
        <w:t xml:space="preserve">”), compute CEO salary statistics for 2015 and create a time series plot for salaries over a twenty year span.  </w:t>
      </w:r>
    </w:p>
    <w:p w:rsidR="00C34FFF" w:rsidRDefault="005223B8" w:rsidP="00F621D4">
      <w:pPr>
        <w:rPr>
          <w:rFonts w:ascii="Garamond" w:hAnsi="Garamond"/>
          <w:sz w:val="28"/>
          <w:szCs w:val="28"/>
        </w:rPr>
      </w:pPr>
      <w:r>
        <w:rPr>
          <w:rFonts w:ascii="Garamond" w:hAnsi="Garamond"/>
          <w:sz w:val="28"/>
          <w:szCs w:val="28"/>
        </w:rPr>
        <w:t xml:space="preserve">Do not apply the </w:t>
      </w:r>
      <w:proofErr w:type="spellStart"/>
      <w:r w:rsidRPr="00114550">
        <w:rPr>
          <w:rFonts w:ascii="Garamond" w:hAnsi="Garamond"/>
          <w:sz w:val="28"/>
          <w:szCs w:val="28"/>
        </w:rPr>
        <w:t>get_slurm_</w:t>
      </w:r>
      <w:proofErr w:type="gramStart"/>
      <w:r w:rsidRPr="00114550">
        <w:rPr>
          <w:rFonts w:ascii="Garamond" w:hAnsi="Garamond"/>
          <w:sz w:val="28"/>
          <w:szCs w:val="28"/>
        </w:rPr>
        <w:t>out</w:t>
      </w:r>
      <w:proofErr w:type="spellEnd"/>
      <w:r w:rsidR="00E97E30">
        <w:rPr>
          <w:rFonts w:ascii="Garamond" w:hAnsi="Garamond"/>
          <w:sz w:val="28"/>
          <w:szCs w:val="28"/>
        </w:rPr>
        <w:t>(</w:t>
      </w:r>
      <w:proofErr w:type="gramEnd"/>
      <w:r w:rsidR="00E97E30">
        <w:rPr>
          <w:rFonts w:ascii="Garamond" w:hAnsi="Garamond"/>
          <w:sz w:val="28"/>
          <w:szCs w:val="28"/>
        </w:rPr>
        <w:t>)</w:t>
      </w:r>
      <w:r>
        <w:rPr>
          <w:rFonts w:ascii="Garamond" w:hAnsi="Garamond"/>
          <w:sz w:val="28"/>
          <w:szCs w:val="28"/>
        </w:rPr>
        <w:t xml:space="preserve"> command to </w:t>
      </w:r>
      <w:proofErr w:type="spellStart"/>
      <w:r w:rsidRPr="00114550">
        <w:rPr>
          <w:rFonts w:ascii="Garamond" w:hAnsi="Garamond"/>
          <w:sz w:val="28"/>
          <w:szCs w:val="28"/>
        </w:rPr>
        <w:t>sjob_</w:t>
      </w:r>
      <w:r>
        <w:rPr>
          <w:rFonts w:ascii="Garamond" w:hAnsi="Garamond"/>
          <w:sz w:val="28"/>
          <w:szCs w:val="28"/>
        </w:rPr>
        <w:t>g</w:t>
      </w:r>
      <w:proofErr w:type="spellEnd"/>
      <w:r>
        <w:rPr>
          <w:rFonts w:ascii="Garamond" w:hAnsi="Garamond"/>
          <w:sz w:val="28"/>
          <w:szCs w:val="28"/>
        </w:rPr>
        <w:t xml:space="preserve"> until </w:t>
      </w:r>
      <w:proofErr w:type="spellStart"/>
      <w:r>
        <w:rPr>
          <w:rFonts w:ascii="Garamond" w:hAnsi="Garamond"/>
          <w:sz w:val="28"/>
          <w:szCs w:val="28"/>
        </w:rPr>
        <w:t>g</w:t>
      </w:r>
      <w:r w:rsidRPr="0038628F">
        <w:rPr>
          <w:rFonts w:ascii="Garamond" w:hAnsi="Garamond"/>
          <w:sz w:val="28"/>
          <w:szCs w:val="28"/>
        </w:rPr>
        <w:t>_read</w:t>
      </w:r>
      <w:proofErr w:type="spellEnd"/>
      <w:r>
        <w:rPr>
          <w:rFonts w:ascii="Garamond" w:hAnsi="Garamond"/>
          <w:sz w:val="28"/>
          <w:szCs w:val="28"/>
        </w:rPr>
        <w:t xml:space="preserve"> has completed.  Once done, we define three </w:t>
      </w:r>
      <w:proofErr w:type="spellStart"/>
      <w:r>
        <w:rPr>
          <w:rFonts w:ascii="Garamond" w:hAnsi="Garamond"/>
          <w:sz w:val="28"/>
          <w:szCs w:val="28"/>
        </w:rPr>
        <w:t>dataframes</w:t>
      </w:r>
      <w:proofErr w:type="spellEnd"/>
      <w:r>
        <w:rPr>
          <w:rFonts w:ascii="Garamond" w:hAnsi="Garamond"/>
          <w:sz w:val="28"/>
          <w:szCs w:val="28"/>
        </w:rPr>
        <w:t xml:space="preserve"> </w:t>
      </w:r>
      <w:proofErr w:type="spellStart"/>
      <w:proofErr w:type="gramStart"/>
      <w:r w:rsidRPr="005223B8">
        <w:rPr>
          <w:rFonts w:ascii="Garamond" w:hAnsi="Garamond"/>
          <w:sz w:val="28"/>
          <w:szCs w:val="28"/>
        </w:rPr>
        <w:t>bls</w:t>
      </w:r>
      <w:proofErr w:type="spellEnd"/>
      <w:proofErr w:type="gramEnd"/>
      <w:r>
        <w:rPr>
          <w:rFonts w:ascii="Garamond" w:hAnsi="Garamond"/>
          <w:sz w:val="28"/>
          <w:szCs w:val="28"/>
        </w:rPr>
        <w:t xml:space="preserve"> (for “</w:t>
      </w:r>
      <w:r w:rsidR="00151FC6" w:rsidRPr="00151FC6">
        <w:rPr>
          <w:rFonts w:ascii="Garamond" w:hAnsi="Garamond"/>
          <w:sz w:val="28"/>
          <w:szCs w:val="28"/>
        </w:rPr>
        <w:t>Bureau of Labor Statistics</w:t>
      </w:r>
      <w:r>
        <w:rPr>
          <w:rFonts w:ascii="Garamond" w:hAnsi="Garamond"/>
          <w:sz w:val="28"/>
          <w:szCs w:val="28"/>
        </w:rPr>
        <w:t>”),</w:t>
      </w:r>
      <w:r w:rsidR="004C15ED">
        <w:rPr>
          <w:rFonts w:ascii="Garamond" w:hAnsi="Garamond"/>
          <w:sz w:val="28"/>
          <w:szCs w:val="28"/>
        </w:rPr>
        <w:t xml:space="preserve"> </w:t>
      </w:r>
      <w:r w:rsidR="004C15ED" w:rsidRPr="004C15ED">
        <w:rPr>
          <w:rFonts w:ascii="Garamond" w:hAnsi="Garamond"/>
          <w:sz w:val="28"/>
          <w:szCs w:val="28"/>
        </w:rPr>
        <w:t>ln</w:t>
      </w:r>
      <w:r w:rsidR="004C15ED">
        <w:rPr>
          <w:rFonts w:ascii="Garamond" w:hAnsi="Garamond"/>
          <w:sz w:val="28"/>
          <w:szCs w:val="28"/>
        </w:rPr>
        <w:t xml:space="preserve"> (for “</w:t>
      </w:r>
      <w:r w:rsidR="00151FC6">
        <w:rPr>
          <w:rFonts w:ascii="Garamond" w:hAnsi="Garamond"/>
          <w:sz w:val="28"/>
          <w:szCs w:val="28"/>
        </w:rPr>
        <w:t>Labor Force Statistics: NAICS</w:t>
      </w:r>
      <w:r w:rsidR="004C15ED">
        <w:rPr>
          <w:rFonts w:ascii="Garamond" w:hAnsi="Garamond"/>
          <w:sz w:val="28"/>
          <w:szCs w:val="28"/>
        </w:rPr>
        <w:t xml:space="preserve">”) and </w:t>
      </w:r>
      <w:proofErr w:type="spellStart"/>
      <w:r w:rsidR="004C15ED" w:rsidRPr="004C15ED">
        <w:rPr>
          <w:rFonts w:ascii="Garamond" w:hAnsi="Garamond"/>
          <w:sz w:val="28"/>
          <w:szCs w:val="28"/>
        </w:rPr>
        <w:t>pr</w:t>
      </w:r>
      <w:proofErr w:type="spellEnd"/>
      <w:r w:rsidR="004C15ED">
        <w:rPr>
          <w:rFonts w:ascii="Garamond" w:hAnsi="Garamond"/>
          <w:sz w:val="28"/>
          <w:szCs w:val="28"/>
        </w:rPr>
        <w:t xml:space="preserve"> (for “</w:t>
      </w:r>
      <w:r w:rsidR="00DF1BB3" w:rsidRPr="00DF1BB3">
        <w:rPr>
          <w:rFonts w:ascii="Garamond" w:hAnsi="Garamond"/>
          <w:sz w:val="28"/>
          <w:szCs w:val="28"/>
        </w:rPr>
        <w:t>Major Sector Productivity</w:t>
      </w:r>
      <w:r w:rsidR="004C15ED">
        <w:rPr>
          <w:rFonts w:ascii="Garamond" w:hAnsi="Garamond"/>
          <w:sz w:val="28"/>
          <w:szCs w:val="28"/>
        </w:rPr>
        <w:t xml:space="preserve">”), leaving the remaining seven </w:t>
      </w:r>
      <w:proofErr w:type="spellStart"/>
      <w:r w:rsidR="004C15ED">
        <w:rPr>
          <w:rFonts w:ascii="Garamond" w:hAnsi="Garamond"/>
          <w:sz w:val="28"/>
          <w:szCs w:val="28"/>
        </w:rPr>
        <w:t>dataframes</w:t>
      </w:r>
      <w:proofErr w:type="spellEnd"/>
      <w:r w:rsidR="004C15ED">
        <w:rPr>
          <w:rFonts w:ascii="Garamond" w:hAnsi="Garamond"/>
          <w:sz w:val="28"/>
          <w:szCs w:val="28"/>
        </w:rPr>
        <w:t xml:space="preserve"> for your enjoyment.  </w:t>
      </w:r>
      <w:r w:rsidR="000B33E9">
        <w:rPr>
          <w:rFonts w:ascii="Garamond" w:hAnsi="Garamond"/>
          <w:sz w:val="28"/>
          <w:szCs w:val="28"/>
        </w:rPr>
        <w:t>For the first part (</w:t>
      </w:r>
      <w:proofErr w:type="spellStart"/>
      <w:proofErr w:type="gramStart"/>
      <w:r w:rsidR="000B33E9">
        <w:rPr>
          <w:rFonts w:ascii="Garamond" w:hAnsi="Garamond"/>
          <w:sz w:val="28"/>
          <w:szCs w:val="28"/>
        </w:rPr>
        <w:t>bls</w:t>
      </w:r>
      <w:proofErr w:type="spellEnd"/>
      <w:proofErr w:type="gramEnd"/>
      <w:r w:rsidR="000B33E9">
        <w:rPr>
          <w:rFonts w:ascii="Garamond" w:hAnsi="Garamond"/>
          <w:sz w:val="28"/>
          <w:szCs w:val="28"/>
        </w:rPr>
        <w:t>), we print a table and compute a correlation coefficient.  For the second part (ln), we create a time series plot for the US population over a sixty year span, stratified by gender.  For the third part (</w:t>
      </w:r>
      <w:proofErr w:type="spellStart"/>
      <w:r w:rsidR="000B33E9">
        <w:rPr>
          <w:rFonts w:ascii="Garamond" w:hAnsi="Garamond"/>
          <w:sz w:val="28"/>
          <w:szCs w:val="28"/>
        </w:rPr>
        <w:t>pr</w:t>
      </w:r>
      <w:proofErr w:type="spellEnd"/>
      <w:r w:rsidR="000B33E9">
        <w:rPr>
          <w:rFonts w:ascii="Garamond" w:hAnsi="Garamond"/>
          <w:sz w:val="28"/>
          <w:szCs w:val="28"/>
        </w:rPr>
        <w:t xml:space="preserve">), we create a time series plot for US work hours in the business sector from 2006 to 2014.  </w:t>
      </w:r>
      <w:r w:rsidR="00C34FFF">
        <w:rPr>
          <w:rFonts w:ascii="Garamond" w:hAnsi="Garamond"/>
          <w:sz w:val="28"/>
          <w:szCs w:val="28"/>
        </w:rPr>
        <w:t>The data underlying our three plots have differing units of time – yearly, monthly and quarterly – and incorporating such frequency scales in our code is an important detail.</w:t>
      </w:r>
      <w:r w:rsidR="009F3969">
        <w:rPr>
          <w:rFonts w:ascii="Garamond" w:hAnsi="Garamond"/>
          <w:sz w:val="28"/>
          <w:szCs w:val="28"/>
        </w:rPr>
        <w:t xml:space="preserve">  We use the </w:t>
      </w:r>
      <w:proofErr w:type="spellStart"/>
      <w:proofErr w:type="gramStart"/>
      <w:r w:rsidR="009F3969">
        <w:rPr>
          <w:rFonts w:ascii="Garamond" w:hAnsi="Garamond"/>
          <w:sz w:val="28"/>
          <w:szCs w:val="28"/>
        </w:rPr>
        <w:t>ts</w:t>
      </w:r>
      <w:proofErr w:type="spellEnd"/>
      <w:r w:rsidR="009F3969">
        <w:rPr>
          <w:rFonts w:ascii="Garamond" w:hAnsi="Garamond"/>
          <w:sz w:val="28"/>
          <w:szCs w:val="28"/>
        </w:rPr>
        <w:t>(</w:t>
      </w:r>
      <w:proofErr w:type="gramEnd"/>
      <w:r w:rsidR="009F3969">
        <w:rPr>
          <w:rFonts w:ascii="Garamond" w:hAnsi="Garamond"/>
          <w:sz w:val="28"/>
          <w:szCs w:val="28"/>
        </w:rPr>
        <w:t xml:space="preserve">) function to convert a numeric </w:t>
      </w:r>
      <w:proofErr w:type="spellStart"/>
      <w:r w:rsidR="009F3969">
        <w:rPr>
          <w:rFonts w:ascii="Garamond" w:hAnsi="Garamond"/>
          <w:sz w:val="28"/>
          <w:szCs w:val="28"/>
        </w:rPr>
        <w:t>dataframe</w:t>
      </w:r>
      <w:proofErr w:type="spellEnd"/>
      <w:r w:rsidR="009F3969">
        <w:rPr>
          <w:rFonts w:ascii="Garamond" w:hAnsi="Garamond"/>
          <w:sz w:val="28"/>
          <w:szCs w:val="28"/>
        </w:rPr>
        <w:t xml:space="preserve"> into an R time series object especially appropriate for graphing.</w:t>
      </w:r>
    </w:p>
    <w:p w:rsidR="005223B8" w:rsidRDefault="008D54CA" w:rsidP="00F621D4">
      <w:pPr>
        <w:rPr>
          <w:rFonts w:ascii="Garamond" w:hAnsi="Garamond"/>
          <w:sz w:val="28"/>
          <w:szCs w:val="28"/>
        </w:rPr>
      </w:pPr>
      <w:r>
        <w:rPr>
          <w:rFonts w:ascii="Garamond" w:hAnsi="Garamond"/>
          <w:sz w:val="28"/>
          <w:szCs w:val="28"/>
        </w:rPr>
        <w:t xml:space="preserve">Do not apply the </w:t>
      </w:r>
      <w:proofErr w:type="spellStart"/>
      <w:r w:rsidRPr="00114550">
        <w:rPr>
          <w:rFonts w:ascii="Garamond" w:hAnsi="Garamond"/>
          <w:sz w:val="28"/>
          <w:szCs w:val="28"/>
        </w:rPr>
        <w:t>get_slurm_</w:t>
      </w:r>
      <w:proofErr w:type="gramStart"/>
      <w:r w:rsidRPr="00114550">
        <w:rPr>
          <w:rFonts w:ascii="Garamond" w:hAnsi="Garamond"/>
          <w:sz w:val="28"/>
          <w:szCs w:val="28"/>
        </w:rPr>
        <w:t>out</w:t>
      </w:r>
      <w:proofErr w:type="spellEnd"/>
      <w:r w:rsidR="00E97E30">
        <w:rPr>
          <w:rFonts w:ascii="Garamond" w:hAnsi="Garamond"/>
          <w:sz w:val="28"/>
          <w:szCs w:val="28"/>
        </w:rPr>
        <w:t>(</w:t>
      </w:r>
      <w:proofErr w:type="gramEnd"/>
      <w:r w:rsidR="00E97E30">
        <w:rPr>
          <w:rFonts w:ascii="Garamond" w:hAnsi="Garamond"/>
          <w:sz w:val="28"/>
          <w:szCs w:val="28"/>
        </w:rPr>
        <w:t>)</w:t>
      </w:r>
      <w:r>
        <w:rPr>
          <w:rFonts w:ascii="Garamond" w:hAnsi="Garamond"/>
          <w:sz w:val="28"/>
          <w:szCs w:val="28"/>
        </w:rPr>
        <w:t xml:space="preserve"> command to </w:t>
      </w:r>
      <w:proofErr w:type="spellStart"/>
      <w:r w:rsidRPr="00114550">
        <w:rPr>
          <w:rFonts w:ascii="Garamond" w:hAnsi="Garamond"/>
          <w:sz w:val="28"/>
          <w:szCs w:val="28"/>
        </w:rPr>
        <w:t>sjob_</w:t>
      </w:r>
      <w:r>
        <w:rPr>
          <w:rFonts w:ascii="Garamond" w:hAnsi="Garamond"/>
          <w:sz w:val="28"/>
          <w:szCs w:val="28"/>
        </w:rPr>
        <w:t>h</w:t>
      </w:r>
      <w:proofErr w:type="spellEnd"/>
      <w:r>
        <w:rPr>
          <w:rFonts w:ascii="Garamond" w:hAnsi="Garamond"/>
          <w:sz w:val="28"/>
          <w:szCs w:val="28"/>
        </w:rPr>
        <w:t xml:space="preserve"> until </w:t>
      </w:r>
      <w:proofErr w:type="spellStart"/>
      <w:r>
        <w:rPr>
          <w:rFonts w:ascii="Garamond" w:hAnsi="Garamond"/>
          <w:sz w:val="28"/>
          <w:szCs w:val="28"/>
        </w:rPr>
        <w:t>h</w:t>
      </w:r>
      <w:r w:rsidRPr="0038628F">
        <w:rPr>
          <w:rFonts w:ascii="Garamond" w:hAnsi="Garamond"/>
          <w:sz w:val="28"/>
          <w:szCs w:val="28"/>
        </w:rPr>
        <w:t>_read</w:t>
      </w:r>
      <w:proofErr w:type="spellEnd"/>
      <w:r>
        <w:rPr>
          <w:rFonts w:ascii="Garamond" w:hAnsi="Garamond"/>
          <w:sz w:val="28"/>
          <w:szCs w:val="28"/>
        </w:rPr>
        <w:t xml:space="preserve"> has co</w:t>
      </w:r>
      <w:r w:rsidR="005F0907">
        <w:rPr>
          <w:rFonts w:ascii="Garamond" w:hAnsi="Garamond"/>
          <w:sz w:val="28"/>
          <w:szCs w:val="28"/>
        </w:rPr>
        <w:t xml:space="preserve">mpleted.  Several minutes would be </w:t>
      </w:r>
      <w:r w:rsidR="003B46EA">
        <w:rPr>
          <w:rFonts w:ascii="Garamond" w:hAnsi="Garamond"/>
          <w:sz w:val="28"/>
          <w:szCs w:val="28"/>
        </w:rPr>
        <w:t xml:space="preserve">required </w:t>
      </w:r>
      <w:r w:rsidR="005F0907">
        <w:rPr>
          <w:rFonts w:ascii="Garamond" w:hAnsi="Garamond"/>
          <w:sz w:val="28"/>
          <w:szCs w:val="28"/>
        </w:rPr>
        <w:t xml:space="preserve">just </w:t>
      </w:r>
      <w:r w:rsidR="003B46EA">
        <w:rPr>
          <w:rFonts w:ascii="Garamond" w:hAnsi="Garamond"/>
          <w:sz w:val="28"/>
          <w:szCs w:val="28"/>
        </w:rPr>
        <w:t xml:space="preserve">to assemble the </w:t>
      </w:r>
      <w:r w:rsidR="0032759E">
        <w:rPr>
          <w:rFonts w:ascii="Garamond" w:hAnsi="Garamond"/>
          <w:sz w:val="28"/>
          <w:szCs w:val="28"/>
        </w:rPr>
        <w:t xml:space="preserve">full </w:t>
      </w:r>
      <w:r w:rsidR="003B46EA">
        <w:rPr>
          <w:rFonts w:ascii="Garamond" w:hAnsi="Garamond"/>
          <w:sz w:val="28"/>
          <w:szCs w:val="28"/>
        </w:rPr>
        <w:t xml:space="preserve">SC </w:t>
      </w:r>
      <w:proofErr w:type="spellStart"/>
      <w:r w:rsidR="003B46EA">
        <w:rPr>
          <w:rFonts w:ascii="Garamond" w:hAnsi="Garamond"/>
          <w:sz w:val="28"/>
          <w:szCs w:val="28"/>
        </w:rPr>
        <w:t>dataframe</w:t>
      </w:r>
      <w:proofErr w:type="spellEnd"/>
      <w:r w:rsidR="005F0907">
        <w:rPr>
          <w:rFonts w:ascii="Garamond" w:hAnsi="Garamond"/>
          <w:sz w:val="28"/>
          <w:szCs w:val="28"/>
        </w:rPr>
        <w:t xml:space="preserve"> (which is why we examine only a subset)</w:t>
      </w:r>
      <w:r w:rsidR="003B46EA">
        <w:rPr>
          <w:rFonts w:ascii="Garamond" w:hAnsi="Garamond"/>
          <w:sz w:val="28"/>
          <w:szCs w:val="28"/>
        </w:rPr>
        <w:t xml:space="preserve">: </w:t>
      </w:r>
      <w:r w:rsidR="00CD62EA">
        <w:rPr>
          <w:rFonts w:ascii="Garamond" w:hAnsi="Garamond"/>
          <w:sz w:val="28"/>
          <w:szCs w:val="28"/>
        </w:rPr>
        <w:t xml:space="preserve">of many possible avenues for analysis of the </w:t>
      </w:r>
      <w:r w:rsidR="0032759E">
        <w:rPr>
          <w:rFonts w:ascii="Garamond" w:hAnsi="Garamond"/>
          <w:sz w:val="28"/>
          <w:szCs w:val="28"/>
        </w:rPr>
        <w:t>s</w:t>
      </w:r>
      <w:r w:rsidR="00CD62EA" w:rsidRPr="00CD62EA">
        <w:rPr>
          <w:rFonts w:ascii="Garamond" w:hAnsi="Garamond"/>
          <w:sz w:val="28"/>
          <w:szCs w:val="28"/>
        </w:rPr>
        <w:t>corecard</w:t>
      </w:r>
      <w:r w:rsidR="0032759E">
        <w:rPr>
          <w:rFonts w:ascii="Garamond" w:hAnsi="Garamond"/>
          <w:sz w:val="28"/>
          <w:szCs w:val="28"/>
        </w:rPr>
        <w:t xml:space="preserve"> of US c</w:t>
      </w:r>
      <w:r w:rsidR="00CD62EA">
        <w:rPr>
          <w:rFonts w:ascii="Garamond" w:hAnsi="Garamond"/>
          <w:sz w:val="28"/>
          <w:szCs w:val="28"/>
        </w:rPr>
        <w:t>ollege</w:t>
      </w:r>
      <w:r w:rsidR="0032759E">
        <w:rPr>
          <w:rFonts w:ascii="Garamond" w:hAnsi="Garamond"/>
          <w:sz w:val="28"/>
          <w:szCs w:val="28"/>
        </w:rPr>
        <w:t>s</w:t>
      </w:r>
      <w:r w:rsidR="00CD62EA">
        <w:rPr>
          <w:rFonts w:ascii="Garamond" w:hAnsi="Garamond"/>
          <w:sz w:val="28"/>
          <w:szCs w:val="28"/>
        </w:rPr>
        <w:t>, we focus on men’s-only and women’s-only colleges and list those schools with a competitive admission rate.</w:t>
      </w:r>
    </w:p>
    <w:p w:rsidR="00180E62" w:rsidRDefault="00180E62" w:rsidP="00F621D4">
      <w:pPr>
        <w:rPr>
          <w:rFonts w:ascii="Garamond" w:hAnsi="Garamond"/>
          <w:sz w:val="28"/>
          <w:szCs w:val="28"/>
        </w:rPr>
      </w:pPr>
    </w:p>
    <w:p w:rsidR="00180E62" w:rsidRDefault="00180E62" w:rsidP="00F621D4">
      <w:pPr>
        <w:rPr>
          <w:rFonts w:ascii="Garamond" w:hAnsi="Garamond"/>
          <w:sz w:val="28"/>
          <w:szCs w:val="28"/>
        </w:rPr>
      </w:pPr>
    </w:p>
    <w:p w:rsidR="009926FC" w:rsidRPr="009926FC" w:rsidRDefault="009926FC" w:rsidP="009926FC">
      <w:pPr>
        <w:pStyle w:val="PlainText"/>
        <w:rPr>
          <w:rFonts w:ascii="Courier New" w:hAnsi="Courier New" w:cs="Courier New"/>
        </w:rPr>
      </w:pPr>
    </w:p>
    <w:p w:rsidR="004B0043" w:rsidRDefault="00703440" w:rsidP="007F724A">
      <w:pPr>
        <w:rPr>
          <w:rFonts w:ascii="Garamond" w:hAnsi="Garamond"/>
          <w:sz w:val="28"/>
          <w:szCs w:val="28"/>
        </w:rPr>
      </w:pPr>
      <w:r>
        <w:rPr>
          <w:rFonts w:ascii="Garamond" w:hAnsi="Garamond"/>
          <w:sz w:val="28"/>
          <w:szCs w:val="28"/>
        </w:rPr>
        <w:t>The PDF</w:t>
      </w:r>
      <w:r w:rsidR="007B3D1D">
        <w:rPr>
          <w:rFonts w:ascii="Garamond" w:hAnsi="Garamond"/>
          <w:sz w:val="28"/>
          <w:szCs w:val="28"/>
        </w:rPr>
        <w:t xml:space="preserve"> output file</w:t>
      </w:r>
      <w:r>
        <w:rPr>
          <w:rFonts w:ascii="Garamond" w:hAnsi="Garamond"/>
          <w:sz w:val="28"/>
          <w:szCs w:val="28"/>
        </w:rPr>
        <w:t xml:space="preserve"> </w:t>
      </w:r>
      <w:r w:rsidR="00DE47EB">
        <w:rPr>
          <w:rFonts w:ascii="Garamond" w:hAnsi="Garamond"/>
          <w:sz w:val="28"/>
          <w:szCs w:val="28"/>
        </w:rPr>
        <w:t xml:space="preserve">fgh.pdf </w:t>
      </w:r>
      <w:r>
        <w:rPr>
          <w:rFonts w:ascii="Garamond" w:hAnsi="Garamond"/>
          <w:sz w:val="28"/>
          <w:szCs w:val="28"/>
        </w:rPr>
        <w:t xml:space="preserve">contains </w:t>
      </w:r>
      <w:r w:rsidR="007B3D1D">
        <w:rPr>
          <w:rFonts w:ascii="Garamond" w:hAnsi="Garamond"/>
          <w:sz w:val="28"/>
          <w:szCs w:val="28"/>
        </w:rPr>
        <w:t>three plots</w:t>
      </w:r>
      <w:r w:rsidR="006957F7">
        <w:rPr>
          <w:rFonts w:ascii="Garamond" w:hAnsi="Garamond"/>
          <w:sz w:val="28"/>
          <w:szCs w:val="28"/>
        </w:rPr>
        <w:t xml:space="preserve">.  All text output (tables and </w:t>
      </w:r>
      <w:r w:rsidR="00596126">
        <w:rPr>
          <w:rFonts w:ascii="Garamond" w:hAnsi="Garamond"/>
          <w:sz w:val="28"/>
          <w:szCs w:val="28"/>
        </w:rPr>
        <w:t>statistics) are written to the c</w:t>
      </w:r>
      <w:bookmarkStart w:id="0" w:name="_GoBack"/>
      <w:bookmarkEnd w:id="0"/>
      <w:r w:rsidR="006957F7">
        <w:rPr>
          <w:rFonts w:ascii="Garamond" w:hAnsi="Garamond"/>
          <w:sz w:val="28"/>
          <w:szCs w:val="28"/>
        </w:rPr>
        <w:t xml:space="preserve">onsole. </w:t>
      </w:r>
      <w:r w:rsidR="00E815DE">
        <w:rPr>
          <w:rFonts w:ascii="Garamond" w:hAnsi="Garamond"/>
          <w:sz w:val="28"/>
          <w:szCs w:val="28"/>
        </w:rPr>
        <w:t xml:space="preserve"> </w:t>
      </w:r>
      <w:r w:rsidR="008D501D">
        <w:rPr>
          <w:rFonts w:ascii="Garamond" w:hAnsi="Garamond"/>
          <w:sz w:val="28"/>
          <w:szCs w:val="28"/>
        </w:rPr>
        <w:t>If you wish to explore ot</w:t>
      </w:r>
      <w:r w:rsidR="00F664C9">
        <w:rPr>
          <w:rFonts w:ascii="Garamond" w:hAnsi="Garamond"/>
          <w:sz w:val="28"/>
          <w:szCs w:val="28"/>
        </w:rPr>
        <w:t>her statistical aspects of the WRDS</w:t>
      </w:r>
      <w:r w:rsidR="00CA5843">
        <w:rPr>
          <w:rFonts w:ascii="Garamond" w:hAnsi="Garamond"/>
          <w:sz w:val="28"/>
          <w:szCs w:val="28"/>
        </w:rPr>
        <w:t xml:space="preserve"> dataset</w:t>
      </w:r>
      <w:r w:rsidR="00F664C9">
        <w:rPr>
          <w:rFonts w:ascii="Garamond" w:hAnsi="Garamond"/>
          <w:sz w:val="28"/>
          <w:szCs w:val="28"/>
        </w:rPr>
        <w:t>s</w:t>
      </w:r>
      <w:r w:rsidR="00CA5843">
        <w:rPr>
          <w:rFonts w:ascii="Garamond" w:hAnsi="Garamond"/>
          <w:sz w:val="28"/>
          <w:szCs w:val="28"/>
        </w:rPr>
        <w:t xml:space="preserve">, simply edit my </w:t>
      </w:r>
      <w:proofErr w:type="spellStart"/>
      <w:r w:rsidR="00DC1340">
        <w:rPr>
          <w:rFonts w:ascii="Garamond" w:hAnsi="Garamond"/>
          <w:sz w:val="28"/>
          <w:szCs w:val="28"/>
        </w:rPr>
        <w:t>RStudio</w:t>
      </w:r>
      <w:proofErr w:type="spellEnd"/>
      <w:r w:rsidR="008D501D">
        <w:rPr>
          <w:rFonts w:ascii="Garamond" w:hAnsi="Garamond"/>
          <w:sz w:val="28"/>
          <w:szCs w:val="28"/>
        </w:rPr>
        <w:t xml:space="preserve"> code</w:t>
      </w:r>
      <w:r w:rsidR="00340E57">
        <w:rPr>
          <w:rFonts w:ascii="Garamond" w:hAnsi="Garamond"/>
          <w:sz w:val="28"/>
          <w:szCs w:val="28"/>
        </w:rPr>
        <w:t>.</w:t>
      </w:r>
    </w:p>
    <w:p w:rsidR="00340E57" w:rsidRDefault="00340E57" w:rsidP="007F724A">
      <w:pPr>
        <w:rPr>
          <w:rFonts w:ascii="Garamond" w:hAnsi="Garamond"/>
          <w:sz w:val="28"/>
          <w:szCs w:val="28"/>
        </w:rPr>
      </w:pPr>
    </w:p>
    <w:tbl>
      <w:tblPr>
        <w:tblStyle w:val="TableGrid"/>
        <w:tblW w:w="9445" w:type="dxa"/>
        <w:tblLayout w:type="fixed"/>
        <w:tblLook w:val="04A0" w:firstRow="1" w:lastRow="0" w:firstColumn="1" w:lastColumn="0" w:noHBand="0" w:noVBand="1"/>
      </w:tblPr>
      <w:tblGrid>
        <w:gridCol w:w="3055"/>
        <w:gridCol w:w="3240"/>
        <w:gridCol w:w="3150"/>
      </w:tblGrid>
      <w:tr w:rsidR="00035FB4" w:rsidTr="000C5724">
        <w:trPr>
          <w:trHeight w:val="3176"/>
        </w:trPr>
        <w:tc>
          <w:tcPr>
            <w:tcW w:w="3055" w:type="dxa"/>
          </w:tcPr>
          <w:p w:rsidR="00856CBC" w:rsidRDefault="007D4096" w:rsidP="007F724A">
            <w:pPr>
              <w:rPr>
                <w:rFonts w:ascii="Garamond" w:hAnsi="Garamond"/>
                <w:sz w:val="28"/>
                <w:szCs w:val="28"/>
              </w:rPr>
            </w:pPr>
            <w:r>
              <w:rPr>
                <w:rFonts w:ascii="Garamond" w:hAnsi="Garamond"/>
                <w:noProof/>
                <w:sz w:val="28"/>
                <w:szCs w:val="28"/>
              </w:rPr>
              <w:drawing>
                <wp:inline distT="0" distB="0" distL="0" distR="0">
                  <wp:extent cx="1805228" cy="151052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2595" cy="1525060"/>
                          </a:xfrm>
                          <a:prstGeom prst="rect">
                            <a:avLst/>
                          </a:prstGeom>
                        </pic:spPr>
                      </pic:pic>
                    </a:graphicData>
                  </a:graphic>
                </wp:inline>
              </w:drawing>
            </w:r>
          </w:p>
        </w:tc>
        <w:tc>
          <w:tcPr>
            <w:tcW w:w="3240" w:type="dxa"/>
          </w:tcPr>
          <w:p w:rsidR="00856CBC" w:rsidRDefault="00F371F8" w:rsidP="007F724A">
            <w:pPr>
              <w:rPr>
                <w:rFonts w:ascii="Garamond" w:hAnsi="Garamond"/>
                <w:sz w:val="28"/>
                <w:szCs w:val="28"/>
              </w:rPr>
            </w:pPr>
            <w:r>
              <w:rPr>
                <w:rFonts w:ascii="Garamond" w:hAnsi="Garamond"/>
                <w:noProof/>
                <w:sz w:val="28"/>
                <w:szCs w:val="28"/>
              </w:rPr>
              <w:drawing>
                <wp:inline distT="0" distB="0" distL="0" distR="0">
                  <wp:extent cx="1811629" cy="151558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7323" cy="1520343"/>
                          </a:xfrm>
                          <a:prstGeom prst="rect">
                            <a:avLst/>
                          </a:prstGeom>
                        </pic:spPr>
                      </pic:pic>
                    </a:graphicData>
                  </a:graphic>
                </wp:inline>
              </w:drawing>
            </w:r>
          </w:p>
        </w:tc>
        <w:tc>
          <w:tcPr>
            <w:tcW w:w="3150" w:type="dxa"/>
          </w:tcPr>
          <w:p w:rsidR="00856CBC" w:rsidRDefault="00B16DA0" w:rsidP="007F724A">
            <w:pPr>
              <w:rPr>
                <w:rFonts w:ascii="Garamond" w:hAnsi="Garamond"/>
                <w:sz w:val="28"/>
                <w:szCs w:val="28"/>
              </w:rPr>
            </w:pPr>
            <w:r>
              <w:rPr>
                <w:rFonts w:ascii="Garamond" w:hAnsi="Garamond"/>
                <w:noProof/>
                <w:sz w:val="28"/>
                <w:szCs w:val="28"/>
              </w:rPr>
              <w:drawing>
                <wp:inline distT="0" distB="0" distL="0" distR="0">
                  <wp:extent cx="1744874" cy="1460009"/>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3.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3612" cy="1475688"/>
                          </a:xfrm>
                          <a:prstGeom prst="rect">
                            <a:avLst/>
                          </a:prstGeom>
                        </pic:spPr>
                      </pic:pic>
                    </a:graphicData>
                  </a:graphic>
                </wp:inline>
              </w:drawing>
            </w:r>
          </w:p>
        </w:tc>
      </w:tr>
    </w:tbl>
    <w:p w:rsidR="00445AA2" w:rsidRDefault="00445AA2" w:rsidP="007F724A">
      <w:pPr>
        <w:rPr>
          <w:rFonts w:ascii="Garamond" w:hAnsi="Garamond"/>
          <w:sz w:val="28"/>
          <w:szCs w:val="28"/>
        </w:rPr>
      </w:pPr>
    </w:p>
    <w:p w:rsidR="002231E2" w:rsidRDefault="00632E6F" w:rsidP="00062ACB">
      <w:pPr>
        <w:rPr>
          <w:rFonts w:ascii="Garamond" w:hAnsi="Garamond"/>
          <w:sz w:val="28"/>
          <w:szCs w:val="28"/>
        </w:rPr>
      </w:pPr>
      <w:r>
        <w:rPr>
          <w:rFonts w:ascii="Garamond" w:hAnsi="Garamond"/>
          <w:sz w:val="28"/>
          <w:szCs w:val="28"/>
        </w:rPr>
        <w:t>Please feel free to write to me (</w:t>
      </w:r>
      <w:hyperlink r:id="rId10" w:history="1">
        <w:r w:rsidRPr="00CD0AE2">
          <w:rPr>
            <w:rStyle w:val="Hyperlink"/>
            <w:rFonts w:ascii="Garamond" w:hAnsi="Garamond"/>
            <w:sz w:val="28"/>
            <w:szCs w:val="28"/>
          </w:rPr>
          <w:t>sfinch@mit.edu</w:t>
        </w:r>
      </w:hyperlink>
      <w:r>
        <w:rPr>
          <w:rFonts w:ascii="Garamond" w:hAnsi="Garamond"/>
          <w:sz w:val="28"/>
          <w:szCs w:val="28"/>
        </w:rPr>
        <w:t xml:space="preserve">) with questions and suggestions on how to improve this tutorial.  </w:t>
      </w:r>
    </w:p>
    <w:p w:rsidR="007C411C" w:rsidRDefault="007C411C" w:rsidP="00062ACB">
      <w:pPr>
        <w:rPr>
          <w:rFonts w:ascii="Garamond" w:hAnsi="Garamond"/>
          <w:sz w:val="28"/>
          <w:szCs w:val="28"/>
        </w:rPr>
      </w:pPr>
    </w:p>
    <w:p w:rsidR="007C411C" w:rsidRDefault="007C411C" w:rsidP="00062ACB">
      <w:pPr>
        <w:rPr>
          <w:rFonts w:ascii="Garamond" w:hAnsi="Garamond"/>
          <w:sz w:val="28"/>
          <w:szCs w:val="28"/>
        </w:rPr>
      </w:pPr>
    </w:p>
    <w:p w:rsidR="007C411C" w:rsidRPr="00182414" w:rsidRDefault="007C411C" w:rsidP="00062ACB">
      <w:pPr>
        <w:rPr>
          <w:rFonts w:ascii="Garamond" w:hAnsi="Garamond"/>
          <w:sz w:val="28"/>
          <w:szCs w:val="28"/>
        </w:rPr>
      </w:pPr>
    </w:p>
    <w:sectPr w:rsidR="007C411C" w:rsidRPr="00182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B6472B"/>
    <w:multiLevelType w:val="hybridMultilevel"/>
    <w:tmpl w:val="1054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74"/>
    <w:rsid w:val="0001456C"/>
    <w:rsid w:val="00021EE6"/>
    <w:rsid w:val="000307B6"/>
    <w:rsid w:val="00030B7C"/>
    <w:rsid w:val="00035FB4"/>
    <w:rsid w:val="000414F7"/>
    <w:rsid w:val="00060335"/>
    <w:rsid w:val="00062ACB"/>
    <w:rsid w:val="0006697C"/>
    <w:rsid w:val="00067728"/>
    <w:rsid w:val="00071E24"/>
    <w:rsid w:val="00071EFB"/>
    <w:rsid w:val="00077212"/>
    <w:rsid w:val="00080364"/>
    <w:rsid w:val="0009591E"/>
    <w:rsid w:val="000A116F"/>
    <w:rsid w:val="000A11F5"/>
    <w:rsid w:val="000A2E3F"/>
    <w:rsid w:val="000A4303"/>
    <w:rsid w:val="000A5C16"/>
    <w:rsid w:val="000A5FD6"/>
    <w:rsid w:val="000A79D0"/>
    <w:rsid w:val="000B33E9"/>
    <w:rsid w:val="000B585D"/>
    <w:rsid w:val="000C197A"/>
    <w:rsid w:val="000C515E"/>
    <w:rsid w:val="000C5724"/>
    <w:rsid w:val="000C62EF"/>
    <w:rsid w:val="000D112F"/>
    <w:rsid w:val="000D5075"/>
    <w:rsid w:val="000E3A59"/>
    <w:rsid w:val="000E445E"/>
    <w:rsid w:val="000F04CE"/>
    <w:rsid w:val="000F15C0"/>
    <w:rsid w:val="000F7452"/>
    <w:rsid w:val="0010390C"/>
    <w:rsid w:val="001049D3"/>
    <w:rsid w:val="001124EA"/>
    <w:rsid w:val="00113F52"/>
    <w:rsid w:val="00114550"/>
    <w:rsid w:val="00124CE4"/>
    <w:rsid w:val="00135390"/>
    <w:rsid w:val="00136CFD"/>
    <w:rsid w:val="00137F31"/>
    <w:rsid w:val="00142F0C"/>
    <w:rsid w:val="00151FC6"/>
    <w:rsid w:val="00155D32"/>
    <w:rsid w:val="00163C3C"/>
    <w:rsid w:val="00172393"/>
    <w:rsid w:val="00177545"/>
    <w:rsid w:val="0018073D"/>
    <w:rsid w:val="00180E62"/>
    <w:rsid w:val="00181E3F"/>
    <w:rsid w:val="00182414"/>
    <w:rsid w:val="00183DA3"/>
    <w:rsid w:val="001A002C"/>
    <w:rsid w:val="001A3C12"/>
    <w:rsid w:val="001B2178"/>
    <w:rsid w:val="001C13EC"/>
    <w:rsid w:val="001C544F"/>
    <w:rsid w:val="001C7839"/>
    <w:rsid w:val="001D6815"/>
    <w:rsid w:val="001E3A05"/>
    <w:rsid w:val="001F1D67"/>
    <w:rsid w:val="001F25AE"/>
    <w:rsid w:val="001F25C6"/>
    <w:rsid w:val="001F2782"/>
    <w:rsid w:val="001F460D"/>
    <w:rsid w:val="00205C5E"/>
    <w:rsid w:val="002231E2"/>
    <w:rsid w:val="00227721"/>
    <w:rsid w:val="00240621"/>
    <w:rsid w:val="002415B5"/>
    <w:rsid w:val="0025012D"/>
    <w:rsid w:val="00254822"/>
    <w:rsid w:val="002570A9"/>
    <w:rsid w:val="002728DF"/>
    <w:rsid w:val="00272C19"/>
    <w:rsid w:val="00284507"/>
    <w:rsid w:val="00284C4B"/>
    <w:rsid w:val="002930E5"/>
    <w:rsid w:val="00294B97"/>
    <w:rsid w:val="002A3EFA"/>
    <w:rsid w:val="002A68A8"/>
    <w:rsid w:val="002B17FD"/>
    <w:rsid w:val="002D2B45"/>
    <w:rsid w:val="002D43D6"/>
    <w:rsid w:val="002E028C"/>
    <w:rsid w:val="002E36E7"/>
    <w:rsid w:val="002E4A71"/>
    <w:rsid w:val="002E5481"/>
    <w:rsid w:val="002E54B4"/>
    <w:rsid w:val="002E7974"/>
    <w:rsid w:val="002F0A8F"/>
    <w:rsid w:val="002F5A6B"/>
    <w:rsid w:val="00317D2A"/>
    <w:rsid w:val="00325BB0"/>
    <w:rsid w:val="0032759E"/>
    <w:rsid w:val="00330B79"/>
    <w:rsid w:val="00340E57"/>
    <w:rsid w:val="003443F4"/>
    <w:rsid w:val="00351911"/>
    <w:rsid w:val="00354CBC"/>
    <w:rsid w:val="0036011D"/>
    <w:rsid w:val="0036232D"/>
    <w:rsid w:val="00367CD5"/>
    <w:rsid w:val="00380796"/>
    <w:rsid w:val="0038423B"/>
    <w:rsid w:val="0038628F"/>
    <w:rsid w:val="00396CF7"/>
    <w:rsid w:val="003972D6"/>
    <w:rsid w:val="003A38E1"/>
    <w:rsid w:val="003A5E94"/>
    <w:rsid w:val="003A797F"/>
    <w:rsid w:val="003B46EA"/>
    <w:rsid w:val="003B4B77"/>
    <w:rsid w:val="003B6E70"/>
    <w:rsid w:val="003B73D1"/>
    <w:rsid w:val="003C59EC"/>
    <w:rsid w:val="003D0CD3"/>
    <w:rsid w:val="003D5522"/>
    <w:rsid w:val="003E0BE3"/>
    <w:rsid w:val="003E2B8B"/>
    <w:rsid w:val="003E5FE5"/>
    <w:rsid w:val="003F3787"/>
    <w:rsid w:val="003F5FBA"/>
    <w:rsid w:val="00403869"/>
    <w:rsid w:val="00410E4C"/>
    <w:rsid w:val="00431CFB"/>
    <w:rsid w:val="00444D5B"/>
    <w:rsid w:val="00445AA2"/>
    <w:rsid w:val="004532B7"/>
    <w:rsid w:val="004562AE"/>
    <w:rsid w:val="00462E79"/>
    <w:rsid w:val="0046388B"/>
    <w:rsid w:val="00466C4D"/>
    <w:rsid w:val="00467E57"/>
    <w:rsid w:val="00475430"/>
    <w:rsid w:val="0048159E"/>
    <w:rsid w:val="0048336E"/>
    <w:rsid w:val="00483CB6"/>
    <w:rsid w:val="00484C1C"/>
    <w:rsid w:val="00487686"/>
    <w:rsid w:val="00490B61"/>
    <w:rsid w:val="00490EC7"/>
    <w:rsid w:val="004B0043"/>
    <w:rsid w:val="004B020B"/>
    <w:rsid w:val="004B15B1"/>
    <w:rsid w:val="004B53AD"/>
    <w:rsid w:val="004C15ED"/>
    <w:rsid w:val="004C38B2"/>
    <w:rsid w:val="004D01DA"/>
    <w:rsid w:val="004F0129"/>
    <w:rsid w:val="004F616F"/>
    <w:rsid w:val="004F7C58"/>
    <w:rsid w:val="00506E8B"/>
    <w:rsid w:val="005223B8"/>
    <w:rsid w:val="0053621F"/>
    <w:rsid w:val="005412F1"/>
    <w:rsid w:val="005628C6"/>
    <w:rsid w:val="0056469D"/>
    <w:rsid w:val="00564BCE"/>
    <w:rsid w:val="00566C77"/>
    <w:rsid w:val="005763E0"/>
    <w:rsid w:val="00581BEC"/>
    <w:rsid w:val="00593DAC"/>
    <w:rsid w:val="00594DBD"/>
    <w:rsid w:val="00596126"/>
    <w:rsid w:val="005A1455"/>
    <w:rsid w:val="005B24EB"/>
    <w:rsid w:val="005B5D2C"/>
    <w:rsid w:val="005B7D66"/>
    <w:rsid w:val="005C0F86"/>
    <w:rsid w:val="005C5A60"/>
    <w:rsid w:val="005C5B60"/>
    <w:rsid w:val="005C6E61"/>
    <w:rsid w:val="005C79CD"/>
    <w:rsid w:val="005C7EDA"/>
    <w:rsid w:val="005F0907"/>
    <w:rsid w:val="005F6955"/>
    <w:rsid w:val="0060603A"/>
    <w:rsid w:val="00606C75"/>
    <w:rsid w:val="00613C15"/>
    <w:rsid w:val="00626CB1"/>
    <w:rsid w:val="0062712E"/>
    <w:rsid w:val="00632E6F"/>
    <w:rsid w:val="00634FB6"/>
    <w:rsid w:val="006417A1"/>
    <w:rsid w:val="00643B0A"/>
    <w:rsid w:val="00644097"/>
    <w:rsid w:val="0065183D"/>
    <w:rsid w:val="00670514"/>
    <w:rsid w:val="00671A90"/>
    <w:rsid w:val="006764EA"/>
    <w:rsid w:val="00680342"/>
    <w:rsid w:val="006808C6"/>
    <w:rsid w:val="00680AF5"/>
    <w:rsid w:val="00681071"/>
    <w:rsid w:val="00682AED"/>
    <w:rsid w:val="00694849"/>
    <w:rsid w:val="006957F7"/>
    <w:rsid w:val="006A372E"/>
    <w:rsid w:val="006B7885"/>
    <w:rsid w:val="006C1E42"/>
    <w:rsid w:val="006C23EB"/>
    <w:rsid w:val="006C7276"/>
    <w:rsid w:val="006C791E"/>
    <w:rsid w:val="006C7A1D"/>
    <w:rsid w:val="006D4BDD"/>
    <w:rsid w:val="006E1F07"/>
    <w:rsid w:val="006F74BA"/>
    <w:rsid w:val="00703440"/>
    <w:rsid w:val="0071751D"/>
    <w:rsid w:val="00731A0E"/>
    <w:rsid w:val="0073592E"/>
    <w:rsid w:val="00741C9A"/>
    <w:rsid w:val="00746BE6"/>
    <w:rsid w:val="00747880"/>
    <w:rsid w:val="00747ADD"/>
    <w:rsid w:val="0075561F"/>
    <w:rsid w:val="007567C9"/>
    <w:rsid w:val="0076112C"/>
    <w:rsid w:val="00764E01"/>
    <w:rsid w:val="007849F0"/>
    <w:rsid w:val="00787793"/>
    <w:rsid w:val="0079053E"/>
    <w:rsid w:val="00797206"/>
    <w:rsid w:val="007A0D51"/>
    <w:rsid w:val="007A5422"/>
    <w:rsid w:val="007B3D1D"/>
    <w:rsid w:val="007C1D6F"/>
    <w:rsid w:val="007C411C"/>
    <w:rsid w:val="007D02E7"/>
    <w:rsid w:val="007D3AF8"/>
    <w:rsid w:val="007D4096"/>
    <w:rsid w:val="007E0EB3"/>
    <w:rsid w:val="007E7895"/>
    <w:rsid w:val="007E7EF7"/>
    <w:rsid w:val="007F5216"/>
    <w:rsid w:val="007F724A"/>
    <w:rsid w:val="008021AC"/>
    <w:rsid w:val="0081285F"/>
    <w:rsid w:val="00821A6C"/>
    <w:rsid w:val="0082296B"/>
    <w:rsid w:val="0083044E"/>
    <w:rsid w:val="00841B7D"/>
    <w:rsid w:val="008515B5"/>
    <w:rsid w:val="00856CBC"/>
    <w:rsid w:val="00860926"/>
    <w:rsid w:val="00862264"/>
    <w:rsid w:val="00894B7A"/>
    <w:rsid w:val="008A2516"/>
    <w:rsid w:val="008A43CA"/>
    <w:rsid w:val="008A4D38"/>
    <w:rsid w:val="008A6F76"/>
    <w:rsid w:val="008B2E63"/>
    <w:rsid w:val="008D0758"/>
    <w:rsid w:val="008D2E0A"/>
    <w:rsid w:val="008D415F"/>
    <w:rsid w:val="008D501D"/>
    <w:rsid w:val="008D54CA"/>
    <w:rsid w:val="008E2D9A"/>
    <w:rsid w:val="008F009F"/>
    <w:rsid w:val="008F4434"/>
    <w:rsid w:val="008F4F0F"/>
    <w:rsid w:val="00912735"/>
    <w:rsid w:val="0091547E"/>
    <w:rsid w:val="00920487"/>
    <w:rsid w:val="00920663"/>
    <w:rsid w:val="00930FCA"/>
    <w:rsid w:val="009658FA"/>
    <w:rsid w:val="009800DE"/>
    <w:rsid w:val="00982C0C"/>
    <w:rsid w:val="009926FC"/>
    <w:rsid w:val="009940C8"/>
    <w:rsid w:val="009A01BC"/>
    <w:rsid w:val="009A4399"/>
    <w:rsid w:val="009B1600"/>
    <w:rsid w:val="009C00F3"/>
    <w:rsid w:val="009C7F8E"/>
    <w:rsid w:val="009E48B2"/>
    <w:rsid w:val="009E7737"/>
    <w:rsid w:val="009F3969"/>
    <w:rsid w:val="009F4DD4"/>
    <w:rsid w:val="00A005E7"/>
    <w:rsid w:val="00A15567"/>
    <w:rsid w:val="00A176E5"/>
    <w:rsid w:val="00A2438A"/>
    <w:rsid w:val="00A24932"/>
    <w:rsid w:val="00A3098E"/>
    <w:rsid w:val="00A422F0"/>
    <w:rsid w:val="00A44056"/>
    <w:rsid w:val="00A50D32"/>
    <w:rsid w:val="00A64497"/>
    <w:rsid w:val="00A64E5E"/>
    <w:rsid w:val="00A669F0"/>
    <w:rsid w:val="00A7345E"/>
    <w:rsid w:val="00A74E75"/>
    <w:rsid w:val="00A77C67"/>
    <w:rsid w:val="00AA61FE"/>
    <w:rsid w:val="00AB0F80"/>
    <w:rsid w:val="00AD5769"/>
    <w:rsid w:val="00AF0FBC"/>
    <w:rsid w:val="00B02303"/>
    <w:rsid w:val="00B1111E"/>
    <w:rsid w:val="00B12A04"/>
    <w:rsid w:val="00B16DA0"/>
    <w:rsid w:val="00B26774"/>
    <w:rsid w:val="00B34A13"/>
    <w:rsid w:val="00B45D3C"/>
    <w:rsid w:val="00B475B3"/>
    <w:rsid w:val="00B50385"/>
    <w:rsid w:val="00B51103"/>
    <w:rsid w:val="00B562E1"/>
    <w:rsid w:val="00B568CD"/>
    <w:rsid w:val="00B62C14"/>
    <w:rsid w:val="00B8325B"/>
    <w:rsid w:val="00B956A6"/>
    <w:rsid w:val="00B96F7E"/>
    <w:rsid w:val="00B97638"/>
    <w:rsid w:val="00BA434C"/>
    <w:rsid w:val="00BC060B"/>
    <w:rsid w:val="00BD4BED"/>
    <w:rsid w:val="00BD62D3"/>
    <w:rsid w:val="00BE3718"/>
    <w:rsid w:val="00BE3879"/>
    <w:rsid w:val="00BF2357"/>
    <w:rsid w:val="00C041A7"/>
    <w:rsid w:val="00C04CF0"/>
    <w:rsid w:val="00C052C7"/>
    <w:rsid w:val="00C10562"/>
    <w:rsid w:val="00C115C6"/>
    <w:rsid w:val="00C11ADB"/>
    <w:rsid w:val="00C1798F"/>
    <w:rsid w:val="00C22D67"/>
    <w:rsid w:val="00C24602"/>
    <w:rsid w:val="00C2702C"/>
    <w:rsid w:val="00C31E0E"/>
    <w:rsid w:val="00C34FFF"/>
    <w:rsid w:val="00C35CE1"/>
    <w:rsid w:val="00C45646"/>
    <w:rsid w:val="00C46D34"/>
    <w:rsid w:val="00C46D93"/>
    <w:rsid w:val="00C47B9D"/>
    <w:rsid w:val="00C532BA"/>
    <w:rsid w:val="00C67897"/>
    <w:rsid w:val="00C72063"/>
    <w:rsid w:val="00C7234A"/>
    <w:rsid w:val="00C73C59"/>
    <w:rsid w:val="00C9351B"/>
    <w:rsid w:val="00CA5843"/>
    <w:rsid w:val="00CA73EE"/>
    <w:rsid w:val="00CB5161"/>
    <w:rsid w:val="00CC040E"/>
    <w:rsid w:val="00CD3566"/>
    <w:rsid w:val="00CD62EA"/>
    <w:rsid w:val="00CD7157"/>
    <w:rsid w:val="00CE06EC"/>
    <w:rsid w:val="00CE24AE"/>
    <w:rsid w:val="00CE2BC4"/>
    <w:rsid w:val="00CE52BF"/>
    <w:rsid w:val="00CF4BF7"/>
    <w:rsid w:val="00D038BB"/>
    <w:rsid w:val="00D06A4E"/>
    <w:rsid w:val="00D14EB9"/>
    <w:rsid w:val="00D17D0B"/>
    <w:rsid w:val="00D24150"/>
    <w:rsid w:val="00D27F78"/>
    <w:rsid w:val="00D32A32"/>
    <w:rsid w:val="00D3614F"/>
    <w:rsid w:val="00D54A0C"/>
    <w:rsid w:val="00D57511"/>
    <w:rsid w:val="00D60CBD"/>
    <w:rsid w:val="00D63F31"/>
    <w:rsid w:val="00D647BD"/>
    <w:rsid w:val="00D649B1"/>
    <w:rsid w:val="00D65921"/>
    <w:rsid w:val="00D71841"/>
    <w:rsid w:val="00D82896"/>
    <w:rsid w:val="00D961F8"/>
    <w:rsid w:val="00DB5F83"/>
    <w:rsid w:val="00DC1340"/>
    <w:rsid w:val="00DC19F1"/>
    <w:rsid w:val="00DC5467"/>
    <w:rsid w:val="00DC5BDA"/>
    <w:rsid w:val="00DC7624"/>
    <w:rsid w:val="00DE47EB"/>
    <w:rsid w:val="00DE6945"/>
    <w:rsid w:val="00DF1BB3"/>
    <w:rsid w:val="00DF2F81"/>
    <w:rsid w:val="00DF549F"/>
    <w:rsid w:val="00E23304"/>
    <w:rsid w:val="00E31AD6"/>
    <w:rsid w:val="00E445F7"/>
    <w:rsid w:val="00E55E67"/>
    <w:rsid w:val="00E5627F"/>
    <w:rsid w:val="00E74C1D"/>
    <w:rsid w:val="00E75BB4"/>
    <w:rsid w:val="00E7773D"/>
    <w:rsid w:val="00E80416"/>
    <w:rsid w:val="00E815DE"/>
    <w:rsid w:val="00E8678D"/>
    <w:rsid w:val="00E9142D"/>
    <w:rsid w:val="00E9579F"/>
    <w:rsid w:val="00E97E30"/>
    <w:rsid w:val="00EA549D"/>
    <w:rsid w:val="00EA5F2E"/>
    <w:rsid w:val="00EB427B"/>
    <w:rsid w:val="00EB4B18"/>
    <w:rsid w:val="00EC1D03"/>
    <w:rsid w:val="00EC264C"/>
    <w:rsid w:val="00EC499A"/>
    <w:rsid w:val="00ED15F7"/>
    <w:rsid w:val="00ED5B86"/>
    <w:rsid w:val="00ED6AC2"/>
    <w:rsid w:val="00EF15F4"/>
    <w:rsid w:val="00EF5BE7"/>
    <w:rsid w:val="00EF6E51"/>
    <w:rsid w:val="00F0035C"/>
    <w:rsid w:val="00F03238"/>
    <w:rsid w:val="00F114DE"/>
    <w:rsid w:val="00F11617"/>
    <w:rsid w:val="00F116C1"/>
    <w:rsid w:val="00F2615F"/>
    <w:rsid w:val="00F371F8"/>
    <w:rsid w:val="00F40274"/>
    <w:rsid w:val="00F50DFD"/>
    <w:rsid w:val="00F55172"/>
    <w:rsid w:val="00F564EC"/>
    <w:rsid w:val="00F621D4"/>
    <w:rsid w:val="00F6300E"/>
    <w:rsid w:val="00F664C9"/>
    <w:rsid w:val="00F66C7A"/>
    <w:rsid w:val="00F71549"/>
    <w:rsid w:val="00F72CA7"/>
    <w:rsid w:val="00F81CD0"/>
    <w:rsid w:val="00F8458B"/>
    <w:rsid w:val="00FA1BB8"/>
    <w:rsid w:val="00FA4065"/>
    <w:rsid w:val="00FA48E9"/>
    <w:rsid w:val="00FB09DF"/>
    <w:rsid w:val="00FB4C08"/>
    <w:rsid w:val="00FB4C72"/>
    <w:rsid w:val="00FB6339"/>
    <w:rsid w:val="00FF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CB52A-0227-4932-9FD7-290A5B7B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5C5E"/>
    <w:rPr>
      <w:color w:val="0563C1" w:themeColor="hyperlink"/>
      <w:u w:val="single"/>
    </w:rPr>
  </w:style>
  <w:style w:type="character" w:styleId="FollowedHyperlink">
    <w:name w:val="FollowedHyperlink"/>
    <w:basedOn w:val="DefaultParagraphFont"/>
    <w:uiPriority w:val="99"/>
    <w:semiHidden/>
    <w:unhideWhenUsed/>
    <w:rsid w:val="00410E4C"/>
    <w:rPr>
      <w:color w:val="954F72" w:themeColor="followedHyperlink"/>
      <w:u w:val="single"/>
    </w:rPr>
  </w:style>
  <w:style w:type="paragraph" w:styleId="PlainText">
    <w:name w:val="Plain Text"/>
    <w:basedOn w:val="Normal"/>
    <w:link w:val="PlainTextChar"/>
    <w:uiPriority w:val="99"/>
    <w:unhideWhenUsed/>
    <w:rsid w:val="0018073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8073D"/>
    <w:rPr>
      <w:rFonts w:ascii="Consolas" w:hAnsi="Consolas"/>
      <w:sz w:val="21"/>
      <w:szCs w:val="21"/>
    </w:rPr>
  </w:style>
  <w:style w:type="table" w:styleId="TableGrid">
    <w:name w:val="Table Grid"/>
    <w:basedOn w:val="TableNormal"/>
    <w:uiPriority w:val="39"/>
    <w:rsid w:val="00445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01BC"/>
    <w:pPr>
      <w:ind w:left="720"/>
      <w:contextualSpacing/>
    </w:pPr>
  </w:style>
  <w:style w:type="character" w:styleId="Strong">
    <w:name w:val="Strong"/>
    <w:basedOn w:val="DefaultParagraphFont"/>
    <w:uiPriority w:val="22"/>
    <w:qFormat/>
    <w:rsid w:val="003601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3386">
      <w:bodyDiv w:val="1"/>
      <w:marLeft w:val="0"/>
      <w:marRight w:val="0"/>
      <w:marTop w:val="0"/>
      <w:marBottom w:val="0"/>
      <w:divBdr>
        <w:top w:val="none" w:sz="0" w:space="0" w:color="auto"/>
        <w:left w:val="none" w:sz="0" w:space="0" w:color="auto"/>
        <w:bottom w:val="none" w:sz="0" w:space="0" w:color="auto"/>
        <w:right w:val="none" w:sz="0" w:space="0" w:color="auto"/>
      </w:divBdr>
    </w:div>
    <w:div w:id="335348853">
      <w:bodyDiv w:val="1"/>
      <w:marLeft w:val="0"/>
      <w:marRight w:val="0"/>
      <w:marTop w:val="0"/>
      <w:marBottom w:val="0"/>
      <w:divBdr>
        <w:top w:val="none" w:sz="0" w:space="0" w:color="auto"/>
        <w:left w:val="none" w:sz="0" w:space="0" w:color="auto"/>
        <w:bottom w:val="none" w:sz="0" w:space="0" w:color="auto"/>
        <w:right w:val="none" w:sz="0" w:space="0" w:color="auto"/>
      </w:divBdr>
    </w:div>
    <w:div w:id="397365560">
      <w:bodyDiv w:val="1"/>
      <w:marLeft w:val="0"/>
      <w:marRight w:val="0"/>
      <w:marTop w:val="0"/>
      <w:marBottom w:val="0"/>
      <w:divBdr>
        <w:top w:val="none" w:sz="0" w:space="0" w:color="auto"/>
        <w:left w:val="none" w:sz="0" w:space="0" w:color="auto"/>
        <w:bottom w:val="none" w:sz="0" w:space="0" w:color="auto"/>
        <w:right w:val="none" w:sz="0" w:space="0" w:color="auto"/>
      </w:divBdr>
    </w:div>
    <w:div w:id="707951261">
      <w:bodyDiv w:val="1"/>
      <w:marLeft w:val="0"/>
      <w:marRight w:val="0"/>
      <w:marTop w:val="0"/>
      <w:marBottom w:val="0"/>
      <w:divBdr>
        <w:top w:val="none" w:sz="0" w:space="0" w:color="auto"/>
        <w:left w:val="none" w:sz="0" w:space="0" w:color="auto"/>
        <w:bottom w:val="none" w:sz="0" w:space="0" w:color="auto"/>
        <w:right w:val="none" w:sz="0" w:space="0" w:color="auto"/>
      </w:divBdr>
    </w:div>
    <w:div w:id="895169847">
      <w:bodyDiv w:val="1"/>
      <w:marLeft w:val="0"/>
      <w:marRight w:val="0"/>
      <w:marTop w:val="0"/>
      <w:marBottom w:val="0"/>
      <w:divBdr>
        <w:top w:val="none" w:sz="0" w:space="0" w:color="auto"/>
        <w:left w:val="none" w:sz="0" w:space="0" w:color="auto"/>
        <w:bottom w:val="none" w:sz="0" w:space="0" w:color="auto"/>
        <w:right w:val="none" w:sz="0" w:space="0" w:color="auto"/>
      </w:divBdr>
    </w:div>
    <w:div w:id="1393044440">
      <w:bodyDiv w:val="1"/>
      <w:marLeft w:val="0"/>
      <w:marRight w:val="0"/>
      <w:marTop w:val="0"/>
      <w:marBottom w:val="0"/>
      <w:divBdr>
        <w:top w:val="none" w:sz="0" w:space="0" w:color="auto"/>
        <w:left w:val="none" w:sz="0" w:space="0" w:color="auto"/>
        <w:bottom w:val="none" w:sz="0" w:space="0" w:color="auto"/>
        <w:right w:val="none" w:sz="0" w:space="0" w:color="auto"/>
      </w:divBdr>
    </w:div>
    <w:div w:id="1437943949">
      <w:bodyDiv w:val="1"/>
      <w:marLeft w:val="0"/>
      <w:marRight w:val="0"/>
      <w:marTop w:val="0"/>
      <w:marBottom w:val="0"/>
      <w:divBdr>
        <w:top w:val="none" w:sz="0" w:space="0" w:color="auto"/>
        <w:left w:val="none" w:sz="0" w:space="0" w:color="auto"/>
        <w:bottom w:val="none" w:sz="0" w:space="0" w:color="auto"/>
        <w:right w:val="none" w:sz="0" w:space="0" w:color="auto"/>
      </w:divBdr>
    </w:div>
    <w:div w:id="210804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sloan.mit.edu/offices/sts/rsrchcomp/sfinch/rslurm_haven-eo.txt" TargetMode="External"/><Relationship Id="rId11" Type="http://schemas.openxmlformats.org/officeDocument/2006/relationships/fontTable" Target="fontTable.xml"/><Relationship Id="rId5" Type="http://schemas.openxmlformats.org/officeDocument/2006/relationships/hyperlink" Target="mailto:sfinch@mit.edu" TargetMode="External"/><Relationship Id="rId10" Type="http://schemas.openxmlformats.org/officeDocument/2006/relationships/hyperlink" Target="mailto:sfinch@mit.edu"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Sloan Technology Services</cp:lastModifiedBy>
  <cp:revision>449</cp:revision>
  <dcterms:created xsi:type="dcterms:W3CDTF">2016-08-30T20:19:00Z</dcterms:created>
  <dcterms:modified xsi:type="dcterms:W3CDTF">2016-12-22T15:42:00Z</dcterms:modified>
</cp:coreProperties>
</file>