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1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545"/>
        <w:gridCol w:w="3065"/>
      </w:tblGrid>
      <w:tr w:rsidR="00911123" w:rsidRPr="00D3502B" w14:paraId="1AE361B9" w14:textId="77777777" w:rsidTr="004C2E4A">
        <w:trPr>
          <w:trHeight w:val="13572"/>
        </w:trPr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F349DCE" w14:textId="27C98F50" w:rsidR="00375B2D" w:rsidRPr="008352E8" w:rsidRDefault="00EC790D" w:rsidP="007E7E1D">
            <w:pPr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5769C031" w14:textId="77777777" w:rsidR="008352E8" w:rsidRPr="002C3357" w:rsidRDefault="008352E8" w:rsidP="007E7E1D">
            <w:pPr>
              <w:rPr>
                <w:rFonts w:ascii="Montserrat" w:eastAsia="Montserrat" w:hAnsi="Montserrat" w:cs="Montserrat"/>
                <w:b/>
                <w:color w:val="674EA7"/>
                <w:sz w:val="8"/>
                <w:szCs w:val="8"/>
              </w:rPr>
            </w:pPr>
          </w:p>
          <w:p w14:paraId="76AB2437" w14:textId="2E4F772E" w:rsidR="00A25C6A" w:rsidRPr="00A25C6A" w:rsidRDefault="00594782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304B61B0" w14:textId="77777777" w:rsidR="00A25C6A" w:rsidRPr="00D3502B" w:rsidRDefault="00A25C6A" w:rsidP="007E7E1D">
            <w:pPr>
              <w:ind w:right="315"/>
              <w:rPr>
                <w:rFonts w:ascii="Roboto Light" w:eastAsia="Roboto Light" w:hAnsi="Roboto Light" w:cs="Roboto Light"/>
                <w:color w:val="B7B7B7"/>
                <w:sz w:val="12"/>
                <w:szCs w:val="12"/>
              </w:rPr>
            </w:pPr>
          </w:p>
          <w:p w14:paraId="6FEE0308" w14:textId="77777777" w:rsidR="00CA465E" w:rsidRPr="00C965DB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C965DB">
              <w:rPr>
                <w:rFonts w:ascii="Roboto" w:eastAsia="Roboto" w:hAnsi="Roboto" w:cs="Roboto"/>
                <w:b/>
              </w:rPr>
              <w:t>National Cancer Institute</w:t>
            </w:r>
            <w:r w:rsidRPr="00C965DB">
              <w:rPr>
                <w:rFonts w:ascii="Roboto" w:eastAsia="Roboto" w:hAnsi="Roboto" w:cs="Roboto"/>
                <w:b/>
                <w:smallCaps/>
              </w:rPr>
              <w:tab/>
            </w:r>
            <w:r w:rsidRPr="00C965DB">
              <w:rPr>
                <w:rFonts w:ascii="Roboto" w:eastAsia="Roboto" w:hAnsi="Roboto" w:cs="Roboto"/>
                <w:sz w:val="20"/>
                <w:szCs w:val="20"/>
              </w:rPr>
              <w:t>12/2022 – 1/2024</w:t>
            </w:r>
          </w:p>
          <w:p w14:paraId="18F74996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61CEC6BF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7A22AF38" w14:textId="36D76883" w:rsidR="00A01EF9" w:rsidRPr="00A01EF9" w:rsidRDefault="00A01EF9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A01EF9">
              <w:rPr>
                <w:rFonts w:ascii="Roboto Light" w:eastAsia="Roboto Light" w:hAnsi="Roboto Light" w:cs="Roboto Light"/>
                <w:sz w:val="20"/>
                <w:szCs w:val="20"/>
              </w:rPr>
              <w:t>Expanded the Neo4j data model to integrate data from MongoDB and Postgres, enriching the dataset with over 50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,</w:t>
            </w:r>
            <w:r w:rsidRPr="00A01EF9">
              <w:rPr>
                <w:rFonts w:ascii="Roboto Light" w:eastAsia="Roboto Light" w:hAnsi="Roboto Light" w:cs="Roboto Light"/>
                <w:sz w:val="20"/>
                <w:szCs w:val="20"/>
              </w:rPr>
              <w:t>000 records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2E55CBA" w14:textId="3CADFF29" w:rsidR="00CA465E" w:rsidRPr="00081183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4232FF9" w14:textId="77777777" w:rsidR="00CA465E" w:rsidRPr="008352E8" w:rsidRDefault="00CA465E" w:rsidP="00CA465E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8352E8">
              <w:rPr>
                <w:rFonts w:ascii="Roboto Light" w:eastAsia="Roboto Light" w:hAnsi="Roboto Light" w:cs="Roboto Light"/>
                <w:sz w:val="20"/>
                <w:szCs w:val="20"/>
              </w:rPr>
              <w:t>Formulated and implemented a customized Cypher query to extract data from Neo4j Nodes, improving data accessibility and enabling swift data extraction within a complex database structure.</w:t>
            </w:r>
          </w:p>
          <w:p w14:paraId="14F44C96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05/2021 – 6/2022</w:t>
            </w:r>
          </w:p>
          <w:p w14:paraId="7B2AC3E5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32AA2B3E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45EC4A4E" w14:textId="1F6E1C57" w:rsidR="00D94F76" w:rsidRDefault="00D94F76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94F76">
              <w:rPr>
                <w:rFonts w:ascii="Roboto Light" w:eastAsia="Roboto Light" w:hAnsi="Roboto Light" w:cs="Roboto Light"/>
                <w:sz w:val="20"/>
                <w:szCs w:val="20"/>
              </w:rPr>
              <w:t>Built a</w:t>
            </w:r>
            <w:r>
              <w:t xml:space="preserve"> </w:t>
            </w:r>
            <w:r w:rsidRPr="00D94F76">
              <w:rPr>
                <w:rFonts w:ascii="Roboto Light" w:eastAsia="Roboto Light" w:hAnsi="Roboto Light" w:cs="Roboto Light"/>
                <w:sz w:val="20"/>
                <w:szCs w:val="20"/>
              </w:rPr>
              <w:t>data hub that facilitated the integration of 5 databases, including SQL Server and Oracle; the solution is currently utilized by the data management team.</w:t>
            </w:r>
          </w:p>
          <w:p w14:paraId="38126CE4" w14:textId="26B697DA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 streamlined ETL system that extracted and loaded over 200,000 records monthly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multiple 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agencies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into the centralized database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, ensuring data integrity and supporting complex queries for enhanced operational efficiency.</w:t>
            </w:r>
          </w:p>
          <w:p w14:paraId="4462167A" w14:textId="77777777" w:rsidR="00A85B55" w:rsidRDefault="00A85B55" w:rsidP="00A85B55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E01A27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Architected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executed a complex SQL query to aggregate data from multiple sources,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reducing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report generation time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2</w:t>
            </w:r>
            <w:r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0 minutes to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under 5</w:t>
            </w:r>
            <w:r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minutes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29CC3462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1A024C53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6536D2E2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034513ED" w14:textId="77777777" w:rsidR="00CA465E" w:rsidRPr="00D3502B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0C1A2D30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Orchestrated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a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successful migration of data analysis systems to the cloud, leading to 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n 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>improvement in system scalability and a 55% increase in data processing speed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. </w:t>
            </w:r>
          </w:p>
          <w:p w14:paraId="634445DB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Revamped </w:t>
            </w:r>
            <w:r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optimized data processing efficiency and reduced data loading time by 50%.</w:t>
            </w:r>
          </w:p>
          <w:p w14:paraId="7632954F" w14:textId="6DD99A50" w:rsidR="00C62C0F" w:rsidRP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B314B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Introduced JSON schema for managing NoSQL data structures; achieved an improvement in data retrieval efficiency, enabling faster processing and analysis of critical business information.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0D59AEB3" w14:textId="29CA1F10" w:rsidR="006B481A" w:rsidRDefault="00551FD3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A166368" wp14:editId="389D8231">
                      <wp:simplePos x="0" y="0"/>
                      <wp:positionH relativeFrom="column">
                        <wp:posOffset>-138528</wp:posOffset>
                      </wp:positionH>
                      <wp:positionV relativeFrom="paragraph">
                        <wp:posOffset>30204</wp:posOffset>
                      </wp:positionV>
                      <wp:extent cx="127636" cy="447394"/>
                      <wp:effectExtent l="0" t="0" r="5715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636" cy="447394"/>
                                <a:chOff x="0" y="0"/>
                                <a:chExt cx="127636" cy="44739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85123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319759"/>
                                  <a:ext cx="127635" cy="127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E7CC39" id="Group 9" o:spid="_x0000_s1026" style="position:absolute;margin-left:-10.9pt;margin-top:2.4pt;width:10.05pt;height:35.25pt;z-index:251661312" coordsize="127636,447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">
                      <v:shape id="Picture 3" o:spid="_x0000_s1027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1" o:title=""/>
                      </v:shape>
                      <v:shape id="Picture 2" o:spid="_x0000_s1028" type="#_x0000_t75" style="position:absolute;left:5610;top:185123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2" o:title=""/>
                      </v:shape>
                      <v:shape id="Picture 5" o:spid="_x0000_s1029" type="#_x0000_t75" style="position:absolute;left:1;top:319759;width:127635;height:127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">
                        <v:imagedata r:id="rId13" o:title=""/>
                      </v:shape>
                    </v:group>
                  </w:pict>
                </mc:Fallback>
              </mc:AlternateContent>
            </w:r>
            <w:r w:rsidR="006B481A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</w:t>
            </w:r>
            <w:r w:rsidR="006B481A">
              <w:rPr>
                <w:rFonts w:ascii="Roboto Light" w:eastAsia="Roboto Light" w:hAnsi="Roboto Light" w:cs="Roboto Light"/>
                <w:sz w:val="20"/>
                <w:szCs w:val="20"/>
              </w:rPr>
              <w:t>9</w:t>
            </w:r>
          </w:p>
          <w:p w14:paraId="3A811DD1" w14:textId="14573840" w:rsidR="00911123" w:rsidRDefault="006B481A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Pr="002C3CD8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58C80DFB" w14:textId="62A35230" w:rsidR="006B481A" w:rsidRDefault="00551FD3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5" w:history="1">
              <w:r w:rsidR="006B481A" w:rsidRPr="006B481A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LinkedIn Profile</w:t>
              </w:r>
            </w:hyperlink>
          </w:p>
          <w:p w14:paraId="139B0990" w14:textId="057D532E" w:rsidR="00DD4EB7" w:rsidRDefault="00DD4EB7" w:rsidP="00DD4EB7">
            <w:pPr>
              <w:rPr>
                <w:rFonts w:ascii="Roboto" w:eastAsia="Roboto" w:hAnsi="Roboto" w:cs="Roboto"/>
                <w:color w:val="666666"/>
              </w:rPr>
            </w:pPr>
          </w:p>
          <w:p w14:paraId="7770869D" w14:textId="77777777" w:rsidR="00792D15" w:rsidRPr="00D3502B" w:rsidRDefault="00792D15" w:rsidP="00792D15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32E9383C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Analysis</w:t>
            </w:r>
          </w:p>
          <w:p w14:paraId="381F31BC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1FC3CE45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35CCDFCB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Mapping</w:t>
            </w:r>
          </w:p>
          <w:p w14:paraId="0FB24777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456C561B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68301449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1787237E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Extract, Transform, Load </w:t>
            </w:r>
          </w:p>
          <w:p w14:paraId="36694CA0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00AD6448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Modeling</w:t>
            </w:r>
          </w:p>
          <w:p w14:paraId="741BC3A2" w14:textId="14DA9BBB" w:rsidR="00792D15" w:rsidRDefault="00792D15" w:rsidP="00792D15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71758784" w14:textId="77777777" w:rsidR="004C2E4A" w:rsidRPr="00D3502B" w:rsidRDefault="004C2E4A" w:rsidP="004C2E4A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44DCC12C" w14:textId="77777777" w:rsidR="004C2E4A" w:rsidRDefault="004C2E4A" w:rsidP="004C2E4A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63EB9650" w14:textId="77777777" w:rsidR="004C2E4A" w:rsidRPr="00DA7E7A" w:rsidRDefault="004C2E4A" w:rsidP="004C2E4A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(Mar 2024)</w:t>
            </w:r>
          </w:p>
          <w:p w14:paraId="5FF27964" w14:textId="77777777" w:rsidR="004C2E4A" w:rsidRPr="00DA7E7A" w:rsidRDefault="004C2E4A" w:rsidP="004C2E4A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(Feb 2024)</w:t>
            </w:r>
          </w:p>
          <w:p w14:paraId="7427D49B" w14:textId="77777777" w:rsidR="004C2E4A" w:rsidRDefault="004C2E4A" w:rsidP="004C2E4A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</w:t>
            </w:r>
            <w:r w:rsidRPr="00DA7E7A">
              <w:rPr>
                <w:rFonts w:ascii="Roboto Light" w:eastAsia="Roboto" w:hAnsi="Roboto Light" w:cs="Roboto"/>
                <w:color w:val="A6A6A6" w:themeColor="background1" w:themeShade="A6"/>
                <w:sz w:val="20"/>
                <w:szCs w:val="20"/>
              </w:rPr>
              <w:t xml:space="preserve">. 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(Aug 2016)</w:t>
            </w:r>
          </w:p>
          <w:p w14:paraId="37143200" w14:textId="77777777" w:rsidR="004C2E4A" w:rsidRDefault="004C2E4A" w:rsidP="004C2E4A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AWS Certified Data Engineer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>–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 Associate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</w:t>
            </w:r>
            <w: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Expected Nov 2024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)</w:t>
            </w:r>
          </w:p>
          <w:p w14:paraId="2195233C" w14:textId="77777777" w:rsidR="004C2E4A" w:rsidRDefault="004C2E4A" w:rsidP="00792D15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6554D9C0" w14:textId="265A24FD" w:rsidR="00792D15" w:rsidRPr="00D3502B" w:rsidRDefault="00792D15" w:rsidP="00792D15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Tools</w:t>
            </w:r>
          </w:p>
          <w:p w14:paraId="2BA726E7" w14:textId="1591990E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0DA95D5E" w14:textId="0B7B43BD" w:rsidR="00AA76EB" w:rsidRPr="00D3502B" w:rsidRDefault="00AA76EB" w:rsidP="00AA76E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Docker</w:t>
            </w:r>
          </w:p>
          <w:p w14:paraId="4467DAA7" w14:textId="78261FF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Python (Pandas, </w:t>
            </w:r>
            <w:proofErr w:type="spellStart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PySpark</w:t>
            </w:r>
            <w:proofErr w:type="spellEnd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</w:p>
          <w:p w14:paraId="69A50525" w14:textId="2A626D90" w:rsidR="0005236F" w:rsidRPr="00D3502B" w:rsidRDefault="0005236F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D94F76">
              <w:rPr>
                <w:rFonts w:ascii="Roboto Light" w:eastAsia="Roboto Light" w:hAnsi="Roboto Light" w:cs="Roboto Light"/>
                <w:sz w:val="20"/>
                <w:szCs w:val="20"/>
              </w:rPr>
              <w:t>JIRA</w:t>
            </w:r>
          </w:p>
          <w:p w14:paraId="2598F938" w14:textId="36B3175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0D6A3E53" w14:textId="0B406088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>RDBMS (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Postgres, 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br/>
              <w:t xml:space="preserve">   MySQL, 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SQL Server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</w:p>
          <w:p w14:paraId="7D38DE58" w14:textId="04687837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69058D38" w14:textId="2DD8CB43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2DE34472" w14:textId="644C2931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Qlik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Sense </w:t>
            </w:r>
          </w:p>
          <w:p w14:paraId="711ADD0B" w14:textId="58D521A7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33314E0D" w14:textId="4E8051F8" w:rsidR="00FB4887" w:rsidRDefault="00841887" w:rsidP="00FB4887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2BD584CA" w14:textId="77777777" w:rsidR="004C2E4A" w:rsidRDefault="004C2E4A" w:rsidP="00FB4887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6D77437B" w14:textId="77777777" w:rsidR="004C2E4A" w:rsidRPr="00D3502B" w:rsidRDefault="004C2E4A" w:rsidP="004C2E4A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EDUCATION</w:t>
            </w:r>
          </w:p>
          <w:p w14:paraId="1364C3B7" w14:textId="77777777" w:rsidR="004C2E4A" w:rsidRPr="006B481A" w:rsidRDefault="004C2E4A" w:rsidP="004C2E4A">
            <w:pPr>
              <w:rPr>
                <w:rFonts w:ascii="Roboto" w:eastAsia="Roboto" w:hAnsi="Roboto" w:cs="Roboto"/>
                <w:color w:val="5F497A" w:themeColor="accent4" w:themeShade="BF"/>
                <w:sz w:val="20"/>
                <w:szCs w:val="20"/>
              </w:rPr>
            </w:pPr>
            <w:r w:rsidRPr="006B481A">
              <w:rPr>
                <w:rFonts w:ascii="Roboto" w:eastAsia="Roboto" w:hAnsi="Roboto" w:cs="Roboto"/>
                <w:color w:val="5F497A" w:themeColor="accent4" w:themeShade="BF"/>
                <w:sz w:val="20"/>
                <w:szCs w:val="20"/>
              </w:rPr>
              <w:t>Olivet Nazarene University, Bourbonnais, IL</w:t>
            </w:r>
          </w:p>
          <w:p w14:paraId="1BB50B0A" w14:textId="77777777" w:rsidR="004C2E4A" w:rsidRPr="00225223" w:rsidRDefault="004C2E4A" w:rsidP="004C2E4A">
            <w:pPr>
              <w:rPr>
                <w:b/>
                <w:bCs/>
                <w:sz w:val="24"/>
                <w:szCs w:val="24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Bachelor </w:t>
            </w:r>
            <w:r w:rsidRPr="00225223">
              <w:rPr>
                <w:rFonts w:ascii="Roboto Light" w:eastAsia="Roboto" w:hAnsi="Roboto Light" w:cs="Roboto"/>
                <w:sz w:val="20"/>
                <w:szCs w:val="20"/>
              </w:rPr>
              <w:t>of Science in</w:t>
            </w: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 Engineering, </w:t>
            </w:r>
          </w:p>
          <w:p w14:paraId="0F317012" w14:textId="2374D47B" w:rsidR="00F4764C" w:rsidRDefault="004C2E4A" w:rsidP="004C2E4A">
            <w:pPr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>Electrical Engineering</w:t>
            </w:r>
          </w:p>
          <w:p w14:paraId="540845A1" w14:textId="57C9E33B" w:rsidR="00F4764C" w:rsidRPr="00F4764C" w:rsidRDefault="00F4764C" w:rsidP="004C2E4A">
            <w:pPr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</w:t>
            </w:r>
            <w: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2012 -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 xml:space="preserve"> 2016)</w:t>
            </w:r>
          </w:p>
          <w:p w14:paraId="359471ED" w14:textId="12A65E54" w:rsidR="004C2E4A" w:rsidRPr="00A53AA7" w:rsidRDefault="004C2E4A" w:rsidP="00F40224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</w:tc>
      </w:tr>
      <w:tr w:rsidR="00A15947" w:rsidRPr="00D3502B" w14:paraId="551AB3C0" w14:textId="77777777" w:rsidTr="004C2E4A">
        <w:trPr>
          <w:trHeight w:val="13572"/>
        </w:trPr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37770F77" w14:textId="77777777" w:rsidR="00A15947" w:rsidRDefault="00A15947" w:rsidP="00A15947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lastRenderedPageBreak/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6D9923CA" w14:textId="77777777" w:rsidR="00A15947" w:rsidRPr="001F7140" w:rsidRDefault="00A15947" w:rsidP="00A15947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26FEFB3D" w14:textId="77777777" w:rsidR="00A15947" w:rsidRPr="00D3502B" w:rsidRDefault="00A15947" w:rsidP="00A15947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1EF91A92" w14:textId="77777777" w:rsidR="00A15947" w:rsidRPr="00D3502B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Designed data pipeline that imports data from different data base including Oracle, MongoDB and S3 files into Qlik sense.</w:t>
            </w:r>
          </w:p>
          <w:p w14:paraId="557D0A7C" w14:textId="77777777" w:rsidR="00A15947" w:rsidRPr="00D3502B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MongoDB.</w:t>
            </w:r>
            <w:r w:rsidRPr="00D3502B">
              <w:t xml:space="preserve"> </w:t>
            </w:r>
          </w:p>
          <w:p w14:paraId="390820C5" w14:textId="77777777" w:rsidR="00A15947" w:rsidRPr="001F7140" w:rsidRDefault="00A15947" w:rsidP="00A15947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>Created 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07DE0AB9" w14:textId="77777777" w:rsidR="00A15947" w:rsidRPr="001F7140" w:rsidRDefault="00A15947" w:rsidP="00A15947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6C4E16EC" w14:textId="77777777" w:rsidR="00A15947" w:rsidRDefault="00A15947" w:rsidP="00A15947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0AD25306" w14:textId="77777777" w:rsidR="00A15947" w:rsidRPr="001F7140" w:rsidRDefault="00A15947" w:rsidP="00A15947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41C7C740" w14:textId="77777777" w:rsidR="00A15947" w:rsidRPr="00D3502B" w:rsidRDefault="00A15947" w:rsidP="00A15947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2833B353" w14:textId="77777777" w:rsidR="00A15947" w:rsidRPr="00D3502B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2733F28" w14:textId="77777777" w:rsidR="00A15947" w:rsidRPr="007A1998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Designed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convey complicated data sets to the business Analysts for improving customer’s experience.</w:t>
            </w:r>
          </w:p>
          <w:p w14:paraId="14DFCCEE" w14:textId="77777777" w:rsidR="00A15947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>Construct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custom Talend job to extract data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centralize Oracle database to transactional MongoDB. </w:t>
            </w:r>
          </w:p>
          <w:p w14:paraId="443E196B" w14:textId="3CC962CB" w:rsidR="00A15947" w:rsidRPr="00A15947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A15947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 Generate reports.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4C781154" w14:textId="5912E129" w:rsidR="00A15947" w:rsidRPr="00D3502B" w:rsidRDefault="00A15947" w:rsidP="00A15947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Language</w:t>
            </w:r>
          </w:p>
          <w:p w14:paraId="4A788032" w14:textId="772FC3A8" w:rsidR="00A15947" w:rsidRDefault="00A15947" w:rsidP="00A15947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English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0BDAD7C8" w14:textId="1BE0E0DB" w:rsidR="00A15947" w:rsidRPr="00D3502B" w:rsidRDefault="00A15947" w:rsidP="00A15947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Chinese</w:t>
            </w:r>
          </w:p>
          <w:p w14:paraId="1D6209B2" w14:textId="31B07489" w:rsidR="00A15947" w:rsidRDefault="00A15947" w:rsidP="007E7E1D">
            <w:pPr>
              <w:rPr>
                <w:rFonts w:ascii="Roboto" w:eastAsia="Roboto" w:hAnsi="Roboto" w:cs="Roboto"/>
                <w:noProof/>
                <w:sz w:val="16"/>
                <w:szCs w:val="16"/>
              </w:rPr>
            </w:pPr>
          </w:p>
        </w:tc>
      </w:tr>
    </w:tbl>
    <w:p w14:paraId="298F8129" w14:textId="05BC68FB" w:rsidR="00D3502B" w:rsidRPr="00D3502B" w:rsidRDefault="00D3502B" w:rsidP="00A53AA7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C9C0" w14:textId="77777777" w:rsidR="00570F98" w:rsidRDefault="00570F98">
      <w:pPr>
        <w:spacing w:line="240" w:lineRule="auto"/>
      </w:pPr>
      <w:r>
        <w:separator/>
      </w:r>
    </w:p>
  </w:endnote>
  <w:endnote w:type="continuationSeparator" w:id="0">
    <w:p w14:paraId="2D3D798A" w14:textId="77777777" w:rsidR="00570F98" w:rsidRDefault="00570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FF894" w14:textId="77777777" w:rsidR="00570F98" w:rsidRDefault="00570F98">
      <w:pPr>
        <w:spacing w:line="240" w:lineRule="auto"/>
      </w:pPr>
      <w:r>
        <w:separator/>
      </w:r>
    </w:p>
  </w:footnote>
  <w:footnote w:type="continuationSeparator" w:id="0">
    <w:p w14:paraId="1AD8B192" w14:textId="77777777" w:rsidR="00570F98" w:rsidRDefault="00570F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383.85pt;height:383.85pt;visibility:visible;mso-wrap-style:square" o:bullet="t">
        <v:imagedata r:id="rId1" o:title=""/>
      </v:shape>
    </w:pict>
  </w:numPicBullet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121ED"/>
    <w:rsid w:val="00013365"/>
    <w:rsid w:val="000512E2"/>
    <w:rsid w:val="0005236F"/>
    <w:rsid w:val="00053389"/>
    <w:rsid w:val="000740DA"/>
    <w:rsid w:val="00081183"/>
    <w:rsid w:val="00085F99"/>
    <w:rsid w:val="00093A26"/>
    <w:rsid w:val="00093D5D"/>
    <w:rsid w:val="000957C8"/>
    <w:rsid w:val="000A0535"/>
    <w:rsid w:val="000B0831"/>
    <w:rsid w:val="000B5196"/>
    <w:rsid w:val="000C7BB8"/>
    <w:rsid w:val="000D0FA8"/>
    <w:rsid w:val="00121A5B"/>
    <w:rsid w:val="00134683"/>
    <w:rsid w:val="001406B1"/>
    <w:rsid w:val="001429AB"/>
    <w:rsid w:val="0015379E"/>
    <w:rsid w:val="00154097"/>
    <w:rsid w:val="00181DCC"/>
    <w:rsid w:val="001C77A2"/>
    <w:rsid w:val="001E3746"/>
    <w:rsid w:val="001F482D"/>
    <w:rsid w:val="001F7140"/>
    <w:rsid w:val="002039E6"/>
    <w:rsid w:val="00221887"/>
    <w:rsid w:val="00225223"/>
    <w:rsid w:val="00251FE9"/>
    <w:rsid w:val="00263F44"/>
    <w:rsid w:val="00281D7B"/>
    <w:rsid w:val="002B3154"/>
    <w:rsid w:val="002B37D3"/>
    <w:rsid w:val="002B71F8"/>
    <w:rsid w:val="002C3357"/>
    <w:rsid w:val="002D4775"/>
    <w:rsid w:val="002F4831"/>
    <w:rsid w:val="00362A25"/>
    <w:rsid w:val="0036343A"/>
    <w:rsid w:val="00375B2D"/>
    <w:rsid w:val="00384ACA"/>
    <w:rsid w:val="00385ABD"/>
    <w:rsid w:val="003B2A0F"/>
    <w:rsid w:val="003E0ADD"/>
    <w:rsid w:val="003E0BC0"/>
    <w:rsid w:val="00411778"/>
    <w:rsid w:val="00432CF9"/>
    <w:rsid w:val="004936C8"/>
    <w:rsid w:val="004B7770"/>
    <w:rsid w:val="004C2E4A"/>
    <w:rsid w:val="004C354D"/>
    <w:rsid w:val="004D0811"/>
    <w:rsid w:val="004D5B28"/>
    <w:rsid w:val="00503A08"/>
    <w:rsid w:val="00546002"/>
    <w:rsid w:val="00551FD3"/>
    <w:rsid w:val="00566A72"/>
    <w:rsid w:val="00570E29"/>
    <w:rsid w:val="00570F98"/>
    <w:rsid w:val="00575164"/>
    <w:rsid w:val="005906A6"/>
    <w:rsid w:val="00594782"/>
    <w:rsid w:val="005C0D3B"/>
    <w:rsid w:val="005D5B48"/>
    <w:rsid w:val="005E404D"/>
    <w:rsid w:val="005E7955"/>
    <w:rsid w:val="005F2318"/>
    <w:rsid w:val="00601F1E"/>
    <w:rsid w:val="00604E30"/>
    <w:rsid w:val="006053C8"/>
    <w:rsid w:val="00632F79"/>
    <w:rsid w:val="00687DFB"/>
    <w:rsid w:val="006A111C"/>
    <w:rsid w:val="006B1B5B"/>
    <w:rsid w:val="006B481A"/>
    <w:rsid w:val="006F4F33"/>
    <w:rsid w:val="0070179E"/>
    <w:rsid w:val="00752B37"/>
    <w:rsid w:val="00772C52"/>
    <w:rsid w:val="00792D15"/>
    <w:rsid w:val="007A1998"/>
    <w:rsid w:val="007A4530"/>
    <w:rsid w:val="007C5353"/>
    <w:rsid w:val="007E0BE6"/>
    <w:rsid w:val="007E7E1D"/>
    <w:rsid w:val="00812F04"/>
    <w:rsid w:val="00816D04"/>
    <w:rsid w:val="008352E8"/>
    <w:rsid w:val="00841887"/>
    <w:rsid w:val="00870B67"/>
    <w:rsid w:val="00873B15"/>
    <w:rsid w:val="00886C3C"/>
    <w:rsid w:val="008A2F75"/>
    <w:rsid w:val="008D1FED"/>
    <w:rsid w:val="008E7BF4"/>
    <w:rsid w:val="008F60EE"/>
    <w:rsid w:val="00904B86"/>
    <w:rsid w:val="00905B7C"/>
    <w:rsid w:val="00911123"/>
    <w:rsid w:val="00923B7E"/>
    <w:rsid w:val="00925127"/>
    <w:rsid w:val="00927C40"/>
    <w:rsid w:val="009307FC"/>
    <w:rsid w:val="00936A80"/>
    <w:rsid w:val="00960A92"/>
    <w:rsid w:val="00961AD4"/>
    <w:rsid w:val="0097051F"/>
    <w:rsid w:val="009757CA"/>
    <w:rsid w:val="009A4CF9"/>
    <w:rsid w:val="009C6B8A"/>
    <w:rsid w:val="009F4D1D"/>
    <w:rsid w:val="00A01EF9"/>
    <w:rsid w:val="00A0233A"/>
    <w:rsid w:val="00A0357E"/>
    <w:rsid w:val="00A04E1B"/>
    <w:rsid w:val="00A15947"/>
    <w:rsid w:val="00A25C6A"/>
    <w:rsid w:val="00A53AA7"/>
    <w:rsid w:val="00A644A4"/>
    <w:rsid w:val="00A701CC"/>
    <w:rsid w:val="00A72797"/>
    <w:rsid w:val="00A8535F"/>
    <w:rsid w:val="00A85B55"/>
    <w:rsid w:val="00AA76EB"/>
    <w:rsid w:val="00AB7627"/>
    <w:rsid w:val="00B043F4"/>
    <w:rsid w:val="00B06D24"/>
    <w:rsid w:val="00B078CA"/>
    <w:rsid w:val="00B10028"/>
    <w:rsid w:val="00B13178"/>
    <w:rsid w:val="00B131A2"/>
    <w:rsid w:val="00B2442A"/>
    <w:rsid w:val="00B24C66"/>
    <w:rsid w:val="00B2731A"/>
    <w:rsid w:val="00B32168"/>
    <w:rsid w:val="00B32256"/>
    <w:rsid w:val="00B5043E"/>
    <w:rsid w:val="00B60BE9"/>
    <w:rsid w:val="00B90401"/>
    <w:rsid w:val="00BA1EAB"/>
    <w:rsid w:val="00BB6CBF"/>
    <w:rsid w:val="00C203BF"/>
    <w:rsid w:val="00C32A91"/>
    <w:rsid w:val="00C33AB3"/>
    <w:rsid w:val="00C55E41"/>
    <w:rsid w:val="00C57653"/>
    <w:rsid w:val="00C62C0F"/>
    <w:rsid w:val="00C66481"/>
    <w:rsid w:val="00C965DB"/>
    <w:rsid w:val="00CA465E"/>
    <w:rsid w:val="00CB699B"/>
    <w:rsid w:val="00CF0C3B"/>
    <w:rsid w:val="00D0009E"/>
    <w:rsid w:val="00D06A0A"/>
    <w:rsid w:val="00D11083"/>
    <w:rsid w:val="00D23B11"/>
    <w:rsid w:val="00D3502B"/>
    <w:rsid w:val="00D60515"/>
    <w:rsid w:val="00D61583"/>
    <w:rsid w:val="00D72FB8"/>
    <w:rsid w:val="00D86BC4"/>
    <w:rsid w:val="00D92E3B"/>
    <w:rsid w:val="00D94F76"/>
    <w:rsid w:val="00D96098"/>
    <w:rsid w:val="00DA7E7A"/>
    <w:rsid w:val="00DC0F34"/>
    <w:rsid w:val="00DD4EB7"/>
    <w:rsid w:val="00E01A27"/>
    <w:rsid w:val="00E16DFC"/>
    <w:rsid w:val="00E40D81"/>
    <w:rsid w:val="00E44312"/>
    <w:rsid w:val="00E50D5C"/>
    <w:rsid w:val="00E6627F"/>
    <w:rsid w:val="00E769E1"/>
    <w:rsid w:val="00EB1A30"/>
    <w:rsid w:val="00EB51D9"/>
    <w:rsid w:val="00EB7BF2"/>
    <w:rsid w:val="00EC790D"/>
    <w:rsid w:val="00EE16BD"/>
    <w:rsid w:val="00EE6807"/>
    <w:rsid w:val="00EF520C"/>
    <w:rsid w:val="00F02BD1"/>
    <w:rsid w:val="00F40224"/>
    <w:rsid w:val="00F4764C"/>
    <w:rsid w:val="00F554BF"/>
    <w:rsid w:val="00F64220"/>
    <w:rsid w:val="00F705CA"/>
    <w:rsid w:val="00F70691"/>
    <w:rsid w:val="00F84527"/>
    <w:rsid w:val="00F8598E"/>
    <w:rsid w:val="00FB4887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wesley-lau-34a8b374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wesleylau.wcl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3</cp:revision>
  <cp:lastPrinted>2024-09-17T00:32:00Z</cp:lastPrinted>
  <dcterms:created xsi:type="dcterms:W3CDTF">2024-09-17T12:17:00Z</dcterms:created>
  <dcterms:modified xsi:type="dcterms:W3CDTF">2024-09-17T12:17:00Z</dcterms:modified>
</cp:coreProperties>
</file>