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FD931" w14:textId="11067CA6" w:rsidR="000B68B4" w:rsidRDefault="000B68B4" w:rsidP="00D33A06">
      <w:pPr>
        <w:pStyle w:val="Title"/>
      </w:pPr>
      <w:r>
        <w:t xml:space="preserve">USF </w:t>
      </w:r>
      <w:proofErr w:type="spellStart"/>
      <w:r>
        <w:t>Revature</w:t>
      </w:r>
      <w:proofErr w:type="spellEnd"/>
      <w:r>
        <w:t xml:space="preserve"> Rooms – </w:t>
      </w:r>
      <w:r w:rsidRPr="000B68B4">
        <w:rPr>
          <w:color w:val="FF0000"/>
        </w:rPr>
        <w:t>High Priority</w:t>
      </w:r>
    </w:p>
    <w:p w14:paraId="268B4AC6" w14:textId="47C314BA" w:rsidR="000B68B4" w:rsidRDefault="000B68B4" w:rsidP="000B68B4">
      <w:pPr>
        <w:pStyle w:val="Heading1"/>
      </w:pPr>
      <w:r>
        <w:t>Description:</w:t>
      </w:r>
    </w:p>
    <w:p w14:paraId="31D87674" w14:textId="66481621" w:rsidR="000B68B4" w:rsidRDefault="000B68B4" w:rsidP="000B68B4">
      <w:r>
        <w:t xml:space="preserve">Lists all the </w:t>
      </w:r>
      <w:proofErr w:type="spellStart"/>
      <w:r>
        <w:t>Revature</w:t>
      </w:r>
      <w:proofErr w:type="spellEnd"/>
      <w:r>
        <w:t xml:space="preserve"> training rooms, discussion rooms, meeting </w:t>
      </w:r>
      <w:r w:rsidR="00D5384A">
        <w:t>rooms, both</w:t>
      </w:r>
      <w:r>
        <w:t xml:space="preserve"> in NEC and BSN locations and map them to their respective batches.</w:t>
      </w:r>
    </w:p>
    <w:p w14:paraId="7A6C8CB1" w14:textId="053CB965" w:rsidR="000B68B4" w:rsidRDefault="00C67BB7" w:rsidP="00D33A06">
      <w:pPr>
        <w:pStyle w:val="Heading1"/>
      </w:pPr>
      <w:r>
        <w:t>Requirements</w:t>
      </w:r>
      <w:r w:rsidR="000B68B4">
        <w:t>:</w:t>
      </w:r>
    </w:p>
    <w:p w14:paraId="46EE8299" w14:textId="05A11284" w:rsidR="00D33A06" w:rsidRPr="00D33A06" w:rsidRDefault="00D33A06" w:rsidP="00D33A06">
      <w:pPr>
        <w:pStyle w:val="Heading2"/>
        <w:rPr>
          <w:i/>
          <w:iCs/>
          <w:color w:val="4472C4" w:themeColor="accent1"/>
        </w:rPr>
      </w:pPr>
      <w:r w:rsidRPr="00D33A06">
        <w:rPr>
          <w:rStyle w:val="IntenseEmphasis"/>
        </w:rPr>
        <w:t>Base Requirements:</w:t>
      </w:r>
    </w:p>
    <w:p w14:paraId="47151521" w14:textId="77777777" w:rsidR="00D33A06" w:rsidRDefault="00D33A06" w:rsidP="00D33A06">
      <w:pPr>
        <w:pStyle w:val="NormalWeb"/>
        <w:spacing w:before="0" w:beforeAutospacing="0" w:after="0" w:afterAutospacing="0"/>
      </w:pPr>
      <w:r>
        <w:rPr>
          <w:rFonts w:ascii="Arial" w:hAnsi="Arial" w:cs="Arial"/>
          <w:color w:val="000000"/>
          <w:sz w:val="22"/>
          <w:szCs w:val="22"/>
        </w:rPr>
        <w:t>There must be two types of users: trainers and admins.</w:t>
      </w:r>
    </w:p>
    <w:p w14:paraId="0ED85BE6" w14:textId="77777777" w:rsidR="00D33A06" w:rsidRDefault="00D33A06" w:rsidP="00D33A06">
      <w:pPr>
        <w:pStyle w:val="NormalWeb"/>
        <w:spacing w:before="0" w:beforeAutospacing="0" w:after="0" w:afterAutospacing="0"/>
      </w:pPr>
      <w:r>
        <w:rPr>
          <w:rFonts w:ascii="Arial" w:hAnsi="Arial" w:cs="Arial"/>
          <w:color w:val="000000"/>
          <w:sz w:val="22"/>
          <w:szCs w:val="22"/>
        </w:rPr>
        <w:t>A campus can be added/modified to the system. </w:t>
      </w:r>
    </w:p>
    <w:p w14:paraId="1D4A2FEB" w14:textId="77777777" w:rsidR="00D33A06" w:rsidRDefault="00D33A06" w:rsidP="00D33A06">
      <w:pPr>
        <w:pStyle w:val="NormalWeb"/>
        <w:spacing w:before="0" w:beforeAutospacing="0" w:after="0" w:afterAutospacing="0"/>
      </w:pPr>
      <w:r>
        <w:rPr>
          <w:rFonts w:ascii="Arial" w:hAnsi="Arial" w:cs="Arial"/>
          <w:color w:val="000000"/>
          <w:sz w:val="22"/>
          <w:szCs w:val="22"/>
        </w:rPr>
        <w:t>Locations can be added/modified within each campus.</w:t>
      </w:r>
    </w:p>
    <w:p w14:paraId="421D080A" w14:textId="77777777" w:rsidR="00D33A06" w:rsidRDefault="00D33A06" w:rsidP="00D33A06">
      <w:pPr>
        <w:pStyle w:val="NormalWeb"/>
        <w:spacing w:before="0" w:beforeAutospacing="0" w:after="0" w:afterAutospacing="0"/>
      </w:pPr>
      <w:r>
        <w:rPr>
          <w:rFonts w:ascii="Arial" w:hAnsi="Arial" w:cs="Arial"/>
          <w:color w:val="000000"/>
          <w:sz w:val="22"/>
          <w:szCs w:val="22"/>
        </w:rPr>
        <w:t>Rooms can be added/modified within locations.</w:t>
      </w:r>
    </w:p>
    <w:p w14:paraId="6ECA2DEA" w14:textId="77777777" w:rsidR="00D33A06" w:rsidRDefault="00D33A06" w:rsidP="00D33A06"/>
    <w:p w14:paraId="6D75547D" w14:textId="0F4FF59F" w:rsidR="00D33A06" w:rsidRDefault="00D33A06" w:rsidP="00D33A06">
      <w:pPr>
        <w:pStyle w:val="Heading2"/>
      </w:pPr>
      <w:r>
        <w:t>Login Requirements:</w:t>
      </w:r>
    </w:p>
    <w:p w14:paraId="493725E9" w14:textId="77777777" w:rsidR="00D33A06" w:rsidRDefault="00D33A06" w:rsidP="00D33A06">
      <w:pPr>
        <w:pStyle w:val="NormalWeb"/>
        <w:spacing w:before="0" w:beforeAutospacing="0" w:after="0" w:afterAutospacing="0"/>
      </w:pPr>
      <w:r>
        <w:rPr>
          <w:rFonts w:ascii="Arial" w:hAnsi="Arial" w:cs="Arial"/>
          <w:color w:val="000000"/>
          <w:sz w:val="22"/>
          <w:szCs w:val="22"/>
        </w:rPr>
        <w:t>The login system must connect to a database of registered users. Trainers may register accounts. Admins must be specifically entered by a higher authority in the system.</w:t>
      </w:r>
    </w:p>
    <w:p w14:paraId="63B64810" w14:textId="77777777" w:rsidR="00D33A06" w:rsidRDefault="00D33A06" w:rsidP="00D33A06"/>
    <w:p w14:paraId="4D1BAC1E" w14:textId="098E99ED" w:rsidR="00D33A06" w:rsidRDefault="00D33A06" w:rsidP="00D33A06">
      <w:pPr>
        <w:pStyle w:val="Heading2"/>
      </w:pPr>
      <w:r>
        <w:t>User Requirements:</w:t>
      </w:r>
    </w:p>
    <w:p w14:paraId="39A6D94F" w14:textId="77777777" w:rsidR="00D33A06" w:rsidRDefault="00D33A06" w:rsidP="00D33A06">
      <w:pPr>
        <w:pStyle w:val="NormalWeb"/>
        <w:spacing w:before="0" w:beforeAutospacing="0" w:after="0" w:afterAutospacing="0"/>
      </w:pPr>
      <w:r>
        <w:rPr>
          <w:rFonts w:ascii="Arial" w:hAnsi="Arial" w:cs="Arial"/>
          <w:color w:val="000000"/>
          <w:sz w:val="22"/>
          <w:szCs w:val="22"/>
        </w:rPr>
        <w:t>Admins must be able to create and modify rooms and room availabilities.</w:t>
      </w:r>
    </w:p>
    <w:p w14:paraId="50EB8071" w14:textId="77777777" w:rsidR="00D33A06" w:rsidRDefault="00D33A06" w:rsidP="00D33A06">
      <w:pPr>
        <w:pStyle w:val="NormalWeb"/>
        <w:spacing w:before="0" w:beforeAutospacing="0" w:after="0" w:afterAutospacing="0"/>
      </w:pPr>
      <w:r>
        <w:rPr>
          <w:rFonts w:ascii="Arial" w:hAnsi="Arial" w:cs="Arial"/>
          <w:color w:val="000000"/>
          <w:sz w:val="22"/>
          <w:szCs w:val="22"/>
        </w:rPr>
        <w:t>Trainers must be able to request rooms and view current room assignments. </w:t>
      </w:r>
    </w:p>
    <w:p w14:paraId="75AB5999" w14:textId="77777777" w:rsidR="00D33A06" w:rsidRDefault="00D33A06" w:rsidP="00D33A06">
      <w:pPr>
        <w:pStyle w:val="NormalWeb"/>
        <w:spacing w:before="0" w:beforeAutospacing="0" w:after="0" w:afterAutospacing="0"/>
      </w:pPr>
      <w:r>
        <w:rPr>
          <w:rFonts w:ascii="Arial" w:hAnsi="Arial" w:cs="Arial"/>
          <w:color w:val="000000"/>
          <w:sz w:val="22"/>
          <w:szCs w:val="22"/>
        </w:rPr>
        <w:t>Both types of users must be authenticated by a login system.</w:t>
      </w:r>
    </w:p>
    <w:p w14:paraId="499927A9" w14:textId="77777777" w:rsidR="00D33A06" w:rsidRDefault="00D33A06" w:rsidP="00D33A06"/>
    <w:p w14:paraId="13935996" w14:textId="77777777" w:rsidR="00D33A06" w:rsidRDefault="00D33A06" w:rsidP="00D33A06">
      <w:pPr>
        <w:pStyle w:val="NormalWeb"/>
        <w:spacing w:before="0" w:beforeAutospacing="0" w:after="0" w:afterAutospacing="0"/>
      </w:pPr>
      <w:r>
        <w:rPr>
          <w:rFonts w:ascii="Arial" w:hAnsi="Arial" w:cs="Arial"/>
          <w:color w:val="000000"/>
          <w:sz w:val="22"/>
          <w:szCs w:val="22"/>
        </w:rPr>
        <w:t>Trainers can view current room assignments, and if open, make requests for rooms.</w:t>
      </w:r>
    </w:p>
    <w:p w14:paraId="16E08525" w14:textId="2AA431A9" w:rsidR="00D33A06" w:rsidRDefault="00D33A06" w:rsidP="00D33A06">
      <w:pPr>
        <w:pStyle w:val="NormalWeb"/>
        <w:spacing w:before="0" w:beforeAutospacing="0" w:after="0" w:afterAutospacing="0"/>
      </w:pPr>
      <w:r>
        <w:rPr>
          <w:rFonts w:ascii="Arial" w:hAnsi="Arial" w:cs="Arial"/>
          <w:color w:val="000000"/>
          <w:sz w:val="22"/>
          <w:szCs w:val="22"/>
        </w:rPr>
        <w:t xml:space="preserve">These rooms can be booked in any number of hour time slots available. The time slots will be shown with </w:t>
      </w:r>
      <w:r w:rsidR="00FB0CC9">
        <w:rPr>
          <w:rFonts w:ascii="Arial" w:hAnsi="Arial" w:cs="Arial"/>
          <w:color w:val="000000"/>
          <w:sz w:val="22"/>
          <w:szCs w:val="22"/>
        </w:rPr>
        <w:t>a</w:t>
      </w:r>
      <w:r>
        <w:rPr>
          <w:rFonts w:ascii="Arial" w:hAnsi="Arial" w:cs="Arial"/>
          <w:color w:val="000000"/>
          <w:sz w:val="22"/>
          <w:szCs w:val="22"/>
        </w:rPr>
        <w:t xml:space="preserve"> calenda</w:t>
      </w:r>
      <w:r w:rsidR="00FB0CC9">
        <w:rPr>
          <w:rFonts w:ascii="Arial" w:hAnsi="Arial" w:cs="Arial"/>
          <w:color w:val="000000"/>
          <w:sz w:val="22"/>
          <w:szCs w:val="22"/>
        </w:rPr>
        <w:t>r</w:t>
      </w:r>
      <w:r>
        <w:rPr>
          <w:rFonts w:ascii="Arial" w:hAnsi="Arial" w:cs="Arial"/>
          <w:color w:val="000000"/>
          <w:sz w:val="22"/>
          <w:szCs w:val="22"/>
        </w:rPr>
        <w:t xml:space="preserve">. Admins can approve or deny these </w:t>
      </w:r>
      <w:r w:rsidR="00FB0CC9">
        <w:rPr>
          <w:rFonts w:ascii="Arial" w:hAnsi="Arial" w:cs="Arial"/>
          <w:color w:val="000000"/>
          <w:sz w:val="22"/>
          <w:szCs w:val="22"/>
        </w:rPr>
        <w:t>requests,</w:t>
      </w:r>
      <w:r>
        <w:rPr>
          <w:rFonts w:ascii="Arial" w:hAnsi="Arial" w:cs="Arial"/>
          <w:color w:val="000000"/>
          <w:sz w:val="22"/>
          <w:szCs w:val="22"/>
        </w:rPr>
        <w:t xml:space="preserve"> or the system can simply take any requests and approve them, automatically locking the rooms for the requested time slots (either way, as mechanically requested).</w:t>
      </w:r>
    </w:p>
    <w:p w14:paraId="3E609204" w14:textId="77777777" w:rsidR="00D33A06" w:rsidRDefault="00D33A06" w:rsidP="00D33A06"/>
    <w:p w14:paraId="20EEA054" w14:textId="3EB3BF50" w:rsidR="00D33A06" w:rsidRDefault="00D33A06" w:rsidP="00D33A06">
      <w:pPr>
        <w:pStyle w:val="Heading2"/>
      </w:pPr>
      <w:r>
        <w:t>Room Requirements:</w:t>
      </w:r>
    </w:p>
    <w:p w14:paraId="7D8968DD" w14:textId="77777777" w:rsidR="00D33A06" w:rsidRDefault="00D33A06" w:rsidP="00D33A06">
      <w:pPr>
        <w:pStyle w:val="NormalWeb"/>
        <w:spacing w:before="0" w:beforeAutospacing="0" w:after="0" w:afterAutospacing="0"/>
      </w:pPr>
      <w:r>
        <w:rPr>
          <w:rFonts w:ascii="Arial" w:hAnsi="Arial" w:cs="Arial"/>
          <w:color w:val="000000"/>
          <w:sz w:val="22"/>
          <w:szCs w:val="22"/>
        </w:rPr>
        <w:t>Rooms will detail their room number, max number of supported students, details about the amenities provided within the room, and any current requests or bookings currently assigned to the room. (If possible, additional functionality can be added, such as a map overview of the room on the campus - using either provided maps or GPS).</w:t>
      </w:r>
    </w:p>
    <w:p w14:paraId="1B88E8E3" w14:textId="77777777" w:rsidR="00D33A06" w:rsidRDefault="00D33A06" w:rsidP="00D33A06">
      <w:pPr>
        <w:pStyle w:val="Heading1"/>
      </w:pPr>
      <w:r>
        <w:t>User Stories:</w:t>
      </w:r>
    </w:p>
    <w:p w14:paraId="6E5B1704" w14:textId="77777777"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user, I can register to be a trainer.</w:t>
      </w:r>
    </w:p>
    <w:p w14:paraId="378EEA64" w14:textId="77777777"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trainer or admin, I can log in to the system.</w:t>
      </w:r>
    </w:p>
    <w:p w14:paraId="00C2D493" w14:textId="77777777"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trainer, I can view all rooms.</w:t>
      </w:r>
      <w:bookmarkStart w:id="0" w:name="_GoBack"/>
      <w:bookmarkEnd w:id="0"/>
    </w:p>
    <w:p w14:paraId="4D61C180" w14:textId="77777777"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trainer, I can request a room booking.</w:t>
      </w:r>
    </w:p>
    <w:p w14:paraId="3A492AE3" w14:textId="77777777"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an admin, I create locations, campuses, and rooms.</w:t>
      </w:r>
    </w:p>
    <w:p w14:paraId="37188F66" w14:textId="1EF6F0C0" w:rsidR="00D33A06" w:rsidRDefault="00D33A06" w:rsidP="00D33A0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an admin, I can approve or deny room requests.</w:t>
      </w:r>
    </w:p>
    <w:p w14:paraId="027EC33B" w14:textId="54145ADD" w:rsidR="00D33A06" w:rsidRDefault="00D33A06" w:rsidP="00D33A06">
      <w:pPr>
        <w:pStyle w:val="NormalWeb"/>
        <w:spacing w:before="0" w:beforeAutospacing="0" w:after="0" w:afterAutospacing="0"/>
        <w:textAlignment w:val="baseline"/>
        <w:rPr>
          <w:rFonts w:ascii="Arial" w:hAnsi="Arial" w:cs="Arial"/>
          <w:color w:val="000000"/>
          <w:sz w:val="22"/>
          <w:szCs w:val="22"/>
        </w:rPr>
      </w:pPr>
    </w:p>
    <w:p w14:paraId="2BEEC57A" w14:textId="7E47FFF8" w:rsidR="00D33A06" w:rsidRDefault="00D33A06" w:rsidP="00D33A06">
      <w:pPr>
        <w:pStyle w:val="Heading1"/>
      </w:pPr>
      <w:r>
        <w:lastRenderedPageBreak/>
        <w:t>Wire Frame Diagram:</w:t>
      </w:r>
    </w:p>
    <w:p w14:paraId="2B33C79A" w14:textId="77777777" w:rsidR="00D33A06" w:rsidRPr="00D33A06" w:rsidRDefault="00D33A06" w:rsidP="00D33A06"/>
    <w:p w14:paraId="759EBE63" w14:textId="76A6F669" w:rsidR="00D33A06" w:rsidRPr="00D33A06" w:rsidRDefault="00D33A06" w:rsidP="00D33A06">
      <w:r>
        <w:rPr>
          <w:noProof/>
        </w:rPr>
        <w:drawing>
          <wp:inline distT="0" distB="0" distL="0" distR="0" wp14:anchorId="0A347F04" wp14:editId="77619BE7">
            <wp:extent cx="59436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sectPr w:rsidR="00D33A06" w:rsidRPr="00D3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09B"/>
    <w:multiLevelType w:val="multilevel"/>
    <w:tmpl w:val="727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05815"/>
    <w:multiLevelType w:val="hybridMultilevel"/>
    <w:tmpl w:val="ABB4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4"/>
    <w:rsid w:val="000B68B4"/>
    <w:rsid w:val="002570CD"/>
    <w:rsid w:val="00684C38"/>
    <w:rsid w:val="00A4422D"/>
    <w:rsid w:val="00C67BB7"/>
    <w:rsid w:val="00D33A06"/>
    <w:rsid w:val="00D5384A"/>
    <w:rsid w:val="00FB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5690"/>
  <w15:chartTrackingRefBased/>
  <w15:docId w15:val="{50F92D7A-C9E4-4531-ACE9-60994F56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8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8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68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BB7"/>
    <w:pPr>
      <w:ind w:left="720"/>
      <w:contextualSpacing/>
    </w:pPr>
  </w:style>
  <w:style w:type="character" w:customStyle="1" w:styleId="Heading2Char">
    <w:name w:val="Heading 2 Char"/>
    <w:basedOn w:val="DefaultParagraphFont"/>
    <w:link w:val="Heading2"/>
    <w:uiPriority w:val="9"/>
    <w:rsid w:val="00D33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3A06"/>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33A0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86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Andromeda</dc:creator>
  <cp:keywords/>
  <dc:description/>
  <cp:lastModifiedBy>Andromeda</cp:lastModifiedBy>
  <cp:revision>5</cp:revision>
  <dcterms:created xsi:type="dcterms:W3CDTF">2020-02-02T21:04:00Z</dcterms:created>
  <dcterms:modified xsi:type="dcterms:W3CDTF">2020-02-03T15:55:00Z</dcterms:modified>
</cp:coreProperties>
</file>