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AC2B" w14:textId="7CAC26E7" w:rsidR="00D1605B" w:rsidRDefault="00D1605B" w:rsidP="001B4977">
      <w:pPr>
        <w:tabs>
          <w:tab w:val="left" w:pos="720"/>
          <w:tab w:val="left" w:pos="540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Ethics Paper: Important Notification or a Disruptive Distraction</w:t>
      </w:r>
    </w:p>
    <w:p w14:paraId="5369D16C" w14:textId="3AA9F54F" w:rsidR="00FC6B52" w:rsidRDefault="00FC6B52" w:rsidP="001B4977">
      <w:pPr>
        <w:tabs>
          <w:tab w:val="left" w:pos="720"/>
          <w:tab w:val="left" w:pos="5400"/>
        </w:tabs>
        <w:spacing w:after="0" w:line="480" w:lineRule="auto"/>
        <w:rPr>
          <w:rFonts w:ascii="Times New Roman" w:hAnsi="Times New Roman" w:cs="Times New Roman"/>
          <w:sz w:val="24"/>
          <w:szCs w:val="24"/>
        </w:rPr>
      </w:pPr>
      <w:r>
        <w:rPr>
          <w:rFonts w:ascii="Times New Roman" w:hAnsi="Times New Roman" w:cs="Times New Roman"/>
          <w:sz w:val="24"/>
          <w:szCs w:val="24"/>
        </w:rPr>
        <w:tab/>
        <w:t>One accelerating concern of the modern age i</w:t>
      </w:r>
      <w:r w:rsidR="00A25DB9">
        <w:rPr>
          <w:rFonts w:ascii="Times New Roman" w:hAnsi="Times New Roman" w:cs="Times New Roman"/>
          <w:sz w:val="24"/>
          <w:szCs w:val="24"/>
        </w:rPr>
        <w:t>s</w:t>
      </w:r>
      <w:r>
        <w:rPr>
          <w:rFonts w:ascii="Times New Roman" w:hAnsi="Times New Roman" w:cs="Times New Roman"/>
          <w:sz w:val="24"/>
          <w:szCs w:val="24"/>
        </w:rPr>
        <w:t xml:space="preserve"> that of technology and how it is distracting people from important tasks </w:t>
      </w:r>
      <w:r w:rsidR="00247917">
        <w:rPr>
          <w:rFonts w:ascii="Times New Roman" w:hAnsi="Times New Roman" w:cs="Times New Roman"/>
          <w:sz w:val="24"/>
          <w:szCs w:val="24"/>
        </w:rPr>
        <w:t>through</w:t>
      </w:r>
      <w:r>
        <w:rPr>
          <w:rFonts w:ascii="Times New Roman" w:hAnsi="Times New Roman" w:cs="Times New Roman"/>
          <w:sz w:val="24"/>
          <w:szCs w:val="24"/>
        </w:rPr>
        <w:t xml:space="preserve"> distracting notifications. In order to understand how to properly design an app that does not take away ones focus during important events one must discuss </w:t>
      </w:r>
      <w:r w:rsidR="00C344C7">
        <w:rPr>
          <w:rFonts w:ascii="Times New Roman" w:hAnsi="Times New Roman" w:cs="Times New Roman"/>
          <w:sz w:val="24"/>
          <w:szCs w:val="24"/>
        </w:rPr>
        <w:t>what makes an app engaging</w:t>
      </w:r>
      <w:r w:rsidR="00882BBC">
        <w:rPr>
          <w:rFonts w:ascii="Times New Roman" w:hAnsi="Times New Roman" w:cs="Times New Roman"/>
          <w:sz w:val="24"/>
          <w:szCs w:val="24"/>
        </w:rPr>
        <w:t xml:space="preserve"> versus distracting</w:t>
      </w:r>
      <w:r>
        <w:rPr>
          <w:rFonts w:ascii="Times New Roman" w:hAnsi="Times New Roman" w:cs="Times New Roman"/>
          <w:sz w:val="24"/>
          <w:szCs w:val="24"/>
        </w:rPr>
        <w:t>,</w:t>
      </w:r>
      <w:r w:rsidR="00C344C7">
        <w:rPr>
          <w:rFonts w:ascii="Times New Roman" w:hAnsi="Times New Roman" w:cs="Times New Roman"/>
          <w:sz w:val="24"/>
          <w:szCs w:val="24"/>
        </w:rPr>
        <w:t xml:space="preserve"> </w:t>
      </w:r>
      <w:r>
        <w:rPr>
          <w:rFonts w:ascii="Times New Roman" w:hAnsi="Times New Roman" w:cs="Times New Roman"/>
          <w:sz w:val="24"/>
          <w:szCs w:val="24"/>
        </w:rPr>
        <w:t>w</w:t>
      </w:r>
      <w:r w:rsidR="00C344C7">
        <w:rPr>
          <w:rFonts w:ascii="Times New Roman" w:hAnsi="Times New Roman" w:cs="Times New Roman"/>
          <w:sz w:val="24"/>
          <w:szCs w:val="24"/>
        </w:rPr>
        <w:t xml:space="preserve">hat rules </w:t>
      </w:r>
      <w:r>
        <w:rPr>
          <w:rFonts w:ascii="Times New Roman" w:hAnsi="Times New Roman" w:cs="Times New Roman"/>
          <w:sz w:val="24"/>
          <w:szCs w:val="24"/>
        </w:rPr>
        <w:t>should</w:t>
      </w:r>
      <w:r w:rsidR="00C344C7">
        <w:rPr>
          <w:rFonts w:ascii="Times New Roman" w:hAnsi="Times New Roman" w:cs="Times New Roman"/>
          <w:sz w:val="24"/>
          <w:szCs w:val="24"/>
        </w:rPr>
        <w:t xml:space="preserve"> be instated to protect users</w:t>
      </w:r>
      <w:r>
        <w:rPr>
          <w:rFonts w:ascii="Times New Roman" w:hAnsi="Times New Roman" w:cs="Times New Roman"/>
          <w:sz w:val="24"/>
          <w:szCs w:val="24"/>
        </w:rPr>
        <w:t>, and why instating these rules is beneficiary.</w:t>
      </w:r>
    </w:p>
    <w:p w14:paraId="2536BB51" w14:textId="0BA078A9" w:rsidR="00A0646C" w:rsidRDefault="00A0646C" w:rsidP="001B4977">
      <w:pPr>
        <w:tabs>
          <w:tab w:val="left" w:pos="720"/>
          <w:tab w:val="left" w:pos="540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334C">
        <w:rPr>
          <w:rFonts w:ascii="Times New Roman" w:hAnsi="Times New Roman" w:cs="Times New Roman"/>
          <w:sz w:val="24"/>
          <w:szCs w:val="24"/>
        </w:rPr>
        <w:t xml:space="preserve">A humongous part of this conflict is understanding the difference between engagement and distraction. </w:t>
      </w:r>
      <w:r w:rsidR="00414B45">
        <w:rPr>
          <w:rFonts w:ascii="Times New Roman" w:hAnsi="Times New Roman" w:cs="Times New Roman"/>
          <w:sz w:val="24"/>
          <w:szCs w:val="24"/>
        </w:rPr>
        <w:t>When something is engaging it draws favorable attention towards it</w:t>
      </w:r>
      <w:r w:rsidR="003634BD">
        <w:rPr>
          <w:rFonts w:ascii="Times New Roman" w:hAnsi="Times New Roman" w:cs="Times New Roman"/>
          <w:sz w:val="24"/>
          <w:szCs w:val="24"/>
        </w:rPr>
        <w:t>self</w:t>
      </w:r>
      <w:r w:rsidR="00414B45">
        <w:rPr>
          <w:rFonts w:ascii="Times New Roman" w:hAnsi="Times New Roman" w:cs="Times New Roman"/>
          <w:sz w:val="24"/>
          <w:szCs w:val="24"/>
        </w:rPr>
        <w:t xml:space="preserve"> (Engaging Definition). When something is distracting it takes one’s attention and directs it away</w:t>
      </w:r>
      <w:r w:rsidR="008C4113">
        <w:rPr>
          <w:rFonts w:ascii="Times New Roman" w:hAnsi="Times New Roman" w:cs="Times New Roman"/>
          <w:sz w:val="24"/>
          <w:szCs w:val="24"/>
        </w:rPr>
        <w:t xml:space="preserve"> </w:t>
      </w:r>
      <w:r w:rsidR="00414B45">
        <w:rPr>
          <w:rFonts w:ascii="Times New Roman" w:hAnsi="Times New Roman" w:cs="Times New Roman"/>
          <w:sz w:val="24"/>
          <w:szCs w:val="24"/>
        </w:rPr>
        <w:t>(Distraction Definition). Essentially</w:t>
      </w:r>
      <w:r w:rsidR="00F97D5A">
        <w:rPr>
          <w:rFonts w:ascii="Times New Roman" w:hAnsi="Times New Roman" w:cs="Times New Roman"/>
          <w:sz w:val="24"/>
          <w:szCs w:val="24"/>
        </w:rPr>
        <w:t>,</w:t>
      </w:r>
      <w:r w:rsidR="00414B45">
        <w:rPr>
          <w:rFonts w:ascii="Times New Roman" w:hAnsi="Times New Roman" w:cs="Times New Roman"/>
          <w:sz w:val="24"/>
          <w:szCs w:val="24"/>
        </w:rPr>
        <w:t xml:space="preserve"> </w:t>
      </w:r>
      <w:r w:rsidR="00F97D5A">
        <w:rPr>
          <w:rFonts w:ascii="Times New Roman" w:hAnsi="Times New Roman" w:cs="Times New Roman"/>
          <w:sz w:val="24"/>
          <w:szCs w:val="24"/>
        </w:rPr>
        <w:t>a</w:t>
      </w:r>
      <w:r w:rsidR="00312C6C">
        <w:rPr>
          <w:rFonts w:ascii="Times New Roman" w:hAnsi="Times New Roman" w:cs="Times New Roman"/>
          <w:sz w:val="24"/>
          <w:szCs w:val="24"/>
        </w:rPr>
        <w:t xml:space="preserve">n engaging app will take the </w:t>
      </w:r>
      <w:r w:rsidR="00D3164C">
        <w:rPr>
          <w:rFonts w:ascii="Times New Roman" w:hAnsi="Times New Roman" w:cs="Times New Roman"/>
          <w:sz w:val="24"/>
          <w:szCs w:val="24"/>
        </w:rPr>
        <w:t>user’s</w:t>
      </w:r>
      <w:r w:rsidR="00312C6C">
        <w:rPr>
          <w:rFonts w:ascii="Times New Roman" w:hAnsi="Times New Roman" w:cs="Times New Roman"/>
          <w:sz w:val="24"/>
          <w:szCs w:val="24"/>
        </w:rPr>
        <w:t xml:space="preserve"> attention towards a topic, and work towards keeping that user focused on said topic; meanwhile, </w:t>
      </w:r>
      <w:r w:rsidR="00741833">
        <w:rPr>
          <w:rFonts w:ascii="Times New Roman" w:hAnsi="Times New Roman" w:cs="Times New Roman"/>
          <w:sz w:val="24"/>
          <w:szCs w:val="24"/>
        </w:rPr>
        <w:t xml:space="preserve">a </w:t>
      </w:r>
      <w:r w:rsidR="00312C6C">
        <w:rPr>
          <w:rFonts w:ascii="Times New Roman" w:hAnsi="Times New Roman" w:cs="Times New Roman"/>
          <w:sz w:val="24"/>
          <w:szCs w:val="24"/>
        </w:rPr>
        <w:t xml:space="preserve">distracting app will take a user’s attention and </w:t>
      </w:r>
      <w:r w:rsidR="00314739">
        <w:rPr>
          <w:rFonts w:ascii="Times New Roman" w:hAnsi="Times New Roman" w:cs="Times New Roman"/>
          <w:sz w:val="24"/>
          <w:szCs w:val="24"/>
        </w:rPr>
        <w:t>p</w:t>
      </w:r>
      <w:r w:rsidR="00312C6C">
        <w:rPr>
          <w:rFonts w:ascii="Times New Roman" w:hAnsi="Times New Roman" w:cs="Times New Roman"/>
          <w:sz w:val="24"/>
          <w:szCs w:val="24"/>
        </w:rPr>
        <w:t>ut it elsewhere.</w:t>
      </w:r>
      <w:r w:rsidR="00A13D1F">
        <w:rPr>
          <w:rFonts w:ascii="Times New Roman" w:hAnsi="Times New Roman" w:cs="Times New Roman"/>
          <w:sz w:val="24"/>
          <w:szCs w:val="24"/>
        </w:rPr>
        <w:t xml:space="preserve"> Apps that are too distracting can lead to horrible incidents, such as car accidents</w:t>
      </w:r>
      <w:r w:rsidR="00314739">
        <w:rPr>
          <w:rFonts w:ascii="Times New Roman" w:hAnsi="Times New Roman" w:cs="Times New Roman"/>
          <w:sz w:val="24"/>
          <w:szCs w:val="24"/>
        </w:rPr>
        <w:t xml:space="preserve"> which</w:t>
      </w:r>
      <w:r w:rsidR="00DD12DF">
        <w:rPr>
          <w:rFonts w:ascii="Times New Roman" w:hAnsi="Times New Roman" w:cs="Times New Roman"/>
          <w:sz w:val="24"/>
          <w:szCs w:val="24"/>
        </w:rPr>
        <w:t xml:space="preserve"> i</w:t>
      </w:r>
      <w:r w:rsidR="00A13D1F">
        <w:rPr>
          <w:rFonts w:ascii="Times New Roman" w:hAnsi="Times New Roman" w:cs="Times New Roman"/>
          <w:sz w:val="24"/>
          <w:szCs w:val="24"/>
        </w:rPr>
        <w:t xml:space="preserve">n 2020 resulted in 3,142 </w:t>
      </w:r>
      <w:r w:rsidR="00F97D5A">
        <w:rPr>
          <w:rFonts w:ascii="Times New Roman" w:hAnsi="Times New Roman" w:cs="Times New Roman"/>
          <w:sz w:val="24"/>
          <w:szCs w:val="24"/>
        </w:rPr>
        <w:t>deaths</w:t>
      </w:r>
      <w:r w:rsidR="00A13D1F">
        <w:rPr>
          <w:rFonts w:ascii="Times New Roman" w:hAnsi="Times New Roman" w:cs="Times New Roman"/>
          <w:sz w:val="24"/>
          <w:szCs w:val="24"/>
        </w:rPr>
        <w:t xml:space="preserve"> (Distracted Driving).</w:t>
      </w:r>
    </w:p>
    <w:p w14:paraId="02851AE3" w14:textId="4D0FDC27" w:rsidR="00981C2C" w:rsidRDefault="00EB7AC2" w:rsidP="001B4977">
      <w:pPr>
        <w:tabs>
          <w:tab w:val="left" w:pos="720"/>
          <w:tab w:val="left" w:pos="540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024063">
        <w:rPr>
          <w:rFonts w:ascii="Times New Roman" w:hAnsi="Times New Roman" w:cs="Times New Roman"/>
          <w:sz w:val="24"/>
          <w:szCs w:val="24"/>
        </w:rPr>
        <w:t xml:space="preserve">This leads to discussing what solutions can be taken to fix distracting notifications. </w:t>
      </w:r>
      <w:r w:rsidR="00497572">
        <w:rPr>
          <w:rFonts w:ascii="Times New Roman" w:hAnsi="Times New Roman" w:cs="Times New Roman"/>
          <w:sz w:val="24"/>
          <w:szCs w:val="24"/>
        </w:rPr>
        <w:t xml:space="preserve">Apple </w:t>
      </w:r>
      <w:r w:rsidR="008171A7">
        <w:rPr>
          <w:rFonts w:ascii="Times New Roman" w:hAnsi="Times New Roman" w:cs="Times New Roman"/>
          <w:sz w:val="24"/>
          <w:szCs w:val="24"/>
        </w:rPr>
        <w:t xml:space="preserve">combated distracting notifications causing distracted driving by </w:t>
      </w:r>
      <w:r w:rsidR="001149B7">
        <w:rPr>
          <w:rFonts w:ascii="Times New Roman" w:hAnsi="Times New Roman" w:cs="Times New Roman"/>
          <w:sz w:val="24"/>
          <w:szCs w:val="24"/>
        </w:rPr>
        <w:t>integrating</w:t>
      </w:r>
      <w:r w:rsidR="008171A7">
        <w:rPr>
          <w:rFonts w:ascii="Times New Roman" w:hAnsi="Times New Roman" w:cs="Times New Roman"/>
          <w:sz w:val="24"/>
          <w:szCs w:val="24"/>
        </w:rPr>
        <w:t xml:space="preserve"> </w:t>
      </w:r>
      <w:r w:rsidR="00505F1A">
        <w:rPr>
          <w:rFonts w:ascii="Times New Roman" w:hAnsi="Times New Roman" w:cs="Times New Roman"/>
          <w:sz w:val="24"/>
          <w:szCs w:val="24"/>
        </w:rPr>
        <w:t xml:space="preserve">a </w:t>
      </w:r>
      <w:r w:rsidR="008171A7">
        <w:rPr>
          <w:rFonts w:ascii="Times New Roman" w:hAnsi="Times New Roman" w:cs="Times New Roman"/>
          <w:sz w:val="24"/>
          <w:szCs w:val="24"/>
        </w:rPr>
        <w:t xml:space="preserve">Driving Focus </w:t>
      </w:r>
      <w:r w:rsidR="00505F1A">
        <w:rPr>
          <w:rFonts w:ascii="Times New Roman" w:hAnsi="Times New Roman" w:cs="Times New Roman"/>
          <w:sz w:val="24"/>
          <w:szCs w:val="24"/>
        </w:rPr>
        <w:t xml:space="preserve">setting </w:t>
      </w:r>
      <w:r w:rsidR="008171A7">
        <w:rPr>
          <w:rFonts w:ascii="Times New Roman" w:hAnsi="Times New Roman" w:cs="Times New Roman"/>
          <w:sz w:val="24"/>
          <w:szCs w:val="24"/>
        </w:rPr>
        <w:t xml:space="preserve">(Use the Driving Focus). This setting allowed users to choose </w:t>
      </w:r>
      <w:r w:rsidR="007B7E06">
        <w:rPr>
          <w:rFonts w:ascii="Times New Roman" w:hAnsi="Times New Roman" w:cs="Times New Roman"/>
          <w:sz w:val="24"/>
          <w:szCs w:val="24"/>
        </w:rPr>
        <w:t>if</w:t>
      </w:r>
      <w:r w:rsidR="008171A7">
        <w:rPr>
          <w:rFonts w:ascii="Times New Roman" w:hAnsi="Times New Roman" w:cs="Times New Roman"/>
          <w:sz w:val="24"/>
          <w:szCs w:val="24"/>
        </w:rPr>
        <w:t xml:space="preserve"> they want to see notifications while driving</w:t>
      </w:r>
      <w:r w:rsidR="00B70FA1">
        <w:rPr>
          <w:rFonts w:ascii="Times New Roman" w:hAnsi="Times New Roman" w:cs="Times New Roman"/>
          <w:sz w:val="24"/>
          <w:szCs w:val="24"/>
        </w:rPr>
        <w:t>,</w:t>
      </w:r>
      <w:r w:rsidR="008171A7">
        <w:rPr>
          <w:rFonts w:ascii="Times New Roman" w:hAnsi="Times New Roman" w:cs="Times New Roman"/>
          <w:sz w:val="24"/>
          <w:szCs w:val="24"/>
        </w:rPr>
        <w:t xml:space="preserve"> who they </w:t>
      </w:r>
      <w:r w:rsidR="00C450FF">
        <w:rPr>
          <w:rFonts w:ascii="Times New Roman" w:hAnsi="Times New Roman" w:cs="Times New Roman"/>
          <w:sz w:val="24"/>
          <w:szCs w:val="24"/>
        </w:rPr>
        <w:t>receive</w:t>
      </w:r>
      <w:r w:rsidR="008171A7">
        <w:rPr>
          <w:rFonts w:ascii="Times New Roman" w:hAnsi="Times New Roman" w:cs="Times New Roman"/>
          <w:sz w:val="24"/>
          <w:szCs w:val="24"/>
        </w:rPr>
        <w:t xml:space="preserve"> allow notifications from, and </w:t>
      </w:r>
      <w:r w:rsidR="007B7E06">
        <w:rPr>
          <w:rFonts w:ascii="Times New Roman" w:hAnsi="Times New Roman" w:cs="Times New Roman"/>
          <w:sz w:val="24"/>
          <w:szCs w:val="24"/>
        </w:rPr>
        <w:t>if they want</w:t>
      </w:r>
      <w:r w:rsidR="0039144B">
        <w:rPr>
          <w:rFonts w:ascii="Times New Roman" w:hAnsi="Times New Roman" w:cs="Times New Roman"/>
          <w:sz w:val="24"/>
          <w:szCs w:val="24"/>
        </w:rPr>
        <w:t xml:space="preserve">ed </w:t>
      </w:r>
      <w:r w:rsidR="008171A7">
        <w:rPr>
          <w:rFonts w:ascii="Times New Roman" w:hAnsi="Times New Roman" w:cs="Times New Roman"/>
          <w:sz w:val="24"/>
          <w:szCs w:val="24"/>
        </w:rPr>
        <w:t>automate</w:t>
      </w:r>
      <w:r w:rsidR="0039144B">
        <w:rPr>
          <w:rFonts w:ascii="Times New Roman" w:hAnsi="Times New Roman" w:cs="Times New Roman"/>
          <w:sz w:val="24"/>
          <w:szCs w:val="24"/>
        </w:rPr>
        <w:t>d</w:t>
      </w:r>
      <w:r w:rsidR="008171A7">
        <w:rPr>
          <w:rFonts w:ascii="Times New Roman" w:hAnsi="Times New Roman" w:cs="Times New Roman"/>
          <w:sz w:val="24"/>
          <w:szCs w:val="24"/>
        </w:rPr>
        <w:t xml:space="preserve"> replies (Use the Driving Focus). </w:t>
      </w:r>
      <w:r w:rsidR="00024063">
        <w:rPr>
          <w:rFonts w:ascii="Times New Roman" w:hAnsi="Times New Roman" w:cs="Times New Roman"/>
          <w:sz w:val="24"/>
          <w:szCs w:val="24"/>
        </w:rPr>
        <w:t xml:space="preserve">For future apps, there are </w:t>
      </w:r>
      <w:r w:rsidR="003A68E3">
        <w:rPr>
          <w:rFonts w:ascii="Times New Roman" w:hAnsi="Times New Roman" w:cs="Times New Roman"/>
          <w:sz w:val="24"/>
          <w:szCs w:val="24"/>
        </w:rPr>
        <w:t>additional</w:t>
      </w:r>
      <w:r w:rsidR="00024063">
        <w:rPr>
          <w:rFonts w:ascii="Times New Roman" w:hAnsi="Times New Roman" w:cs="Times New Roman"/>
          <w:sz w:val="24"/>
          <w:szCs w:val="24"/>
        </w:rPr>
        <w:t xml:space="preserve"> </w:t>
      </w:r>
      <w:r w:rsidR="00206F11">
        <w:rPr>
          <w:rFonts w:ascii="Times New Roman" w:hAnsi="Times New Roman" w:cs="Times New Roman"/>
          <w:sz w:val="24"/>
          <w:szCs w:val="24"/>
        </w:rPr>
        <w:t>options</w:t>
      </w:r>
      <w:r w:rsidR="00024063">
        <w:rPr>
          <w:rFonts w:ascii="Times New Roman" w:hAnsi="Times New Roman" w:cs="Times New Roman"/>
          <w:sz w:val="24"/>
          <w:szCs w:val="24"/>
        </w:rPr>
        <w:t xml:space="preserve"> </w:t>
      </w:r>
      <w:r w:rsidR="003A68E3">
        <w:rPr>
          <w:rFonts w:ascii="Times New Roman" w:hAnsi="Times New Roman" w:cs="Times New Roman"/>
          <w:sz w:val="24"/>
          <w:szCs w:val="24"/>
        </w:rPr>
        <w:t>to utilize against disruptive notifications.</w:t>
      </w:r>
      <w:r w:rsidR="008F24D9">
        <w:rPr>
          <w:rFonts w:ascii="Times New Roman" w:hAnsi="Times New Roman" w:cs="Times New Roman"/>
          <w:sz w:val="24"/>
          <w:szCs w:val="24"/>
        </w:rPr>
        <w:t xml:space="preserve"> </w:t>
      </w:r>
      <w:r w:rsidR="00206F11">
        <w:rPr>
          <w:rFonts w:ascii="Times New Roman" w:hAnsi="Times New Roman" w:cs="Times New Roman"/>
          <w:sz w:val="24"/>
          <w:szCs w:val="24"/>
        </w:rPr>
        <w:t>These options could include</w:t>
      </w:r>
      <w:r w:rsidR="001B636E">
        <w:rPr>
          <w:rFonts w:ascii="Times New Roman" w:hAnsi="Times New Roman" w:cs="Times New Roman"/>
          <w:sz w:val="24"/>
          <w:szCs w:val="24"/>
        </w:rPr>
        <w:t xml:space="preserve"> </w:t>
      </w:r>
      <w:r w:rsidR="00C450FF">
        <w:rPr>
          <w:rFonts w:ascii="Times New Roman" w:hAnsi="Times New Roman" w:cs="Times New Roman"/>
          <w:sz w:val="24"/>
          <w:szCs w:val="24"/>
        </w:rPr>
        <w:t xml:space="preserve">a </w:t>
      </w:r>
      <w:r w:rsidR="001B636E">
        <w:rPr>
          <w:rFonts w:ascii="Times New Roman" w:hAnsi="Times New Roman" w:cs="Times New Roman"/>
          <w:sz w:val="24"/>
          <w:szCs w:val="24"/>
        </w:rPr>
        <w:t xml:space="preserve">setting that lets you only receive notifications if one’s device is on. This would stop users from being disrupted during social gatherings or work. Another setting could be one that </w:t>
      </w:r>
      <w:r w:rsidR="002E6150">
        <w:rPr>
          <w:rFonts w:ascii="Times New Roman" w:hAnsi="Times New Roman" w:cs="Times New Roman"/>
          <w:sz w:val="24"/>
          <w:szCs w:val="24"/>
        </w:rPr>
        <w:t>only notifies the user once the user has opened the app sending out the notification</w:t>
      </w:r>
      <w:r w:rsidR="00D4087F">
        <w:rPr>
          <w:rFonts w:ascii="Times New Roman" w:hAnsi="Times New Roman" w:cs="Times New Roman"/>
          <w:sz w:val="24"/>
          <w:szCs w:val="24"/>
        </w:rPr>
        <w:t>.</w:t>
      </w:r>
      <w:r w:rsidR="002E6150">
        <w:rPr>
          <w:rFonts w:ascii="Times New Roman" w:hAnsi="Times New Roman" w:cs="Times New Roman"/>
          <w:sz w:val="24"/>
          <w:szCs w:val="24"/>
        </w:rPr>
        <w:t xml:space="preserve"> This would allow people to enable GPS’s without being bombarded by notifications.</w:t>
      </w:r>
      <w:r w:rsidR="00D4087F">
        <w:rPr>
          <w:rFonts w:ascii="Times New Roman" w:hAnsi="Times New Roman" w:cs="Times New Roman"/>
          <w:sz w:val="24"/>
          <w:szCs w:val="24"/>
        </w:rPr>
        <w:t xml:space="preserve"> </w:t>
      </w:r>
      <w:r w:rsidR="00246422">
        <w:rPr>
          <w:rFonts w:ascii="Times New Roman" w:hAnsi="Times New Roman" w:cs="Times New Roman"/>
          <w:sz w:val="24"/>
          <w:szCs w:val="24"/>
        </w:rPr>
        <w:t xml:space="preserve">The process for deciding when users receive notifications </w:t>
      </w:r>
      <w:r w:rsidR="00246422">
        <w:rPr>
          <w:rFonts w:ascii="Times New Roman" w:hAnsi="Times New Roman" w:cs="Times New Roman"/>
          <w:sz w:val="24"/>
          <w:szCs w:val="24"/>
        </w:rPr>
        <w:lastRenderedPageBreak/>
        <w:t>would be completely controlled by the user; however, the settings could be on by default to further entice the options</w:t>
      </w:r>
      <w:r w:rsidR="00806BC4">
        <w:rPr>
          <w:rFonts w:ascii="Times New Roman" w:hAnsi="Times New Roman" w:cs="Times New Roman"/>
          <w:sz w:val="24"/>
          <w:szCs w:val="24"/>
        </w:rPr>
        <w:t>.</w:t>
      </w:r>
      <w:r w:rsidR="00246422">
        <w:rPr>
          <w:rFonts w:ascii="Times New Roman" w:hAnsi="Times New Roman" w:cs="Times New Roman"/>
          <w:sz w:val="24"/>
          <w:szCs w:val="24"/>
        </w:rPr>
        <w:t xml:space="preserve"> </w:t>
      </w:r>
      <w:r w:rsidR="00D4087F">
        <w:rPr>
          <w:rFonts w:ascii="Times New Roman" w:hAnsi="Times New Roman" w:cs="Times New Roman"/>
          <w:sz w:val="24"/>
          <w:szCs w:val="24"/>
        </w:rPr>
        <w:t>The only notifications that would bypass th</w:t>
      </w:r>
      <w:r w:rsidR="002E6150">
        <w:rPr>
          <w:rFonts w:ascii="Times New Roman" w:hAnsi="Times New Roman" w:cs="Times New Roman"/>
          <w:sz w:val="24"/>
          <w:szCs w:val="24"/>
        </w:rPr>
        <w:t>ese</w:t>
      </w:r>
      <w:r w:rsidR="00D4087F">
        <w:rPr>
          <w:rFonts w:ascii="Times New Roman" w:hAnsi="Times New Roman" w:cs="Times New Roman"/>
          <w:sz w:val="24"/>
          <w:szCs w:val="24"/>
        </w:rPr>
        <w:t xml:space="preserve"> anti-disruption </w:t>
      </w:r>
      <w:r w:rsidR="00015135">
        <w:rPr>
          <w:rFonts w:ascii="Times New Roman" w:hAnsi="Times New Roman" w:cs="Times New Roman"/>
          <w:sz w:val="24"/>
          <w:szCs w:val="24"/>
        </w:rPr>
        <w:t>settings</w:t>
      </w:r>
      <w:r w:rsidR="00D4087F">
        <w:rPr>
          <w:rFonts w:ascii="Times New Roman" w:hAnsi="Times New Roman" w:cs="Times New Roman"/>
          <w:sz w:val="24"/>
          <w:szCs w:val="24"/>
        </w:rPr>
        <w:t xml:space="preserve"> would be emergency</w:t>
      </w:r>
      <w:r w:rsidR="0044660F">
        <w:rPr>
          <w:rFonts w:ascii="Times New Roman" w:hAnsi="Times New Roman" w:cs="Times New Roman"/>
          <w:sz w:val="24"/>
          <w:szCs w:val="24"/>
        </w:rPr>
        <w:t xml:space="preserve"> warning</w:t>
      </w:r>
      <w:r w:rsidR="00D4087F">
        <w:rPr>
          <w:rFonts w:ascii="Times New Roman" w:hAnsi="Times New Roman" w:cs="Times New Roman"/>
          <w:sz w:val="24"/>
          <w:szCs w:val="24"/>
        </w:rPr>
        <w:t xml:space="preserve"> notifications </w:t>
      </w:r>
      <w:r w:rsidR="00C450FF">
        <w:rPr>
          <w:rFonts w:ascii="Times New Roman" w:hAnsi="Times New Roman" w:cs="Times New Roman"/>
          <w:sz w:val="24"/>
          <w:szCs w:val="24"/>
        </w:rPr>
        <w:t>such as</w:t>
      </w:r>
      <w:r w:rsidR="00981C2C">
        <w:rPr>
          <w:rFonts w:ascii="Times New Roman" w:hAnsi="Times New Roman" w:cs="Times New Roman"/>
          <w:sz w:val="24"/>
          <w:szCs w:val="24"/>
        </w:rPr>
        <w:t xml:space="preserve"> </w:t>
      </w:r>
      <w:r w:rsidR="00D4087F">
        <w:rPr>
          <w:rFonts w:ascii="Times New Roman" w:hAnsi="Times New Roman" w:cs="Times New Roman"/>
          <w:sz w:val="24"/>
          <w:szCs w:val="24"/>
        </w:rPr>
        <w:t>kidnappings</w:t>
      </w:r>
      <w:r w:rsidR="00981C2C">
        <w:rPr>
          <w:rFonts w:ascii="Times New Roman" w:hAnsi="Times New Roman" w:cs="Times New Roman"/>
          <w:sz w:val="24"/>
          <w:szCs w:val="24"/>
        </w:rPr>
        <w:t xml:space="preserve"> or floods</w:t>
      </w:r>
      <w:r w:rsidR="00D4087F">
        <w:rPr>
          <w:rFonts w:ascii="Times New Roman" w:hAnsi="Times New Roman" w:cs="Times New Roman"/>
          <w:sz w:val="24"/>
          <w:szCs w:val="24"/>
        </w:rPr>
        <w:t>.</w:t>
      </w:r>
      <w:r w:rsidR="00206F11">
        <w:rPr>
          <w:rFonts w:ascii="Times New Roman" w:hAnsi="Times New Roman" w:cs="Times New Roman"/>
          <w:sz w:val="24"/>
          <w:szCs w:val="24"/>
        </w:rPr>
        <w:t xml:space="preserve"> It is important for these systems to have the user’s best interest in mind. Computer professionals </w:t>
      </w:r>
      <w:r w:rsidR="00C450FF">
        <w:rPr>
          <w:rFonts w:ascii="Times New Roman" w:hAnsi="Times New Roman" w:cs="Times New Roman"/>
          <w:sz w:val="24"/>
          <w:szCs w:val="24"/>
        </w:rPr>
        <w:t>are</w:t>
      </w:r>
      <w:r w:rsidR="00206F11">
        <w:rPr>
          <w:rFonts w:ascii="Times New Roman" w:hAnsi="Times New Roman" w:cs="Times New Roman"/>
          <w:sz w:val="24"/>
          <w:szCs w:val="24"/>
        </w:rPr>
        <w:t xml:space="preserve"> responsib</w:t>
      </w:r>
      <w:r w:rsidR="00C450FF">
        <w:rPr>
          <w:rFonts w:ascii="Times New Roman" w:hAnsi="Times New Roman" w:cs="Times New Roman"/>
          <w:sz w:val="24"/>
          <w:szCs w:val="24"/>
        </w:rPr>
        <w:t>le</w:t>
      </w:r>
      <w:r w:rsidR="00206F11">
        <w:rPr>
          <w:rFonts w:ascii="Times New Roman" w:hAnsi="Times New Roman" w:cs="Times New Roman"/>
          <w:sz w:val="24"/>
          <w:szCs w:val="24"/>
        </w:rPr>
        <w:t xml:space="preserve"> </w:t>
      </w:r>
      <w:r w:rsidR="00C450FF">
        <w:rPr>
          <w:rFonts w:ascii="Times New Roman" w:hAnsi="Times New Roman" w:cs="Times New Roman"/>
          <w:sz w:val="24"/>
          <w:szCs w:val="24"/>
        </w:rPr>
        <w:t>for m</w:t>
      </w:r>
      <w:r w:rsidR="00206F11">
        <w:rPr>
          <w:rFonts w:ascii="Times New Roman" w:hAnsi="Times New Roman" w:cs="Times New Roman"/>
          <w:sz w:val="24"/>
          <w:szCs w:val="24"/>
        </w:rPr>
        <w:t>aintain</w:t>
      </w:r>
      <w:r w:rsidR="00C450FF">
        <w:rPr>
          <w:rFonts w:ascii="Times New Roman" w:hAnsi="Times New Roman" w:cs="Times New Roman"/>
          <w:sz w:val="24"/>
          <w:szCs w:val="24"/>
        </w:rPr>
        <w:t>ing</w:t>
      </w:r>
      <w:r w:rsidR="00206F11">
        <w:rPr>
          <w:rFonts w:ascii="Times New Roman" w:hAnsi="Times New Roman" w:cs="Times New Roman"/>
          <w:sz w:val="24"/>
          <w:szCs w:val="24"/>
        </w:rPr>
        <w:t xml:space="preserve"> technical excellence, social effects on operators, users, and the public (Loui). The </w:t>
      </w:r>
      <w:r w:rsidR="005212B1">
        <w:rPr>
          <w:rFonts w:ascii="Times New Roman" w:hAnsi="Times New Roman" w:cs="Times New Roman"/>
          <w:sz w:val="24"/>
          <w:szCs w:val="24"/>
        </w:rPr>
        <w:t>options</w:t>
      </w:r>
      <w:r w:rsidR="00206F11">
        <w:rPr>
          <w:rFonts w:ascii="Times New Roman" w:hAnsi="Times New Roman" w:cs="Times New Roman"/>
          <w:sz w:val="24"/>
          <w:szCs w:val="24"/>
        </w:rPr>
        <w:t xml:space="preserve"> suggested will help professionals commit to health, safety, and welfare in accordance </w:t>
      </w:r>
      <w:r w:rsidR="007B7E06">
        <w:rPr>
          <w:rFonts w:ascii="Times New Roman" w:hAnsi="Times New Roman" w:cs="Times New Roman"/>
          <w:sz w:val="24"/>
          <w:szCs w:val="24"/>
        </w:rPr>
        <w:t>with</w:t>
      </w:r>
      <w:r w:rsidR="00206F11">
        <w:rPr>
          <w:rFonts w:ascii="Times New Roman" w:hAnsi="Times New Roman" w:cs="Times New Roman"/>
          <w:sz w:val="24"/>
          <w:szCs w:val="24"/>
        </w:rPr>
        <w:t xml:space="preserve"> the eight principles, which are </w:t>
      </w:r>
      <w:r w:rsidR="00C450FF">
        <w:rPr>
          <w:rFonts w:ascii="Times New Roman" w:hAnsi="Times New Roman" w:cs="Times New Roman"/>
          <w:sz w:val="24"/>
          <w:szCs w:val="24"/>
        </w:rPr>
        <w:t xml:space="preserve">rooted towards helping the </w:t>
      </w:r>
      <w:r w:rsidR="00206F11">
        <w:rPr>
          <w:rFonts w:ascii="Times New Roman" w:hAnsi="Times New Roman" w:cs="Times New Roman"/>
          <w:sz w:val="24"/>
          <w:szCs w:val="24"/>
        </w:rPr>
        <w:t>public, client and employer, product, judgement, management, profession, colleagues, and self (Lo</w:t>
      </w:r>
      <w:r w:rsidR="005212B1">
        <w:rPr>
          <w:rFonts w:ascii="Times New Roman" w:hAnsi="Times New Roman" w:cs="Times New Roman"/>
          <w:sz w:val="24"/>
          <w:szCs w:val="24"/>
        </w:rPr>
        <w:t>ui</w:t>
      </w:r>
      <w:r w:rsidR="00206F11">
        <w:rPr>
          <w:rFonts w:ascii="Times New Roman" w:hAnsi="Times New Roman" w:cs="Times New Roman"/>
          <w:sz w:val="24"/>
          <w:szCs w:val="24"/>
        </w:rPr>
        <w:t>).</w:t>
      </w:r>
    </w:p>
    <w:p w14:paraId="5F945514" w14:textId="34FF7DB9" w:rsidR="00E4310A" w:rsidRDefault="00024063" w:rsidP="001B4977">
      <w:pPr>
        <w:tabs>
          <w:tab w:val="left" w:pos="720"/>
          <w:tab w:val="left" w:pos="5400"/>
        </w:tabs>
        <w:spacing w:after="0" w:line="480" w:lineRule="auto"/>
        <w:rPr>
          <w:rFonts w:ascii="Times New Roman" w:hAnsi="Times New Roman" w:cs="Times New Roman"/>
          <w:sz w:val="24"/>
          <w:szCs w:val="24"/>
        </w:rPr>
      </w:pPr>
      <w:r>
        <w:rPr>
          <w:rFonts w:ascii="Times New Roman" w:hAnsi="Times New Roman" w:cs="Times New Roman"/>
          <w:sz w:val="24"/>
          <w:szCs w:val="24"/>
        </w:rPr>
        <w:tab/>
        <w:t>These suggestions should help</w:t>
      </w:r>
      <w:r w:rsidR="001149B7">
        <w:rPr>
          <w:rFonts w:ascii="Times New Roman" w:hAnsi="Times New Roman" w:cs="Times New Roman"/>
          <w:sz w:val="24"/>
          <w:szCs w:val="24"/>
        </w:rPr>
        <w:t xml:space="preserve"> </w:t>
      </w:r>
      <w:r>
        <w:rPr>
          <w:rFonts w:ascii="Times New Roman" w:hAnsi="Times New Roman" w:cs="Times New Roman"/>
          <w:sz w:val="24"/>
          <w:szCs w:val="24"/>
        </w:rPr>
        <w:t>minimize the impact notifications have on distracting users</w:t>
      </w:r>
      <w:r w:rsidR="001149B7">
        <w:rPr>
          <w:rFonts w:ascii="Times New Roman" w:hAnsi="Times New Roman" w:cs="Times New Roman"/>
          <w:sz w:val="24"/>
          <w:szCs w:val="24"/>
        </w:rPr>
        <w:t xml:space="preserve">. </w:t>
      </w:r>
      <w:r w:rsidR="00F81873">
        <w:rPr>
          <w:rFonts w:ascii="Times New Roman" w:hAnsi="Times New Roman" w:cs="Times New Roman"/>
          <w:sz w:val="24"/>
          <w:szCs w:val="24"/>
        </w:rPr>
        <w:t>Its</w:t>
      </w:r>
      <w:r w:rsidR="001149B7">
        <w:rPr>
          <w:rFonts w:ascii="Times New Roman" w:hAnsi="Times New Roman" w:cs="Times New Roman"/>
          <w:sz w:val="24"/>
          <w:szCs w:val="24"/>
        </w:rPr>
        <w:t xml:space="preserve"> important notifications aren’t distracting, and this is further shown through scripture.</w:t>
      </w:r>
      <w:r w:rsidR="007E4A2B">
        <w:rPr>
          <w:rFonts w:ascii="Times New Roman" w:hAnsi="Times New Roman" w:cs="Times New Roman"/>
          <w:sz w:val="24"/>
          <w:szCs w:val="24"/>
        </w:rPr>
        <w:t xml:space="preserve"> For example, a parallel could be drawn between notifications and Matthew</w:t>
      </w:r>
      <w:r w:rsidR="00F81873">
        <w:rPr>
          <w:rFonts w:ascii="Times New Roman" w:hAnsi="Times New Roman" w:cs="Times New Roman"/>
          <w:sz w:val="24"/>
          <w:szCs w:val="24"/>
        </w:rPr>
        <w:t xml:space="preserve"> 5:13</w:t>
      </w:r>
      <w:r w:rsidR="007E4A2B">
        <w:rPr>
          <w:rFonts w:ascii="Times New Roman" w:hAnsi="Times New Roman" w:cs="Times New Roman"/>
          <w:sz w:val="24"/>
          <w:szCs w:val="24"/>
        </w:rPr>
        <w:t xml:space="preserve">. Matthew 5:13 states that “if the salt loses its saltiness, how can it be salty again” “It is no longer good for anything” (The Holy Bible, Matthew 5:13). Notifications </w:t>
      </w:r>
      <w:r w:rsidR="00B86A93">
        <w:rPr>
          <w:rFonts w:ascii="Times New Roman" w:hAnsi="Times New Roman" w:cs="Times New Roman"/>
          <w:sz w:val="24"/>
          <w:szCs w:val="24"/>
        </w:rPr>
        <w:t xml:space="preserve">parallel to this scripture because an abundance of notifications is the same as saltless salt. Having too many notifications </w:t>
      </w:r>
      <w:r w:rsidR="00520E8A">
        <w:rPr>
          <w:rFonts w:ascii="Times New Roman" w:hAnsi="Times New Roman" w:cs="Times New Roman"/>
          <w:sz w:val="24"/>
          <w:szCs w:val="24"/>
        </w:rPr>
        <w:t>serves</w:t>
      </w:r>
      <w:r w:rsidR="00B86A93">
        <w:rPr>
          <w:rFonts w:ascii="Times New Roman" w:hAnsi="Times New Roman" w:cs="Times New Roman"/>
          <w:sz w:val="24"/>
          <w:szCs w:val="24"/>
        </w:rPr>
        <w:t xml:space="preserve"> no positive purpose</w:t>
      </w:r>
      <w:r w:rsidR="00A524A3">
        <w:rPr>
          <w:rFonts w:ascii="Times New Roman" w:hAnsi="Times New Roman" w:cs="Times New Roman"/>
          <w:sz w:val="24"/>
          <w:szCs w:val="24"/>
        </w:rPr>
        <w:t>, as it just distracts the user from important tasks</w:t>
      </w:r>
      <w:r w:rsidR="00B86A93">
        <w:rPr>
          <w:rFonts w:ascii="Times New Roman" w:hAnsi="Times New Roman" w:cs="Times New Roman"/>
          <w:sz w:val="24"/>
          <w:szCs w:val="24"/>
        </w:rPr>
        <w:t>, just like saltless salt serves no purpose</w:t>
      </w:r>
      <w:r w:rsidR="0022102A">
        <w:rPr>
          <w:rFonts w:ascii="Times New Roman" w:hAnsi="Times New Roman" w:cs="Times New Roman"/>
          <w:sz w:val="24"/>
          <w:szCs w:val="24"/>
        </w:rPr>
        <w:t>, since it would add no flavor</w:t>
      </w:r>
      <w:r w:rsidR="00395B5D">
        <w:rPr>
          <w:rFonts w:ascii="Times New Roman" w:hAnsi="Times New Roman" w:cs="Times New Roman"/>
          <w:sz w:val="24"/>
          <w:szCs w:val="24"/>
        </w:rPr>
        <w:t>.</w:t>
      </w:r>
      <w:r w:rsidR="00B86A93">
        <w:rPr>
          <w:rFonts w:ascii="Times New Roman" w:hAnsi="Times New Roman" w:cs="Times New Roman"/>
          <w:sz w:val="24"/>
          <w:szCs w:val="24"/>
        </w:rPr>
        <w:t xml:space="preserve"> </w:t>
      </w:r>
      <w:r w:rsidR="00395B5D">
        <w:rPr>
          <w:rFonts w:ascii="Times New Roman" w:hAnsi="Times New Roman" w:cs="Times New Roman"/>
          <w:sz w:val="24"/>
          <w:szCs w:val="24"/>
        </w:rPr>
        <w:t>T</w:t>
      </w:r>
      <w:r w:rsidR="00B86A93">
        <w:rPr>
          <w:rFonts w:ascii="Times New Roman" w:hAnsi="Times New Roman" w:cs="Times New Roman"/>
          <w:sz w:val="24"/>
          <w:szCs w:val="24"/>
        </w:rPr>
        <w:t>herefore, having non-distracting, meaningful notifications are necessary</w:t>
      </w:r>
      <w:r w:rsidR="00F446EB">
        <w:rPr>
          <w:rFonts w:ascii="Times New Roman" w:hAnsi="Times New Roman" w:cs="Times New Roman"/>
          <w:sz w:val="24"/>
          <w:szCs w:val="24"/>
        </w:rPr>
        <w:t xml:space="preserve"> to </w:t>
      </w:r>
      <w:r w:rsidR="00913B9E">
        <w:rPr>
          <w:rFonts w:ascii="Times New Roman" w:hAnsi="Times New Roman" w:cs="Times New Roman"/>
          <w:sz w:val="24"/>
          <w:szCs w:val="24"/>
        </w:rPr>
        <w:t>have</w:t>
      </w:r>
      <w:r w:rsidR="00B86A93">
        <w:rPr>
          <w:rFonts w:ascii="Times New Roman" w:hAnsi="Times New Roman" w:cs="Times New Roman"/>
          <w:sz w:val="24"/>
          <w:szCs w:val="24"/>
        </w:rPr>
        <w:t>.</w:t>
      </w:r>
      <w:r w:rsidR="007E4A2B">
        <w:rPr>
          <w:rFonts w:ascii="Times New Roman" w:hAnsi="Times New Roman" w:cs="Times New Roman"/>
          <w:sz w:val="24"/>
          <w:szCs w:val="24"/>
        </w:rPr>
        <w:t xml:space="preserve"> </w:t>
      </w:r>
      <w:r w:rsidR="008F24D9">
        <w:rPr>
          <w:rFonts w:ascii="Times New Roman" w:hAnsi="Times New Roman" w:cs="Times New Roman"/>
          <w:sz w:val="24"/>
          <w:szCs w:val="24"/>
        </w:rPr>
        <w:t xml:space="preserve">Having the options to </w:t>
      </w:r>
      <w:r w:rsidR="00D50A05">
        <w:rPr>
          <w:rFonts w:ascii="Times New Roman" w:hAnsi="Times New Roman" w:cs="Times New Roman"/>
          <w:sz w:val="24"/>
          <w:szCs w:val="24"/>
        </w:rPr>
        <w:t>prevent distracting</w:t>
      </w:r>
      <w:r w:rsidR="008F24D9">
        <w:rPr>
          <w:rFonts w:ascii="Times New Roman" w:hAnsi="Times New Roman" w:cs="Times New Roman"/>
          <w:sz w:val="24"/>
          <w:szCs w:val="24"/>
        </w:rPr>
        <w:t xml:space="preserve"> notifications be</w:t>
      </w:r>
      <w:r w:rsidR="00806BC4">
        <w:rPr>
          <w:rFonts w:ascii="Times New Roman" w:hAnsi="Times New Roman" w:cs="Times New Roman"/>
          <w:sz w:val="24"/>
          <w:szCs w:val="24"/>
        </w:rPr>
        <w:t>ing</w:t>
      </w:r>
      <w:r w:rsidR="008F24D9">
        <w:rPr>
          <w:rFonts w:ascii="Times New Roman" w:hAnsi="Times New Roman" w:cs="Times New Roman"/>
          <w:sz w:val="24"/>
          <w:szCs w:val="24"/>
        </w:rPr>
        <w:t xml:space="preserve"> optional is also important as Corinthians states</w:t>
      </w:r>
      <w:r w:rsidR="004F0A7A">
        <w:rPr>
          <w:rFonts w:ascii="Times New Roman" w:hAnsi="Times New Roman" w:cs="Times New Roman"/>
          <w:sz w:val="24"/>
          <w:szCs w:val="24"/>
        </w:rPr>
        <w:t xml:space="preserve"> </w:t>
      </w:r>
      <w:r w:rsidR="008F24D9">
        <w:rPr>
          <w:rFonts w:ascii="Times New Roman" w:hAnsi="Times New Roman" w:cs="Times New Roman"/>
          <w:sz w:val="24"/>
          <w:szCs w:val="24"/>
        </w:rPr>
        <w:t xml:space="preserve">“What business is it of mine to judge those outside the church” (The Holy Bible, 1 Corinthians 5:12). Essentially, </w:t>
      </w:r>
      <w:r w:rsidR="00010F3C">
        <w:rPr>
          <w:rFonts w:ascii="Times New Roman" w:hAnsi="Times New Roman" w:cs="Times New Roman"/>
          <w:sz w:val="24"/>
          <w:szCs w:val="24"/>
        </w:rPr>
        <w:t xml:space="preserve">it’s important to </w:t>
      </w:r>
      <w:r w:rsidR="008F24D9">
        <w:rPr>
          <w:rFonts w:ascii="Times New Roman" w:hAnsi="Times New Roman" w:cs="Times New Roman"/>
          <w:sz w:val="24"/>
          <w:szCs w:val="24"/>
        </w:rPr>
        <w:t xml:space="preserve">let others dictate </w:t>
      </w:r>
      <w:r w:rsidR="00F83948">
        <w:rPr>
          <w:rFonts w:ascii="Times New Roman" w:hAnsi="Times New Roman" w:cs="Times New Roman"/>
          <w:sz w:val="24"/>
          <w:szCs w:val="24"/>
        </w:rPr>
        <w:t>if</w:t>
      </w:r>
      <w:r w:rsidR="008F24D9">
        <w:rPr>
          <w:rFonts w:ascii="Times New Roman" w:hAnsi="Times New Roman" w:cs="Times New Roman"/>
          <w:sz w:val="24"/>
          <w:szCs w:val="24"/>
        </w:rPr>
        <w:t xml:space="preserve"> they want to utilize the setting</w:t>
      </w:r>
      <w:r w:rsidR="00F77711">
        <w:rPr>
          <w:rFonts w:ascii="Times New Roman" w:hAnsi="Times New Roman" w:cs="Times New Roman"/>
          <w:sz w:val="24"/>
          <w:szCs w:val="24"/>
        </w:rPr>
        <w:t>s</w:t>
      </w:r>
      <w:r w:rsidR="008F24D9">
        <w:rPr>
          <w:rFonts w:ascii="Times New Roman" w:hAnsi="Times New Roman" w:cs="Times New Roman"/>
          <w:sz w:val="24"/>
          <w:szCs w:val="24"/>
        </w:rPr>
        <w:t>, and God will judge them accordingly</w:t>
      </w:r>
      <w:r w:rsidR="00E4310A">
        <w:rPr>
          <w:rFonts w:ascii="Times New Roman" w:hAnsi="Times New Roman" w:cs="Times New Roman"/>
          <w:sz w:val="24"/>
          <w:szCs w:val="24"/>
        </w:rPr>
        <w:t>.</w:t>
      </w:r>
    </w:p>
    <w:p w14:paraId="4770B912" w14:textId="3A2448D3" w:rsidR="00D1605B" w:rsidRDefault="00024063" w:rsidP="00B87384">
      <w:pPr>
        <w:tabs>
          <w:tab w:val="left" w:pos="720"/>
          <w:tab w:val="left" w:pos="540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6B52">
        <w:rPr>
          <w:rFonts w:ascii="Times New Roman" w:hAnsi="Times New Roman" w:cs="Times New Roman"/>
          <w:sz w:val="24"/>
          <w:szCs w:val="24"/>
        </w:rPr>
        <w:t>Overall, it</w:t>
      </w:r>
      <w:r w:rsidR="00EB7AC2">
        <w:rPr>
          <w:rFonts w:ascii="Times New Roman" w:hAnsi="Times New Roman" w:cs="Times New Roman"/>
          <w:sz w:val="24"/>
          <w:szCs w:val="24"/>
        </w:rPr>
        <w:t>’</w:t>
      </w:r>
      <w:r w:rsidR="00FC6B52">
        <w:rPr>
          <w:rFonts w:ascii="Times New Roman" w:hAnsi="Times New Roman" w:cs="Times New Roman"/>
          <w:sz w:val="24"/>
          <w:szCs w:val="24"/>
        </w:rPr>
        <w:t>s important that notifications aren</w:t>
      </w:r>
      <w:r w:rsidR="00EB7AC2">
        <w:rPr>
          <w:rFonts w:ascii="Times New Roman" w:hAnsi="Times New Roman" w:cs="Times New Roman"/>
          <w:sz w:val="24"/>
          <w:szCs w:val="24"/>
        </w:rPr>
        <w:t>’</w:t>
      </w:r>
      <w:r w:rsidR="00FC6B52">
        <w:rPr>
          <w:rFonts w:ascii="Times New Roman" w:hAnsi="Times New Roman" w:cs="Times New Roman"/>
          <w:sz w:val="24"/>
          <w:szCs w:val="24"/>
        </w:rPr>
        <w:t xml:space="preserve">t disruptive, as it </w:t>
      </w:r>
      <w:r w:rsidR="0027556B">
        <w:rPr>
          <w:rFonts w:ascii="Times New Roman" w:hAnsi="Times New Roman" w:cs="Times New Roman"/>
          <w:sz w:val="24"/>
          <w:szCs w:val="24"/>
        </w:rPr>
        <w:t xml:space="preserve">can </w:t>
      </w:r>
      <w:r w:rsidR="00FC6B52">
        <w:rPr>
          <w:rFonts w:ascii="Times New Roman" w:hAnsi="Times New Roman" w:cs="Times New Roman"/>
          <w:sz w:val="24"/>
          <w:szCs w:val="24"/>
        </w:rPr>
        <w:t>take away from many important aspects in life. This is apparent through discussing what makes an app engaging versus distracting, what rules should be instated to protect users, and why these rule</w:t>
      </w:r>
      <w:r w:rsidR="00EB7AC2">
        <w:rPr>
          <w:rFonts w:ascii="Times New Roman" w:hAnsi="Times New Roman" w:cs="Times New Roman"/>
          <w:sz w:val="24"/>
          <w:szCs w:val="24"/>
        </w:rPr>
        <w:t xml:space="preserve">s are </w:t>
      </w:r>
      <w:r w:rsidR="00FC6B52">
        <w:rPr>
          <w:rFonts w:ascii="Times New Roman" w:hAnsi="Times New Roman" w:cs="Times New Roman"/>
          <w:sz w:val="24"/>
          <w:szCs w:val="24"/>
        </w:rPr>
        <w:t>beneficiary.</w:t>
      </w:r>
      <w:r w:rsidR="00D1605B">
        <w:rPr>
          <w:rFonts w:ascii="Times New Roman" w:hAnsi="Times New Roman" w:cs="Times New Roman"/>
          <w:sz w:val="24"/>
          <w:szCs w:val="24"/>
        </w:rPr>
        <w:br w:type="page"/>
      </w:r>
    </w:p>
    <w:p w14:paraId="6993626E" w14:textId="38972EEF" w:rsidR="00D1605B" w:rsidRDefault="008A1792" w:rsidP="001B4977">
      <w:pPr>
        <w:tabs>
          <w:tab w:val="left" w:pos="720"/>
          <w:tab w:val="left" w:pos="540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A2F1C54" w14:textId="0DE22A67" w:rsidR="00F6610E" w:rsidRDefault="00F6610E" w:rsidP="001B4977">
      <w:pPr>
        <w:tabs>
          <w:tab w:val="left" w:pos="720"/>
          <w:tab w:val="left" w:pos="5400"/>
        </w:tabs>
        <w:spacing w:after="0" w:line="480" w:lineRule="auto"/>
        <w:ind w:left="720" w:hanging="720"/>
        <w:rPr>
          <w:rFonts w:ascii="Times New Roman" w:hAnsi="Times New Roman" w:cs="Times New Roman"/>
          <w:sz w:val="24"/>
          <w:szCs w:val="24"/>
        </w:rPr>
      </w:pPr>
      <w:r w:rsidRPr="00F6610E">
        <w:rPr>
          <w:rFonts w:ascii="Times New Roman" w:hAnsi="Times New Roman" w:cs="Times New Roman"/>
          <w:sz w:val="24"/>
          <w:szCs w:val="24"/>
        </w:rPr>
        <w:t xml:space="preserve">“Distraction Definition &amp; Meaning.” </w:t>
      </w:r>
      <w:r w:rsidRPr="00F6610E">
        <w:rPr>
          <w:rFonts w:ascii="Times New Roman" w:hAnsi="Times New Roman" w:cs="Times New Roman"/>
          <w:i/>
          <w:iCs/>
          <w:sz w:val="24"/>
          <w:szCs w:val="24"/>
        </w:rPr>
        <w:t>Merriam-Webster</w:t>
      </w:r>
      <w:r w:rsidRPr="00F6610E">
        <w:rPr>
          <w:rFonts w:ascii="Times New Roman" w:hAnsi="Times New Roman" w:cs="Times New Roman"/>
          <w:sz w:val="24"/>
          <w:szCs w:val="24"/>
        </w:rPr>
        <w:t xml:space="preserve">, Merriam-Webster, </w:t>
      </w:r>
      <w:hyperlink r:id="rId7" w:history="1">
        <w:r w:rsidRPr="00F6610E">
          <w:rPr>
            <w:rStyle w:val="Hyperlink"/>
            <w:rFonts w:ascii="Times New Roman" w:hAnsi="Times New Roman" w:cs="Times New Roman"/>
            <w:sz w:val="24"/>
            <w:szCs w:val="24"/>
          </w:rPr>
          <w:t>https://www.merriam-webster.com/dictionary/distraction</w:t>
        </w:r>
      </w:hyperlink>
      <w:r w:rsidRPr="00F6610E">
        <w:rPr>
          <w:rFonts w:ascii="Times New Roman" w:hAnsi="Times New Roman" w:cs="Times New Roman"/>
          <w:sz w:val="24"/>
          <w:szCs w:val="24"/>
        </w:rPr>
        <w:t>.</w:t>
      </w:r>
    </w:p>
    <w:p w14:paraId="388156F5" w14:textId="3B264A70" w:rsidR="00A13D1F" w:rsidRDefault="00A13D1F" w:rsidP="001B4977">
      <w:pPr>
        <w:pStyle w:val="NormalWeb"/>
        <w:spacing w:before="0" w:beforeAutospacing="0" w:after="0" w:afterAutospacing="0" w:line="480" w:lineRule="auto"/>
      </w:pPr>
      <w:r>
        <w:t xml:space="preserve">“Distracted Driving.” </w:t>
      </w:r>
      <w:r>
        <w:rPr>
          <w:i/>
          <w:iCs/>
        </w:rPr>
        <w:t>NHTSA</w:t>
      </w:r>
      <w:r>
        <w:t xml:space="preserve">, </w:t>
      </w:r>
      <w:hyperlink r:id="rId8" w:history="1">
        <w:r w:rsidRPr="009129E4">
          <w:rPr>
            <w:rStyle w:val="Hyperlink"/>
          </w:rPr>
          <w:t>https://www.nhtsa.gov/risky-driving/distracted-driving</w:t>
        </w:r>
      </w:hyperlink>
      <w:r>
        <w:t xml:space="preserve">. </w:t>
      </w:r>
    </w:p>
    <w:p w14:paraId="6218AFC4" w14:textId="0EFCE57E" w:rsidR="00F6610E" w:rsidRDefault="00F6610E" w:rsidP="001B4977">
      <w:pPr>
        <w:tabs>
          <w:tab w:val="left" w:pos="720"/>
          <w:tab w:val="left" w:pos="5400"/>
        </w:tabs>
        <w:spacing w:after="0" w:line="480" w:lineRule="auto"/>
        <w:ind w:left="720" w:hanging="720"/>
        <w:rPr>
          <w:rFonts w:ascii="Times New Roman" w:hAnsi="Times New Roman" w:cs="Times New Roman"/>
          <w:sz w:val="24"/>
          <w:szCs w:val="24"/>
        </w:rPr>
      </w:pPr>
      <w:r w:rsidRPr="00F6610E">
        <w:rPr>
          <w:rFonts w:ascii="Times New Roman" w:hAnsi="Times New Roman" w:cs="Times New Roman"/>
          <w:sz w:val="24"/>
          <w:szCs w:val="24"/>
        </w:rPr>
        <w:t xml:space="preserve"> “</w:t>
      </w:r>
      <w:r>
        <w:rPr>
          <w:rFonts w:ascii="Times New Roman" w:hAnsi="Times New Roman" w:cs="Times New Roman"/>
          <w:sz w:val="24"/>
          <w:szCs w:val="24"/>
        </w:rPr>
        <w:t>Engaging</w:t>
      </w:r>
      <w:r w:rsidRPr="00F6610E">
        <w:rPr>
          <w:rFonts w:ascii="Times New Roman" w:hAnsi="Times New Roman" w:cs="Times New Roman"/>
          <w:sz w:val="24"/>
          <w:szCs w:val="24"/>
        </w:rPr>
        <w:t xml:space="preserve"> Definition &amp; Meaning.” </w:t>
      </w:r>
      <w:r w:rsidRPr="00F6610E">
        <w:rPr>
          <w:rFonts w:ascii="Times New Roman" w:hAnsi="Times New Roman" w:cs="Times New Roman"/>
          <w:i/>
          <w:iCs/>
          <w:sz w:val="24"/>
          <w:szCs w:val="24"/>
        </w:rPr>
        <w:t>Merriam-Webster</w:t>
      </w:r>
      <w:r w:rsidRPr="00F6610E">
        <w:rPr>
          <w:rFonts w:ascii="Times New Roman" w:hAnsi="Times New Roman" w:cs="Times New Roman"/>
          <w:sz w:val="24"/>
          <w:szCs w:val="24"/>
        </w:rPr>
        <w:t>, Merriam-Webster,</w:t>
      </w:r>
      <w:r>
        <w:rPr>
          <w:rFonts w:ascii="Times New Roman" w:hAnsi="Times New Roman" w:cs="Times New Roman"/>
          <w:sz w:val="24"/>
          <w:szCs w:val="24"/>
        </w:rPr>
        <w:t xml:space="preserve"> </w:t>
      </w:r>
      <w:hyperlink r:id="rId9" w:history="1">
        <w:r w:rsidRPr="009129E4">
          <w:rPr>
            <w:rStyle w:val="Hyperlink"/>
            <w:rFonts w:ascii="Times New Roman" w:hAnsi="Times New Roman" w:cs="Times New Roman"/>
            <w:sz w:val="24"/>
            <w:szCs w:val="24"/>
          </w:rPr>
          <w:t>https://www.merriam-webster.com/dictionary/engaging</w:t>
        </w:r>
      </w:hyperlink>
      <w:r w:rsidRPr="00F6610E">
        <w:rPr>
          <w:rFonts w:ascii="Times New Roman" w:hAnsi="Times New Roman" w:cs="Times New Roman"/>
          <w:sz w:val="24"/>
          <w:szCs w:val="24"/>
        </w:rPr>
        <w:t>.</w:t>
      </w:r>
    </w:p>
    <w:p w14:paraId="43E76385" w14:textId="5537CA2D" w:rsidR="001B4977" w:rsidRDefault="001B4977" w:rsidP="001B4977">
      <w:pPr>
        <w:tabs>
          <w:tab w:val="left" w:pos="720"/>
          <w:tab w:val="left" w:pos="5400"/>
        </w:tabs>
        <w:spacing w:after="0" w:line="480" w:lineRule="auto"/>
        <w:ind w:left="720" w:hanging="720"/>
        <w:rPr>
          <w:rFonts w:ascii="Times New Roman" w:hAnsi="Times New Roman" w:cs="Times New Roman"/>
          <w:sz w:val="24"/>
          <w:szCs w:val="24"/>
        </w:rPr>
      </w:pPr>
      <w:r w:rsidRPr="001B4977">
        <w:rPr>
          <w:rFonts w:ascii="Times New Roman" w:hAnsi="Times New Roman" w:cs="Times New Roman"/>
          <w:sz w:val="24"/>
          <w:szCs w:val="24"/>
        </w:rPr>
        <w:t xml:space="preserve">Loui, Michael C., and Keith W. Miller. “Ethics and Professional Responsibility in Computing.” </w:t>
      </w:r>
      <w:r w:rsidRPr="001B4977">
        <w:rPr>
          <w:rFonts w:ascii="Times New Roman" w:hAnsi="Times New Roman" w:cs="Times New Roman"/>
          <w:i/>
          <w:iCs/>
          <w:sz w:val="24"/>
          <w:szCs w:val="24"/>
        </w:rPr>
        <w:t>IDEALS</w:t>
      </w:r>
      <w:r w:rsidRPr="001B4977">
        <w:rPr>
          <w:rFonts w:ascii="Times New Roman" w:hAnsi="Times New Roman" w:cs="Times New Roman"/>
          <w:sz w:val="24"/>
          <w:szCs w:val="24"/>
        </w:rPr>
        <w:t xml:space="preserve">, Wiley, 1 Jan. 1970, </w:t>
      </w:r>
      <w:hyperlink r:id="rId10" w:history="1">
        <w:r w:rsidRPr="001B4977">
          <w:rPr>
            <w:rStyle w:val="Hyperlink"/>
            <w:rFonts w:ascii="Times New Roman" w:hAnsi="Times New Roman" w:cs="Times New Roman"/>
            <w:sz w:val="24"/>
            <w:szCs w:val="24"/>
          </w:rPr>
          <w:t>https://www.ideals.illinois.edu/items/12310</w:t>
        </w:r>
      </w:hyperlink>
      <w:r w:rsidRPr="001B4977">
        <w:rPr>
          <w:rFonts w:ascii="Times New Roman" w:hAnsi="Times New Roman" w:cs="Times New Roman"/>
          <w:sz w:val="24"/>
          <w:szCs w:val="24"/>
        </w:rPr>
        <w:t xml:space="preserve">. </w:t>
      </w:r>
    </w:p>
    <w:p w14:paraId="58540AF8" w14:textId="16475D2F" w:rsidR="00545109" w:rsidRPr="001B4977" w:rsidRDefault="00545109" w:rsidP="00545109">
      <w:pPr>
        <w:tabs>
          <w:tab w:val="left" w:pos="720"/>
          <w:tab w:val="left" w:pos="5400"/>
        </w:tabs>
        <w:spacing w:after="0" w:line="480" w:lineRule="auto"/>
        <w:ind w:left="720" w:hanging="720"/>
        <w:rPr>
          <w:rFonts w:ascii="Times New Roman" w:hAnsi="Times New Roman" w:cs="Times New Roman"/>
          <w:sz w:val="24"/>
          <w:szCs w:val="24"/>
        </w:rPr>
      </w:pPr>
      <w:r w:rsidRPr="00545109">
        <w:rPr>
          <w:rFonts w:ascii="Times New Roman" w:hAnsi="Times New Roman" w:cs="Times New Roman"/>
          <w:i/>
          <w:iCs/>
          <w:sz w:val="24"/>
          <w:szCs w:val="24"/>
        </w:rPr>
        <w:t>The Holy Bible: Containing the Old and New Testaments ; Translated out of the Original Tongues and with the Former Translations Diligently Compared and Revised</w:t>
      </w:r>
      <w:r w:rsidRPr="00545109">
        <w:rPr>
          <w:rFonts w:ascii="Times New Roman" w:hAnsi="Times New Roman" w:cs="Times New Roman"/>
          <w:sz w:val="24"/>
          <w:szCs w:val="24"/>
        </w:rPr>
        <w:t xml:space="preserve">. American Bible Society, 1986. </w:t>
      </w:r>
    </w:p>
    <w:p w14:paraId="42E5AD81" w14:textId="3807900B" w:rsidR="001B4977" w:rsidRDefault="001B4977" w:rsidP="001B4977">
      <w:pPr>
        <w:tabs>
          <w:tab w:val="left" w:pos="720"/>
          <w:tab w:val="left" w:pos="5400"/>
        </w:tabs>
        <w:spacing w:after="0" w:line="480" w:lineRule="auto"/>
        <w:ind w:left="720" w:hanging="720"/>
        <w:rPr>
          <w:rFonts w:ascii="Times New Roman" w:hAnsi="Times New Roman" w:cs="Times New Roman"/>
          <w:sz w:val="24"/>
          <w:szCs w:val="24"/>
        </w:rPr>
      </w:pPr>
      <w:r w:rsidRPr="001B4977">
        <w:rPr>
          <w:rFonts w:ascii="Times New Roman" w:hAnsi="Times New Roman" w:cs="Times New Roman"/>
          <w:sz w:val="24"/>
          <w:szCs w:val="24"/>
        </w:rPr>
        <w:t xml:space="preserve">“Use the Driving Focus on Your iPhone to Concentrate on the Road.” </w:t>
      </w:r>
      <w:r w:rsidRPr="001B4977">
        <w:rPr>
          <w:rFonts w:ascii="Times New Roman" w:hAnsi="Times New Roman" w:cs="Times New Roman"/>
          <w:i/>
          <w:iCs/>
          <w:sz w:val="24"/>
          <w:szCs w:val="24"/>
        </w:rPr>
        <w:t>Apple Support</w:t>
      </w:r>
      <w:r w:rsidRPr="001B4977">
        <w:rPr>
          <w:rFonts w:ascii="Times New Roman" w:hAnsi="Times New Roman" w:cs="Times New Roman"/>
          <w:sz w:val="24"/>
          <w:szCs w:val="24"/>
        </w:rPr>
        <w:t xml:space="preserve">, 12 Sept. 2022, </w:t>
      </w:r>
      <w:hyperlink r:id="rId11" w:history="1">
        <w:r w:rsidRPr="001B4977">
          <w:rPr>
            <w:rStyle w:val="Hyperlink"/>
            <w:rFonts w:ascii="Times New Roman" w:hAnsi="Times New Roman" w:cs="Times New Roman"/>
            <w:sz w:val="24"/>
            <w:szCs w:val="24"/>
          </w:rPr>
          <w:t>https://support.apple.com/en-us/HT208090</w:t>
        </w:r>
      </w:hyperlink>
      <w:r w:rsidRPr="001B4977">
        <w:rPr>
          <w:rFonts w:ascii="Times New Roman" w:hAnsi="Times New Roman" w:cs="Times New Roman"/>
          <w:sz w:val="24"/>
          <w:szCs w:val="24"/>
        </w:rPr>
        <w:t>.</w:t>
      </w:r>
    </w:p>
    <w:p w14:paraId="7F893A35" w14:textId="681BDBDA" w:rsidR="00F6610E" w:rsidRPr="00F6610E" w:rsidRDefault="00F6610E" w:rsidP="00F6610E">
      <w:pPr>
        <w:tabs>
          <w:tab w:val="left" w:pos="720"/>
          <w:tab w:val="left" w:pos="5400"/>
        </w:tabs>
        <w:spacing w:after="0" w:line="480" w:lineRule="auto"/>
        <w:ind w:left="720" w:hanging="720"/>
        <w:rPr>
          <w:rFonts w:ascii="Times New Roman" w:hAnsi="Times New Roman" w:cs="Times New Roman"/>
          <w:sz w:val="24"/>
          <w:szCs w:val="24"/>
        </w:rPr>
      </w:pPr>
    </w:p>
    <w:p w14:paraId="7EE49A95" w14:textId="77777777" w:rsidR="00D1605B" w:rsidRPr="00D1605B" w:rsidRDefault="00D1605B" w:rsidP="00D1605B">
      <w:pPr>
        <w:tabs>
          <w:tab w:val="left" w:pos="720"/>
          <w:tab w:val="left" w:pos="5400"/>
        </w:tabs>
        <w:spacing w:after="0" w:line="480" w:lineRule="auto"/>
        <w:rPr>
          <w:rFonts w:ascii="Times New Roman" w:hAnsi="Times New Roman" w:cs="Times New Roman"/>
          <w:sz w:val="24"/>
          <w:szCs w:val="24"/>
        </w:rPr>
      </w:pPr>
    </w:p>
    <w:sectPr w:rsidR="00D1605B" w:rsidRPr="00D160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9C35" w14:textId="77777777" w:rsidR="001A15F6" w:rsidRDefault="001A15F6" w:rsidP="00FB4B0A">
      <w:pPr>
        <w:spacing w:after="0" w:line="240" w:lineRule="auto"/>
      </w:pPr>
      <w:r>
        <w:separator/>
      </w:r>
    </w:p>
  </w:endnote>
  <w:endnote w:type="continuationSeparator" w:id="0">
    <w:p w14:paraId="29DCFB91" w14:textId="77777777" w:rsidR="001A15F6" w:rsidRDefault="001A15F6" w:rsidP="00FB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C419" w14:textId="77777777" w:rsidR="001A15F6" w:rsidRDefault="001A15F6" w:rsidP="00FB4B0A">
      <w:pPr>
        <w:spacing w:after="0" w:line="240" w:lineRule="auto"/>
      </w:pPr>
      <w:r>
        <w:separator/>
      </w:r>
    </w:p>
  </w:footnote>
  <w:footnote w:type="continuationSeparator" w:id="0">
    <w:p w14:paraId="22404B69" w14:textId="77777777" w:rsidR="001A15F6" w:rsidRDefault="001A15F6" w:rsidP="00FB4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33659159"/>
      <w:docPartObj>
        <w:docPartGallery w:val="Page Numbers (Top of Page)"/>
        <w:docPartUnique/>
      </w:docPartObj>
    </w:sdtPr>
    <w:sdtEndPr>
      <w:rPr>
        <w:noProof/>
      </w:rPr>
    </w:sdtEndPr>
    <w:sdtContent>
      <w:p w14:paraId="2D305B9C" w14:textId="298AA974" w:rsidR="00FB4B0A" w:rsidRPr="00FB4B0A" w:rsidRDefault="00FB4B0A">
        <w:pPr>
          <w:pStyle w:val="Header"/>
          <w:jc w:val="right"/>
          <w:rPr>
            <w:rFonts w:ascii="Times New Roman" w:hAnsi="Times New Roman" w:cs="Times New Roman"/>
            <w:sz w:val="24"/>
            <w:szCs w:val="24"/>
          </w:rPr>
        </w:pPr>
        <w:r w:rsidRPr="00FB4B0A">
          <w:rPr>
            <w:rFonts w:ascii="Times New Roman" w:hAnsi="Times New Roman" w:cs="Times New Roman"/>
            <w:sz w:val="24"/>
            <w:szCs w:val="24"/>
          </w:rPr>
          <w:t xml:space="preserve">Cassel </w:t>
        </w:r>
        <w:r w:rsidRPr="00FB4B0A">
          <w:rPr>
            <w:rFonts w:ascii="Times New Roman" w:hAnsi="Times New Roman" w:cs="Times New Roman"/>
            <w:sz w:val="24"/>
            <w:szCs w:val="24"/>
          </w:rPr>
          <w:fldChar w:fldCharType="begin"/>
        </w:r>
        <w:r w:rsidRPr="00FB4B0A">
          <w:rPr>
            <w:rFonts w:ascii="Times New Roman" w:hAnsi="Times New Roman" w:cs="Times New Roman"/>
            <w:sz w:val="24"/>
            <w:szCs w:val="24"/>
          </w:rPr>
          <w:instrText xml:space="preserve"> PAGE   \* MERGEFORMAT </w:instrText>
        </w:r>
        <w:r w:rsidRPr="00FB4B0A">
          <w:rPr>
            <w:rFonts w:ascii="Times New Roman" w:hAnsi="Times New Roman" w:cs="Times New Roman"/>
            <w:sz w:val="24"/>
            <w:szCs w:val="24"/>
          </w:rPr>
          <w:fldChar w:fldCharType="separate"/>
        </w:r>
        <w:r w:rsidRPr="00FB4B0A">
          <w:rPr>
            <w:rFonts w:ascii="Times New Roman" w:hAnsi="Times New Roman" w:cs="Times New Roman"/>
            <w:noProof/>
            <w:sz w:val="24"/>
            <w:szCs w:val="24"/>
          </w:rPr>
          <w:t>2</w:t>
        </w:r>
        <w:r w:rsidRPr="00FB4B0A">
          <w:rPr>
            <w:rFonts w:ascii="Times New Roman" w:hAnsi="Times New Roman" w:cs="Times New Roman"/>
            <w:noProof/>
            <w:sz w:val="24"/>
            <w:szCs w:val="24"/>
          </w:rPr>
          <w:fldChar w:fldCharType="end"/>
        </w:r>
      </w:p>
    </w:sdtContent>
  </w:sdt>
  <w:p w14:paraId="315FCE99" w14:textId="408443F8" w:rsidR="00FB4B0A" w:rsidRDefault="00FB4B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C7"/>
    <w:rsid w:val="00010F3C"/>
    <w:rsid w:val="00015135"/>
    <w:rsid w:val="00024063"/>
    <w:rsid w:val="00045873"/>
    <w:rsid w:val="000B0B60"/>
    <w:rsid w:val="0010279D"/>
    <w:rsid w:val="001149B7"/>
    <w:rsid w:val="00160AB9"/>
    <w:rsid w:val="00172AB7"/>
    <w:rsid w:val="001A15F6"/>
    <w:rsid w:val="001B4977"/>
    <w:rsid w:val="001B636E"/>
    <w:rsid w:val="00206F11"/>
    <w:rsid w:val="0022102A"/>
    <w:rsid w:val="00246422"/>
    <w:rsid w:val="00247917"/>
    <w:rsid w:val="0027556B"/>
    <w:rsid w:val="002E6150"/>
    <w:rsid w:val="002F6409"/>
    <w:rsid w:val="00310040"/>
    <w:rsid w:val="00312C6C"/>
    <w:rsid w:val="00314739"/>
    <w:rsid w:val="00331890"/>
    <w:rsid w:val="003634BD"/>
    <w:rsid w:val="0039144B"/>
    <w:rsid w:val="00395B5D"/>
    <w:rsid w:val="003A68E3"/>
    <w:rsid w:val="00414B45"/>
    <w:rsid w:val="00427C0C"/>
    <w:rsid w:val="0044660F"/>
    <w:rsid w:val="00473406"/>
    <w:rsid w:val="004801BF"/>
    <w:rsid w:val="0049491D"/>
    <w:rsid w:val="00497572"/>
    <w:rsid w:val="004F0A7A"/>
    <w:rsid w:val="00505F1A"/>
    <w:rsid w:val="00520E8A"/>
    <w:rsid w:val="005212B1"/>
    <w:rsid w:val="00545109"/>
    <w:rsid w:val="005B1D54"/>
    <w:rsid w:val="00687019"/>
    <w:rsid w:val="006D5D28"/>
    <w:rsid w:val="007129E1"/>
    <w:rsid w:val="00741833"/>
    <w:rsid w:val="007B7E06"/>
    <w:rsid w:val="007E4A2B"/>
    <w:rsid w:val="00806BC4"/>
    <w:rsid w:val="008171A7"/>
    <w:rsid w:val="00882BBC"/>
    <w:rsid w:val="008A1792"/>
    <w:rsid w:val="008C4113"/>
    <w:rsid w:val="008C7373"/>
    <w:rsid w:val="008F24D9"/>
    <w:rsid w:val="00913B9E"/>
    <w:rsid w:val="00981C2C"/>
    <w:rsid w:val="00990A08"/>
    <w:rsid w:val="00A0646C"/>
    <w:rsid w:val="00A13D1F"/>
    <w:rsid w:val="00A25DB9"/>
    <w:rsid w:val="00A524A3"/>
    <w:rsid w:val="00A80D42"/>
    <w:rsid w:val="00AA4D29"/>
    <w:rsid w:val="00B24773"/>
    <w:rsid w:val="00B70FA1"/>
    <w:rsid w:val="00B73283"/>
    <w:rsid w:val="00B86A93"/>
    <w:rsid w:val="00B87384"/>
    <w:rsid w:val="00C344C7"/>
    <w:rsid w:val="00C450FF"/>
    <w:rsid w:val="00CD05C1"/>
    <w:rsid w:val="00D02E1C"/>
    <w:rsid w:val="00D1605B"/>
    <w:rsid w:val="00D3164C"/>
    <w:rsid w:val="00D4087F"/>
    <w:rsid w:val="00D50A05"/>
    <w:rsid w:val="00DD12DF"/>
    <w:rsid w:val="00E4310A"/>
    <w:rsid w:val="00EB7AC2"/>
    <w:rsid w:val="00F30E8B"/>
    <w:rsid w:val="00F446EB"/>
    <w:rsid w:val="00F6610E"/>
    <w:rsid w:val="00F77711"/>
    <w:rsid w:val="00F81873"/>
    <w:rsid w:val="00F83948"/>
    <w:rsid w:val="00F84519"/>
    <w:rsid w:val="00F97D5A"/>
    <w:rsid w:val="00FB4B0A"/>
    <w:rsid w:val="00FC6B52"/>
    <w:rsid w:val="00FF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4EF4"/>
  <w15:chartTrackingRefBased/>
  <w15:docId w15:val="{73577A0D-8F6F-4F45-84E4-5B52E5B1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10E"/>
    <w:rPr>
      <w:color w:val="0563C1" w:themeColor="hyperlink"/>
      <w:u w:val="single"/>
    </w:rPr>
  </w:style>
  <w:style w:type="character" w:styleId="UnresolvedMention">
    <w:name w:val="Unresolved Mention"/>
    <w:basedOn w:val="DefaultParagraphFont"/>
    <w:uiPriority w:val="99"/>
    <w:semiHidden/>
    <w:unhideWhenUsed/>
    <w:rsid w:val="00F6610E"/>
    <w:rPr>
      <w:color w:val="605E5C"/>
      <w:shd w:val="clear" w:color="auto" w:fill="E1DFDD"/>
    </w:rPr>
  </w:style>
  <w:style w:type="paragraph" w:styleId="NormalWeb">
    <w:name w:val="Normal (Web)"/>
    <w:basedOn w:val="Normal"/>
    <w:uiPriority w:val="99"/>
    <w:unhideWhenUsed/>
    <w:rsid w:val="00A13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4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B0A"/>
  </w:style>
  <w:style w:type="paragraph" w:styleId="Footer">
    <w:name w:val="footer"/>
    <w:basedOn w:val="Normal"/>
    <w:link w:val="FooterChar"/>
    <w:uiPriority w:val="99"/>
    <w:unhideWhenUsed/>
    <w:rsid w:val="00FB4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7881">
      <w:bodyDiv w:val="1"/>
      <w:marLeft w:val="0"/>
      <w:marRight w:val="0"/>
      <w:marTop w:val="0"/>
      <w:marBottom w:val="0"/>
      <w:divBdr>
        <w:top w:val="none" w:sz="0" w:space="0" w:color="auto"/>
        <w:left w:val="none" w:sz="0" w:space="0" w:color="auto"/>
        <w:bottom w:val="none" w:sz="0" w:space="0" w:color="auto"/>
        <w:right w:val="none" w:sz="0" w:space="0" w:color="auto"/>
      </w:divBdr>
    </w:div>
    <w:div w:id="99304078">
      <w:bodyDiv w:val="1"/>
      <w:marLeft w:val="0"/>
      <w:marRight w:val="0"/>
      <w:marTop w:val="0"/>
      <w:marBottom w:val="0"/>
      <w:divBdr>
        <w:top w:val="none" w:sz="0" w:space="0" w:color="auto"/>
        <w:left w:val="none" w:sz="0" w:space="0" w:color="auto"/>
        <w:bottom w:val="none" w:sz="0" w:space="0" w:color="auto"/>
        <w:right w:val="none" w:sz="0" w:space="0" w:color="auto"/>
      </w:divBdr>
    </w:div>
    <w:div w:id="108474761">
      <w:bodyDiv w:val="1"/>
      <w:marLeft w:val="0"/>
      <w:marRight w:val="0"/>
      <w:marTop w:val="0"/>
      <w:marBottom w:val="0"/>
      <w:divBdr>
        <w:top w:val="none" w:sz="0" w:space="0" w:color="auto"/>
        <w:left w:val="none" w:sz="0" w:space="0" w:color="auto"/>
        <w:bottom w:val="none" w:sz="0" w:space="0" w:color="auto"/>
        <w:right w:val="none" w:sz="0" w:space="0" w:color="auto"/>
      </w:divBdr>
    </w:div>
    <w:div w:id="114493396">
      <w:bodyDiv w:val="1"/>
      <w:marLeft w:val="0"/>
      <w:marRight w:val="0"/>
      <w:marTop w:val="0"/>
      <w:marBottom w:val="0"/>
      <w:divBdr>
        <w:top w:val="none" w:sz="0" w:space="0" w:color="auto"/>
        <w:left w:val="none" w:sz="0" w:space="0" w:color="auto"/>
        <w:bottom w:val="none" w:sz="0" w:space="0" w:color="auto"/>
        <w:right w:val="none" w:sz="0" w:space="0" w:color="auto"/>
      </w:divBdr>
    </w:div>
    <w:div w:id="604583974">
      <w:bodyDiv w:val="1"/>
      <w:marLeft w:val="0"/>
      <w:marRight w:val="0"/>
      <w:marTop w:val="0"/>
      <w:marBottom w:val="0"/>
      <w:divBdr>
        <w:top w:val="none" w:sz="0" w:space="0" w:color="auto"/>
        <w:left w:val="none" w:sz="0" w:space="0" w:color="auto"/>
        <w:bottom w:val="none" w:sz="0" w:space="0" w:color="auto"/>
        <w:right w:val="none" w:sz="0" w:space="0" w:color="auto"/>
      </w:divBdr>
    </w:div>
    <w:div w:id="743723722">
      <w:bodyDiv w:val="1"/>
      <w:marLeft w:val="0"/>
      <w:marRight w:val="0"/>
      <w:marTop w:val="0"/>
      <w:marBottom w:val="0"/>
      <w:divBdr>
        <w:top w:val="none" w:sz="0" w:space="0" w:color="auto"/>
        <w:left w:val="none" w:sz="0" w:space="0" w:color="auto"/>
        <w:bottom w:val="none" w:sz="0" w:space="0" w:color="auto"/>
        <w:right w:val="none" w:sz="0" w:space="0" w:color="auto"/>
      </w:divBdr>
    </w:div>
    <w:div w:id="946275091">
      <w:bodyDiv w:val="1"/>
      <w:marLeft w:val="0"/>
      <w:marRight w:val="0"/>
      <w:marTop w:val="0"/>
      <w:marBottom w:val="0"/>
      <w:divBdr>
        <w:top w:val="none" w:sz="0" w:space="0" w:color="auto"/>
        <w:left w:val="none" w:sz="0" w:space="0" w:color="auto"/>
        <w:bottom w:val="none" w:sz="0" w:space="0" w:color="auto"/>
        <w:right w:val="none" w:sz="0" w:space="0" w:color="auto"/>
      </w:divBdr>
    </w:div>
    <w:div w:id="1055541148">
      <w:bodyDiv w:val="1"/>
      <w:marLeft w:val="0"/>
      <w:marRight w:val="0"/>
      <w:marTop w:val="0"/>
      <w:marBottom w:val="0"/>
      <w:divBdr>
        <w:top w:val="none" w:sz="0" w:space="0" w:color="auto"/>
        <w:left w:val="none" w:sz="0" w:space="0" w:color="auto"/>
        <w:bottom w:val="none" w:sz="0" w:space="0" w:color="auto"/>
        <w:right w:val="none" w:sz="0" w:space="0" w:color="auto"/>
      </w:divBdr>
    </w:div>
    <w:div w:id="1360087809">
      <w:bodyDiv w:val="1"/>
      <w:marLeft w:val="0"/>
      <w:marRight w:val="0"/>
      <w:marTop w:val="0"/>
      <w:marBottom w:val="0"/>
      <w:divBdr>
        <w:top w:val="none" w:sz="0" w:space="0" w:color="auto"/>
        <w:left w:val="none" w:sz="0" w:space="0" w:color="auto"/>
        <w:bottom w:val="none" w:sz="0" w:space="0" w:color="auto"/>
        <w:right w:val="none" w:sz="0" w:space="0" w:color="auto"/>
      </w:divBdr>
    </w:div>
    <w:div w:id="19149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risky-driving/distracted-driv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riam-webster.com/dictionary/distrac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apple.com/en-us/HT208090" TargetMode="External"/><Relationship Id="rId5" Type="http://schemas.openxmlformats.org/officeDocument/2006/relationships/footnotes" Target="footnotes.xml"/><Relationship Id="rId10" Type="http://schemas.openxmlformats.org/officeDocument/2006/relationships/hyperlink" Target="https://www.ideals.illinois.edu/items/12310" TargetMode="External"/><Relationship Id="rId4" Type="http://schemas.openxmlformats.org/officeDocument/2006/relationships/webSettings" Target="webSettings.xml"/><Relationship Id="rId9" Type="http://schemas.openxmlformats.org/officeDocument/2006/relationships/hyperlink" Target="https://www.merriam-webster.com/dictionary/engag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9142-62B9-4818-9881-170BF72D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 Cassel</dc:creator>
  <cp:keywords/>
  <dc:description/>
  <cp:lastModifiedBy>Wesley L. Cassel</cp:lastModifiedBy>
  <cp:revision>87</cp:revision>
  <dcterms:created xsi:type="dcterms:W3CDTF">2023-01-22T02:14:00Z</dcterms:created>
  <dcterms:modified xsi:type="dcterms:W3CDTF">2023-02-02T18:00:00Z</dcterms:modified>
</cp:coreProperties>
</file>