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764C3" w14:textId="77777777" w:rsidR="00F65D08" w:rsidRDefault="00F65D08" w:rsidP="00F65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Annex 2: Questionnaire</w:t>
      </w:r>
    </w:p>
    <w:p w14:paraId="1D018973" w14:textId="77777777" w:rsidR="00F65D08" w:rsidRDefault="00F65D08" w:rsidP="00F65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2B6F3" w14:textId="77777777" w:rsidR="00F65D08" w:rsidRPr="00076D59" w:rsidRDefault="00F65D08" w:rsidP="00F65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6D59">
        <w:rPr>
          <w:rFonts w:ascii="Times New Roman" w:hAnsi="Times New Roman" w:cs="Times New Roman"/>
          <w:b/>
          <w:bCs/>
          <w:sz w:val="24"/>
          <w:szCs w:val="24"/>
        </w:rPr>
        <w:t>Part 1: Socio-demographic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835"/>
      </w:tblGrid>
      <w:tr w:rsidR="00F65D08" w14:paraId="663B784D" w14:textId="77777777" w:rsidTr="006F5882">
        <w:tc>
          <w:tcPr>
            <w:tcW w:w="3235" w:type="dxa"/>
            <w:shd w:val="clear" w:color="auto" w:fill="D9D9D9" w:themeFill="background1" w:themeFillShade="D9"/>
          </w:tcPr>
          <w:p w14:paraId="06316EA2" w14:textId="77777777" w:rsidR="00F65D08" w:rsidRDefault="00F65D0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Sex </w:t>
            </w:r>
            <w:r w:rsidRPr="00076D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(tick only one response)</w:t>
            </w:r>
          </w:p>
          <w:p w14:paraId="316DF4F9" w14:textId="77777777" w:rsidR="00F65D08" w:rsidRDefault="00F65D0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5" w:type="dxa"/>
          </w:tcPr>
          <w:p w14:paraId="625BD02B" w14:textId="77777777" w:rsidR="00F65D08" w:rsidRDefault="00F65D08" w:rsidP="00F65D0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  <w:p w14:paraId="774DE80C" w14:textId="77777777" w:rsidR="00F65D08" w:rsidRDefault="00F65D08" w:rsidP="00F65D0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  <w:p w14:paraId="02CBF9D1" w14:textId="77777777" w:rsidR="00F65D08" w:rsidRPr="00076D59" w:rsidRDefault="00F65D08" w:rsidP="00F65D0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Prefer not to mention</w:t>
            </w:r>
          </w:p>
        </w:tc>
      </w:tr>
      <w:tr w:rsidR="00F65D08" w14:paraId="325C1BE4" w14:textId="77777777" w:rsidTr="006F5882">
        <w:tc>
          <w:tcPr>
            <w:tcW w:w="3235" w:type="dxa"/>
            <w:shd w:val="clear" w:color="auto" w:fill="D9D9D9" w:themeFill="background1" w:themeFillShade="D9"/>
          </w:tcPr>
          <w:p w14:paraId="128316B7" w14:textId="77777777" w:rsidR="00F65D08" w:rsidRDefault="00F65D0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female respondents ONLY, have you ever gotten pregnant</w:t>
            </w:r>
          </w:p>
        </w:tc>
        <w:tc>
          <w:tcPr>
            <w:tcW w:w="6835" w:type="dxa"/>
          </w:tcPr>
          <w:p w14:paraId="4A0B34CF" w14:textId="77777777" w:rsidR="00F65D08" w:rsidRDefault="00F65D08" w:rsidP="00F65D0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2AF5CA3C" w14:textId="77777777" w:rsidR="00F65D08" w:rsidRDefault="00F65D08" w:rsidP="00F65D0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65D08" w14:paraId="767B0A4E" w14:textId="77777777" w:rsidTr="006F5882">
        <w:tc>
          <w:tcPr>
            <w:tcW w:w="3235" w:type="dxa"/>
            <w:shd w:val="clear" w:color="auto" w:fill="D9D9D9" w:themeFill="background1" w:themeFillShade="D9"/>
          </w:tcPr>
          <w:p w14:paraId="12A6C73B" w14:textId="77777777" w:rsidR="00F65D08" w:rsidRDefault="00F65D0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Martial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</w:tc>
        <w:tc>
          <w:tcPr>
            <w:tcW w:w="6835" w:type="dxa"/>
          </w:tcPr>
          <w:p w14:paraId="2335EE43" w14:textId="77777777" w:rsidR="00F65D08" w:rsidRPr="00130C4D" w:rsidRDefault="00F65D08" w:rsidP="00F65D0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C4D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  <w:p w14:paraId="67025349" w14:textId="77777777" w:rsidR="00F65D08" w:rsidRPr="00130C4D" w:rsidRDefault="00F65D08" w:rsidP="00F65D0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C4D">
              <w:rPr>
                <w:rFonts w:ascii="Times New Roman" w:hAnsi="Times New Roman" w:cs="Times New Roman"/>
                <w:sz w:val="24"/>
                <w:szCs w:val="24"/>
              </w:rPr>
              <w:t>Single but in a relationship (dating the same partner for a period exceeding 6 months)</w:t>
            </w:r>
          </w:p>
          <w:p w14:paraId="5F41F447" w14:textId="77777777" w:rsidR="00F65D08" w:rsidRPr="00130C4D" w:rsidRDefault="00F65D08" w:rsidP="00F65D0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C4D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  <w:p w14:paraId="0045430E" w14:textId="77777777" w:rsidR="00F65D08" w:rsidRPr="00130C4D" w:rsidRDefault="00F65D08" w:rsidP="00F65D0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C4D">
              <w:rPr>
                <w:rFonts w:ascii="Times New Roman" w:hAnsi="Times New Roman" w:cs="Times New Roman"/>
                <w:sz w:val="24"/>
                <w:szCs w:val="24"/>
              </w:rPr>
              <w:t>Separated/divorced/widowed</w:t>
            </w:r>
          </w:p>
          <w:p w14:paraId="7C2A1BD7" w14:textId="77777777" w:rsidR="00F65D08" w:rsidRPr="00130C4D" w:rsidRDefault="00F65D08" w:rsidP="00F65D0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C4D">
              <w:rPr>
                <w:rFonts w:ascii="Times New Roman" w:hAnsi="Times New Roman" w:cs="Times New Roman"/>
                <w:sz w:val="24"/>
                <w:szCs w:val="24"/>
              </w:rPr>
              <w:t xml:space="preserve">5. Prefer not to mention  </w:t>
            </w:r>
          </w:p>
        </w:tc>
      </w:tr>
      <w:tr w:rsidR="00F65D08" w14:paraId="4B6A32FC" w14:textId="77777777" w:rsidTr="006F5882">
        <w:tc>
          <w:tcPr>
            <w:tcW w:w="3235" w:type="dxa"/>
            <w:shd w:val="clear" w:color="auto" w:fill="D9D9D9" w:themeFill="background1" w:themeFillShade="D9"/>
          </w:tcPr>
          <w:p w14:paraId="69473CA8" w14:textId="77777777" w:rsidR="00F65D08" w:rsidRDefault="00F65D0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 Group </w:t>
            </w:r>
            <w:r w:rsidRPr="00076D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(tick only one response)</w:t>
            </w:r>
          </w:p>
          <w:p w14:paraId="6CEEEFA4" w14:textId="77777777" w:rsidR="00F65D08" w:rsidRDefault="00F65D0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5" w:type="dxa"/>
          </w:tcPr>
          <w:p w14:paraId="256C5506" w14:textId="77777777" w:rsidR="00F65D08" w:rsidRPr="00076D59" w:rsidRDefault="00F65D08" w:rsidP="00F65D0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6D59">
              <w:rPr>
                <w:rFonts w:ascii="Times New Roman" w:hAnsi="Times New Roman" w:cs="Times New Roman"/>
                <w:sz w:val="24"/>
                <w:szCs w:val="24"/>
              </w:rPr>
              <w:t>&lt;20 years</w:t>
            </w:r>
          </w:p>
          <w:p w14:paraId="48069721" w14:textId="77777777" w:rsidR="00F65D08" w:rsidRPr="00076D59" w:rsidRDefault="00F65D08" w:rsidP="00F65D0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6D59">
              <w:rPr>
                <w:rFonts w:ascii="Times New Roman" w:hAnsi="Times New Roman" w:cs="Times New Roman"/>
                <w:sz w:val="24"/>
                <w:szCs w:val="24"/>
              </w:rPr>
              <w:t>21-24</w:t>
            </w:r>
          </w:p>
          <w:p w14:paraId="3FE09F8F" w14:textId="77777777" w:rsidR="00F65D08" w:rsidRPr="00076D59" w:rsidRDefault="00F65D08" w:rsidP="00F65D0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6D59">
              <w:rPr>
                <w:rFonts w:ascii="Times New Roman" w:hAnsi="Times New Roman" w:cs="Times New Roman"/>
                <w:sz w:val="24"/>
                <w:szCs w:val="24"/>
              </w:rPr>
              <w:t>25-29</w:t>
            </w:r>
          </w:p>
          <w:p w14:paraId="2756113C" w14:textId="77777777" w:rsidR="00F65D08" w:rsidRPr="00076D59" w:rsidRDefault="00F65D08" w:rsidP="00F65D0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6D59">
              <w:rPr>
                <w:rFonts w:ascii="Times New Roman" w:hAnsi="Times New Roman" w:cs="Times New Roman"/>
                <w:sz w:val="24"/>
                <w:szCs w:val="24"/>
              </w:rPr>
              <w:t>30-34</w:t>
            </w:r>
          </w:p>
          <w:p w14:paraId="2BDFEDEF" w14:textId="77777777" w:rsidR="00F65D08" w:rsidRPr="00076D59" w:rsidRDefault="00F65D08" w:rsidP="00F65D0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6D59">
              <w:rPr>
                <w:rFonts w:ascii="Times New Roman" w:hAnsi="Times New Roman" w:cs="Times New Roman"/>
                <w:sz w:val="24"/>
                <w:szCs w:val="24"/>
              </w:rPr>
              <w:t>35-39</w:t>
            </w:r>
          </w:p>
          <w:p w14:paraId="48B7BA12" w14:textId="77777777" w:rsidR="00F65D08" w:rsidRPr="00076D59" w:rsidRDefault="00F65D08" w:rsidP="00F65D0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6D59">
              <w:rPr>
                <w:rFonts w:ascii="Times New Roman" w:hAnsi="Times New Roman" w:cs="Times New Roman"/>
                <w:sz w:val="24"/>
                <w:szCs w:val="24"/>
              </w:rPr>
              <w:t>40+ years</w:t>
            </w:r>
          </w:p>
        </w:tc>
      </w:tr>
      <w:tr w:rsidR="00F65D08" w14:paraId="380068C7" w14:textId="77777777" w:rsidTr="006F5882">
        <w:tc>
          <w:tcPr>
            <w:tcW w:w="3235" w:type="dxa"/>
            <w:shd w:val="clear" w:color="auto" w:fill="D9D9D9" w:themeFill="background1" w:themeFillShade="D9"/>
          </w:tcPr>
          <w:p w14:paraId="4432BD58" w14:textId="77777777" w:rsidR="00F65D08" w:rsidRDefault="00F65D0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Self-reported health status </w:t>
            </w:r>
            <w:r w:rsidRPr="00076D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(tick only one response)</w:t>
            </w:r>
          </w:p>
          <w:p w14:paraId="6996C3F7" w14:textId="77777777" w:rsidR="00F65D08" w:rsidRDefault="00F65D0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5" w:type="dxa"/>
          </w:tcPr>
          <w:p w14:paraId="57E8C341" w14:textId="77777777" w:rsidR="00F65D08" w:rsidRPr="00076D59" w:rsidRDefault="00F65D08" w:rsidP="00F65D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6D59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  <w:p w14:paraId="17977D5E" w14:textId="77777777" w:rsidR="00F65D08" w:rsidRPr="00076D59" w:rsidRDefault="00F65D08" w:rsidP="00F65D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6D59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  <w:p w14:paraId="29B13014" w14:textId="77777777" w:rsidR="00F65D08" w:rsidRPr="00076D59" w:rsidRDefault="00F65D08" w:rsidP="00F65D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6D59">
              <w:rPr>
                <w:rFonts w:ascii="Times New Roman" w:hAnsi="Times New Roman" w:cs="Times New Roman"/>
                <w:sz w:val="24"/>
                <w:szCs w:val="24"/>
              </w:rPr>
              <w:t xml:space="preserve">Not sure </w:t>
            </w:r>
          </w:p>
          <w:p w14:paraId="0D8E3A33" w14:textId="77777777" w:rsidR="00F65D08" w:rsidRPr="00076D59" w:rsidRDefault="00F65D08" w:rsidP="00F65D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6D59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  <w:p w14:paraId="245B5C38" w14:textId="77777777" w:rsidR="00F65D08" w:rsidRPr="00076D59" w:rsidRDefault="00F65D08" w:rsidP="00F65D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6D59">
              <w:rPr>
                <w:rFonts w:ascii="Times New Roman" w:hAnsi="Times New Roman" w:cs="Times New Roman"/>
                <w:sz w:val="24"/>
                <w:szCs w:val="24"/>
              </w:rPr>
              <w:t>Very bad</w:t>
            </w:r>
          </w:p>
          <w:p w14:paraId="5FED91D4" w14:textId="77777777" w:rsidR="00F65D08" w:rsidRPr="00076D59" w:rsidRDefault="00F65D08" w:rsidP="00F65D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6D59">
              <w:rPr>
                <w:rFonts w:ascii="Times New Roman" w:hAnsi="Times New Roman" w:cs="Times New Roman"/>
                <w:sz w:val="24"/>
                <w:szCs w:val="24"/>
              </w:rPr>
              <w:t>Prefer not to mention</w:t>
            </w:r>
          </w:p>
        </w:tc>
      </w:tr>
      <w:tr w:rsidR="00F65D08" w14:paraId="44D45CEF" w14:textId="77777777" w:rsidTr="006F5882">
        <w:tc>
          <w:tcPr>
            <w:tcW w:w="3235" w:type="dxa"/>
            <w:shd w:val="clear" w:color="auto" w:fill="D9D9D9" w:themeFill="background1" w:themeFillShade="D9"/>
          </w:tcPr>
          <w:p w14:paraId="02C07051" w14:textId="77777777" w:rsidR="00F65D08" w:rsidRDefault="00F65D0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ever engaged in any sexual activity in your lifetime?</w:t>
            </w:r>
          </w:p>
        </w:tc>
        <w:tc>
          <w:tcPr>
            <w:tcW w:w="6835" w:type="dxa"/>
          </w:tcPr>
          <w:p w14:paraId="2BA1749F" w14:textId="77777777" w:rsidR="00F65D08" w:rsidRDefault="00F65D08" w:rsidP="00F65D0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6C03BD25" w14:textId="77777777" w:rsidR="00F65D08" w:rsidRDefault="00F65D08" w:rsidP="00F65D0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667C2CED" w14:textId="77777777" w:rsidR="00F65D08" w:rsidRPr="00076D59" w:rsidRDefault="00F65D08" w:rsidP="00F65D0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Prefer not to respond</w:t>
            </w:r>
          </w:p>
        </w:tc>
      </w:tr>
      <w:tr w:rsidR="00F65D08" w14:paraId="17D61860" w14:textId="77777777" w:rsidTr="006F5882">
        <w:tc>
          <w:tcPr>
            <w:tcW w:w="3235" w:type="dxa"/>
            <w:shd w:val="clear" w:color="auto" w:fill="D9D9D9" w:themeFill="background1" w:themeFillShade="D9"/>
          </w:tcPr>
          <w:p w14:paraId="21FE18B0" w14:textId="77777777" w:rsidR="00F65D08" w:rsidRDefault="00F65D0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YES to the above question, to the best of your knowledge, how can you rate your sexual activity in the past one year?</w:t>
            </w:r>
          </w:p>
        </w:tc>
        <w:tc>
          <w:tcPr>
            <w:tcW w:w="6835" w:type="dxa"/>
          </w:tcPr>
          <w:p w14:paraId="2C05E5F0" w14:textId="77777777" w:rsidR="00F65D08" w:rsidRDefault="00F65D08" w:rsidP="00F65D0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Active engagement </w:t>
            </w:r>
            <w:r w:rsidRPr="00AA31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(having sex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at least once a </w:t>
            </w:r>
            <w:r w:rsidRPr="00AA31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week)</w:t>
            </w:r>
          </w:p>
          <w:p w14:paraId="79530565" w14:textId="77777777" w:rsidR="00F65D08" w:rsidRDefault="00F65D08" w:rsidP="00F65D0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Moderate </w:t>
            </w:r>
            <w:r w:rsidRPr="00432CF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(have sex at least once a month) </w:t>
            </w:r>
          </w:p>
          <w:p w14:paraId="0102F266" w14:textId="77777777" w:rsidR="00F65D08" w:rsidRDefault="00F65D08" w:rsidP="00F65D0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  <w:r w:rsidRPr="00432CF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(no schedule)</w:t>
            </w:r>
          </w:p>
          <w:p w14:paraId="6919EC86" w14:textId="77777777" w:rsidR="00F65D08" w:rsidRDefault="00F65D08" w:rsidP="00F65D0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Never had sex </w:t>
            </w:r>
          </w:p>
          <w:p w14:paraId="2293B6BC" w14:textId="77777777" w:rsidR="00F65D08" w:rsidRDefault="00F65D08" w:rsidP="00F65D0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Prefer not to respond</w:t>
            </w:r>
          </w:p>
        </w:tc>
      </w:tr>
      <w:tr w:rsidR="00F65D08" w14:paraId="76D607C0" w14:textId="77777777" w:rsidTr="006F5882">
        <w:tc>
          <w:tcPr>
            <w:tcW w:w="3235" w:type="dxa"/>
            <w:shd w:val="clear" w:color="auto" w:fill="D9D9D9" w:themeFill="background1" w:themeFillShade="D9"/>
          </w:tcPr>
          <w:p w14:paraId="0B71D8B2" w14:textId="77777777" w:rsidR="00F65D08" w:rsidRDefault="00F65D0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Sources of information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37"/>
              <w:gridCol w:w="1302"/>
              <w:gridCol w:w="1490"/>
            </w:tblGrid>
            <w:tr w:rsidR="00F65D08" w:rsidRPr="00F837A7" w14:paraId="3D381519" w14:textId="77777777" w:rsidTr="006F5882">
              <w:tc>
                <w:tcPr>
                  <w:tcW w:w="2737" w:type="dxa"/>
                  <w:vMerge w:val="restart"/>
                  <w:shd w:val="clear" w:color="auto" w:fill="D9D9D9" w:themeFill="background1" w:themeFillShade="D9"/>
                </w:tcPr>
                <w:p w14:paraId="2992D286" w14:textId="77777777" w:rsidR="00F65D08" w:rsidRPr="00F837A7" w:rsidRDefault="00F65D08" w:rsidP="006F588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F837A7">
                    <w:rPr>
                      <w:rFonts w:ascii="Times New Roman" w:hAnsi="Times New Roman" w:cs="Times New Roman"/>
                    </w:rPr>
                    <w:t>Channels of Conveying Information</w:t>
                  </w:r>
                </w:p>
              </w:tc>
              <w:tc>
                <w:tcPr>
                  <w:tcW w:w="1302" w:type="dxa"/>
                  <w:shd w:val="clear" w:color="auto" w:fill="D9D9D9" w:themeFill="background1" w:themeFillShade="D9"/>
                </w:tcPr>
                <w:p w14:paraId="00A31874" w14:textId="77777777" w:rsidR="00F65D08" w:rsidRPr="00F837A7" w:rsidRDefault="00F65D08" w:rsidP="006F588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F837A7">
                    <w:rPr>
                      <w:rFonts w:ascii="Times New Roman" w:hAnsi="Times New Roman" w:cs="Times New Roman"/>
                    </w:rPr>
                    <w:t>Any Information</w:t>
                  </w:r>
                </w:p>
              </w:tc>
              <w:tc>
                <w:tcPr>
                  <w:tcW w:w="1490" w:type="dxa"/>
                  <w:shd w:val="clear" w:color="auto" w:fill="D9D9D9" w:themeFill="background1" w:themeFillShade="D9"/>
                </w:tcPr>
                <w:p w14:paraId="0BEDCF58" w14:textId="77777777" w:rsidR="00F65D08" w:rsidRPr="00F837A7" w:rsidRDefault="00F65D08" w:rsidP="006F588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F837A7">
                    <w:rPr>
                      <w:rFonts w:ascii="Times New Roman" w:hAnsi="Times New Roman" w:cs="Times New Roman"/>
                    </w:rPr>
                    <w:t>Health / Medical Information</w:t>
                  </w:r>
                </w:p>
              </w:tc>
            </w:tr>
            <w:tr w:rsidR="00F65D08" w:rsidRPr="00F837A7" w14:paraId="6F363D4E" w14:textId="77777777" w:rsidTr="006F5882">
              <w:tc>
                <w:tcPr>
                  <w:tcW w:w="2737" w:type="dxa"/>
                  <w:vMerge/>
                  <w:shd w:val="clear" w:color="auto" w:fill="D9D9D9" w:themeFill="background1" w:themeFillShade="D9"/>
                </w:tcPr>
                <w:p w14:paraId="2B8E32EB" w14:textId="77777777" w:rsidR="00F65D08" w:rsidRPr="00F837A7" w:rsidRDefault="00F65D08" w:rsidP="006F588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02" w:type="dxa"/>
                  <w:shd w:val="clear" w:color="auto" w:fill="D9D9D9" w:themeFill="background1" w:themeFillShade="D9"/>
                </w:tcPr>
                <w:p w14:paraId="09442077" w14:textId="77777777" w:rsidR="00F65D08" w:rsidRPr="00F837A7" w:rsidRDefault="00F65D08" w:rsidP="006F588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Ranking </w:t>
                  </w:r>
                  <w:r w:rsidRPr="00F837A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(1-most important)</w:t>
                  </w:r>
                </w:p>
              </w:tc>
              <w:tc>
                <w:tcPr>
                  <w:tcW w:w="1490" w:type="dxa"/>
                  <w:shd w:val="clear" w:color="auto" w:fill="D9D9D9" w:themeFill="background1" w:themeFillShade="D9"/>
                </w:tcPr>
                <w:p w14:paraId="159E2676" w14:textId="77777777" w:rsidR="00F65D08" w:rsidRPr="00F837A7" w:rsidRDefault="00F65D08" w:rsidP="006F588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Ranking </w:t>
                  </w:r>
                  <w:r w:rsidRPr="00F837A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(1-most important)</w:t>
                  </w:r>
                </w:p>
              </w:tc>
            </w:tr>
            <w:tr w:rsidR="00F65D08" w:rsidRPr="00F837A7" w14:paraId="4C0D9C2B" w14:textId="77777777" w:rsidTr="006F5882">
              <w:tc>
                <w:tcPr>
                  <w:tcW w:w="2737" w:type="dxa"/>
                </w:tcPr>
                <w:p w14:paraId="0EDABB45" w14:textId="77777777" w:rsidR="00F65D08" w:rsidRPr="00F837A7" w:rsidRDefault="00F65D08" w:rsidP="00F65D0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F837A7">
                    <w:rPr>
                      <w:rFonts w:ascii="Times New Roman" w:hAnsi="Times New Roman" w:cs="Times New Roman"/>
                    </w:rPr>
                    <w:t>Printed Media/ newspaper</w:t>
                  </w:r>
                </w:p>
                <w:p w14:paraId="784F0920" w14:textId="77777777" w:rsidR="00F65D08" w:rsidRPr="00F837A7" w:rsidRDefault="00F65D08" w:rsidP="00F65D0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F837A7">
                    <w:rPr>
                      <w:rFonts w:ascii="Times New Roman" w:hAnsi="Times New Roman" w:cs="Times New Roman"/>
                    </w:rPr>
                    <w:t>TV</w:t>
                  </w:r>
                </w:p>
                <w:p w14:paraId="0B1E0046" w14:textId="77777777" w:rsidR="00F65D08" w:rsidRPr="00F837A7" w:rsidRDefault="00F65D08" w:rsidP="00F65D0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F837A7">
                    <w:rPr>
                      <w:rFonts w:ascii="Times New Roman" w:hAnsi="Times New Roman" w:cs="Times New Roman"/>
                    </w:rPr>
                    <w:t>Radio</w:t>
                  </w:r>
                </w:p>
                <w:p w14:paraId="18FD236C" w14:textId="77777777" w:rsidR="00F65D08" w:rsidRPr="00F837A7" w:rsidRDefault="00F65D08" w:rsidP="00F65D0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F837A7">
                    <w:rPr>
                      <w:rFonts w:ascii="Times New Roman" w:hAnsi="Times New Roman" w:cs="Times New Roman"/>
                    </w:rPr>
                    <w:t>Friends / Relatives</w:t>
                  </w:r>
                </w:p>
                <w:p w14:paraId="42449D3B" w14:textId="77777777" w:rsidR="00F65D08" w:rsidRPr="00F837A7" w:rsidRDefault="00F65D08" w:rsidP="00F65D0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F837A7">
                    <w:rPr>
                      <w:rFonts w:ascii="Times New Roman" w:hAnsi="Times New Roman" w:cs="Times New Roman"/>
                    </w:rPr>
                    <w:t>Churches / Mosques</w:t>
                  </w:r>
                </w:p>
                <w:p w14:paraId="5D50C6B6" w14:textId="77777777" w:rsidR="00F65D08" w:rsidRPr="00F837A7" w:rsidRDefault="00F65D08" w:rsidP="00F65D0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F837A7">
                    <w:rPr>
                      <w:rFonts w:ascii="Times New Roman" w:hAnsi="Times New Roman" w:cs="Times New Roman"/>
                    </w:rPr>
                    <w:t>Social Media</w:t>
                  </w:r>
                </w:p>
                <w:p w14:paraId="7EE40BA1" w14:textId="77777777" w:rsidR="00F65D08" w:rsidRPr="00F837A7" w:rsidRDefault="00F65D08" w:rsidP="00F65D0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F837A7">
                    <w:rPr>
                      <w:rFonts w:ascii="Times New Roman" w:hAnsi="Times New Roman" w:cs="Times New Roman"/>
                    </w:rPr>
                    <w:t>Street Billboards</w:t>
                  </w:r>
                </w:p>
                <w:p w14:paraId="0D9F25B0" w14:textId="77777777" w:rsidR="00F65D08" w:rsidRPr="00F837A7" w:rsidRDefault="00F65D08" w:rsidP="00F65D0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F837A7">
                    <w:rPr>
                      <w:rFonts w:ascii="Times New Roman" w:hAnsi="Times New Roman" w:cs="Times New Roman"/>
                    </w:rPr>
                    <w:t>Others</w:t>
                  </w:r>
                </w:p>
              </w:tc>
              <w:tc>
                <w:tcPr>
                  <w:tcW w:w="1302" w:type="dxa"/>
                </w:tcPr>
                <w:p w14:paraId="2D7590B4" w14:textId="77777777" w:rsidR="00F65D08" w:rsidRPr="00F837A7" w:rsidRDefault="00F65D08" w:rsidP="006F588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90" w:type="dxa"/>
                </w:tcPr>
                <w:p w14:paraId="123D12F9" w14:textId="77777777" w:rsidR="00F65D08" w:rsidRPr="00F837A7" w:rsidRDefault="00F65D08" w:rsidP="006F588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12D02ED" w14:textId="77777777" w:rsidR="00F65D08" w:rsidRPr="00F837A7" w:rsidRDefault="00F65D0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F43FCC" w14:textId="77777777" w:rsidR="00F65D08" w:rsidRDefault="00F65D08" w:rsidP="00F65D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403014" w14:textId="77777777" w:rsidR="00F65D08" w:rsidRDefault="00F65D08" w:rsidP="00F65D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81473C" w14:textId="77777777" w:rsidR="00F65D08" w:rsidRPr="00076D59" w:rsidRDefault="00F65D08" w:rsidP="00F65D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6D59">
        <w:rPr>
          <w:rFonts w:ascii="Times New Roman" w:hAnsi="Times New Roman" w:cs="Times New Roman"/>
          <w:b/>
          <w:bCs/>
          <w:sz w:val="24"/>
          <w:szCs w:val="24"/>
        </w:rPr>
        <w:t>Part 2: Contraceptives Commodities expectations and preferences</w:t>
      </w:r>
    </w:p>
    <w:p w14:paraId="039685B8" w14:textId="77777777" w:rsidR="00F65D08" w:rsidRDefault="00F65D08" w:rsidP="00F65D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responses rating include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– strongly disagree, 2- disagree, 3-not sure/neutral, 4 – agree, 5- strongly agree. </w:t>
      </w:r>
    </w:p>
    <w:p w14:paraId="40948ACF" w14:textId="77777777" w:rsidR="00F65D08" w:rsidRDefault="00F65D08" w:rsidP="00F65D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2685"/>
        <w:gridCol w:w="388"/>
        <w:gridCol w:w="4101"/>
        <w:gridCol w:w="2556"/>
      </w:tblGrid>
      <w:tr w:rsidR="00E21658" w:rsidRPr="009607E9" w14:paraId="12D95806" w14:textId="77777777" w:rsidTr="00423B1C">
        <w:trPr>
          <w:tblHeader/>
        </w:trPr>
        <w:tc>
          <w:tcPr>
            <w:tcW w:w="566" w:type="dxa"/>
            <w:shd w:val="clear" w:color="auto" w:fill="D9D9D9" w:themeFill="background1" w:themeFillShade="D9"/>
          </w:tcPr>
          <w:p w14:paraId="5211EB3F" w14:textId="77777777" w:rsidR="00E21658" w:rsidRPr="009607E9" w:rsidRDefault="00E2165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5" w:type="dxa"/>
            <w:shd w:val="clear" w:color="auto" w:fill="D9D9D9" w:themeFill="background1" w:themeFillShade="D9"/>
          </w:tcPr>
          <w:p w14:paraId="1D9DEC10" w14:textId="253A8BCD" w:rsidR="00E21658" w:rsidRPr="009607E9" w:rsidRDefault="00E2165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Type Contraceptive Commodity</w:t>
            </w:r>
          </w:p>
        </w:tc>
        <w:tc>
          <w:tcPr>
            <w:tcW w:w="4489" w:type="dxa"/>
            <w:gridSpan w:val="2"/>
            <w:shd w:val="clear" w:color="auto" w:fill="D9D9D9" w:themeFill="background1" w:themeFillShade="D9"/>
          </w:tcPr>
          <w:p w14:paraId="4E75D284" w14:textId="77777777" w:rsidR="00E21658" w:rsidRPr="009607E9" w:rsidRDefault="00E2165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Expectation (E) / Perception (P) Related Question</w:t>
            </w:r>
          </w:p>
        </w:tc>
        <w:tc>
          <w:tcPr>
            <w:tcW w:w="2556" w:type="dxa"/>
            <w:shd w:val="clear" w:color="auto" w:fill="D9D9D9" w:themeFill="background1" w:themeFillShade="D9"/>
          </w:tcPr>
          <w:p w14:paraId="1919EE58" w14:textId="77777777" w:rsidR="00E21658" w:rsidRPr="009607E9" w:rsidRDefault="00E2165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  <w:r w:rsidRPr="00946AB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(choose only ONE option)</w:t>
            </w:r>
          </w:p>
        </w:tc>
      </w:tr>
      <w:tr w:rsidR="00E21658" w:rsidRPr="009607E9" w14:paraId="7DC34DCC" w14:textId="77777777" w:rsidTr="00423B1C">
        <w:trPr>
          <w:trHeight w:val="764"/>
        </w:trPr>
        <w:tc>
          <w:tcPr>
            <w:tcW w:w="566" w:type="dxa"/>
            <w:vMerge w:val="restart"/>
          </w:tcPr>
          <w:p w14:paraId="43C2143B" w14:textId="255C0F28" w:rsidR="00E21658" w:rsidRPr="009607E9" w:rsidRDefault="00E2165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685" w:type="dxa"/>
            <w:vMerge w:val="restart"/>
          </w:tcPr>
          <w:p w14:paraId="37129E8B" w14:textId="147ABD6F" w:rsidR="00E21658" w:rsidRPr="009607E9" w:rsidRDefault="00E2165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Female / male sterilization</w:t>
            </w:r>
          </w:p>
        </w:tc>
        <w:tc>
          <w:tcPr>
            <w:tcW w:w="388" w:type="dxa"/>
          </w:tcPr>
          <w:p w14:paraId="60591575" w14:textId="77777777" w:rsidR="00E21658" w:rsidRPr="009607E9" w:rsidRDefault="00E2165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01" w:type="dxa"/>
          </w:tcPr>
          <w:p w14:paraId="549916F9" w14:textId="77777777" w:rsidR="00E21658" w:rsidRPr="009607E9" w:rsidRDefault="00E2165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To what extent do you believe university/college students should have access to voluntary sterilization services as a permanent contraceptive option?</w:t>
            </w: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E21658" w:rsidRPr="009607E9" w14:paraId="1570844F" w14:textId="77777777" w:rsidTr="006F5882">
              <w:tc>
                <w:tcPr>
                  <w:tcW w:w="455" w:type="dxa"/>
                  <w:vAlign w:val="center"/>
                </w:tcPr>
                <w:p w14:paraId="101336C3" w14:textId="77777777" w:rsidR="00E21658" w:rsidRPr="009607E9" w:rsidRDefault="00E21658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4C288452" w14:textId="77777777" w:rsidR="00E21658" w:rsidRPr="009607E9" w:rsidRDefault="00E21658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49692172" w14:textId="77777777" w:rsidR="00E21658" w:rsidRPr="009607E9" w:rsidRDefault="00E21658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6134DC37" w14:textId="77777777" w:rsidR="00E21658" w:rsidRPr="009607E9" w:rsidRDefault="00E21658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43F126F6" w14:textId="77777777" w:rsidR="00E21658" w:rsidRPr="009607E9" w:rsidRDefault="00E21658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890957B" w14:textId="77777777" w:rsidR="00E21658" w:rsidRPr="009607E9" w:rsidRDefault="00E2165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1658" w:rsidRPr="009607E9" w14:paraId="32A85EFE" w14:textId="77777777" w:rsidTr="00E21658">
        <w:trPr>
          <w:trHeight w:val="548"/>
        </w:trPr>
        <w:tc>
          <w:tcPr>
            <w:tcW w:w="466" w:type="dxa"/>
            <w:vMerge/>
          </w:tcPr>
          <w:p w14:paraId="10E04190" w14:textId="77777777" w:rsidR="00E21658" w:rsidRPr="009607E9" w:rsidRDefault="00E2165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vMerge/>
          </w:tcPr>
          <w:p w14:paraId="488C7B34" w14:textId="078EEB29" w:rsidR="00E21658" w:rsidRPr="009607E9" w:rsidRDefault="00E2165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</w:tcPr>
          <w:p w14:paraId="505F498A" w14:textId="77777777" w:rsidR="00E21658" w:rsidRPr="009607E9" w:rsidRDefault="00E2165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4163" w:type="dxa"/>
          </w:tcPr>
          <w:p w14:paraId="72951031" w14:textId="77777777" w:rsidR="00E21658" w:rsidRDefault="00E2165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Would you recommend to your friends to consider sterilization services as an alternative option?</w:t>
            </w:r>
          </w:p>
          <w:p w14:paraId="5B9B1891" w14:textId="77777777" w:rsidR="00E21658" w:rsidRPr="009607E9" w:rsidRDefault="00E2165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E21658" w:rsidRPr="009607E9" w14:paraId="6EF9CD52" w14:textId="77777777" w:rsidTr="006F5882">
              <w:tc>
                <w:tcPr>
                  <w:tcW w:w="455" w:type="dxa"/>
                  <w:vAlign w:val="center"/>
                </w:tcPr>
                <w:p w14:paraId="680A5AC0" w14:textId="77777777" w:rsidR="00E21658" w:rsidRPr="009607E9" w:rsidRDefault="00E21658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70485D0D" w14:textId="77777777" w:rsidR="00E21658" w:rsidRPr="009607E9" w:rsidRDefault="00E21658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2326ABBE" w14:textId="77777777" w:rsidR="00E21658" w:rsidRPr="009607E9" w:rsidRDefault="00E21658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1D9760C8" w14:textId="77777777" w:rsidR="00E21658" w:rsidRPr="009607E9" w:rsidRDefault="00E21658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53689A71" w14:textId="77777777" w:rsidR="00E21658" w:rsidRPr="009607E9" w:rsidRDefault="00E21658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046AEB1" w14:textId="77777777" w:rsidR="00E21658" w:rsidRPr="009607E9" w:rsidRDefault="00E21658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37EF3902" w14:textId="77777777" w:rsidTr="00E21658">
        <w:tc>
          <w:tcPr>
            <w:tcW w:w="466" w:type="dxa"/>
            <w:vMerge w:val="restart"/>
          </w:tcPr>
          <w:p w14:paraId="5F0A6A98" w14:textId="4A06C206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722" w:type="dxa"/>
            <w:vMerge w:val="restart"/>
          </w:tcPr>
          <w:p w14:paraId="005113F1" w14:textId="063FF799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IUD</w:t>
            </w:r>
          </w:p>
        </w:tc>
        <w:tc>
          <w:tcPr>
            <w:tcW w:w="389" w:type="dxa"/>
          </w:tcPr>
          <w:p w14:paraId="4176A1FF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63" w:type="dxa"/>
          </w:tcPr>
          <w:p w14:paraId="7F319C3C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To what extent do you believe university/college students should have access to IUD commodities?</w:t>
            </w:r>
          </w:p>
          <w:p w14:paraId="2D43A7E7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35AFE0D4" w14:textId="77777777" w:rsidTr="006F5882">
              <w:tc>
                <w:tcPr>
                  <w:tcW w:w="455" w:type="dxa"/>
                  <w:vAlign w:val="center"/>
                </w:tcPr>
                <w:p w14:paraId="178D175F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1AC651CF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453D31D0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57ACDA91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1D49DCFF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50F5B7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07D346A5" w14:textId="77777777" w:rsidTr="00E21658">
        <w:tc>
          <w:tcPr>
            <w:tcW w:w="466" w:type="dxa"/>
            <w:vMerge/>
          </w:tcPr>
          <w:p w14:paraId="267B2671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vMerge/>
          </w:tcPr>
          <w:p w14:paraId="6F6ADF29" w14:textId="2DA82409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</w:tcPr>
          <w:p w14:paraId="72001523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4163" w:type="dxa"/>
          </w:tcPr>
          <w:p w14:paraId="0837D9A0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Within our locality, IUD commodities are readily available and accessible to university/college students.</w:t>
            </w:r>
          </w:p>
          <w:p w14:paraId="61A496FB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75800FBA" w14:textId="77777777" w:rsidTr="006F5882">
              <w:tc>
                <w:tcPr>
                  <w:tcW w:w="455" w:type="dxa"/>
                  <w:vAlign w:val="center"/>
                </w:tcPr>
                <w:p w14:paraId="0240FC72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12214C0D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226F4FC4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2353CFCC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6157846C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CE8535F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28E6A393" w14:textId="77777777" w:rsidTr="00E21658">
        <w:tc>
          <w:tcPr>
            <w:tcW w:w="466" w:type="dxa"/>
            <w:vMerge w:val="restart"/>
          </w:tcPr>
          <w:p w14:paraId="5A16B587" w14:textId="597AF2F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2722" w:type="dxa"/>
            <w:vMerge w:val="restart"/>
          </w:tcPr>
          <w:p w14:paraId="4F49E755" w14:textId="5D7E873A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Injectable</w:t>
            </w:r>
          </w:p>
        </w:tc>
        <w:tc>
          <w:tcPr>
            <w:tcW w:w="389" w:type="dxa"/>
          </w:tcPr>
          <w:p w14:paraId="613C74FA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63" w:type="dxa"/>
          </w:tcPr>
          <w:p w14:paraId="67609780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To what extent do you believe university/college students should have access to INJECTABLE commodities?</w:t>
            </w:r>
          </w:p>
          <w:p w14:paraId="7FA0ECED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6314AE40" w14:textId="77777777" w:rsidTr="006F5882">
              <w:tc>
                <w:tcPr>
                  <w:tcW w:w="455" w:type="dxa"/>
                  <w:vAlign w:val="center"/>
                </w:tcPr>
                <w:p w14:paraId="5BAE41B9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471C3956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20D07DFF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797E6CBC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021E64FB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2B6DA884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0A677540" w14:textId="77777777" w:rsidTr="00E21658">
        <w:tc>
          <w:tcPr>
            <w:tcW w:w="466" w:type="dxa"/>
            <w:vMerge/>
          </w:tcPr>
          <w:p w14:paraId="6C26D3AC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vMerge/>
          </w:tcPr>
          <w:p w14:paraId="331E0D27" w14:textId="343EE6BE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</w:tcPr>
          <w:p w14:paraId="22EB6756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4163" w:type="dxa"/>
          </w:tcPr>
          <w:p w14:paraId="3BE823BC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Within our locality, INJECTABLE commodities are readily available and accessible to university/college students.</w:t>
            </w:r>
          </w:p>
          <w:p w14:paraId="53AFC6CD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4E4CC4AA" w14:textId="77777777" w:rsidTr="006F5882">
              <w:tc>
                <w:tcPr>
                  <w:tcW w:w="455" w:type="dxa"/>
                  <w:vAlign w:val="center"/>
                </w:tcPr>
                <w:p w14:paraId="196A88B5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270B4040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75ACAF70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7CD353DE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52457956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221813A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5545A4FA" w14:textId="77777777" w:rsidTr="00E21658">
        <w:tc>
          <w:tcPr>
            <w:tcW w:w="466" w:type="dxa"/>
            <w:vMerge w:val="restart"/>
          </w:tcPr>
          <w:p w14:paraId="39D876A3" w14:textId="721E6E9D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2722" w:type="dxa"/>
            <w:vMerge w:val="restart"/>
          </w:tcPr>
          <w:p w14:paraId="3E09D05F" w14:textId="289366B8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Implants</w:t>
            </w:r>
          </w:p>
        </w:tc>
        <w:tc>
          <w:tcPr>
            <w:tcW w:w="389" w:type="dxa"/>
          </w:tcPr>
          <w:p w14:paraId="198BA83A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63" w:type="dxa"/>
          </w:tcPr>
          <w:p w14:paraId="1DC17923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To what extent do you believe university/college students should have access to IMPLANTS commodities?</w:t>
            </w:r>
          </w:p>
          <w:p w14:paraId="2250F2CE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6F96C3F8" w14:textId="77777777" w:rsidTr="006F5882">
              <w:tc>
                <w:tcPr>
                  <w:tcW w:w="455" w:type="dxa"/>
                  <w:vAlign w:val="center"/>
                </w:tcPr>
                <w:p w14:paraId="167FA06E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393A5C66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0EF796FD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4B682AE5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76427BDD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5E8F683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2DD6ED53" w14:textId="77777777" w:rsidTr="00E21658">
        <w:tc>
          <w:tcPr>
            <w:tcW w:w="466" w:type="dxa"/>
            <w:vMerge/>
          </w:tcPr>
          <w:p w14:paraId="4416BD2E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vMerge/>
          </w:tcPr>
          <w:p w14:paraId="6BD6FD29" w14:textId="404C243B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</w:tcPr>
          <w:p w14:paraId="31BAEEC7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4163" w:type="dxa"/>
          </w:tcPr>
          <w:p w14:paraId="6B671CE2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Would you recommend that female students consider using the IMPLANTS commodities?</w:t>
            </w:r>
          </w:p>
          <w:p w14:paraId="6DCC0D13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004606F4" w14:textId="77777777" w:rsidTr="006F5882">
              <w:tc>
                <w:tcPr>
                  <w:tcW w:w="455" w:type="dxa"/>
                  <w:vAlign w:val="center"/>
                </w:tcPr>
                <w:p w14:paraId="481E7F39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55038825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038AD680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0053A4ED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23EAC2F5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9856741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6835F525" w14:textId="77777777" w:rsidTr="00E21658">
        <w:tc>
          <w:tcPr>
            <w:tcW w:w="466" w:type="dxa"/>
            <w:vMerge w:val="restart"/>
          </w:tcPr>
          <w:p w14:paraId="22DF72A5" w14:textId="0EBA04D0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2722" w:type="dxa"/>
            <w:vMerge w:val="restart"/>
          </w:tcPr>
          <w:p w14:paraId="295B60A7" w14:textId="37646E12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 xml:space="preserve">The “BLUE” Pill </w:t>
            </w:r>
            <w:r w:rsidRPr="009607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(male erectile enhancing pill</w:t>
            </w: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389" w:type="dxa"/>
          </w:tcPr>
          <w:p w14:paraId="3197A802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63" w:type="dxa"/>
          </w:tcPr>
          <w:p w14:paraId="22151731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To what extent do you believe university/college students should have access to the “BLUE” PILL commodities?</w:t>
            </w:r>
          </w:p>
          <w:p w14:paraId="1E276AB3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3570FE4B" w14:textId="77777777" w:rsidTr="006F5882">
              <w:tc>
                <w:tcPr>
                  <w:tcW w:w="455" w:type="dxa"/>
                  <w:vAlign w:val="center"/>
                </w:tcPr>
                <w:p w14:paraId="69351BD5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3579AD2C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17F52EF4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3417026F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71C53436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AD854B1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7403CDAA" w14:textId="77777777" w:rsidTr="00E21658">
        <w:tc>
          <w:tcPr>
            <w:tcW w:w="466" w:type="dxa"/>
            <w:vMerge/>
          </w:tcPr>
          <w:p w14:paraId="702FAAFE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vMerge/>
          </w:tcPr>
          <w:p w14:paraId="790A8D64" w14:textId="713DF011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</w:tcPr>
          <w:p w14:paraId="24DF2652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4163" w:type="dxa"/>
          </w:tcPr>
          <w:p w14:paraId="1FCDEE55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Within our locality, the “BLUE” PILL commodities are readily available and accessible to university/college students.</w:t>
            </w: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48594A1E" w14:textId="77777777" w:rsidTr="006F5882">
              <w:tc>
                <w:tcPr>
                  <w:tcW w:w="455" w:type="dxa"/>
                  <w:vAlign w:val="center"/>
                </w:tcPr>
                <w:p w14:paraId="3A3D04DA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51EFEE18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7C8DF2D2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6CA955E7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3751633F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247D3FC2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7D7762FA" w14:textId="77777777" w:rsidTr="00E21658">
        <w:tc>
          <w:tcPr>
            <w:tcW w:w="466" w:type="dxa"/>
            <w:vMerge w:val="restart"/>
          </w:tcPr>
          <w:p w14:paraId="2AF4FB59" w14:textId="5025DD3E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2722" w:type="dxa"/>
            <w:vMerge w:val="restart"/>
          </w:tcPr>
          <w:p w14:paraId="50F5EAF1" w14:textId="6FBFC4FC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Male Condom</w:t>
            </w:r>
          </w:p>
        </w:tc>
        <w:tc>
          <w:tcPr>
            <w:tcW w:w="389" w:type="dxa"/>
          </w:tcPr>
          <w:p w14:paraId="054306E1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63" w:type="dxa"/>
          </w:tcPr>
          <w:p w14:paraId="776BABB8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To what extent do you believe university/college students should have access to MALE CONDOMS commodities?</w:t>
            </w:r>
          </w:p>
          <w:p w14:paraId="78A7A4B5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7FB2AA32" w14:textId="77777777" w:rsidTr="006F5882">
              <w:tc>
                <w:tcPr>
                  <w:tcW w:w="455" w:type="dxa"/>
                  <w:vAlign w:val="center"/>
                </w:tcPr>
                <w:p w14:paraId="52669F20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45F373B4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27AA9B81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571C78E8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7A573C56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4384338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77E73DFA" w14:textId="77777777" w:rsidTr="00E21658">
        <w:tc>
          <w:tcPr>
            <w:tcW w:w="466" w:type="dxa"/>
            <w:vMerge/>
          </w:tcPr>
          <w:p w14:paraId="308A8D3F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vMerge/>
          </w:tcPr>
          <w:p w14:paraId="681D1464" w14:textId="135B4C4B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</w:tcPr>
          <w:p w14:paraId="3EA43F08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4163" w:type="dxa"/>
          </w:tcPr>
          <w:p w14:paraId="3E12F5AA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 xml:space="preserve">Within our locality, MALE CONDOMS commodities are readily available and </w:t>
            </w:r>
            <w:r w:rsidRPr="009607E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accessible to university/college students.</w:t>
            </w: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5C1FADD7" w14:textId="77777777" w:rsidTr="006F5882">
              <w:tc>
                <w:tcPr>
                  <w:tcW w:w="455" w:type="dxa"/>
                  <w:vAlign w:val="center"/>
                </w:tcPr>
                <w:p w14:paraId="786759D7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2FEE7A34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6AD2E259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374258C8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0754D297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65CF9C8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1570797B" w14:textId="77777777" w:rsidTr="00E21658">
        <w:tc>
          <w:tcPr>
            <w:tcW w:w="466" w:type="dxa"/>
            <w:vMerge w:val="restart"/>
          </w:tcPr>
          <w:p w14:paraId="5B75845C" w14:textId="5596AAC4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2.7</w:t>
            </w:r>
          </w:p>
        </w:tc>
        <w:tc>
          <w:tcPr>
            <w:tcW w:w="2722" w:type="dxa"/>
            <w:vMerge w:val="restart"/>
          </w:tcPr>
          <w:p w14:paraId="7D41953B" w14:textId="4E5985F9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Female Condom</w:t>
            </w:r>
          </w:p>
        </w:tc>
        <w:tc>
          <w:tcPr>
            <w:tcW w:w="389" w:type="dxa"/>
          </w:tcPr>
          <w:p w14:paraId="5806EA8C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63" w:type="dxa"/>
          </w:tcPr>
          <w:p w14:paraId="1C60EF47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To what extent do you believe university/college students should have access to FEMALE CONDOMS commodities?</w:t>
            </w:r>
          </w:p>
          <w:p w14:paraId="4DC83848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40B895DE" w14:textId="77777777" w:rsidTr="006F5882">
              <w:tc>
                <w:tcPr>
                  <w:tcW w:w="455" w:type="dxa"/>
                  <w:vAlign w:val="center"/>
                </w:tcPr>
                <w:p w14:paraId="1523F28F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1F1D079B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37B98CDE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645DE608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014EA264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45A40B1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73B25436" w14:textId="77777777" w:rsidTr="00E21658">
        <w:tc>
          <w:tcPr>
            <w:tcW w:w="466" w:type="dxa"/>
            <w:vMerge/>
          </w:tcPr>
          <w:p w14:paraId="7A158450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vMerge/>
          </w:tcPr>
          <w:p w14:paraId="16F1197C" w14:textId="4663B4A2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</w:tcPr>
          <w:p w14:paraId="3A6B6D8F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4163" w:type="dxa"/>
          </w:tcPr>
          <w:p w14:paraId="4656D3AD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Within our locality, FEMALE CONDOMS commodities are readily available and accessible to university/college students.</w:t>
            </w: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2CFC2AD6" w14:textId="77777777" w:rsidTr="006F5882">
              <w:tc>
                <w:tcPr>
                  <w:tcW w:w="455" w:type="dxa"/>
                  <w:vAlign w:val="center"/>
                </w:tcPr>
                <w:p w14:paraId="0C036DB1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7A93CA9B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12D09C10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67FFE01C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5E458B41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040EA2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48F4808D" w14:textId="77777777" w:rsidTr="00E21658">
        <w:tc>
          <w:tcPr>
            <w:tcW w:w="466" w:type="dxa"/>
            <w:vMerge w:val="restart"/>
          </w:tcPr>
          <w:p w14:paraId="615F5777" w14:textId="768AB75C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2722" w:type="dxa"/>
            <w:vMerge w:val="restart"/>
          </w:tcPr>
          <w:p w14:paraId="1B558305" w14:textId="2681EC9F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 xml:space="preserve">Emergency Contraception </w:t>
            </w:r>
            <w:r w:rsidRPr="009607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“morning after pill”</w:t>
            </w:r>
          </w:p>
        </w:tc>
        <w:tc>
          <w:tcPr>
            <w:tcW w:w="389" w:type="dxa"/>
          </w:tcPr>
          <w:p w14:paraId="3A9023C5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63" w:type="dxa"/>
          </w:tcPr>
          <w:p w14:paraId="46B904F2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To what extent do you believe university/college students should have access to EMERGENCY CONTRACEPTION commodities?</w:t>
            </w: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743FD469" w14:textId="77777777" w:rsidTr="006F5882">
              <w:tc>
                <w:tcPr>
                  <w:tcW w:w="455" w:type="dxa"/>
                  <w:vAlign w:val="center"/>
                </w:tcPr>
                <w:p w14:paraId="42FFA396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64338C01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288EEC63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0E0F6CA2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00C72E17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FC4B8DB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27054868" w14:textId="77777777" w:rsidTr="00E21658">
        <w:tc>
          <w:tcPr>
            <w:tcW w:w="466" w:type="dxa"/>
            <w:vMerge/>
          </w:tcPr>
          <w:p w14:paraId="480B0F3F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vMerge/>
          </w:tcPr>
          <w:p w14:paraId="66F476A4" w14:textId="21AB69EB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</w:tcPr>
          <w:p w14:paraId="4B784E1D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4163" w:type="dxa"/>
          </w:tcPr>
          <w:p w14:paraId="615994E3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Within our locality, EMERGENCY CONTRACEPTION commodities are readily available and accessible to university/college students</w:t>
            </w: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7F0F1D4D" w14:textId="77777777" w:rsidTr="006F5882">
              <w:tc>
                <w:tcPr>
                  <w:tcW w:w="455" w:type="dxa"/>
                  <w:vAlign w:val="center"/>
                </w:tcPr>
                <w:p w14:paraId="44B1A6F3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6E5E93FD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3D603756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2F37C3C5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095E3B21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1E41BA5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03A48797" w14:textId="77777777" w:rsidTr="00E21658">
        <w:tc>
          <w:tcPr>
            <w:tcW w:w="466" w:type="dxa"/>
            <w:vMerge w:val="restart"/>
          </w:tcPr>
          <w:p w14:paraId="2EEAE421" w14:textId="75D4FB18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2722" w:type="dxa"/>
            <w:vMerge w:val="restart"/>
          </w:tcPr>
          <w:p w14:paraId="10B791DB" w14:textId="6B54CA89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Standard Days Method</w:t>
            </w:r>
          </w:p>
        </w:tc>
        <w:tc>
          <w:tcPr>
            <w:tcW w:w="389" w:type="dxa"/>
          </w:tcPr>
          <w:p w14:paraId="6D634164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63" w:type="dxa"/>
          </w:tcPr>
          <w:p w14:paraId="13D09A6F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To what extent do you believe university/college students know about STANDARD DAYS METHOD?</w:t>
            </w:r>
          </w:p>
          <w:p w14:paraId="44C1469A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653E98CB" w14:textId="77777777" w:rsidTr="006F5882">
              <w:tc>
                <w:tcPr>
                  <w:tcW w:w="455" w:type="dxa"/>
                  <w:vAlign w:val="center"/>
                </w:tcPr>
                <w:p w14:paraId="45BE5737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3224A795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433DC75C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3415F229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48F7CB49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2D788574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3BD4B25D" w14:textId="77777777" w:rsidTr="00E21658">
        <w:tc>
          <w:tcPr>
            <w:tcW w:w="466" w:type="dxa"/>
            <w:vMerge/>
          </w:tcPr>
          <w:p w14:paraId="6F58B2C6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vMerge/>
          </w:tcPr>
          <w:p w14:paraId="59F2542A" w14:textId="043E914C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</w:tcPr>
          <w:p w14:paraId="4093C4D2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4163" w:type="dxa"/>
          </w:tcPr>
          <w:p w14:paraId="7FF285E6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My friends are aware and to some extent practice STANDARD DAYS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607D20D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70F0993F" w14:textId="77777777" w:rsidTr="006F5882">
              <w:tc>
                <w:tcPr>
                  <w:tcW w:w="455" w:type="dxa"/>
                  <w:vAlign w:val="center"/>
                </w:tcPr>
                <w:p w14:paraId="4511FC30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5E049181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704EFA6C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20E9E50B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48048860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593405F0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681ACC2A" w14:textId="77777777" w:rsidTr="00E21658">
        <w:tc>
          <w:tcPr>
            <w:tcW w:w="466" w:type="dxa"/>
            <w:vMerge w:val="restart"/>
          </w:tcPr>
          <w:p w14:paraId="042B337C" w14:textId="753231C4" w:rsidR="00423B1C" w:rsidRPr="009607E9" w:rsidRDefault="00423B1C" w:rsidP="006F5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2722" w:type="dxa"/>
            <w:vMerge w:val="restart"/>
          </w:tcPr>
          <w:p w14:paraId="69CB5C05" w14:textId="38CF4F8A" w:rsidR="00423B1C" w:rsidRPr="009607E9" w:rsidRDefault="00423B1C" w:rsidP="006F5882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Lactational</w:t>
            </w:r>
            <w:proofErr w:type="spellEnd"/>
            <w:r w:rsidRPr="009607E9">
              <w:rPr>
                <w:rFonts w:ascii="Times New Roman" w:hAnsi="Times New Roman" w:cs="Times New Roman"/>
                <w:sz w:val="20"/>
                <w:szCs w:val="20"/>
              </w:rPr>
              <w:t xml:space="preserve"> Amenorrhea Method </w:t>
            </w:r>
            <w:r w:rsidRPr="009607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(note: </w:t>
            </w:r>
            <w:proofErr w:type="gramStart"/>
            <w:r w:rsidRPr="009607E9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  frequent</w:t>
            </w:r>
            <w:proofErr w:type="gramEnd"/>
            <w:r w:rsidRPr="009607E9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 xml:space="preserve"> breastfeeding suppresses hormones that trigger ovulation. </w:t>
            </w:r>
          </w:p>
          <w:p w14:paraId="39961B89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  This can prevent the release of eggs, thus preventing pregnancy)</w:t>
            </w:r>
          </w:p>
        </w:tc>
        <w:tc>
          <w:tcPr>
            <w:tcW w:w="389" w:type="dxa"/>
          </w:tcPr>
          <w:p w14:paraId="4EAB29F0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63" w:type="dxa"/>
          </w:tcPr>
          <w:p w14:paraId="1774CDDB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To what extent do you believe university/college students know about LACTATIONAL AMENORRHEA METHOD?</w:t>
            </w:r>
          </w:p>
          <w:p w14:paraId="770A1316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0DD5BDAE" w14:textId="77777777" w:rsidTr="006F5882">
              <w:tc>
                <w:tcPr>
                  <w:tcW w:w="455" w:type="dxa"/>
                  <w:vAlign w:val="center"/>
                </w:tcPr>
                <w:p w14:paraId="588B2C9A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6E3AE24A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6408229F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272523C7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56DA3FFD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5BDA7DD9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7D3C820F" w14:textId="77777777" w:rsidTr="00E21658">
        <w:tc>
          <w:tcPr>
            <w:tcW w:w="466" w:type="dxa"/>
            <w:vMerge/>
          </w:tcPr>
          <w:p w14:paraId="4F955250" w14:textId="77777777" w:rsidR="00423B1C" w:rsidRPr="009607E9" w:rsidRDefault="00423B1C" w:rsidP="006F58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vMerge/>
          </w:tcPr>
          <w:p w14:paraId="67175B65" w14:textId="0862C111" w:rsidR="00423B1C" w:rsidRPr="009607E9" w:rsidRDefault="00423B1C" w:rsidP="006F58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</w:tcPr>
          <w:p w14:paraId="061A205D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4163" w:type="dxa"/>
          </w:tcPr>
          <w:p w14:paraId="33584E20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I would recommend that female students who have babies switch to LACTATIONAL AMENORRHEA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72A7E02F" w14:textId="77777777" w:rsidTr="006F5882">
              <w:tc>
                <w:tcPr>
                  <w:tcW w:w="455" w:type="dxa"/>
                  <w:vAlign w:val="center"/>
                </w:tcPr>
                <w:p w14:paraId="5DBA0042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43A8CDA0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3DE5514F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216D29E7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73ED5377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2D5050E7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4321F3A5" w14:textId="77777777" w:rsidTr="00E21658">
        <w:tc>
          <w:tcPr>
            <w:tcW w:w="466" w:type="dxa"/>
            <w:vMerge w:val="restart"/>
          </w:tcPr>
          <w:p w14:paraId="09258216" w14:textId="02FFB01D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2.11</w:t>
            </w:r>
          </w:p>
        </w:tc>
        <w:tc>
          <w:tcPr>
            <w:tcW w:w="2722" w:type="dxa"/>
            <w:vMerge w:val="restart"/>
          </w:tcPr>
          <w:p w14:paraId="155678FB" w14:textId="2E839630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Rhythm Method</w:t>
            </w:r>
          </w:p>
        </w:tc>
        <w:tc>
          <w:tcPr>
            <w:tcW w:w="389" w:type="dxa"/>
          </w:tcPr>
          <w:p w14:paraId="316BEEA8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63" w:type="dxa"/>
          </w:tcPr>
          <w:p w14:paraId="14AF62B9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To what extent do you believe university/college students are aware of the RHYTHM METHOD?</w:t>
            </w:r>
          </w:p>
          <w:p w14:paraId="276B15D2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05FF7E8A" w14:textId="77777777" w:rsidTr="006F5882">
              <w:tc>
                <w:tcPr>
                  <w:tcW w:w="455" w:type="dxa"/>
                  <w:vAlign w:val="center"/>
                </w:tcPr>
                <w:p w14:paraId="5230DF1F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37EC8D31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08F15DFB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2EAF1D1B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0EFC741F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5A62D3B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530F6FE1" w14:textId="77777777" w:rsidTr="00423B1C">
        <w:tc>
          <w:tcPr>
            <w:tcW w:w="566" w:type="dxa"/>
            <w:vMerge/>
          </w:tcPr>
          <w:p w14:paraId="2F380B1E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5" w:type="dxa"/>
            <w:vMerge/>
          </w:tcPr>
          <w:p w14:paraId="088CD829" w14:textId="7EFC46E0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</w:tcPr>
          <w:p w14:paraId="1E4D60DB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4101" w:type="dxa"/>
          </w:tcPr>
          <w:p w14:paraId="198981BC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My friends are conversant and use RHYTHM METHOD.</w:t>
            </w:r>
          </w:p>
          <w:p w14:paraId="4B42CA69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5BF210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14CFB3A8" w14:textId="77777777" w:rsidTr="006F5882">
              <w:tc>
                <w:tcPr>
                  <w:tcW w:w="455" w:type="dxa"/>
                  <w:vAlign w:val="center"/>
                </w:tcPr>
                <w:p w14:paraId="4E623A6F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2968A05F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2DDD3381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1A0DB149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1A56F3B2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F2BEC26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58147BDB" w14:textId="77777777" w:rsidTr="00423B1C">
        <w:tc>
          <w:tcPr>
            <w:tcW w:w="566" w:type="dxa"/>
            <w:vMerge w:val="restart"/>
          </w:tcPr>
          <w:p w14:paraId="2A470F1D" w14:textId="588AFB8C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2.12</w:t>
            </w:r>
          </w:p>
        </w:tc>
        <w:tc>
          <w:tcPr>
            <w:tcW w:w="2685" w:type="dxa"/>
            <w:vMerge w:val="restart"/>
          </w:tcPr>
          <w:p w14:paraId="1243F12B" w14:textId="140F4E99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Withdrawal Method</w:t>
            </w:r>
          </w:p>
        </w:tc>
        <w:tc>
          <w:tcPr>
            <w:tcW w:w="388" w:type="dxa"/>
          </w:tcPr>
          <w:p w14:paraId="5387BDB6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01" w:type="dxa"/>
          </w:tcPr>
          <w:p w14:paraId="1985C6B6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 xml:space="preserve">To what extent do you believe university/college students are aware of </w:t>
            </w:r>
            <w:proofErr w:type="gramStart"/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the  WITHDRAWAL</w:t>
            </w:r>
            <w:proofErr w:type="gramEnd"/>
            <w:r w:rsidRPr="009607E9">
              <w:rPr>
                <w:rFonts w:ascii="Times New Roman" w:hAnsi="Times New Roman" w:cs="Times New Roman"/>
                <w:sz w:val="20"/>
                <w:szCs w:val="20"/>
              </w:rPr>
              <w:t xml:space="preserve"> METHOD?</w:t>
            </w:r>
          </w:p>
          <w:p w14:paraId="3C24F48E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2D2FA138" w14:textId="77777777" w:rsidTr="006F5882">
              <w:tc>
                <w:tcPr>
                  <w:tcW w:w="455" w:type="dxa"/>
                  <w:vAlign w:val="center"/>
                </w:tcPr>
                <w:p w14:paraId="70C6CD84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15C72A4E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14AEB4CD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0D5AD45F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70920751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7489F50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B1C" w:rsidRPr="009607E9" w14:paraId="056253D9" w14:textId="77777777" w:rsidTr="00423B1C">
        <w:tc>
          <w:tcPr>
            <w:tcW w:w="566" w:type="dxa"/>
            <w:vMerge/>
          </w:tcPr>
          <w:p w14:paraId="516E618E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5" w:type="dxa"/>
            <w:vMerge/>
          </w:tcPr>
          <w:p w14:paraId="24E05874" w14:textId="031B829D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</w:tcPr>
          <w:p w14:paraId="4DAE1017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4101" w:type="dxa"/>
          </w:tcPr>
          <w:p w14:paraId="29AC13CE" w14:textId="77777777" w:rsidR="00423B1C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07E9">
              <w:rPr>
                <w:rFonts w:ascii="Times New Roman" w:hAnsi="Times New Roman" w:cs="Times New Roman"/>
                <w:sz w:val="20"/>
                <w:szCs w:val="20"/>
              </w:rPr>
              <w:t>Within our locality, university/college students are conversant and use WITHDRAWAL METHOD.</w:t>
            </w:r>
          </w:p>
          <w:p w14:paraId="49808A52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</w:tcPr>
          <w:tbl>
            <w:tblPr>
              <w:tblStyle w:val="TableGrid"/>
              <w:tblpPr w:leftFromText="180" w:rightFromText="180" w:horzAnchor="margin" w:tblpY="250"/>
              <w:tblOverlap w:val="never"/>
              <w:tblW w:w="2330" w:type="dxa"/>
              <w:tblLook w:val="04A0" w:firstRow="1" w:lastRow="0" w:firstColumn="1" w:lastColumn="0" w:noHBand="0" w:noVBand="1"/>
            </w:tblPr>
            <w:tblGrid>
              <w:gridCol w:w="455"/>
              <w:gridCol w:w="432"/>
              <w:gridCol w:w="432"/>
              <w:gridCol w:w="471"/>
              <w:gridCol w:w="540"/>
            </w:tblGrid>
            <w:tr w:rsidR="00423B1C" w:rsidRPr="009607E9" w14:paraId="25E6441F" w14:textId="77777777" w:rsidTr="006F5882">
              <w:tc>
                <w:tcPr>
                  <w:tcW w:w="455" w:type="dxa"/>
                  <w:vAlign w:val="center"/>
                </w:tcPr>
                <w:p w14:paraId="63474660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  <w:vAlign w:val="center"/>
                </w:tcPr>
                <w:p w14:paraId="4063C1DE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2" w:type="dxa"/>
                  <w:vAlign w:val="center"/>
                </w:tcPr>
                <w:p w14:paraId="4E113831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1" w:type="dxa"/>
                  <w:vAlign w:val="center"/>
                </w:tcPr>
                <w:p w14:paraId="05A581C7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14:paraId="397057D4" w14:textId="77777777" w:rsidR="00423B1C" w:rsidRPr="009607E9" w:rsidRDefault="00423B1C" w:rsidP="006F58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7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DD02684" w14:textId="77777777" w:rsidR="00423B1C" w:rsidRPr="009607E9" w:rsidRDefault="00423B1C" w:rsidP="006F58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3760A9" w14:textId="77777777" w:rsidR="00F65D08" w:rsidRDefault="00F65D08" w:rsidP="00F65D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83E90A" w14:textId="68ED1E9B" w:rsidR="00F65D08" w:rsidRDefault="00423B1C" w:rsidP="00F65D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2.13</w:t>
      </w:r>
      <w:r w:rsidR="00E21658">
        <w:rPr>
          <w:rFonts w:ascii="Times New Roman" w:hAnsi="Times New Roman" w:cs="Times New Roman"/>
          <w:sz w:val="24"/>
          <w:szCs w:val="24"/>
        </w:rPr>
        <w:t xml:space="preserve">. </w:t>
      </w:r>
      <w:r w:rsidR="00D43B01">
        <w:rPr>
          <w:rFonts w:ascii="Times New Roman" w:hAnsi="Times New Roman" w:cs="Times New Roman"/>
          <w:sz w:val="24"/>
          <w:szCs w:val="24"/>
        </w:rPr>
        <w:t>What are the reason(s) for university youths to switch from one brand to another</w:t>
      </w:r>
      <w:r w:rsidR="00F65D08">
        <w:rPr>
          <w:rFonts w:ascii="Times New Roman" w:hAnsi="Times New Roman" w:cs="Times New Roman"/>
          <w:sz w:val="24"/>
          <w:szCs w:val="24"/>
        </w:rPr>
        <w:t>?</w:t>
      </w:r>
    </w:p>
    <w:p w14:paraId="329026EF" w14:textId="77777777" w:rsidR="00F65D08" w:rsidRDefault="00F65D08" w:rsidP="00F65D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C6535A" w14:textId="1E2856ED" w:rsidR="004511B7" w:rsidRDefault="00F65D08" w:rsidP="00B747B1">
      <w:pPr>
        <w:autoSpaceDE w:val="0"/>
        <w:autoSpaceDN w:val="0"/>
        <w:adjustRightInd w:val="0"/>
        <w:spacing w:after="0" w:line="360" w:lineRule="auto"/>
      </w:pPr>
      <w:bookmarkStart w:id="0" w:name="_GoBack"/>
      <w:bookmarkEnd w:id="0"/>
      <w:r w:rsidRPr="00143E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--------------------- End of Survey ------------------------  Thank you for your time and responses --------</w:t>
      </w:r>
    </w:p>
    <w:sectPr w:rsidR="004511B7" w:rsidSect="00F65D08">
      <w:footerReference w:type="default" r:id="rId8"/>
      <w:pgSz w:w="12240" w:h="15840"/>
      <w:pgMar w:top="90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BC738" w14:textId="77777777" w:rsidR="006C7088" w:rsidRDefault="006C7088" w:rsidP="00F65D08">
      <w:pPr>
        <w:spacing w:after="0" w:line="240" w:lineRule="auto"/>
      </w:pPr>
      <w:r>
        <w:separator/>
      </w:r>
    </w:p>
  </w:endnote>
  <w:endnote w:type="continuationSeparator" w:id="0">
    <w:p w14:paraId="649DFB01" w14:textId="77777777" w:rsidR="006C7088" w:rsidRDefault="006C7088" w:rsidP="00F65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658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81FD97" w14:textId="77777777" w:rsidR="00F65D08" w:rsidRDefault="00F65D08">
        <w:pPr>
          <w:pStyle w:val="Footer"/>
          <w:pBdr>
            <w:bottom w:val="single" w:sz="6" w:space="1" w:color="auto"/>
          </w:pBdr>
          <w:jc w:val="center"/>
        </w:pPr>
      </w:p>
      <w:p w14:paraId="74EA6CAF" w14:textId="77777777" w:rsidR="00F65D08" w:rsidRDefault="00F65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7B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05865E4" w14:textId="77777777" w:rsidR="00F65D08" w:rsidRDefault="00F65D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E7F399" w14:textId="77777777" w:rsidR="006C7088" w:rsidRDefault="006C7088" w:rsidP="00F65D08">
      <w:pPr>
        <w:spacing w:after="0" w:line="240" w:lineRule="auto"/>
      </w:pPr>
      <w:r>
        <w:separator/>
      </w:r>
    </w:p>
  </w:footnote>
  <w:footnote w:type="continuationSeparator" w:id="0">
    <w:p w14:paraId="34219DD2" w14:textId="77777777" w:rsidR="006C7088" w:rsidRDefault="006C7088" w:rsidP="00F65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812AD"/>
    <w:multiLevelType w:val="hybridMultilevel"/>
    <w:tmpl w:val="FB2A00A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55EB6"/>
    <w:multiLevelType w:val="hybridMultilevel"/>
    <w:tmpl w:val="7EBC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2259E"/>
    <w:multiLevelType w:val="hybridMultilevel"/>
    <w:tmpl w:val="10E22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22D39"/>
    <w:multiLevelType w:val="hybridMultilevel"/>
    <w:tmpl w:val="03E834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F7542"/>
    <w:multiLevelType w:val="hybridMultilevel"/>
    <w:tmpl w:val="10E22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B745B"/>
    <w:multiLevelType w:val="hybridMultilevel"/>
    <w:tmpl w:val="03E83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876E7"/>
    <w:multiLevelType w:val="hybridMultilevel"/>
    <w:tmpl w:val="10E22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D72498"/>
    <w:multiLevelType w:val="hybridMultilevel"/>
    <w:tmpl w:val="03E834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08"/>
    <w:rsid w:val="00423B1C"/>
    <w:rsid w:val="004511B7"/>
    <w:rsid w:val="00565414"/>
    <w:rsid w:val="006C7088"/>
    <w:rsid w:val="00B747B1"/>
    <w:rsid w:val="00D267EE"/>
    <w:rsid w:val="00D43B01"/>
    <w:rsid w:val="00D91C47"/>
    <w:rsid w:val="00E21658"/>
    <w:rsid w:val="00F6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28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08"/>
  </w:style>
  <w:style w:type="paragraph" w:styleId="Heading1">
    <w:name w:val="heading 1"/>
    <w:basedOn w:val="Normal"/>
    <w:next w:val="Normal"/>
    <w:link w:val="Heading1Char"/>
    <w:uiPriority w:val="9"/>
    <w:qFormat/>
    <w:rsid w:val="00F65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0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0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0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0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0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0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0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0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65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5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08"/>
  </w:style>
  <w:style w:type="paragraph" w:styleId="Footer">
    <w:name w:val="footer"/>
    <w:basedOn w:val="Normal"/>
    <w:link w:val="FooterChar"/>
    <w:uiPriority w:val="99"/>
    <w:unhideWhenUsed/>
    <w:rsid w:val="00F65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08"/>
  </w:style>
  <w:style w:type="paragraph" w:styleId="Heading1">
    <w:name w:val="heading 1"/>
    <w:basedOn w:val="Normal"/>
    <w:next w:val="Normal"/>
    <w:link w:val="Heading1Char"/>
    <w:uiPriority w:val="9"/>
    <w:qFormat/>
    <w:rsid w:val="00F65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0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0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0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0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0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0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0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0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65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5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08"/>
  </w:style>
  <w:style w:type="paragraph" w:styleId="Footer">
    <w:name w:val="footer"/>
    <w:basedOn w:val="Normal"/>
    <w:link w:val="FooterChar"/>
    <w:uiPriority w:val="99"/>
    <w:unhideWhenUsed/>
    <w:rsid w:val="00F65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Kariuki Karis</dc:creator>
  <cp:keywords/>
  <dc:description/>
  <cp:lastModifiedBy>HP 15</cp:lastModifiedBy>
  <cp:revision>5</cp:revision>
  <dcterms:created xsi:type="dcterms:W3CDTF">2024-10-03T09:05:00Z</dcterms:created>
  <dcterms:modified xsi:type="dcterms:W3CDTF">2025-03-10T15:51:00Z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341a3102-3448-4579-ac61-74a45a8d5b6a</vt:lpwstr>
  </property>
</Properties>
</file>