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979" w:rsidRDefault="00A31DF7" w:rsidP="00A31DF7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PROCESSO DE MODELAR DADOS</w:t>
      </w:r>
    </w:p>
    <w:p w:rsidR="00A31DF7" w:rsidRDefault="00A31DF7" w:rsidP="00A31DF7">
      <w:pPr>
        <w:jc w:val="center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t>Erick Eduardo De Andrade Silva</w:t>
      </w:r>
    </w:p>
    <w:p w:rsidR="00A31DF7" w:rsidRDefault="00A31DF7" w:rsidP="00A31DF7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RA: </w:t>
      </w:r>
      <w:r w:rsidRPr="00A31DF7">
        <w:rPr>
          <w:rFonts w:ascii="Arial" w:hAnsi="Arial" w:cs="Arial"/>
          <w:sz w:val="24"/>
        </w:rPr>
        <w:t>414386712104</w:t>
      </w:r>
    </w:p>
    <w:p w:rsidR="00A31DF7" w:rsidRDefault="00A31DF7" w:rsidP="00A31DF7">
      <w:pPr>
        <w:jc w:val="center"/>
        <w:rPr>
          <w:rFonts w:ascii="Arial" w:hAnsi="Arial" w:cs="Arial"/>
          <w:sz w:val="24"/>
        </w:rPr>
      </w:pPr>
    </w:p>
    <w:p w:rsidR="00A31DF7" w:rsidRDefault="00A31DF7" w:rsidP="00A31DF7">
      <w:pPr>
        <w:jc w:val="center"/>
        <w:rPr>
          <w:rFonts w:ascii="Arial" w:hAnsi="Arial" w:cs="Arial"/>
          <w:sz w:val="24"/>
        </w:rPr>
      </w:pPr>
    </w:p>
    <w:p w:rsidR="00A31DF7" w:rsidRDefault="00A31DF7" w:rsidP="00A31DF7">
      <w:pPr>
        <w:ind w:firstLine="708"/>
        <w:jc w:val="both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t>A modelagem de dados é o processo de estruturar informações de modo a torná-las úteis para análise e tomada de decisões. Esse procedimento ocorre em três etapas principais:</w:t>
      </w:r>
      <w:bookmarkStart w:id="0" w:name="_GoBack"/>
      <w:bookmarkEnd w:id="0"/>
    </w:p>
    <w:p w:rsidR="00A31DF7" w:rsidRPr="00A31DF7" w:rsidRDefault="00A31DF7" w:rsidP="00A31DF7">
      <w:pPr>
        <w:jc w:val="both"/>
        <w:rPr>
          <w:rFonts w:ascii="Arial" w:hAnsi="Arial" w:cs="Arial"/>
          <w:sz w:val="24"/>
        </w:rPr>
      </w:pPr>
    </w:p>
    <w:p w:rsidR="00A31DF7" w:rsidRDefault="00A31DF7" w:rsidP="00A31DF7">
      <w:pPr>
        <w:jc w:val="both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t xml:space="preserve">Modelagem Conceitual: </w:t>
      </w:r>
    </w:p>
    <w:p w:rsidR="00A31DF7" w:rsidRDefault="00A31DF7" w:rsidP="00A31DF7">
      <w:pPr>
        <w:ind w:firstLine="708"/>
        <w:jc w:val="both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t>Nesta fase, o objetivo é compreender as entidades (</w:t>
      </w:r>
      <w:r>
        <w:rPr>
          <w:rFonts w:ascii="Arial" w:hAnsi="Arial" w:cs="Arial"/>
          <w:sz w:val="24"/>
        </w:rPr>
        <w:t xml:space="preserve">"Cliente", "Produto", "Pedido") </w:t>
      </w:r>
      <w:r w:rsidRPr="00A31DF7">
        <w:rPr>
          <w:rFonts w:ascii="Arial" w:hAnsi="Arial" w:cs="Arial"/>
          <w:sz w:val="24"/>
        </w:rPr>
        <w:t>e suas inter-relações, sem abordar aspectos técnicos. Trata-se de um modelo mais básico, voltado para a representação do que o sistema precisa guardar.</w:t>
      </w:r>
    </w:p>
    <w:p w:rsidR="00A31DF7" w:rsidRDefault="00A31DF7" w:rsidP="00A31DF7">
      <w:pPr>
        <w:jc w:val="both"/>
        <w:rPr>
          <w:rFonts w:ascii="Arial" w:hAnsi="Arial" w:cs="Arial"/>
          <w:sz w:val="24"/>
        </w:rPr>
      </w:pPr>
    </w:p>
    <w:p w:rsidR="00A31DF7" w:rsidRDefault="00A31DF7" w:rsidP="00A31DF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29305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a me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DF7" w:rsidRDefault="00A31DF7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A31DF7" w:rsidRDefault="00A31DF7" w:rsidP="00A31DF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Modelagem Lógica:</w:t>
      </w:r>
    </w:p>
    <w:p w:rsidR="00A31DF7" w:rsidRDefault="00A31DF7" w:rsidP="00A31DF7">
      <w:pPr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Nela </w:t>
      </w:r>
      <w:r w:rsidRPr="00A31DF7">
        <w:rPr>
          <w:rFonts w:ascii="Arial" w:hAnsi="Arial" w:cs="Arial"/>
          <w:sz w:val="24"/>
        </w:rPr>
        <w:t>iniciamos a organização das entidades em tabelas, estabelecendo atributos (como nome, endereço, preço) e limitações (como chaves primárias e estrangeiras). O objetivo é desenvolver uma estrutura mais detalhada e semelhante à forma como os dados serão organizados, sem considerar, por enquanto, o armazenamento físico.</w:t>
      </w:r>
    </w:p>
    <w:p w:rsidR="00A31DF7" w:rsidRDefault="00A31DF7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38576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42c1b54-bdae-48b9-ae00-f67a906abd39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511DF6" w:rsidRDefault="00511DF6" w:rsidP="00A31DF7">
      <w:pPr>
        <w:jc w:val="both"/>
        <w:rPr>
          <w:rFonts w:ascii="Arial" w:hAnsi="Arial" w:cs="Arial"/>
          <w:sz w:val="24"/>
        </w:rPr>
      </w:pPr>
    </w:p>
    <w:p w:rsidR="00A31DF7" w:rsidRDefault="00A31DF7" w:rsidP="00A31DF7">
      <w:pPr>
        <w:jc w:val="both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lastRenderedPageBreak/>
        <w:t>Modelagem Física</w:t>
      </w:r>
      <w:r>
        <w:rPr>
          <w:rFonts w:ascii="Arial" w:hAnsi="Arial" w:cs="Arial"/>
          <w:sz w:val="24"/>
        </w:rPr>
        <w:t>:</w:t>
      </w:r>
      <w:r w:rsidRPr="00A31DF7">
        <w:rPr>
          <w:rFonts w:ascii="Arial" w:hAnsi="Arial" w:cs="Arial"/>
          <w:sz w:val="24"/>
        </w:rPr>
        <w:t xml:space="preserve"> </w:t>
      </w:r>
    </w:p>
    <w:p w:rsidR="00A31DF7" w:rsidRDefault="00A31DF7" w:rsidP="00A31DF7">
      <w:pPr>
        <w:ind w:firstLine="708"/>
        <w:jc w:val="both"/>
        <w:rPr>
          <w:rFonts w:ascii="Arial" w:hAnsi="Arial" w:cs="Arial"/>
          <w:sz w:val="24"/>
        </w:rPr>
      </w:pPr>
      <w:r w:rsidRPr="00A31DF7">
        <w:rPr>
          <w:rFonts w:ascii="Arial" w:hAnsi="Arial" w:cs="Arial"/>
          <w:sz w:val="24"/>
        </w:rPr>
        <w:t>Na etapa final, determinamos a forma como os dados serão armazenados fisicamente no banco de dados. Isso implica em aprimorar o desempenho do sistema, estabelecendo a forma como as tabelas serão armazenadas e quais índices ou métodos de armazenamento serão empregados para assegurar que as consultas sejam ágeis e eficazes.</w:t>
      </w:r>
    </w:p>
    <w:p w:rsidR="00A31DF7" w:rsidRPr="00A31DF7" w:rsidRDefault="00A31DF7" w:rsidP="00A31DF7">
      <w:pPr>
        <w:ind w:firstLine="708"/>
        <w:jc w:val="both"/>
        <w:rPr>
          <w:rFonts w:ascii="Arial" w:hAnsi="Arial" w:cs="Arial"/>
          <w:sz w:val="24"/>
        </w:rPr>
      </w:pPr>
    </w:p>
    <w:sectPr w:rsidR="00A31DF7" w:rsidRPr="00A31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DF7"/>
    <w:rsid w:val="00511DF6"/>
    <w:rsid w:val="00A31DF7"/>
    <w:rsid w:val="00E4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E9F8C"/>
  <w15:chartTrackingRefBased/>
  <w15:docId w15:val="{40787BB8-7132-4C88-B0C3-3DB51D90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11D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f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2025-11-11T22:33:00Z</dcterms:created>
  <dcterms:modified xsi:type="dcterms:W3CDTF">2025-11-11T22:46:00Z</dcterms:modified>
</cp:coreProperties>
</file>