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62A50" w14:textId="61D1CD54" w:rsidR="008C401A" w:rsidRPr="00401642" w:rsidRDefault="008C401A" w:rsidP="009C4521">
      <w:pPr>
        <w:widowControl/>
        <w:jc w:val="both"/>
        <w:rPr>
          <w:rFonts w:ascii="Arial" w:hAnsi="Arial" w:cs="Arial"/>
          <w:snapToGrid/>
          <w:sz w:val="21"/>
          <w:szCs w:val="21"/>
        </w:rPr>
      </w:pPr>
      <w:r w:rsidRPr="00401642">
        <w:rPr>
          <w:rFonts w:ascii="Arial" w:hAnsi="Arial" w:cs="Arial"/>
          <w:snapToGrid/>
          <w:sz w:val="21"/>
          <w:szCs w:val="21"/>
        </w:rPr>
        <w:t xml:space="preserve">Ao Douto Juízo da </w:t>
      </w:r>
      <w:r w:rsidR="00A54AA4">
        <w:rPr>
          <w:rFonts w:ascii="Arial" w:hAnsi="Arial" w:cs="Arial"/>
          <w:snapToGrid/>
          <w:sz w:val="21"/>
          <w:szCs w:val="21"/>
        </w:rPr>
        <w:t>6</w:t>
      </w:r>
      <w:r w:rsidRPr="00401642">
        <w:rPr>
          <w:rFonts w:ascii="Arial" w:hAnsi="Arial" w:cs="Arial"/>
          <w:snapToGrid/>
          <w:sz w:val="21"/>
          <w:szCs w:val="21"/>
        </w:rPr>
        <w:t>ª Vara Cível da Comarca de Volta Redonda – RJ.</w:t>
      </w:r>
    </w:p>
    <w:p w14:paraId="57DED3C3" w14:textId="1425800C" w:rsidR="008C401A" w:rsidRPr="00401642" w:rsidRDefault="00242D76" w:rsidP="009C4521">
      <w:pPr>
        <w:widowControl/>
        <w:jc w:val="both"/>
        <w:rPr>
          <w:rFonts w:ascii="Arial" w:hAnsi="Arial" w:cs="Arial"/>
          <w:b/>
          <w:snapToGrid/>
          <w:sz w:val="21"/>
          <w:szCs w:val="21"/>
        </w:rPr>
      </w:pPr>
      <w:r w:rsidRPr="00401642">
        <w:rPr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B4303E" wp14:editId="7DAE0826">
                <wp:simplePos x="0" y="0"/>
                <wp:positionH relativeFrom="margin">
                  <wp:align>right</wp:align>
                </wp:positionH>
                <wp:positionV relativeFrom="paragraph">
                  <wp:posOffset>234950</wp:posOffset>
                </wp:positionV>
                <wp:extent cx="3000375" cy="885190"/>
                <wp:effectExtent l="0" t="0" r="28575" b="10160"/>
                <wp:wrapTopAndBottom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79C68A" w14:textId="77777777" w:rsidR="00242D76" w:rsidRDefault="00242D76" w:rsidP="00242D76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75C292AB" w14:textId="77777777" w:rsidR="00242D76" w:rsidRDefault="00242D76" w:rsidP="00242D7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44819199" w14:textId="77777777" w:rsidR="00242D76" w:rsidRDefault="00242D76" w:rsidP="00242D7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39BB6E94" w14:textId="77777777" w:rsidR="00242D76" w:rsidRDefault="00242D76" w:rsidP="00242D7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668DEEFE" w14:textId="77777777" w:rsidR="00242D76" w:rsidRDefault="00713248" w:rsidP="00242D76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242D76">
                                  <w:rPr>
                                    <w:rStyle w:val="Hyperlink"/>
                                    <w:rFonts w:eastAsiaTheme="majorEastAsia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B4303E" id="Agrupar 1" o:spid="_x0000_s1026" href="https://www.unifoa.edu.br/debitos-judiciais/" style="position:absolute;left:0;text-align:left;margin-left:185.05pt;margin-top:18.5pt;width:236.25pt;height:69.7pt;z-index:251659264;mso-position-horizontal:right;mso-position-horizontal-relative:margin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5779C68A" w14:textId="77777777" w:rsidR="00242D76" w:rsidRDefault="00242D76" w:rsidP="00242D76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75C292AB" w14:textId="77777777" w:rsidR="00242D76" w:rsidRDefault="00242D76" w:rsidP="00242D7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44819199" w14:textId="77777777" w:rsidR="00242D76" w:rsidRDefault="00242D76" w:rsidP="00242D7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39BB6E94" w14:textId="77777777" w:rsidR="00242D76" w:rsidRDefault="00242D76" w:rsidP="00242D7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668DEEFE" w14:textId="77777777" w:rsidR="00242D76" w:rsidRDefault="00713248" w:rsidP="00242D76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242D76">
                            <w:rPr>
                              <w:rStyle w:val="Hyperlink"/>
                              <w:rFonts w:eastAsiaTheme="majorEastAsia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wrap type="topAndBottom" anchorx="margin"/>
              </v:group>
            </w:pict>
          </mc:Fallback>
        </mc:AlternateContent>
      </w:r>
    </w:p>
    <w:p w14:paraId="3680737E" w14:textId="77777777" w:rsidR="000C5EDC" w:rsidRPr="000C5EDC" w:rsidRDefault="000C5EDC" w:rsidP="000C5EDC">
      <w:pPr>
        <w:widowControl/>
        <w:jc w:val="both"/>
        <w:rPr>
          <w:rFonts w:ascii="Arial" w:hAnsi="Arial" w:cs="Arial"/>
          <w:b/>
          <w:snapToGrid/>
          <w:sz w:val="21"/>
          <w:szCs w:val="21"/>
        </w:rPr>
      </w:pPr>
    </w:p>
    <w:p w14:paraId="75EBA995" w14:textId="39F5F6B3" w:rsidR="008C401A" w:rsidRPr="00401642" w:rsidRDefault="008C401A" w:rsidP="008C401A">
      <w:pPr>
        <w:keepNext/>
        <w:widowControl/>
        <w:spacing w:line="360" w:lineRule="auto"/>
        <w:jc w:val="both"/>
        <w:outlineLvl w:val="0"/>
        <w:rPr>
          <w:rFonts w:ascii="Arial" w:hAnsi="Arial" w:cs="Arial"/>
          <w:b/>
          <w:bCs/>
          <w:snapToGrid/>
          <w:sz w:val="21"/>
          <w:szCs w:val="21"/>
          <w:u w:val="single"/>
        </w:rPr>
      </w:pPr>
      <w:r w:rsidRPr="00401642">
        <w:rPr>
          <w:rFonts w:ascii="Arial" w:hAnsi="Arial" w:cs="Arial"/>
          <w:b/>
          <w:bCs/>
          <w:snapToGrid/>
          <w:sz w:val="21"/>
          <w:szCs w:val="21"/>
          <w:u w:val="single"/>
        </w:rPr>
        <w:t xml:space="preserve">Processo nº </w:t>
      </w:r>
      <w:r w:rsidR="00A54AA4" w:rsidRPr="00A54AA4">
        <w:rPr>
          <w:rFonts w:ascii="Arial" w:hAnsi="Arial" w:cs="Arial"/>
          <w:b/>
          <w:bCs/>
          <w:snapToGrid/>
          <w:sz w:val="21"/>
          <w:szCs w:val="21"/>
          <w:u w:val="single"/>
        </w:rPr>
        <w:t>0000356-59.2018.8.19.0066</w:t>
      </w:r>
    </w:p>
    <w:p w14:paraId="23A10A00" w14:textId="77777777" w:rsidR="00F310E4" w:rsidRPr="000C5EDC" w:rsidRDefault="00F310E4" w:rsidP="000C5EDC">
      <w:pPr>
        <w:widowControl/>
        <w:jc w:val="both"/>
        <w:rPr>
          <w:rFonts w:ascii="Arial" w:hAnsi="Arial" w:cs="Arial"/>
          <w:b/>
          <w:snapToGrid/>
          <w:sz w:val="21"/>
          <w:szCs w:val="21"/>
        </w:rPr>
      </w:pPr>
    </w:p>
    <w:p w14:paraId="6CEC944B" w14:textId="7FE55105" w:rsidR="00AA7A5A" w:rsidRPr="00401642" w:rsidRDefault="008C401A" w:rsidP="000C5EDC">
      <w:pPr>
        <w:widowControl/>
        <w:spacing w:line="360" w:lineRule="auto"/>
        <w:ind w:firstLine="1134"/>
        <w:jc w:val="both"/>
        <w:rPr>
          <w:rFonts w:ascii="Arial" w:hAnsi="Arial" w:cs="Arial"/>
          <w:snapToGrid/>
          <w:sz w:val="21"/>
          <w:szCs w:val="21"/>
        </w:rPr>
      </w:pPr>
      <w:r w:rsidRPr="00401642">
        <w:rPr>
          <w:rFonts w:ascii="Arial" w:hAnsi="Arial" w:cs="Arial"/>
          <w:b/>
          <w:snapToGrid/>
          <w:sz w:val="21"/>
          <w:szCs w:val="21"/>
        </w:rPr>
        <w:t>FUNDAÇÃO OSWALDO ARANHA – FOA</w:t>
      </w:r>
      <w:r w:rsidRPr="00401642">
        <w:rPr>
          <w:rFonts w:ascii="Arial" w:hAnsi="Arial" w:cs="Arial"/>
          <w:snapToGrid/>
          <w:sz w:val="21"/>
          <w:szCs w:val="21"/>
        </w:rPr>
        <w:t xml:space="preserve">, já qualificada nos autos da </w:t>
      </w:r>
      <w:bookmarkStart w:id="0" w:name="_GoBack"/>
      <w:r w:rsidR="00713248" w:rsidRPr="00713248">
        <w:rPr>
          <w:rFonts w:ascii="Arial" w:hAnsi="Arial" w:cs="Arial"/>
          <w:b/>
          <w:snapToGrid/>
          <w:sz w:val="21"/>
          <w:szCs w:val="21"/>
        </w:rPr>
        <w:t xml:space="preserve">EXECUÇÃO DE TÍTULO EXTRAJUDICIAL </w:t>
      </w:r>
      <w:bookmarkEnd w:id="0"/>
      <w:r w:rsidRPr="00401642">
        <w:rPr>
          <w:rFonts w:ascii="Arial" w:hAnsi="Arial" w:cs="Arial"/>
          <w:snapToGrid/>
          <w:sz w:val="21"/>
          <w:szCs w:val="21"/>
        </w:rPr>
        <w:t>que move em face de</w:t>
      </w:r>
      <w:r w:rsidRPr="00401642">
        <w:rPr>
          <w:rFonts w:ascii="Arial" w:hAnsi="Arial" w:cs="Arial"/>
          <w:b/>
          <w:snapToGrid/>
          <w:sz w:val="21"/>
          <w:szCs w:val="21"/>
        </w:rPr>
        <w:t xml:space="preserve"> </w:t>
      </w:r>
      <w:proofErr w:type="spellStart"/>
      <w:r w:rsidR="00A54AA4" w:rsidRPr="00A54AA4">
        <w:rPr>
          <w:rFonts w:ascii="Arial" w:hAnsi="Arial" w:cs="Arial"/>
          <w:b/>
          <w:snapToGrid/>
          <w:sz w:val="21"/>
          <w:szCs w:val="21"/>
        </w:rPr>
        <w:t>STHEPHANNY</w:t>
      </w:r>
      <w:proofErr w:type="spellEnd"/>
      <w:r w:rsidR="00A54AA4" w:rsidRPr="00A54AA4">
        <w:rPr>
          <w:rFonts w:ascii="Arial" w:hAnsi="Arial" w:cs="Arial"/>
          <w:b/>
          <w:snapToGrid/>
          <w:sz w:val="21"/>
          <w:szCs w:val="21"/>
        </w:rPr>
        <w:t xml:space="preserve"> DE SOUSA </w:t>
      </w:r>
      <w:proofErr w:type="spellStart"/>
      <w:r w:rsidR="00A54AA4" w:rsidRPr="00A54AA4">
        <w:rPr>
          <w:rFonts w:ascii="Arial" w:hAnsi="Arial" w:cs="Arial"/>
          <w:b/>
          <w:snapToGrid/>
          <w:sz w:val="21"/>
          <w:szCs w:val="21"/>
        </w:rPr>
        <w:t>FORTALESA</w:t>
      </w:r>
      <w:proofErr w:type="spellEnd"/>
      <w:r w:rsidR="00A54AA4" w:rsidRPr="00A54AA4">
        <w:rPr>
          <w:rFonts w:ascii="Arial" w:hAnsi="Arial" w:cs="Arial"/>
          <w:b/>
          <w:snapToGrid/>
          <w:sz w:val="21"/>
          <w:szCs w:val="21"/>
        </w:rPr>
        <w:t xml:space="preserve"> KELLY</w:t>
      </w:r>
      <w:r w:rsidRPr="00401642">
        <w:rPr>
          <w:rFonts w:ascii="Arial" w:hAnsi="Arial" w:cs="Arial"/>
          <w:bCs/>
          <w:snapToGrid/>
          <w:sz w:val="21"/>
          <w:szCs w:val="21"/>
        </w:rPr>
        <w:t>,</w:t>
      </w:r>
      <w:r w:rsidRPr="00401642">
        <w:rPr>
          <w:rFonts w:ascii="Arial" w:hAnsi="Arial" w:cs="Arial"/>
          <w:b/>
          <w:bCs/>
          <w:snapToGrid/>
          <w:sz w:val="21"/>
          <w:szCs w:val="21"/>
        </w:rPr>
        <w:t xml:space="preserve"> </w:t>
      </w:r>
      <w:r w:rsidRPr="00401642">
        <w:rPr>
          <w:rFonts w:ascii="Arial" w:hAnsi="Arial" w:cs="Arial"/>
          <w:snapToGrid/>
          <w:sz w:val="21"/>
          <w:szCs w:val="21"/>
        </w:rPr>
        <w:t>vem respeitosamente à presença de V. Exa., por intermédio de s</w:t>
      </w:r>
      <w:r w:rsidR="00130A62" w:rsidRPr="00401642">
        <w:rPr>
          <w:rFonts w:ascii="Arial" w:hAnsi="Arial" w:cs="Arial"/>
          <w:snapToGrid/>
          <w:sz w:val="21"/>
          <w:szCs w:val="21"/>
        </w:rPr>
        <w:t>e</w:t>
      </w:r>
      <w:r w:rsidRPr="00401642">
        <w:rPr>
          <w:rFonts w:ascii="Arial" w:hAnsi="Arial" w:cs="Arial"/>
          <w:snapToGrid/>
          <w:sz w:val="21"/>
          <w:szCs w:val="21"/>
        </w:rPr>
        <w:t>u</w:t>
      </w:r>
      <w:r w:rsidR="00242D76" w:rsidRPr="00401642">
        <w:rPr>
          <w:rFonts w:ascii="Arial" w:hAnsi="Arial" w:cs="Arial"/>
          <w:snapToGrid/>
          <w:sz w:val="21"/>
          <w:szCs w:val="21"/>
        </w:rPr>
        <w:t>(a)</w:t>
      </w:r>
      <w:r w:rsidRPr="00401642">
        <w:rPr>
          <w:rFonts w:ascii="Arial" w:hAnsi="Arial" w:cs="Arial"/>
          <w:snapToGrid/>
          <w:sz w:val="21"/>
          <w:szCs w:val="21"/>
        </w:rPr>
        <w:t xml:space="preserve"> procurador</w:t>
      </w:r>
      <w:r w:rsidR="00242D76" w:rsidRPr="00401642">
        <w:rPr>
          <w:rFonts w:ascii="Arial" w:hAnsi="Arial" w:cs="Arial"/>
          <w:snapToGrid/>
          <w:sz w:val="21"/>
          <w:szCs w:val="21"/>
        </w:rPr>
        <w:t>(a)</w:t>
      </w:r>
      <w:r w:rsidRPr="00401642">
        <w:rPr>
          <w:rFonts w:ascii="Arial" w:hAnsi="Arial" w:cs="Arial"/>
          <w:snapToGrid/>
          <w:sz w:val="21"/>
          <w:szCs w:val="21"/>
        </w:rPr>
        <w:t xml:space="preserve">, </w:t>
      </w:r>
      <w:r w:rsidR="00CD54F9">
        <w:rPr>
          <w:rFonts w:ascii="Arial" w:hAnsi="Arial" w:cs="Arial"/>
          <w:snapToGrid/>
          <w:sz w:val="21"/>
          <w:szCs w:val="21"/>
        </w:rPr>
        <w:t xml:space="preserve">tendo em vista o resultado da penhora, </w:t>
      </w:r>
      <w:r w:rsidR="00BA282C">
        <w:rPr>
          <w:rFonts w:ascii="Arial" w:hAnsi="Arial" w:cs="Arial"/>
          <w:snapToGrid/>
          <w:sz w:val="21"/>
          <w:szCs w:val="21"/>
        </w:rPr>
        <w:t xml:space="preserve">requerer </w:t>
      </w:r>
      <w:r w:rsidR="001E43AD" w:rsidRPr="00401642">
        <w:rPr>
          <w:rFonts w:ascii="Arial" w:hAnsi="Arial" w:cs="Arial"/>
          <w:snapToGrid/>
          <w:sz w:val="21"/>
          <w:szCs w:val="21"/>
        </w:rPr>
        <w:t xml:space="preserve">o prosseguimento do feito com </w:t>
      </w:r>
      <w:r w:rsidR="000C5EDC">
        <w:rPr>
          <w:rFonts w:ascii="Arial" w:hAnsi="Arial" w:cs="Arial"/>
          <w:snapToGrid/>
          <w:sz w:val="21"/>
          <w:szCs w:val="21"/>
        </w:rPr>
        <w:t>o deferimento de</w:t>
      </w:r>
      <w:r w:rsidR="0089142C" w:rsidRPr="00401642">
        <w:rPr>
          <w:rFonts w:ascii="Arial" w:hAnsi="Arial" w:cs="Arial"/>
          <w:snapToGrid/>
          <w:sz w:val="21"/>
          <w:szCs w:val="21"/>
        </w:rPr>
        <w:t xml:space="preserve"> </w:t>
      </w:r>
      <w:r w:rsidR="00AA7A5A" w:rsidRPr="00401642">
        <w:rPr>
          <w:rFonts w:ascii="Arial" w:hAnsi="Arial" w:cs="Arial"/>
          <w:snapToGrid/>
          <w:sz w:val="21"/>
          <w:szCs w:val="21"/>
        </w:rPr>
        <w:t xml:space="preserve">de consulta ao </w:t>
      </w:r>
      <w:r w:rsidR="00AA7A5A" w:rsidRPr="00401642">
        <w:rPr>
          <w:rFonts w:ascii="Arial" w:hAnsi="Arial" w:cs="Arial"/>
          <w:b/>
          <w:snapToGrid/>
          <w:sz w:val="21"/>
          <w:szCs w:val="21"/>
        </w:rPr>
        <w:t>RENAJUD</w:t>
      </w:r>
      <w:r w:rsidR="00AA7A5A" w:rsidRPr="00401642">
        <w:rPr>
          <w:rFonts w:ascii="Arial" w:hAnsi="Arial" w:cs="Arial"/>
          <w:snapToGrid/>
          <w:sz w:val="21"/>
          <w:szCs w:val="21"/>
        </w:rPr>
        <w:t xml:space="preserve"> visando obter informações de</w:t>
      </w:r>
      <w:r w:rsidR="000C5EDC">
        <w:rPr>
          <w:rFonts w:ascii="Arial" w:hAnsi="Arial" w:cs="Arial"/>
          <w:snapToGrid/>
          <w:sz w:val="21"/>
          <w:szCs w:val="21"/>
        </w:rPr>
        <w:t xml:space="preserve"> </w:t>
      </w:r>
      <w:r w:rsidR="00AA7A5A" w:rsidRPr="00401642">
        <w:rPr>
          <w:rFonts w:ascii="Arial" w:hAnsi="Arial" w:cs="Arial"/>
          <w:snapToGrid/>
          <w:sz w:val="21"/>
          <w:szCs w:val="21"/>
        </w:rPr>
        <w:t>propriedade de bem automotivo, para posterior penhora, busca e apreensão.</w:t>
      </w:r>
    </w:p>
    <w:p w14:paraId="53143266" w14:textId="2653839B" w:rsidR="009C4521" w:rsidRPr="00401642" w:rsidRDefault="009C4521" w:rsidP="000C5EDC">
      <w:pPr>
        <w:widowControl/>
        <w:spacing w:line="360" w:lineRule="auto"/>
        <w:ind w:firstLine="1134"/>
        <w:jc w:val="both"/>
        <w:rPr>
          <w:rFonts w:ascii="Arial" w:hAnsi="Arial" w:cs="Arial"/>
          <w:snapToGrid/>
          <w:sz w:val="21"/>
          <w:szCs w:val="21"/>
        </w:rPr>
      </w:pPr>
    </w:p>
    <w:p w14:paraId="5687C94B" w14:textId="3742E245" w:rsidR="00935508" w:rsidRPr="00401642" w:rsidRDefault="0089142C" w:rsidP="000C5EDC">
      <w:pPr>
        <w:widowControl/>
        <w:spacing w:line="360" w:lineRule="auto"/>
        <w:ind w:firstLine="1134"/>
        <w:jc w:val="both"/>
        <w:rPr>
          <w:rFonts w:ascii="Arial" w:hAnsi="Arial" w:cs="Arial"/>
          <w:snapToGrid/>
          <w:sz w:val="21"/>
          <w:szCs w:val="21"/>
        </w:rPr>
      </w:pPr>
      <w:r w:rsidRPr="00401642">
        <w:rPr>
          <w:rFonts w:ascii="Arial" w:hAnsi="Arial" w:cs="Arial"/>
          <w:snapToGrid/>
          <w:sz w:val="21"/>
          <w:szCs w:val="21"/>
        </w:rPr>
        <w:t>Registra que as custas judiciais serão recolhidas tão logo os pedidos retro seja</w:t>
      </w:r>
      <w:r w:rsidR="00AA09B0" w:rsidRPr="00401642">
        <w:rPr>
          <w:rFonts w:ascii="Arial" w:hAnsi="Arial" w:cs="Arial"/>
          <w:snapToGrid/>
          <w:sz w:val="21"/>
          <w:szCs w:val="21"/>
        </w:rPr>
        <w:t>m</w:t>
      </w:r>
      <w:r w:rsidRPr="00401642">
        <w:rPr>
          <w:rFonts w:ascii="Arial" w:hAnsi="Arial" w:cs="Arial"/>
          <w:snapToGrid/>
          <w:sz w:val="21"/>
          <w:szCs w:val="21"/>
        </w:rPr>
        <w:t xml:space="preserve"> analisados e deferidos.</w:t>
      </w:r>
    </w:p>
    <w:p w14:paraId="003FAF12" w14:textId="3EBFBAAE" w:rsidR="008C401A" w:rsidRPr="00401642" w:rsidRDefault="008C401A" w:rsidP="000C5EDC">
      <w:pPr>
        <w:widowControl/>
        <w:ind w:firstLine="1134"/>
        <w:jc w:val="both"/>
        <w:rPr>
          <w:rFonts w:ascii="Arial" w:hAnsi="Arial" w:cs="Arial"/>
          <w:sz w:val="21"/>
          <w:szCs w:val="21"/>
        </w:rPr>
      </w:pPr>
    </w:p>
    <w:p w14:paraId="262BE65C" w14:textId="77777777" w:rsidR="008C401A" w:rsidRPr="00401642" w:rsidRDefault="008C401A" w:rsidP="000C5EDC">
      <w:pPr>
        <w:pStyle w:val="xmsonormal"/>
        <w:spacing w:line="360" w:lineRule="auto"/>
        <w:ind w:firstLine="1134"/>
        <w:jc w:val="both"/>
        <w:rPr>
          <w:rFonts w:ascii="Arial" w:hAnsi="Arial" w:cs="Arial"/>
          <w:sz w:val="21"/>
          <w:szCs w:val="21"/>
        </w:rPr>
      </w:pPr>
      <w:r w:rsidRPr="00401642">
        <w:rPr>
          <w:rFonts w:ascii="Arial" w:hAnsi="Arial" w:cs="Arial"/>
          <w:sz w:val="21"/>
          <w:szCs w:val="21"/>
        </w:rPr>
        <w:t xml:space="preserve">Por fim, requer que as publicações e intimações eletrônicas sejam realizadas </w:t>
      </w:r>
      <w:r w:rsidRPr="00401642">
        <w:rPr>
          <w:rFonts w:ascii="Arial" w:hAnsi="Arial" w:cs="Arial"/>
          <w:b/>
          <w:bCs/>
          <w:sz w:val="21"/>
          <w:szCs w:val="21"/>
          <w:u w:val="single"/>
        </w:rPr>
        <w:t>exclusivamente</w:t>
      </w:r>
      <w:r w:rsidRPr="00401642">
        <w:rPr>
          <w:rFonts w:ascii="Arial" w:hAnsi="Arial" w:cs="Arial"/>
          <w:sz w:val="21"/>
          <w:szCs w:val="21"/>
        </w:rPr>
        <w:t xml:space="preserve"> </w:t>
      </w:r>
      <w:r w:rsidRPr="00401642">
        <w:rPr>
          <w:rFonts w:ascii="Arial" w:hAnsi="Arial" w:cs="Arial"/>
          <w:b/>
          <w:bCs/>
          <w:sz w:val="21"/>
          <w:szCs w:val="21"/>
          <w:u w:val="single"/>
        </w:rPr>
        <w:t>em nome do Assessor Jurídico da Fundação, DENYS RIBEIRO FURTUNATO - OAB/RJ 164.024</w:t>
      </w:r>
      <w:r w:rsidRPr="00401642">
        <w:rPr>
          <w:rFonts w:ascii="Arial" w:hAnsi="Arial" w:cs="Arial"/>
          <w:sz w:val="21"/>
          <w:szCs w:val="21"/>
        </w:rPr>
        <w:t>, conforme procuração atualizada em anexo (documento em anexo).</w:t>
      </w:r>
    </w:p>
    <w:p w14:paraId="7D312053" w14:textId="77777777" w:rsidR="008C401A" w:rsidRPr="00401642" w:rsidRDefault="008C401A" w:rsidP="000C5EDC">
      <w:pPr>
        <w:widowControl/>
        <w:ind w:firstLine="1134"/>
        <w:jc w:val="both"/>
        <w:rPr>
          <w:rFonts w:ascii="Arial" w:hAnsi="Arial" w:cs="Arial"/>
          <w:b/>
          <w:snapToGrid/>
          <w:sz w:val="21"/>
          <w:szCs w:val="21"/>
          <w:u w:val="single"/>
        </w:rPr>
      </w:pPr>
    </w:p>
    <w:p w14:paraId="60B214A0" w14:textId="3C4CA47B" w:rsidR="008C401A" w:rsidRPr="00401642" w:rsidRDefault="008C401A" w:rsidP="000C5EDC">
      <w:pPr>
        <w:widowControl/>
        <w:autoSpaceDE w:val="0"/>
        <w:autoSpaceDN w:val="0"/>
        <w:adjustRightInd w:val="0"/>
        <w:ind w:firstLine="1134"/>
        <w:rPr>
          <w:rFonts w:ascii="Arial" w:hAnsi="Arial" w:cs="Arial"/>
          <w:snapToGrid/>
          <w:sz w:val="21"/>
          <w:szCs w:val="21"/>
        </w:rPr>
      </w:pPr>
      <w:r w:rsidRPr="00401642">
        <w:rPr>
          <w:rFonts w:ascii="Arial" w:hAnsi="Arial" w:cs="Arial"/>
          <w:snapToGrid/>
          <w:sz w:val="21"/>
          <w:szCs w:val="21"/>
        </w:rPr>
        <w:t>P. Deferimento.</w:t>
      </w:r>
    </w:p>
    <w:p w14:paraId="634ED03C" w14:textId="77777777" w:rsidR="00824CF9" w:rsidRPr="00401642" w:rsidRDefault="00824CF9" w:rsidP="000C5EDC">
      <w:pPr>
        <w:widowControl/>
        <w:autoSpaceDE w:val="0"/>
        <w:autoSpaceDN w:val="0"/>
        <w:adjustRightInd w:val="0"/>
        <w:ind w:firstLine="1134"/>
        <w:rPr>
          <w:rFonts w:ascii="Arial" w:hAnsi="Arial" w:cs="Arial"/>
          <w:snapToGrid/>
          <w:sz w:val="21"/>
          <w:szCs w:val="21"/>
        </w:rPr>
      </w:pPr>
    </w:p>
    <w:p w14:paraId="2ACE1D5C" w14:textId="13ADB5C4" w:rsidR="008C401A" w:rsidRPr="00401642" w:rsidRDefault="008C401A" w:rsidP="000C5EDC">
      <w:pPr>
        <w:widowControl/>
        <w:ind w:firstLine="1134"/>
        <w:rPr>
          <w:rFonts w:ascii="Arial" w:hAnsi="Arial" w:cs="Arial"/>
          <w:snapToGrid/>
          <w:sz w:val="21"/>
          <w:szCs w:val="21"/>
        </w:rPr>
      </w:pPr>
      <w:r w:rsidRPr="00401642">
        <w:rPr>
          <w:rFonts w:ascii="Arial" w:hAnsi="Arial" w:cs="Arial"/>
          <w:snapToGrid/>
          <w:sz w:val="21"/>
          <w:szCs w:val="21"/>
        </w:rPr>
        <w:t xml:space="preserve">Volta Redonda, </w:t>
      </w:r>
      <w:r w:rsidRPr="00401642">
        <w:rPr>
          <w:rFonts w:ascii="Arial" w:hAnsi="Arial" w:cs="Arial"/>
          <w:snapToGrid/>
          <w:sz w:val="21"/>
          <w:szCs w:val="21"/>
        </w:rPr>
        <w:fldChar w:fldCharType="begin"/>
      </w:r>
      <w:r w:rsidRPr="00401642">
        <w:rPr>
          <w:rFonts w:ascii="Arial" w:hAnsi="Arial" w:cs="Arial"/>
          <w:snapToGrid/>
          <w:sz w:val="21"/>
          <w:szCs w:val="21"/>
        </w:rPr>
        <w:instrText xml:space="preserve"> TIME \@ "d 'de' MMMM 'de' yyyy" </w:instrText>
      </w:r>
      <w:r w:rsidRPr="00401642">
        <w:rPr>
          <w:rFonts w:ascii="Arial" w:hAnsi="Arial" w:cs="Arial"/>
          <w:snapToGrid/>
          <w:sz w:val="21"/>
          <w:szCs w:val="21"/>
        </w:rPr>
        <w:fldChar w:fldCharType="separate"/>
      </w:r>
      <w:r w:rsidR="00713248">
        <w:rPr>
          <w:rFonts w:ascii="Arial" w:hAnsi="Arial" w:cs="Arial"/>
          <w:noProof/>
          <w:snapToGrid/>
          <w:sz w:val="21"/>
          <w:szCs w:val="21"/>
        </w:rPr>
        <w:t>16 de julho de 2025</w:t>
      </w:r>
      <w:r w:rsidRPr="00401642">
        <w:rPr>
          <w:rFonts w:ascii="Arial" w:hAnsi="Arial" w:cs="Arial"/>
          <w:snapToGrid/>
          <w:sz w:val="21"/>
          <w:szCs w:val="21"/>
        </w:rPr>
        <w:fldChar w:fldCharType="end"/>
      </w:r>
      <w:r w:rsidRPr="00401642">
        <w:rPr>
          <w:rFonts w:ascii="Arial" w:hAnsi="Arial" w:cs="Arial"/>
          <w:snapToGrid/>
          <w:sz w:val="21"/>
          <w:szCs w:val="21"/>
        </w:rPr>
        <w:t>.</w:t>
      </w:r>
    </w:p>
    <w:p w14:paraId="1A5603D5" w14:textId="48BF0A3F" w:rsidR="001E43AD" w:rsidRDefault="001E43AD" w:rsidP="00A54AA4">
      <w:pPr>
        <w:widowControl/>
        <w:jc w:val="center"/>
        <w:rPr>
          <w:rFonts w:ascii="Arial" w:hAnsi="Arial" w:cs="Arial"/>
          <w:snapToGrid/>
          <w:sz w:val="21"/>
          <w:szCs w:val="21"/>
        </w:rPr>
      </w:pPr>
    </w:p>
    <w:p w14:paraId="63F900F4" w14:textId="62A68A53" w:rsidR="00A54AA4" w:rsidRDefault="00A54AA4" w:rsidP="00A54AA4">
      <w:pPr>
        <w:widowControl/>
        <w:jc w:val="center"/>
        <w:rPr>
          <w:rFonts w:ascii="Arial" w:hAnsi="Arial" w:cs="Arial"/>
          <w:snapToGrid/>
          <w:sz w:val="21"/>
          <w:szCs w:val="21"/>
        </w:rPr>
      </w:pPr>
    </w:p>
    <w:p w14:paraId="2A156B65" w14:textId="12C5C1FC" w:rsidR="00A54AA4" w:rsidRDefault="00A54AA4" w:rsidP="00A54AA4">
      <w:pPr>
        <w:widowControl/>
        <w:jc w:val="center"/>
        <w:rPr>
          <w:rFonts w:ascii="Arial" w:hAnsi="Arial" w:cs="Arial"/>
          <w:snapToGrid/>
          <w:sz w:val="21"/>
          <w:szCs w:val="21"/>
        </w:rPr>
      </w:pPr>
    </w:p>
    <w:p w14:paraId="47AF8E2E" w14:textId="34EE45F1" w:rsidR="00A54AA4" w:rsidRDefault="00A54AA4" w:rsidP="00A54AA4">
      <w:pPr>
        <w:widowControl/>
        <w:jc w:val="center"/>
        <w:rPr>
          <w:rFonts w:ascii="Arial" w:hAnsi="Arial" w:cs="Arial"/>
          <w:snapToGrid/>
          <w:sz w:val="21"/>
          <w:szCs w:val="21"/>
        </w:rPr>
      </w:pPr>
    </w:p>
    <w:p w14:paraId="33FDF01D" w14:textId="2FF15FE7" w:rsidR="00A54AA4" w:rsidRDefault="00A54AA4" w:rsidP="00A54AA4">
      <w:pPr>
        <w:widowControl/>
        <w:jc w:val="center"/>
        <w:rPr>
          <w:rFonts w:ascii="Arial" w:hAnsi="Arial" w:cs="Arial"/>
          <w:snapToGrid/>
          <w:sz w:val="21"/>
          <w:szCs w:val="21"/>
        </w:rPr>
      </w:pPr>
    </w:p>
    <w:p w14:paraId="59F8F2D0" w14:textId="77777777" w:rsidR="00A54AA4" w:rsidRPr="00401642" w:rsidRDefault="00A54AA4" w:rsidP="00A54AA4">
      <w:pPr>
        <w:widowControl/>
        <w:jc w:val="center"/>
        <w:rPr>
          <w:rFonts w:ascii="Arial" w:hAnsi="Arial" w:cs="Arial"/>
          <w:snapToGrid/>
          <w:sz w:val="21"/>
          <w:szCs w:val="21"/>
        </w:rPr>
      </w:pPr>
    </w:p>
    <w:p w14:paraId="12E86C5D" w14:textId="77777777" w:rsidR="00F76B85" w:rsidRPr="0059458E" w:rsidRDefault="00F76B85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Wesley Pinheiro Balbino</w:t>
      </w:r>
    </w:p>
    <w:p w14:paraId="7991ECE5" w14:textId="77777777" w:rsidR="00F76B85" w:rsidRPr="0059458E" w:rsidRDefault="00F76B85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6E3A0779" w14:textId="77777777" w:rsidR="00F76B85" w:rsidRPr="004737F1" w:rsidRDefault="00F76B85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177.080</w:t>
      </w:r>
    </w:p>
    <w:sectPr w:rsidR="00F76B85" w:rsidRPr="004737F1" w:rsidSect="008C401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1843" w:right="991" w:bottom="1560" w:left="993" w:header="709" w:footer="278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83F8FB" w14:textId="77777777" w:rsidR="00E16566" w:rsidRDefault="00E16566" w:rsidP="00573CC1">
      <w:r>
        <w:separator/>
      </w:r>
    </w:p>
  </w:endnote>
  <w:endnote w:type="continuationSeparator" w:id="0">
    <w:p w14:paraId="729B71B8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0"/>
      </w:rPr>
      <w:id w:val="-1676718220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6B2014" w14:textId="77777777" w:rsidR="00027D4C" w:rsidRPr="00F310E4" w:rsidRDefault="00027D4C" w:rsidP="008C401A">
            <w:pPr>
              <w:pStyle w:val="Rodap"/>
              <w:tabs>
                <w:tab w:val="clear" w:pos="8504"/>
              </w:tabs>
              <w:ind w:right="-1" w:firstLine="708"/>
              <w:jc w:val="right"/>
              <w:rPr>
                <w:rFonts w:ascii="Arial" w:hAnsi="Arial" w:cs="Arial"/>
                <w:sz w:val="20"/>
              </w:rPr>
            </w:pPr>
            <w:r w:rsidRPr="00F310E4">
              <w:rPr>
                <w:rFonts w:ascii="Arial" w:hAnsi="Arial" w:cs="Arial"/>
                <w:sz w:val="20"/>
              </w:rPr>
              <w:t xml:space="preserve">Página </w:t>
            </w:r>
            <w:r w:rsidRPr="00F310E4">
              <w:rPr>
                <w:rFonts w:ascii="Arial" w:hAnsi="Arial" w:cs="Arial"/>
                <w:b/>
                <w:bCs/>
                <w:szCs w:val="24"/>
              </w:rPr>
              <w:fldChar w:fldCharType="begin"/>
            </w:r>
            <w:r w:rsidRPr="00F310E4">
              <w:rPr>
                <w:rFonts w:ascii="Arial" w:hAnsi="Arial" w:cs="Arial"/>
                <w:b/>
                <w:bCs/>
                <w:sz w:val="20"/>
              </w:rPr>
              <w:instrText>PAGE</w:instrText>
            </w:r>
            <w:r w:rsidRPr="00F310E4">
              <w:rPr>
                <w:rFonts w:ascii="Arial" w:hAnsi="Arial" w:cs="Arial"/>
                <w:b/>
                <w:bCs/>
                <w:szCs w:val="24"/>
              </w:rPr>
              <w:fldChar w:fldCharType="separate"/>
            </w:r>
            <w:r w:rsidRPr="00F310E4">
              <w:rPr>
                <w:rFonts w:ascii="Arial" w:hAnsi="Arial" w:cs="Arial"/>
                <w:b/>
                <w:bCs/>
                <w:sz w:val="20"/>
              </w:rPr>
              <w:t>2</w:t>
            </w:r>
            <w:r w:rsidRPr="00F310E4">
              <w:rPr>
                <w:rFonts w:ascii="Arial" w:hAnsi="Arial" w:cs="Arial"/>
                <w:b/>
                <w:bCs/>
                <w:szCs w:val="24"/>
              </w:rPr>
              <w:fldChar w:fldCharType="end"/>
            </w:r>
            <w:r w:rsidRPr="00F310E4">
              <w:rPr>
                <w:rFonts w:ascii="Arial" w:hAnsi="Arial" w:cs="Arial"/>
                <w:sz w:val="20"/>
              </w:rPr>
              <w:t xml:space="preserve"> de </w:t>
            </w:r>
            <w:r w:rsidRPr="00F310E4">
              <w:rPr>
                <w:rFonts w:ascii="Arial" w:hAnsi="Arial" w:cs="Arial"/>
                <w:b/>
                <w:bCs/>
                <w:szCs w:val="24"/>
              </w:rPr>
              <w:fldChar w:fldCharType="begin"/>
            </w:r>
            <w:r w:rsidRPr="00F310E4">
              <w:rPr>
                <w:rFonts w:ascii="Arial" w:hAnsi="Arial" w:cs="Arial"/>
                <w:b/>
                <w:bCs/>
                <w:sz w:val="20"/>
              </w:rPr>
              <w:instrText>NUMPAGES</w:instrText>
            </w:r>
            <w:r w:rsidRPr="00F310E4">
              <w:rPr>
                <w:rFonts w:ascii="Arial" w:hAnsi="Arial" w:cs="Arial"/>
                <w:b/>
                <w:bCs/>
                <w:szCs w:val="24"/>
              </w:rPr>
              <w:fldChar w:fldCharType="separate"/>
            </w:r>
            <w:r w:rsidRPr="00F310E4">
              <w:rPr>
                <w:rFonts w:ascii="Arial" w:hAnsi="Arial" w:cs="Arial"/>
                <w:b/>
                <w:bCs/>
                <w:sz w:val="20"/>
              </w:rPr>
              <w:t>2</w:t>
            </w:r>
            <w:r w:rsidRPr="00F310E4">
              <w:rPr>
                <w:rFonts w:ascii="Arial" w:hAnsi="Arial" w:cs="Arial"/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EBA9774" w14:textId="77777777" w:rsidR="008A7A4D" w:rsidRDefault="008A7A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A085B8" w14:textId="77777777" w:rsidR="00E16566" w:rsidRDefault="00E16566" w:rsidP="00573CC1">
      <w:r>
        <w:separator/>
      </w:r>
    </w:p>
  </w:footnote>
  <w:footnote w:type="continuationSeparator" w:id="0">
    <w:p w14:paraId="3C7CD240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47C76C" w14:textId="77777777" w:rsidR="00573CC1" w:rsidRDefault="00713248">
    <w:pPr>
      <w:pStyle w:val="Cabealho"/>
    </w:pPr>
    <w:r>
      <w:rPr>
        <w:noProof/>
      </w:rPr>
      <w:pict w14:anchorId="09BF4C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B9721" w14:textId="77777777" w:rsidR="00573CC1" w:rsidRDefault="00713248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0ADA59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0.05pt;margin-top:-91.2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3117CA" w14:textId="77777777" w:rsidR="00573CC1" w:rsidRDefault="00713248">
    <w:pPr>
      <w:pStyle w:val="Cabealho"/>
    </w:pPr>
    <w:r>
      <w:rPr>
        <w:noProof/>
      </w:rPr>
      <w:pict w14:anchorId="75B3E6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70C49"/>
    <w:multiLevelType w:val="hybridMultilevel"/>
    <w:tmpl w:val="91BA2C8C"/>
    <w:lvl w:ilvl="0" w:tplc="1C1CA9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37860"/>
    <w:multiLevelType w:val="hybridMultilevel"/>
    <w:tmpl w:val="5C3CFBE0"/>
    <w:lvl w:ilvl="0" w:tplc="04160017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CC6860"/>
    <w:multiLevelType w:val="hybridMultilevel"/>
    <w:tmpl w:val="DD76852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7D4C"/>
    <w:rsid w:val="00035D89"/>
    <w:rsid w:val="00056FD4"/>
    <w:rsid w:val="00057019"/>
    <w:rsid w:val="00082197"/>
    <w:rsid w:val="00082F56"/>
    <w:rsid w:val="000B1647"/>
    <w:rsid w:val="000C5EDC"/>
    <w:rsid w:val="000C6D77"/>
    <w:rsid w:val="000E1100"/>
    <w:rsid w:val="00130A62"/>
    <w:rsid w:val="001432E5"/>
    <w:rsid w:val="00152AF0"/>
    <w:rsid w:val="0015640D"/>
    <w:rsid w:val="001901F4"/>
    <w:rsid w:val="00192B1C"/>
    <w:rsid w:val="001D0085"/>
    <w:rsid w:val="001E43AD"/>
    <w:rsid w:val="001E623A"/>
    <w:rsid w:val="001F1D72"/>
    <w:rsid w:val="001F4480"/>
    <w:rsid w:val="00207797"/>
    <w:rsid w:val="002320A8"/>
    <w:rsid w:val="00242380"/>
    <w:rsid w:val="00242D76"/>
    <w:rsid w:val="00244B30"/>
    <w:rsid w:val="00292F0D"/>
    <w:rsid w:val="002C6886"/>
    <w:rsid w:val="00363560"/>
    <w:rsid w:val="0036667B"/>
    <w:rsid w:val="00380D25"/>
    <w:rsid w:val="003D333A"/>
    <w:rsid w:val="003E2673"/>
    <w:rsid w:val="003F6506"/>
    <w:rsid w:val="00400F20"/>
    <w:rsid w:val="00401642"/>
    <w:rsid w:val="004079A3"/>
    <w:rsid w:val="00414152"/>
    <w:rsid w:val="004507AF"/>
    <w:rsid w:val="00461E5C"/>
    <w:rsid w:val="0047076B"/>
    <w:rsid w:val="004B6000"/>
    <w:rsid w:val="004D611A"/>
    <w:rsid w:val="004F583D"/>
    <w:rsid w:val="00520D81"/>
    <w:rsid w:val="00573CC1"/>
    <w:rsid w:val="005D4092"/>
    <w:rsid w:val="005E1731"/>
    <w:rsid w:val="00666D52"/>
    <w:rsid w:val="0068770F"/>
    <w:rsid w:val="00696228"/>
    <w:rsid w:val="00713248"/>
    <w:rsid w:val="00726AA9"/>
    <w:rsid w:val="0074280D"/>
    <w:rsid w:val="00747783"/>
    <w:rsid w:val="007A0507"/>
    <w:rsid w:val="00824CF9"/>
    <w:rsid w:val="00841535"/>
    <w:rsid w:val="00847E9B"/>
    <w:rsid w:val="0089142C"/>
    <w:rsid w:val="008A7A4D"/>
    <w:rsid w:val="008C401A"/>
    <w:rsid w:val="00935508"/>
    <w:rsid w:val="0094014B"/>
    <w:rsid w:val="00992A46"/>
    <w:rsid w:val="009C4521"/>
    <w:rsid w:val="009D6CA4"/>
    <w:rsid w:val="00A2169E"/>
    <w:rsid w:val="00A31B21"/>
    <w:rsid w:val="00A52505"/>
    <w:rsid w:val="00A54AA4"/>
    <w:rsid w:val="00A8294C"/>
    <w:rsid w:val="00A90F00"/>
    <w:rsid w:val="00AA09B0"/>
    <w:rsid w:val="00AA7A5A"/>
    <w:rsid w:val="00AB75A3"/>
    <w:rsid w:val="00B0626F"/>
    <w:rsid w:val="00B333D9"/>
    <w:rsid w:val="00B36689"/>
    <w:rsid w:val="00BA282C"/>
    <w:rsid w:val="00BA4893"/>
    <w:rsid w:val="00BC55C4"/>
    <w:rsid w:val="00BE00D6"/>
    <w:rsid w:val="00C02D5F"/>
    <w:rsid w:val="00C35787"/>
    <w:rsid w:val="00CB531C"/>
    <w:rsid w:val="00CD54F9"/>
    <w:rsid w:val="00CD5B32"/>
    <w:rsid w:val="00D03EAB"/>
    <w:rsid w:val="00D40687"/>
    <w:rsid w:val="00D47AEF"/>
    <w:rsid w:val="00D5352D"/>
    <w:rsid w:val="00D63830"/>
    <w:rsid w:val="00DA7A0D"/>
    <w:rsid w:val="00DB0F3B"/>
    <w:rsid w:val="00DC3D59"/>
    <w:rsid w:val="00DD2C5F"/>
    <w:rsid w:val="00DE42E8"/>
    <w:rsid w:val="00DF4F32"/>
    <w:rsid w:val="00E12F55"/>
    <w:rsid w:val="00E16566"/>
    <w:rsid w:val="00E17547"/>
    <w:rsid w:val="00E3127D"/>
    <w:rsid w:val="00E40635"/>
    <w:rsid w:val="00E60E90"/>
    <w:rsid w:val="00E932F8"/>
    <w:rsid w:val="00E972BB"/>
    <w:rsid w:val="00EF5C49"/>
    <w:rsid w:val="00F310E4"/>
    <w:rsid w:val="00F36C58"/>
    <w:rsid w:val="00F76B85"/>
    <w:rsid w:val="00FB0F3A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3A531D42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401A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widowControl/>
      <w:spacing w:before="100" w:beforeAutospacing="1" w:after="100" w:afterAutospacing="1"/>
    </w:pPr>
    <w:rPr>
      <w:snapToGrid/>
      <w:sz w:val="24"/>
      <w:szCs w:val="24"/>
    </w:rPr>
  </w:style>
  <w:style w:type="paragraph" w:customStyle="1" w:styleId="xmsonormal">
    <w:name w:val="x_msonormal"/>
    <w:basedOn w:val="Normal"/>
    <w:rsid w:val="008C401A"/>
    <w:pPr>
      <w:widowControl/>
    </w:pPr>
    <w:rPr>
      <w:rFonts w:ascii="Calibri" w:eastAsiaTheme="minorHAnsi" w:hAnsi="Calibri" w:cs="Calibri"/>
      <w:snapToGrid/>
      <w:sz w:val="22"/>
      <w:szCs w:val="22"/>
    </w:rPr>
  </w:style>
  <w:style w:type="paragraph" w:styleId="PargrafodaLista">
    <w:name w:val="List Paragraph"/>
    <w:basedOn w:val="Normal"/>
    <w:uiPriority w:val="34"/>
    <w:qFormat/>
    <w:rsid w:val="00130A62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242D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2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5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5214F-0151-4994-8F32-4E682DBF1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3</cp:revision>
  <cp:lastPrinted>2025-07-16T20:30:00Z</cp:lastPrinted>
  <dcterms:created xsi:type="dcterms:W3CDTF">2025-07-16T20:30:00Z</dcterms:created>
  <dcterms:modified xsi:type="dcterms:W3CDTF">2025-07-16T20:31:00Z</dcterms:modified>
</cp:coreProperties>
</file>