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7A8D69" w14:textId="2F08FA5C" w:rsidR="004E4C61" w:rsidRPr="00D20DD7" w:rsidRDefault="004E4C61" w:rsidP="004E4C61">
      <w:pPr>
        <w:widowControl/>
        <w:spacing w:line="360" w:lineRule="auto"/>
        <w:jc w:val="both"/>
        <w:rPr>
          <w:rFonts w:cs="Arial"/>
          <w:b/>
          <w:snapToGrid/>
          <w:szCs w:val="22"/>
        </w:rPr>
      </w:pPr>
      <w:r w:rsidRPr="00D20DD7">
        <w:rPr>
          <w:rFonts w:cs="Arial"/>
          <w:snapToGrid/>
          <w:szCs w:val="22"/>
        </w:rPr>
        <w:t>Ao Douto Juízo d</w:t>
      </w:r>
      <w:r w:rsidR="00C27F01">
        <w:rPr>
          <w:rFonts w:cs="Arial"/>
          <w:snapToGrid/>
          <w:szCs w:val="22"/>
        </w:rPr>
        <w:t>a</w:t>
      </w:r>
      <w:r w:rsidR="00211DD1">
        <w:rPr>
          <w:rFonts w:cs="Arial"/>
          <w:snapToGrid/>
          <w:szCs w:val="22"/>
        </w:rPr>
        <w:t xml:space="preserve"> </w:t>
      </w:r>
      <w:r w:rsidR="00B95557">
        <w:rPr>
          <w:rFonts w:cs="Arial"/>
          <w:snapToGrid/>
          <w:szCs w:val="22"/>
        </w:rPr>
        <w:t>3</w:t>
      </w:r>
      <w:r w:rsidR="00147E55">
        <w:rPr>
          <w:rFonts w:cs="Arial"/>
          <w:snapToGrid/>
          <w:szCs w:val="22"/>
        </w:rPr>
        <w:t xml:space="preserve">ª Vara Cível da Comarca de Volta Redonda </w:t>
      </w:r>
      <w:r w:rsidRPr="00D20DD7">
        <w:rPr>
          <w:rFonts w:cs="Arial"/>
          <w:snapToGrid/>
          <w:szCs w:val="22"/>
        </w:rPr>
        <w:t>– RJ.</w:t>
      </w:r>
    </w:p>
    <w:p w14:paraId="4F277EBC" w14:textId="77777777" w:rsidR="005B1D64" w:rsidRPr="00D20DD7" w:rsidRDefault="005B1D64" w:rsidP="004E4C61">
      <w:pPr>
        <w:widowControl/>
        <w:spacing w:line="360" w:lineRule="auto"/>
        <w:jc w:val="both"/>
        <w:rPr>
          <w:rFonts w:cs="Arial"/>
          <w:b/>
          <w:snapToGrid/>
          <w:szCs w:val="22"/>
        </w:rPr>
      </w:pPr>
    </w:p>
    <w:p w14:paraId="393828E4" w14:textId="1D9DE22D" w:rsidR="004E4C61" w:rsidRDefault="00650F81" w:rsidP="00650F81">
      <w:pPr>
        <w:widowControl/>
        <w:spacing w:line="360" w:lineRule="auto"/>
        <w:jc w:val="right"/>
        <w:rPr>
          <w:rFonts w:cs="Arial"/>
          <w:b/>
          <w:snapToGrid/>
          <w:szCs w:val="22"/>
        </w:rPr>
      </w:pPr>
      <w:r>
        <w:rPr>
          <w:noProof/>
        </w:rPr>
        <mc:AlternateContent>
          <mc:Choice Requires="wpg">
            <w:drawing>
              <wp:inline distT="0" distB="0" distL="0" distR="0" wp14:anchorId="2B27E91C" wp14:editId="6DDC53DC">
                <wp:extent cx="3000375" cy="885190"/>
                <wp:effectExtent l="0" t="9525" r="9525" b="10160"/>
                <wp:docPr id="1" name="Agrupar 1">
                  <a:hlinkClick xmlns:a="http://schemas.openxmlformats.org/drawingml/2006/main" r:id="rId8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00375" cy="885190"/>
                          <a:chOff x="-1428" y="1486"/>
                          <a:chExt cx="30003" cy="9211"/>
                        </a:xfrm>
                      </wpg:grpSpPr>
                      <wps:wsp>
                        <wps:cNvPr id="2" name="Retângulo: Cantos Arredondados 3">
                          <a:hlinkClick r:id="rId8"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1238" y="1486"/>
                            <a:ext cx="27337" cy="9212"/>
                          </a:xfrm>
                          <a:prstGeom prst="roundRect">
                            <a:avLst>
                              <a:gd name="adj" fmla="val 5088"/>
                            </a:avLst>
                          </a:prstGeom>
                          <a:solidFill>
                            <a:schemeClr val="lt1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rgbClr val="00206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64C8A7" w14:textId="77777777" w:rsidR="00650F81" w:rsidRDefault="00650F81" w:rsidP="00650F81">
                              <w:pPr>
                                <w:tabs>
                                  <w:tab w:val="left" w:pos="708"/>
                                </w:tabs>
                                <w:ind w:left="426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A FOA POSSUI UM CANAL PARA REALIZAÇÃO DE ACORDOS JUDICIAIS.</w:t>
                              </w:r>
                            </w:p>
                            <w:p w14:paraId="03728896" w14:textId="77777777" w:rsidR="00650F81" w:rsidRDefault="00650F81" w:rsidP="00650F81">
                              <w:pPr>
                                <w:ind w:left="426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14:paraId="5BEE94C5" w14:textId="77777777" w:rsidR="00650F81" w:rsidRDefault="00650F81" w:rsidP="00650F81">
                              <w:pPr>
                                <w:ind w:left="426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ACESSE:</w:t>
                              </w:r>
                            </w:p>
                            <w:p w14:paraId="6ACE1ED5" w14:textId="77777777" w:rsidR="00650F81" w:rsidRDefault="00650F81" w:rsidP="00650F81">
                              <w:pPr>
                                <w:ind w:left="426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14:paraId="0081C659" w14:textId="52002AF9" w:rsidR="00650F81" w:rsidRDefault="002C7F28" w:rsidP="00650F81">
                              <w:pPr>
                                <w:ind w:left="426"/>
                                <w:rPr>
                                  <w:b/>
                                  <w:color w:val="0070C0"/>
                                  <w:sz w:val="16"/>
                                </w:rPr>
                              </w:pPr>
                              <w:hyperlink r:id="rId9" w:history="1">
                                <w:r w:rsidR="00650F81">
                                  <w:rPr>
                                    <w:rStyle w:val="Hyperlink"/>
                                    <w:b/>
                                    <w:sz w:val="16"/>
                                  </w:rPr>
                                  <w:t>https://www.unifoa.edu.br/debitos-judiciais/</w:t>
                                </w:r>
                              </w:hyperlink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m 4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1428" y="3397"/>
                            <a:ext cx="5396" cy="539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B27E91C" id="Agrupar 1" o:spid="_x0000_s1026" href="https://www.unifoa.edu.br/debitos-judiciais/" style="width:236.25pt;height:69.7pt;mso-position-horizontal-relative:char;mso-position-vertical-relative:line" coordorigin="-1428,1486" coordsize="30003,92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" o:button="t">
                <v:roundrect id="Retângulo: Cantos Arredondados 3" o:spid="_x0000_s1027" href="https://www.unifoa.edu.br/debitos-judiciais/" style="position:absolute;left:1238;top:1486;width:27337;height:9212;visibility:visible;mso-wrap-style:square;v-text-anchor:middle" arcsize="333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" o:button="t" fillcolor="white [3201]" strokecolor="#002060" strokeweight="1pt">
                  <v:fill o:detectmouseclick="t"/>
                  <v:stroke joinstyle="miter"/>
                  <v:textbox>
                    <w:txbxContent>
                      <w:p w14:paraId="2664C8A7" w14:textId="77777777" w:rsidR="00650F81" w:rsidRDefault="00650F81" w:rsidP="00650F81">
                        <w:pPr>
                          <w:tabs>
                            <w:tab w:val="left" w:pos="708"/>
                          </w:tabs>
                          <w:ind w:left="426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A FOA POSSUI UM CANAL PARA REALIZAÇÃO DE ACORDOS JUDICIAIS.</w:t>
                        </w:r>
                      </w:p>
                      <w:p w14:paraId="03728896" w14:textId="77777777" w:rsidR="00650F81" w:rsidRDefault="00650F81" w:rsidP="00650F81">
                        <w:pPr>
                          <w:ind w:left="426"/>
                          <w:rPr>
                            <w:b/>
                            <w:sz w:val="16"/>
                          </w:rPr>
                        </w:pPr>
                      </w:p>
                      <w:p w14:paraId="5BEE94C5" w14:textId="77777777" w:rsidR="00650F81" w:rsidRDefault="00650F81" w:rsidP="00650F81">
                        <w:pPr>
                          <w:ind w:left="426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ACESSE:</w:t>
                        </w:r>
                      </w:p>
                      <w:p w14:paraId="6ACE1ED5" w14:textId="77777777" w:rsidR="00650F81" w:rsidRDefault="00650F81" w:rsidP="00650F81">
                        <w:pPr>
                          <w:ind w:left="426"/>
                          <w:rPr>
                            <w:b/>
                            <w:sz w:val="16"/>
                          </w:rPr>
                        </w:pPr>
                      </w:p>
                      <w:p w14:paraId="0081C659" w14:textId="52002AF9" w:rsidR="00650F81" w:rsidRDefault="002C7F28" w:rsidP="00650F81">
                        <w:pPr>
                          <w:ind w:left="426"/>
                          <w:rPr>
                            <w:b/>
                            <w:color w:val="0070C0"/>
                            <w:sz w:val="16"/>
                          </w:rPr>
                        </w:pPr>
                        <w:hyperlink r:id="rId11" w:history="1">
                          <w:r w:rsidR="00650F81">
                            <w:rPr>
                              <w:rStyle w:val="Hyperlink"/>
                              <w:b/>
                              <w:sz w:val="16"/>
                            </w:rPr>
                            <w:t>https://www.unifoa.edu.br/debitos-judiciais/</w:t>
                          </w:r>
                        </w:hyperlink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4" o:spid="_x0000_s1028" type="#_x0000_t75" style="position:absolute;left:-1428;top:3397;width:5396;height:5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">
                  <v:imagedata r:id="rId12" o:title=""/>
                </v:shape>
                <w10:anchorlock/>
              </v:group>
            </w:pict>
          </mc:Fallback>
        </mc:AlternateContent>
      </w:r>
    </w:p>
    <w:p w14:paraId="2493A117" w14:textId="7906A2D6" w:rsidR="00296112" w:rsidRDefault="00D14C98" w:rsidP="00D14C98">
      <w:pPr>
        <w:widowControl/>
        <w:jc w:val="right"/>
        <w:rPr>
          <w:rFonts w:cs="Arial"/>
          <w:b/>
          <w:snapToGrid/>
          <w:szCs w:val="22"/>
          <w:u w:val="single"/>
        </w:rPr>
      </w:pPr>
      <w:proofErr w:type="spellStart"/>
      <w:r>
        <w:rPr>
          <w:rFonts w:cs="Arial"/>
          <w:b/>
          <w:snapToGrid/>
          <w:szCs w:val="22"/>
          <w:u w:val="single"/>
        </w:rPr>
        <w:t>GRERJ</w:t>
      </w:r>
      <w:proofErr w:type="spellEnd"/>
      <w:r>
        <w:rPr>
          <w:rFonts w:cs="Arial"/>
          <w:b/>
          <w:snapToGrid/>
          <w:szCs w:val="22"/>
          <w:u w:val="single"/>
        </w:rPr>
        <w:t xml:space="preserve"> Nº </w:t>
      </w:r>
      <w:r w:rsidR="00184CD9" w:rsidRPr="00184CD9">
        <w:rPr>
          <w:rFonts w:cs="Arial"/>
          <w:b/>
          <w:snapToGrid/>
          <w:szCs w:val="22"/>
          <w:u w:val="single"/>
        </w:rPr>
        <w:t>50837407790-05</w:t>
      </w:r>
    </w:p>
    <w:p w14:paraId="78E894B0" w14:textId="733CFACE" w:rsidR="00252DD7" w:rsidRDefault="00252DD7" w:rsidP="00EC3DA7">
      <w:pPr>
        <w:widowControl/>
        <w:jc w:val="right"/>
        <w:rPr>
          <w:rFonts w:cs="Arial"/>
          <w:b/>
          <w:snapToGrid/>
          <w:szCs w:val="22"/>
          <w:u w:val="single"/>
        </w:rPr>
      </w:pPr>
    </w:p>
    <w:p w14:paraId="40A43A80" w14:textId="77777777" w:rsidR="00764C94" w:rsidRDefault="00764C94" w:rsidP="00252DD7">
      <w:pPr>
        <w:widowControl/>
        <w:rPr>
          <w:rFonts w:cs="Arial"/>
          <w:b/>
          <w:snapToGrid/>
          <w:szCs w:val="22"/>
          <w:u w:val="single"/>
        </w:rPr>
      </w:pPr>
    </w:p>
    <w:p w14:paraId="66F5AD51" w14:textId="1F130971" w:rsidR="008402AA" w:rsidRDefault="00A645DE" w:rsidP="008402AA">
      <w:pPr>
        <w:widowControl/>
        <w:jc w:val="both"/>
        <w:rPr>
          <w:rFonts w:cs="Arial"/>
          <w:b/>
          <w:snapToGrid/>
          <w:szCs w:val="22"/>
          <w:u w:val="single"/>
        </w:rPr>
      </w:pPr>
      <w:r w:rsidRPr="00A645DE">
        <w:rPr>
          <w:rFonts w:cs="Arial"/>
          <w:b/>
          <w:snapToGrid/>
          <w:szCs w:val="22"/>
          <w:u w:val="single"/>
        </w:rPr>
        <w:t>Processo nº</w:t>
      </w:r>
      <w:r w:rsidR="00C93D4C">
        <w:rPr>
          <w:rFonts w:cs="Arial"/>
          <w:b/>
          <w:snapToGrid/>
          <w:szCs w:val="22"/>
          <w:u w:val="single"/>
        </w:rPr>
        <w:t xml:space="preserve"> </w:t>
      </w:r>
      <w:r w:rsidR="00AA0F0B" w:rsidRPr="00AA0F0B">
        <w:rPr>
          <w:rFonts w:cs="Arial"/>
          <w:b/>
          <w:snapToGrid/>
          <w:szCs w:val="22"/>
          <w:u w:val="single"/>
        </w:rPr>
        <w:t>0002716-59.2021.8.19.0066</w:t>
      </w:r>
    </w:p>
    <w:p w14:paraId="19AA0149" w14:textId="77777777" w:rsidR="00D14C98" w:rsidRPr="008402AA" w:rsidRDefault="00D14C98" w:rsidP="008402AA">
      <w:pPr>
        <w:widowControl/>
        <w:jc w:val="both"/>
        <w:rPr>
          <w:rFonts w:cs="Arial"/>
          <w:snapToGrid/>
          <w:color w:val="2D353C"/>
          <w:sz w:val="18"/>
          <w:szCs w:val="18"/>
        </w:rPr>
      </w:pPr>
    </w:p>
    <w:p w14:paraId="55FD67A3" w14:textId="560ABDC5" w:rsidR="00393ECE" w:rsidRDefault="00393ECE" w:rsidP="00A645DE">
      <w:pPr>
        <w:widowControl/>
        <w:jc w:val="both"/>
        <w:rPr>
          <w:rFonts w:cs="Arial"/>
          <w:b/>
          <w:bCs/>
          <w:snapToGrid/>
          <w:szCs w:val="22"/>
          <w:u w:val="single"/>
        </w:rPr>
      </w:pPr>
    </w:p>
    <w:p w14:paraId="11B72465" w14:textId="32C6FE0C" w:rsidR="005B1D64" w:rsidRDefault="00A645DE" w:rsidP="00E9371E">
      <w:pPr>
        <w:widowControl/>
        <w:spacing w:line="360" w:lineRule="auto"/>
        <w:ind w:firstLine="1410"/>
        <w:jc w:val="both"/>
        <w:rPr>
          <w:rFonts w:cs="Arial"/>
          <w:snapToGrid/>
          <w:szCs w:val="22"/>
        </w:rPr>
      </w:pPr>
      <w:r w:rsidRPr="00A645DE">
        <w:rPr>
          <w:rFonts w:cs="Arial"/>
          <w:b/>
          <w:snapToGrid/>
          <w:szCs w:val="22"/>
        </w:rPr>
        <w:t xml:space="preserve">FUNDAÇÃO OSWALDO ARANHA – FOA, </w:t>
      </w:r>
      <w:r w:rsidRPr="00A645DE">
        <w:rPr>
          <w:rFonts w:cs="Arial"/>
          <w:snapToGrid/>
          <w:szCs w:val="22"/>
        </w:rPr>
        <w:t>devidamente qualificada nos autos da</w:t>
      </w:r>
      <w:r w:rsidR="0048136D" w:rsidRPr="0048136D">
        <w:rPr>
          <w:rFonts w:cs="Arial"/>
          <w:b/>
          <w:snapToGrid/>
          <w:szCs w:val="22"/>
        </w:rPr>
        <w:t xml:space="preserve"> EXECUÇÃO DE TÍTULO EXTRAJUDICIAL</w:t>
      </w:r>
      <w:r w:rsidR="0048136D">
        <w:rPr>
          <w:rFonts w:cs="Arial"/>
          <w:b/>
          <w:snapToGrid/>
          <w:szCs w:val="22"/>
        </w:rPr>
        <w:t xml:space="preserve"> </w:t>
      </w:r>
      <w:r w:rsidRPr="00A645DE">
        <w:rPr>
          <w:rFonts w:cs="Arial"/>
          <w:snapToGrid/>
          <w:szCs w:val="22"/>
        </w:rPr>
        <w:t>que move em face de</w:t>
      </w:r>
      <w:r w:rsidR="008E6CB3" w:rsidRPr="008E6CB3">
        <w:rPr>
          <w:rFonts w:cs="Arial"/>
          <w:b/>
          <w:snapToGrid/>
          <w:szCs w:val="22"/>
        </w:rPr>
        <w:t xml:space="preserve"> </w:t>
      </w:r>
      <w:r w:rsidR="00AA0F0B" w:rsidRPr="00AA0F0B">
        <w:rPr>
          <w:rFonts w:cs="Arial"/>
          <w:b/>
          <w:snapToGrid/>
          <w:szCs w:val="22"/>
        </w:rPr>
        <w:t>WESLEY LEONAN DA SILVA</w:t>
      </w:r>
      <w:r w:rsidR="00AA0F0B" w:rsidRPr="00AA0F0B">
        <w:rPr>
          <w:rFonts w:cs="Arial"/>
          <w:b/>
          <w:snapToGrid/>
          <w:szCs w:val="22"/>
        </w:rPr>
        <w:br/>
        <w:t>SILVEIRA</w:t>
      </w:r>
      <w:r w:rsidR="00D86920">
        <w:rPr>
          <w:rFonts w:cs="Arial"/>
          <w:b/>
          <w:snapToGrid/>
          <w:szCs w:val="22"/>
        </w:rPr>
        <w:t>,</w:t>
      </w:r>
      <w:r w:rsidRPr="00A645DE">
        <w:rPr>
          <w:rFonts w:cs="Arial"/>
          <w:b/>
          <w:snapToGrid/>
          <w:szCs w:val="22"/>
        </w:rPr>
        <w:t xml:space="preserve"> </w:t>
      </w:r>
      <w:r w:rsidRPr="00A645DE">
        <w:rPr>
          <w:rFonts w:cs="Arial"/>
          <w:snapToGrid/>
          <w:szCs w:val="22"/>
        </w:rPr>
        <w:t>vem respeitosamente a presença de V. Exa., por intermédio de s</w:t>
      </w:r>
      <w:r w:rsidR="005B1D64">
        <w:rPr>
          <w:rFonts w:cs="Arial"/>
          <w:snapToGrid/>
          <w:szCs w:val="22"/>
        </w:rPr>
        <w:t>e</w:t>
      </w:r>
      <w:r w:rsidRPr="00A645DE">
        <w:rPr>
          <w:rFonts w:cs="Arial"/>
          <w:snapToGrid/>
          <w:szCs w:val="22"/>
        </w:rPr>
        <w:t>u</w:t>
      </w:r>
      <w:r w:rsidR="005B1D64">
        <w:rPr>
          <w:rFonts w:cs="Arial"/>
          <w:snapToGrid/>
          <w:szCs w:val="22"/>
        </w:rPr>
        <w:t>(</w:t>
      </w:r>
      <w:r w:rsidR="00F34CD8">
        <w:rPr>
          <w:rFonts w:cs="Arial"/>
          <w:snapToGrid/>
          <w:szCs w:val="22"/>
        </w:rPr>
        <w:t>a</w:t>
      </w:r>
      <w:r w:rsidR="005B1D64">
        <w:rPr>
          <w:rFonts w:cs="Arial"/>
          <w:snapToGrid/>
          <w:szCs w:val="22"/>
        </w:rPr>
        <w:t>)</w:t>
      </w:r>
      <w:r w:rsidRPr="00A645DE">
        <w:rPr>
          <w:rFonts w:cs="Arial"/>
          <w:snapToGrid/>
          <w:szCs w:val="22"/>
        </w:rPr>
        <w:t xml:space="preserve"> procurador</w:t>
      </w:r>
      <w:r w:rsidR="005B1D64">
        <w:rPr>
          <w:rFonts w:cs="Arial"/>
          <w:snapToGrid/>
          <w:szCs w:val="22"/>
        </w:rPr>
        <w:t>(</w:t>
      </w:r>
      <w:r w:rsidR="00F34CD8">
        <w:rPr>
          <w:rFonts w:cs="Arial"/>
          <w:snapToGrid/>
          <w:szCs w:val="22"/>
        </w:rPr>
        <w:t>a</w:t>
      </w:r>
      <w:r w:rsidR="005B1D64">
        <w:rPr>
          <w:rFonts w:cs="Arial"/>
          <w:snapToGrid/>
          <w:szCs w:val="22"/>
        </w:rPr>
        <w:t>)</w:t>
      </w:r>
      <w:r w:rsidRPr="00A645DE">
        <w:rPr>
          <w:rFonts w:cs="Arial"/>
          <w:snapToGrid/>
          <w:szCs w:val="22"/>
        </w:rPr>
        <w:t xml:space="preserve">, </w:t>
      </w:r>
      <w:r w:rsidR="000F589E">
        <w:rPr>
          <w:rFonts w:cs="Arial"/>
          <w:snapToGrid/>
          <w:szCs w:val="22"/>
        </w:rPr>
        <w:t>requerer</w:t>
      </w:r>
      <w:r w:rsidR="00AD3999">
        <w:rPr>
          <w:rFonts w:cs="Arial"/>
          <w:snapToGrid/>
          <w:szCs w:val="22"/>
        </w:rPr>
        <w:t xml:space="preserve"> </w:t>
      </w:r>
      <w:r w:rsidR="00AD3999" w:rsidRPr="00A645DE">
        <w:rPr>
          <w:rFonts w:cs="Arial"/>
          <w:snapToGrid/>
          <w:szCs w:val="22"/>
        </w:rPr>
        <w:t>a juntada da planilha atualizada do débito</w:t>
      </w:r>
      <w:r w:rsidR="00211DD1">
        <w:rPr>
          <w:rFonts w:cs="Arial"/>
          <w:snapToGrid/>
          <w:szCs w:val="22"/>
        </w:rPr>
        <w:t>.</w:t>
      </w:r>
    </w:p>
    <w:p w14:paraId="7BCA579F" w14:textId="7543FB46" w:rsidR="00764C94" w:rsidRDefault="00764C94" w:rsidP="005B1D64">
      <w:pPr>
        <w:widowControl/>
        <w:spacing w:line="360" w:lineRule="auto"/>
        <w:ind w:firstLine="1410"/>
        <w:jc w:val="both"/>
        <w:rPr>
          <w:rFonts w:cs="Arial"/>
          <w:snapToGrid/>
          <w:szCs w:val="22"/>
        </w:rPr>
      </w:pPr>
    </w:p>
    <w:p w14:paraId="32A8B996" w14:textId="566EAACF" w:rsidR="00EC3DA7" w:rsidRDefault="00A301E2" w:rsidP="005B1D64">
      <w:pPr>
        <w:widowControl/>
        <w:spacing w:line="360" w:lineRule="auto"/>
        <w:ind w:firstLine="1410"/>
        <w:jc w:val="both"/>
        <w:rPr>
          <w:rFonts w:cs="Arial"/>
          <w:snapToGrid/>
          <w:szCs w:val="22"/>
        </w:rPr>
      </w:pPr>
      <w:r w:rsidRPr="00A301E2">
        <w:rPr>
          <w:rFonts w:cs="Arial"/>
          <w:snapToGrid/>
          <w:szCs w:val="22"/>
        </w:rPr>
        <w:t>Oportunamente, informa o recolhimento das custas através da guia GRERJ acima mencionada.</w:t>
      </w:r>
    </w:p>
    <w:p w14:paraId="6E9BA083" w14:textId="77777777" w:rsidR="00A301E2" w:rsidRDefault="00A301E2" w:rsidP="005B1D64">
      <w:pPr>
        <w:widowControl/>
        <w:spacing w:line="360" w:lineRule="auto"/>
        <w:ind w:firstLine="1410"/>
        <w:jc w:val="both"/>
        <w:rPr>
          <w:rFonts w:cs="Arial"/>
          <w:snapToGrid/>
          <w:szCs w:val="22"/>
        </w:rPr>
      </w:pPr>
    </w:p>
    <w:p w14:paraId="7CE1C314" w14:textId="77651457" w:rsidR="007A340C" w:rsidRDefault="007A340C" w:rsidP="005B1D64">
      <w:pPr>
        <w:widowControl/>
        <w:spacing w:line="360" w:lineRule="auto"/>
        <w:ind w:firstLine="1410"/>
        <w:jc w:val="both"/>
        <w:rPr>
          <w:rFonts w:cs="Arial"/>
          <w:snapToGrid/>
          <w:szCs w:val="22"/>
        </w:rPr>
      </w:pPr>
      <w:r w:rsidRPr="007A340C">
        <w:rPr>
          <w:rFonts w:cs="Arial"/>
          <w:snapToGrid/>
          <w:szCs w:val="22"/>
        </w:rPr>
        <w:t xml:space="preserve">Requer por fim, que as publicações e intimações eletrônicas sejam realizadas </w:t>
      </w:r>
      <w:r w:rsidRPr="007A340C">
        <w:rPr>
          <w:rFonts w:cs="Arial"/>
          <w:b/>
          <w:snapToGrid/>
          <w:szCs w:val="22"/>
          <w:u w:val="single"/>
        </w:rPr>
        <w:t>exclusivamente</w:t>
      </w:r>
      <w:r w:rsidRPr="007A340C">
        <w:rPr>
          <w:rFonts w:cs="Arial"/>
          <w:snapToGrid/>
          <w:szCs w:val="22"/>
        </w:rPr>
        <w:t xml:space="preserve"> </w:t>
      </w:r>
      <w:r w:rsidRPr="007A340C">
        <w:rPr>
          <w:rFonts w:cs="Arial"/>
          <w:b/>
          <w:snapToGrid/>
          <w:szCs w:val="22"/>
          <w:u w:val="single"/>
        </w:rPr>
        <w:t>em nome do Assessor Jurídico da Fundação, DENYS RIBEIRO FURTUNATO - OAB/RJ 164.024</w:t>
      </w:r>
      <w:r w:rsidRPr="007A340C">
        <w:rPr>
          <w:rFonts w:cs="Arial"/>
          <w:snapToGrid/>
          <w:szCs w:val="22"/>
        </w:rPr>
        <w:t>.</w:t>
      </w:r>
    </w:p>
    <w:p w14:paraId="5968B6AD" w14:textId="77777777" w:rsidR="00CF0B58" w:rsidRPr="005B1D64" w:rsidRDefault="00CF0B58" w:rsidP="005B1D64">
      <w:pPr>
        <w:widowControl/>
        <w:spacing w:line="360" w:lineRule="auto"/>
        <w:ind w:firstLine="1410"/>
        <w:jc w:val="both"/>
        <w:rPr>
          <w:rFonts w:cs="Arial"/>
          <w:b/>
          <w:snapToGrid/>
          <w:szCs w:val="22"/>
        </w:rPr>
      </w:pPr>
    </w:p>
    <w:p w14:paraId="5C2F6CF5" w14:textId="6049A7DA" w:rsidR="00C15DC9" w:rsidRDefault="00C15DC9" w:rsidP="005B1D64">
      <w:pPr>
        <w:widowControl/>
        <w:spacing w:line="360" w:lineRule="auto"/>
        <w:ind w:firstLine="1410"/>
        <w:rPr>
          <w:rFonts w:cs="Arial"/>
          <w:snapToGrid/>
          <w:szCs w:val="22"/>
        </w:rPr>
      </w:pPr>
      <w:r>
        <w:rPr>
          <w:rFonts w:cs="Arial"/>
          <w:snapToGrid/>
          <w:szCs w:val="22"/>
        </w:rPr>
        <w:t>Nestes Termos,</w:t>
      </w:r>
    </w:p>
    <w:p w14:paraId="21C31852" w14:textId="652E96AC" w:rsidR="004E4C61" w:rsidRDefault="004E4C61" w:rsidP="005B1D64">
      <w:pPr>
        <w:widowControl/>
        <w:spacing w:line="360" w:lineRule="auto"/>
        <w:ind w:firstLine="1410"/>
        <w:rPr>
          <w:rFonts w:cs="Arial"/>
          <w:snapToGrid/>
          <w:szCs w:val="22"/>
        </w:rPr>
      </w:pPr>
      <w:r w:rsidRPr="00D20DD7">
        <w:rPr>
          <w:rFonts w:cs="Arial"/>
          <w:snapToGrid/>
          <w:szCs w:val="22"/>
        </w:rPr>
        <w:t>P</w:t>
      </w:r>
      <w:r w:rsidR="00C15DC9">
        <w:rPr>
          <w:rFonts w:cs="Arial"/>
          <w:snapToGrid/>
          <w:szCs w:val="22"/>
        </w:rPr>
        <w:t>ede</w:t>
      </w:r>
      <w:r w:rsidRPr="00D20DD7">
        <w:rPr>
          <w:rFonts w:cs="Arial"/>
          <w:snapToGrid/>
          <w:szCs w:val="22"/>
        </w:rPr>
        <w:t xml:space="preserve"> </w:t>
      </w:r>
      <w:r w:rsidR="00C15DC9">
        <w:rPr>
          <w:rFonts w:cs="Arial"/>
          <w:snapToGrid/>
          <w:szCs w:val="22"/>
        </w:rPr>
        <w:t>D</w:t>
      </w:r>
      <w:r w:rsidRPr="00D20DD7">
        <w:rPr>
          <w:rFonts w:cs="Arial"/>
          <w:snapToGrid/>
          <w:szCs w:val="22"/>
        </w:rPr>
        <w:t>eferimento.</w:t>
      </w:r>
      <w:r w:rsidR="00104028">
        <w:rPr>
          <w:rFonts w:cs="Arial"/>
          <w:snapToGrid/>
          <w:szCs w:val="22"/>
        </w:rPr>
        <w:t>,</w:t>
      </w:r>
    </w:p>
    <w:p w14:paraId="5707CD06" w14:textId="77777777" w:rsidR="00C15DC9" w:rsidRPr="00D20DD7" w:rsidRDefault="00C15DC9" w:rsidP="005B1D64">
      <w:pPr>
        <w:widowControl/>
        <w:spacing w:line="360" w:lineRule="auto"/>
        <w:ind w:firstLine="1410"/>
        <w:rPr>
          <w:rFonts w:cs="Arial"/>
          <w:snapToGrid/>
          <w:szCs w:val="22"/>
        </w:rPr>
      </w:pPr>
    </w:p>
    <w:p w14:paraId="5488D555" w14:textId="0C185591" w:rsidR="004E4C61" w:rsidRDefault="004E4C61" w:rsidP="005B1D64">
      <w:pPr>
        <w:widowControl/>
        <w:ind w:firstLine="1410"/>
        <w:rPr>
          <w:rFonts w:cs="Arial"/>
          <w:snapToGrid/>
          <w:szCs w:val="22"/>
        </w:rPr>
      </w:pPr>
      <w:r w:rsidRPr="00D20DD7">
        <w:rPr>
          <w:rFonts w:cs="Arial"/>
          <w:snapToGrid/>
          <w:szCs w:val="22"/>
        </w:rPr>
        <w:t xml:space="preserve">Volta Redonda, </w:t>
      </w:r>
      <w:r w:rsidRPr="00D20DD7">
        <w:rPr>
          <w:rFonts w:cs="Arial"/>
          <w:snapToGrid/>
          <w:szCs w:val="22"/>
        </w:rPr>
        <w:fldChar w:fldCharType="begin"/>
      </w:r>
      <w:r w:rsidRPr="00D20DD7">
        <w:rPr>
          <w:rFonts w:cs="Arial"/>
          <w:snapToGrid/>
          <w:szCs w:val="22"/>
        </w:rPr>
        <w:instrText xml:space="preserve"> TIME \@ "d 'de' MMMM 'de' yyyy" </w:instrText>
      </w:r>
      <w:r w:rsidRPr="00D20DD7">
        <w:rPr>
          <w:rFonts w:cs="Arial"/>
          <w:snapToGrid/>
          <w:szCs w:val="22"/>
        </w:rPr>
        <w:fldChar w:fldCharType="separate"/>
      </w:r>
      <w:r w:rsidR="002C7F28">
        <w:rPr>
          <w:rFonts w:cs="Arial"/>
          <w:noProof/>
          <w:snapToGrid/>
          <w:szCs w:val="22"/>
        </w:rPr>
        <w:t>11 de março de 2025</w:t>
      </w:r>
      <w:r w:rsidRPr="00D20DD7">
        <w:rPr>
          <w:rFonts w:cs="Arial"/>
          <w:snapToGrid/>
          <w:szCs w:val="22"/>
        </w:rPr>
        <w:fldChar w:fldCharType="end"/>
      </w:r>
      <w:r w:rsidRPr="00D20DD7">
        <w:rPr>
          <w:rFonts w:cs="Arial"/>
          <w:snapToGrid/>
          <w:szCs w:val="22"/>
        </w:rPr>
        <w:t>.</w:t>
      </w:r>
    </w:p>
    <w:p w14:paraId="206D0C07" w14:textId="1349500A" w:rsidR="004E4C61" w:rsidRDefault="004E4C61" w:rsidP="004E4C61">
      <w:pPr>
        <w:widowControl/>
        <w:jc w:val="center"/>
        <w:rPr>
          <w:rFonts w:cs="Arial"/>
          <w:snapToGrid/>
          <w:szCs w:val="22"/>
        </w:rPr>
      </w:pPr>
    </w:p>
    <w:p w14:paraId="2FAF791B" w14:textId="4D323493" w:rsidR="00296112" w:rsidRDefault="00296112" w:rsidP="004E4C61">
      <w:pPr>
        <w:widowControl/>
        <w:jc w:val="center"/>
        <w:rPr>
          <w:rFonts w:cs="Arial"/>
          <w:snapToGrid/>
          <w:szCs w:val="22"/>
        </w:rPr>
      </w:pPr>
    </w:p>
    <w:p w14:paraId="1A17C159" w14:textId="77777777" w:rsidR="00F26824" w:rsidRDefault="00F26824" w:rsidP="004E4C61">
      <w:pPr>
        <w:widowControl/>
        <w:jc w:val="center"/>
        <w:rPr>
          <w:rFonts w:cs="Arial"/>
          <w:snapToGrid/>
          <w:szCs w:val="22"/>
        </w:rPr>
      </w:pPr>
    </w:p>
    <w:p w14:paraId="2BAD97CA" w14:textId="77777777" w:rsidR="006C2DEF" w:rsidRDefault="006C2DEF" w:rsidP="004E4C61">
      <w:pPr>
        <w:widowControl/>
        <w:jc w:val="center"/>
        <w:rPr>
          <w:rFonts w:cs="Arial"/>
          <w:snapToGrid/>
          <w:szCs w:val="22"/>
        </w:rPr>
      </w:pPr>
    </w:p>
    <w:p w14:paraId="5617D2DA" w14:textId="77777777" w:rsidR="002C7F28" w:rsidRPr="0059458E" w:rsidRDefault="002C7F28" w:rsidP="0059458E">
      <w:pPr>
        <w:jc w:val="center"/>
        <w:rPr>
          <w:rFonts w:cs="Arial"/>
          <w:b/>
          <w:szCs w:val="22"/>
        </w:rPr>
      </w:pPr>
      <w:r w:rsidRPr="0059458E">
        <w:rPr>
          <w:rFonts w:cs="Arial"/>
          <w:b/>
          <w:szCs w:val="22"/>
        </w:rPr>
        <w:t>Wesley Pinheiro Balbino</w:t>
      </w:r>
    </w:p>
    <w:p w14:paraId="6B00E2AA" w14:textId="77777777" w:rsidR="002C7F28" w:rsidRPr="0059458E" w:rsidRDefault="002C7F28" w:rsidP="0059458E">
      <w:pPr>
        <w:jc w:val="center"/>
        <w:rPr>
          <w:rFonts w:cs="Arial"/>
          <w:b/>
          <w:szCs w:val="22"/>
        </w:rPr>
      </w:pPr>
      <w:r w:rsidRPr="0059458E">
        <w:rPr>
          <w:rFonts w:cs="Arial"/>
          <w:b/>
          <w:szCs w:val="22"/>
        </w:rPr>
        <w:t>Advogado(a) FOA</w:t>
      </w:r>
    </w:p>
    <w:p w14:paraId="1C047C0F" w14:textId="77777777" w:rsidR="002C7F28" w:rsidRPr="004737F1" w:rsidRDefault="002C7F28" w:rsidP="0059458E">
      <w:pPr>
        <w:jc w:val="center"/>
        <w:rPr>
          <w:rFonts w:cs="Arial"/>
          <w:b/>
          <w:szCs w:val="22"/>
        </w:rPr>
      </w:pPr>
      <w:r w:rsidRPr="0059458E">
        <w:rPr>
          <w:rFonts w:cs="Arial"/>
          <w:b/>
          <w:szCs w:val="22"/>
        </w:rPr>
        <w:t>OAB/RJ 177.080</w:t>
      </w:r>
    </w:p>
    <w:p w14:paraId="70304EDD" w14:textId="5C636730" w:rsidR="00F00F76" w:rsidRPr="004737F1" w:rsidRDefault="00F00F76" w:rsidP="00B95557">
      <w:pPr>
        <w:jc w:val="center"/>
        <w:rPr>
          <w:rFonts w:cs="Arial"/>
          <w:b/>
          <w:szCs w:val="22"/>
        </w:rPr>
      </w:pPr>
      <w:bookmarkStart w:id="0" w:name="_GoBack"/>
      <w:bookmarkEnd w:id="0"/>
    </w:p>
    <w:sectPr w:rsidR="00F00F76" w:rsidRPr="004737F1" w:rsidSect="00187265">
      <w:headerReference w:type="even" r:id="rId13"/>
      <w:headerReference w:type="default" r:id="rId14"/>
      <w:headerReference w:type="first" r:id="rId15"/>
      <w:pgSz w:w="11906" w:h="16838" w:code="9"/>
      <w:pgMar w:top="1843" w:right="1133" w:bottom="1560" w:left="1134" w:header="709" w:footer="709" w:gutter="0"/>
      <w:paperSrc w:first="261" w:other="26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2D4010" w14:textId="77777777" w:rsidR="00E16566" w:rsidRDefault="00E16566" w:rsidP="00573CC1">
      <w:r>
        <w:separator/>
      </w:r>
    </w:p>
  </w:endnote>
  <w:endnote w:type="continuationSeparator" w:id="0">
    <w:p w14:paraId="71A891A3" w14:textId="77777777" w:rsidR="00E16566" w:rsidRDefault="00E16566" w:rsidP="00573C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7F4F08" w14:textId="77777777" w:rsidR="00E16566" w:rsidRDefault="00E16566" w:rsidP="00573CC1">
      <w:r>
        <w:separator/>
      </w:r>
    </w:p>
  </w:footnote>
  <w:footnote w:type="continuationSeparator" w:id="0">
    <w:p w14:paraId="076E09EB" w14:textId="77777777" w:rsidR="00E16566" w:rsidRDefault="00E16566" w:rsidP="00573C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E89103" w14:textId="77777777" w:rsidR="00573CC1" w:rsidRDefault="002C7F28">
    <w:pPr>
      <w:pStyle w:val="Cabealho"/>
    </w:pPr>
    <w:r>
      <w:rPr>
        <w:noProof/>
        <w:lang w:eastAsia="en-US"/>
      </w:rPr>
      <w:pict w14:anchorId="2E4E91A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2" o:spid="_x0000_s2176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Papel Timbrado FO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B0FA90" w14:textId="77777777" w:rsidR="00573CC1" w:rsidRDefault="002C7F28" w:rsidP="00461E5C">
    <w:pPr>
      <w:pStyle w:val="Cabealho"/>
      <w:tabs>
        <w:tab w:val="clear" w:pos="4252"/>
        <w:tab w:val="clear" w:pos="8504"/>
        <w:tab w:val="left" w:pos="2506"/>
        <w:tab w:val="left" w:pos="7106"/>
      </w:tabs>
    </w:pPr>
    <w:r>
      <w:rPr>
        <w:noProof/>
        <w:lang w:eastAsia="en-US"/>
      </w:rPr>
      <w:pict w14:anchorId="17372D7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3" o:spid="_x0000_s2177" type="#_x0000_t75" style="position:absolute;margin-left:0;margin-top:0;width:595.2pt;height:841.9pt;z-index:-251656192;mso-position-horizontal:center;mso-position-horizontal-relative:margin;mso-position-vertical:center;mso-position-vertical-relative:margin" o:allowincell="f">
          <v:imagedata r:id="rId1" o:title="Papel Timbrado FO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B542D1" w14:textId="77777777" w:rsidR="00573CC1" w:rsidRDefault="002C7F28">
    <w:pPr>
      <w:pStyle w:val="Cabealho"/>
    </w:pPr>
    <w:r>
      <w:rPr>
        <w:noProof/>
        <w:lang w:eastAsia="en-US"/>
      </w:rPr>
      <w:pict w14:anchorId="3AD891C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1" o:spid="_x0000_s2175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Papel Timbrado FO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E3D029E"/>
    <w:multiLevelType w:val="hybridMultilevel"/>
    <w:tmpl w:val="8F18ECC4"/>
    <w:lvl w:ilvl="0" w:tplc="BC84B5D2">
      <w:start w:val="1"/>
      <w:numFmt w:val="decimal"/>
      <w:lvlText w:val="%1."/>
      <w:lvlJc w:val="left"/>
      <w:pPr>
        <w:ind w:left="1068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178" style="mso-position-horizontal:center;mso-position-horizontal-relative:margin;mso-position-vertical:center;mso-position-vertical-relative:margin" o:allowincell="f" fill="f" fillcolor="white" stroke="f">
      <v:fill color="white" on="f"/>
      <v:stroke on="f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CC1"/>
    <w:rsid w:val="00007AD9"/>
    <w:rsid w:val="00015FC3"/>
    <w:rsid w:val="00020CD1"/>
    <w:rsid w:val="00037A9B"/>
    <w:rsid w:val="00043F56"/>
    <w:rsid w:val="000553EA"/>
    <w:rsid w:val="00056FD4"/>
    <w:rsid w:val="00057019"/>
    <w:rsid w:val="00070AEF"/>
    <w:rsid w:val="00072DAC"/>
    <w:rsid w:val="00082197"/>
    <w:rsid w:val="00082F56"/>
    <w:rsid w:val="0009303E"/>
    <w:rsid w:val="000A3602"/>
    <w:rsid w:val="000A7286"/>
    <w:rsid w:val="000C06A0"/>
    <w:rsid w:val="000C6D77"/>
    <w:rsid w:val="000E1100"/>
    <w:rsid w:val="000E5DD7"/>
    <w:rsid w:val="000F589E"/>
    <w:rsid w:val="00100299"/>
    <w:rsid w:val="001006E4"/>
    <w:rsid w:val="00104028"/>
    <w:rsid w:val="001102A2"/>
    <w:rsid w:val="00124707"/>
    <w:rsid w:val="00147E55"/>
    <w:rsid w:val="00152782"/>
    <w:rsid w:val="00152AF0"/>
    <w:rsid w:val="001563C5"/>
    <w:rsid w:val="00184CD9"/>
    <w:rsid w:val="00187265"/>
    <w:rsid w:val="001901F4"/>
    <w:rsid w:val="00190546"/>
    <w:rsid w:val="001926B7"/>
    <w:rsid w:val="001B1E38"/>
    <w:rsid w:val="001C050F"/>
    <w:rsid w:val="001C4D47"/>
    <w:rsid w:val="001E256D"/>
    <w:rsid w:val="001E623A"/>
    <w:rsid w:val="001F2A77"/>
    <w:rsid w:val="001F4480"/>
    <w:rsid w:val="001F4B8F"/>
    <w:rsid w:val="00207797"/>
    <w:rsid w:val="00207E2F"/>
    <w:rsid w:val="00211DD1"/>
    <w:rsid w:val="00212B44"/>
    <w:rsid w:val="00220F51"/>
    <w:rsid w:val="00242380"/>
    <w:rsid w:val="00244B30"/>
    <w:rsid w:val="00252DD7"/>
    <w:rsid w:val="00255687"/>
    <w:rsid w:val="002602D7"/>
    <w:rsid w:val="00271C29"/>
    <w:rsid w:val="002738F2"/>
    <w:rsid w:val="002827F4"/>
    <w:rsid w:val="00292CD4"/>
    <w:rsid w:val="00292F0D"/>
    <w:rsid w:val="00296112"/>
    <w:rsid w:val="002B7A46"/>
    <w:rsid w:val="002C17EF"/>
    <w:rsid w:val="002C7F28"/>
    <w:rsid w:val="002D254B"/>
    <w:rsid w:val="002E0A41"/>
    <w:rsid w:val="0030439D"/>
    <w:rsid w:val="003144D3"/>
    <w:rsid w:val="00333E7E"/>
    <w:rsid w:val="00353734"/>
    <w:rsid w:val="00364965"/>
    <w:rsid w:val="00393378"/>
    <w:rsid w:val="00393ECE"/>
    <w:rsid w:val="003B5227"/>
    <w:rsid w:val="003D333A"/>
    <w:rsid w:val="003D48AC"/>
    <w:rsid w:val="003D70ED"/>
    <w:rsid w:val="003E75F3"/>
    <w:rsid w:val="003F0CDE"/>
    <w:rsid w:val="003F3070"/>
    <w:rsid w:val="003F32C6"/>
    <w:rsid w:val="003F3AF8"/>
    <w:rsid w:val="003F66AB"/>
    <w:rsid w:val="00400F20"/>
    <w:rsid w:val="00404379"/>
    <w:rsid w:val="004079A3"/>
    <w:rsid w:val="00436911"/>
    <w:rsid w:val="004377C0"/>
    <w:rsid w:val="00437D78"/>
    <w:rsid w:val="0045485F"/>
    <w:rsid w:val="00461E5C"/>
    <w:rsid w:val="00470608"/>
    <w:rsid w:val="0047076B"/>
    <w:rsid w:val="0048136D"/>
    <w:rsid w:val="0049073B"/>
    <w:rsid w:val="00493210"/>
    <w:rsid w:val="004B1359"/>
    <w:rsid w:val="004B6000"/>
    <w:rsid w:val="004C13D7"/>
    <w:rsid w:val="004D6F72"/>
    <w:rsid w:val="004E4C61"/>
    <w:rsid w:val="004E7637"/>
    <w:rsid w:val="004F583D"/>
    <w:rsid w:val="00520D81"/>
    <w:rsid w:val="00534086"/>
    <w:rsid w:val="005516BB"/>
    <w:rsid w:val="00553801"/>
    <w:rsid w:val="00554B40"/>
    <w:rsid w:val="00573CC1"/>
    <w:rsid w:val="005877B7"/>
    <w:rsid w:val="005A175B"/>
    <w:rsid w:val="005B149E"/>
    <w:rsid w:val="005B1D64"/>
    <w:rsid w:val="005B3B9B"/>
    <w:rsid w:val="005D0265"/>
    <w:rsid w:val="005D1FCA"/>
    <w:rsid w:val="005E696B"/>
    <w:rsid w:val="0060337B"/>
    <w:rsid w:val="00603521"/>
    <w:rsid w:val="00610BD8"/>
    <w:rsid w:val="00644123"/>
    <w:rsid w:val="00645714"/>
    <w:rsid w:val="00650F81"/>
    <w:rsid w:val="00666D52"/>
    <w:rsid w:val="00696228"/>
    <w:rsid w:val="00697AB1"/>
    <w:rsid w:val="006B043D"/>
    <w:rsid w:val="006B38E1"/>
    <w:rsid w:val="006C2DEF"/>
    <w:rsid w:val="007067FB"/>
    <w:rsid w:val="00726AA9"/>
    <w:rsid w:val="00727204"/>
    <w:rsid w:val="00733F73"/>
    <w:rsid w:val="00747783"/>
    <w:rsid w:val="00764C94"/>
    <w:rsid w:val="007808A2"/>
    <w:rsid w:val="007A0507"/>
    <w:rsid w:val="007A2511"/>
    <w:rsid w:val="007A340C"/>
    <w:rsid w:val="007B7E0E"/>
    <w:rsid w:val="007D0C2C"/>
    <w:rsid w:val="007D3E01"/>
    <w:rsid w:val="007F1F73"/>
    <w:rsid w:val="00802D10"/>
    <w:rsid w:val="00803951"/>
    <w:rsid w:val="00803B2F"/>
    <w:rsid w:val="00807868"/>
    <w:rsid w:val="00813181"/>
    <w:rsid w:val="008402AA"/>
    <w:rsid w:val="00841535"/>
    <w:rsid w:val="00877A5A"/>
    <w:rsid w:val="008A6287"/>
    <w:rsid w:val="008A7A4D"/>
    <w:rsid w:val="008B39D5"/>
    <w:rsid w:val="008C464E"/>
    <w:rsid w:val="008C6AE7"/>
    <w:rsid w:val="008E6CB3"/>
    <w:rsid w:val="008F2D88"/>
    <w:rsid w:val="00900365"/>
    <w:rsid w:val="00922B6F"/>
    <w:rsid w:val="00927D8A"/>
    <w:rsid w:val="009445F7"/>
    <w:rsid w:val="0094615D"/>
    <w:rsid w:val="00974C7E"/>
    <w:rsid w:val="009C1A45"/>
    <w:rsid w:val="009C5C85"/>
    <w:rsid w:val="009D1B60"/>
    <w:rsid w:val="009E3ED5"/>
    <w:rsid w:val="009F7C5F"/>
    <w:rsid w:val="00A11355"/>
    <w:rsid w:val="00A13B4D"/>
    <w:rsid w:val="00A2169E"/>
    <w:rsid w:val="00A25CF4"/>
    <w:rsid w:val="00A301E2"/>
    <w:rsid w:val="00A31B21"/>
    <w:rsid w:val="00A31E4D"/>
    <w:rsid w:val="00A52505"/>
    <w:rsid w:val="00A645DE"/>
    <w:rsid w:val="00A70ADD"/>
    <w:rsid w:val="00A8294C"/>
    <w:rsid w:val="00A85206"/>
    <w:rsid w:val="00A90F00"/>
    <w:rsid w:val="00AA0F0B"/>
    <w:rsid w:val="00AB5A3B"/>
    <w:rsid w:val="00AB75A3"/>
    <w:rsid w:val="00AC1250"/>
    <w:rsid w:val="00AC7EAA"/>
    <w:rsid w:val="00AD3999"/>
    <w:rsid w:val="00AD4A3C"/>
    <w:rsid w:val="00AE2B09"/>
    <w:rsid w:val="00B118C9"/>
    <w:rsid w:val="00B25F83"/>
    <w:rsid w:val="00B333D9"/>
    <w:rsid w:val="00B35BC8"/>
    <w:rsid w:val="00B36689"/>
    <w:rsid w:val="00B80CA0"/>
    <w:rsid w:val="00B85BD3"/>
    <w:rsid w:val="00B95557"/>
    <w:rsid w:val="00BA4893"/>
    <w:rsid w:val="00BA639F"/>
    <w:rsid w:val="00BA6FE5"/>
    <w:rsid w:val="00BC55C4"/>
    <w:rsid w:val="00BE2C40"/>
    <w:rsid w:val="00C02D5F"/>
    <w:rsid w:val="00C15DC9"/>
    <w:rsid w:val="00C27F01"/>
    <w:rsid w:val="00C46B6A"/>
    <w:rsid w:val="00C67817"/>
    <w:rsid w:val="00C7464B"/>
    <w:rsid w:val="00C75277"/>
    <w:rsid w:val="00C77DAA"/>
    <w:rsid w:val="00C93D4C"/>
    <w:rsid w:val="00C942FB"/>
    <w:rsid w:val="00CA4E40"/>
    <w:rsid w:val="00CA6345"/>
    <w:rsid w:val="00CA77D1"/>
    <w:rsid w:val="00CB631E"/>
    <w:rsid w:val="00CC1217"/>
    <w:rsid w:val="00CC62CD"/>
    <w:rsid w:val="00CD5B32"/>
    <w:rsid w:val="00CD6D97"/>
    <w:rsid w:val="00CE7CEA"/>
    <w:rsid w:val="00CF0B58"/>
    <w:rsid w:val="00D12078"/>
    <w:rsid w:val="00D14966"/>
    <w:rsid w:val="00D14C98"/>
    <w:rsid w:val="00D60004"/>
    <w:rsid w:val="00D63830"/>
    <w:rsid w:val="00D70D63"/>
    <w:rsid w:val="00D86920"/>
    <w:rsid w:val="00D97B75"/>
    <w:rsid w:val="00DA72F3"/>
    <w:rsid w:val="00DA7A0D"/>
    <w:rsid w:val="00DB323B"/>
    <w:rsid w:val="00DD2C5F"/>
    <w:rsid w:val="00DE42E8"/>
    <w:rsid w:val="00E01E72"/>
    <w:rsid w:val="00E1227D"/>
    <w:rsid w:val="00E16566"/>
    <w:rsid w:val="00E17547"/>
    <w:rsid w:val="00E302ED"/>
    <w:rsid w:val="00E3127D"/>
    <w:rsid w:val="00E35109"/>
    <w:rsid w:val="00E40635"/>
    <w:rsid w:val="00E50AAE"/>
    <w:rsid w:val="00E535CB"/>
    <w:rsid w:val="00E6358E"/>
    <w:rsid w:val="00E85665"/>
    <w:rsid w:val="00E86378"/>
    <w:rsid w:val="00E9227D"/>
    <w:rsid w:val="00E932F8"/>
    <w:rsid w:val="00E9371E"/>
    <w:rsid w:val="00E972BB"/>
    <w:rsid w:val="00EC3DA7"/>
    <w:rsid w:val="00ED2457"/>
    <w:rsid w:val="00ED62E8"/>
    <w:rsid w:val="00EF0AF3"/>
    <w:rsid w:val="00EF558B"/>
    <w:rsid w:val="00F00F76"/>
    <w:rsid w:val="00F05E20"/>
    <w:rsid w:val="00F107A7"/>
    <w:rsid w:val="00F22506"/>
    <w:rsid w:val="00F26824"/>
    <w:rsid w:val="00F26EC9"/>
    <w:rsid w:val="00F34CD8"/>
    <w:rsid w:val="00F36C58"/>
    <w:rsid w:val="00F43571"/>
    <w:rsid w:val="00F456AF"/>
    <w:rsid w:val="00F5404C"/>
    <w:rsid w:val="00F57EAE"/>
    <w:rsid w:val="00F65B5D"/>
    <w:rsid w:val="00F76E00"/>
    <w:rsid w:val="00F879E0"/>
    <w:rsid w:val="00F9082E"/>
    <w:rsid w:val="00FA1C86"/>
    <w:rsid w:val="00FA7F06"/>
    <w:rsid w:val="00FB0F3A"/>
    <w:rsid w:val="00FC46A2"/>
    <w:rsid w:val="00FC6C49"/>
    <w:rsid w:val="00FD102C"/>
    <w:rsid w:val="00FD4F22"/>
    <w:rsid w:val="00FE34B5"/>
    <w:rsid w:val="00FE7BDB"/>
    <w:rsid w:val="00FF1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78" style="mso-position-horizontal:center;mso-position-horizontal-relative:margin;mso-position-vertical:center;mso-position-vertical-relative:margin" o:allowincell="f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2462700C"/>
  <w15:chartTrackingRefBased/>
  <w15:docId w15:val="{B16BC298-8884-4DF5-BFA2-4E42848A6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E4C61"/>
    <w:pPr>
      <w:widowControl w:val="0"/>
      <w:spacing w:after="0" w:line="240" w:lineRule="auto"/>
    </w:pPr>
    <w:rPr>
      <w:rFonts w:ascii="Arial" w:eastAsia="Times New Roman" w:hAnsi="Arial" w:cs="Times New Roman"/>
      <w:snapToGrid w:val="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73CC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73CC1"/>
  </w:style>
  <w:style w:type="paragraph" w:styleId="Rodap">
    <w:name w:val="footer"/>
    <w:basedOn w:val="Normal"/>
    <w:link w:val="RodapChar"/>
    <w:uiPriority w:val="99"/>
    <w:unhideWhenUsed/>
    <w:rsid w:val="00573CC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73CC1"/>
  </w:style>
  <w:style w:type="paragraph" w:styleId="Textodebalo">
    <w:name w:val="Balloon Text"/>
    <w:basedOn w:val="Normal"/>
    <w:link w:val="TextodebaloChar"/>
    <w:uiPriority w:val="99"/>
    <w:semiHidden/>
    <w:unhideWhenUsed/>
    <w:rsid w:val="00056FD4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56FD4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057019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Hyperlink">
    <w:name w:val="Hyperlink"/>
    <w:basedOn w:val="Fontepargpadro"/>
    <w:uiPriority w:val="99"/>
    <w:semiHidden/>
    <w:unhideWhenUsed/>
    <w:rsid w:val="00650F8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1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8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7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7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43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8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0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2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9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3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99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43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0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72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4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29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03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09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9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53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67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18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79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25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21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79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40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05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5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6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30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6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4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6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6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8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41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2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4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6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5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32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63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5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13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47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0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nifoa.edu.br/debitos-judiciais/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unifoa.edu.br/debitos-judiciais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www.unifoa.edu.br/debitos-judiciais/" TargetMode="Externa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9F35FF-A27A-4A7E-9033-3053397BD5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134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Ramalho Ribeiro Barbosa</dc:creator>
  <cp:keywords/>
  <dc:description/>
  <cp:lastModifiedBy>Wesley Pinheiro Balbino</cp:lastModifiedBy>
  <cp:revision>4</cp:revision>
  <cp:lastPrinted>2025-03-11T18:29:00Z</cp:lastPrinted>
  <dcterms:created xsi:type="dcterms:W3CDTF">2025-03-10T14:33:00Z</dcterms:created>
  <dcterms:modified xsi:type="dcterms:W3CDTF">2025-03-11T18:29:00Z</dcterms:modified>
</cp:coreProperties>
</file>