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4E0078" w14:textId="696690E2" w:rsidR="003A7947" w:rsidRDefault="003A7947" w:rsidP="003A7947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Ao Douto Juízo da </w:t>
      </w:r>
      <w:r w:rsidR="009D4674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ª Vara Cível da Comarca de Volta Redonda – RJ.</w:t>
      </w:r>
    </w:p>
    <w:p w14:paraId="6774DDBF" w14:textId="77777777" w:rsidR="003A7947" w:rsidRDefault="003A7947" w:rsidP="003A7947">
      <w:pPr>
        <w:spacing w:line="360" w:lineRule="auto"/>
        <w:rPr>
          <w:rFonts w:ascii="Arial" w:hAnsi="Arial" w:cs="Arial"/>
          <w:sz w:val="22"/>
          <w:szCs w:val="22"/>
        </w:rPr>
      </w:pPr>
    </w:p>
    <w:p w14:paraId="096BE6A5" w14:textId="77777777" w:rsidR="003A7947" w:rsidRDefault="003A7947" w:rsidP="003A7947">
      <w:pPr>
        <w:spacing w:line="360" w:lineRule="auto"/>
        <w:rPr>
          <w:rFonts w:ascii="Arial" w:hAnsi="Arial" w:cs="Arial"/>
          <w:sz w:val="22"/>
          <w:szCs w:val="22"/>
        </w:rPr>
      </w:pPr>
    </w:p>
    <w:p w14:paraId="0B7BFDE5" w14:textId="77777777" w:rsidR="003A7947" w:rsidRDefault="003A7947" w:rsidP="003A7947">
      <w:pPr>
        <w:spacing w:line="360" w:lineRule="auto"/>
        <w:rPr>
          <w:rFonts w:ascii="Arial" w:hAnsi="Arial" w:cs="Arial"/>
          <w:sz w:val="22"/>
          <w:szCs w:val="22"/>
        </w:rPr>
      </w:pPr>
    </w:p>
    <w:p w14:paraId="2EC7E547" w14:textId="77777777" w:rsidR="003A7947" w:rsidRDefault="003A7947" w:rsidP="003A7947">
      <w:pPr>
        <w:spacing w:line="360" w:lineRule="auto"/>
        <w:rPr>
          <w:rFonts w:ascii="Arial" w:hAnsi="Arial" w:cs="Arial"/>
          <w:sz w:val="22"/>
          <w:szCs w:val="22"/>
        </w:rPr>
      </w:pPr>
    </w:p>
    <w:p w14:paraId="45B39947" w14:textId="11FFC0C5" w:rsidR="003A7947" w:rsidRDefault="003A7947" w:rsidP="003A7947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t xml:space="preserve">Processo nº </w:t>
      </w:r>
      <w:r w:rsidR="00FD1912" w:rsidRPr="00FD1912">
        <w:rPr>
          <w:rFonts w:ascii="Arial" w:hAnsi="Arial" w:cs="Arial"/>
          <w:b/>
          <w:bCs/>
          <w:sz w:val="22"/>
          <w:szCs w:val="22"/>
          <w:u w:val="single"/>
        </w:rPr>
        <w:t>0002935-38.2022.8.19.0066</w:t>
      </w:r>
    </w:p>
    <w:p w14:paraId="160C1362" w14:textId="77777777" w:rsidR="003A7947" w:rsidRDefault="003A7947" w:rsidP="003A7947">
      <w:pPr>
        <w:spacing w:line="360" w:lineRule="auto"/>
        <w:ind w:firstLine="1410"/>
        <w:jc w:val="both"/>
        <w:rPr>
          <w:rFonts w:ascii="Arial" w:hAnsi="Arial" w:cs="Arial"/>
          <w:b/>
          <w:sz w:val="22"/>
          <w:szCs w:val="22"/>
          <w:u w:val="single"/>
        </w:rPr>
      </w:pPr>
    </w:p>
    <w:p w14:paraId="47794ACB" w14:textId="6A9D8077" w:rsidR="003A7947" w:rsidRDefault="003A7947" w:rsidP="003A7947">
      <w:pPr>
        <w:spacing w:line="360" w:lineRule="auto"/>
        <w:ind w:firstLine="1410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FU</w:t>
      </w:r>
      <w:bookmarkStart w:id="0" w:name="_GoBack"/>
      <w:bookmarkEnd w:id="0"/>
      <w:r>
        <w:rPr>
          <w:rFonts w:ascii="Arial" w:hAnsi="Arial" w:cs="Arial"/>
          <w:b/>
          <w:sz w:val="22"/>
          <w:szCs w:val="22"/>
        </w:rPr>
        <w:t>NDAÇÃO OSWALDO ARANHA – FOA</w:t>
      </w:r>
      <w:r>
        <w:rPr>
          <w:rFonts w:ascii="Arial" w:hAnsi="Arial" w:cs="Arial"/>
          <w:sz w:val="22"/>
          <w:szCs w:val="22"/>
        </w:rPr>
        <w:t>, já qualificada nos autos da</w:t>
      </w:r>
      <w:r>
        <w:rPr>
          <w:rFonts w:ascii="Arial" w:hAnsi="Arial" w:cs="Arial"/>
          <w:b/>
          <w:sz w:val="22"/>
          <w:szCs w:val="22"/>
        </w:rPr>
        <w:t xml:space="preserve"> AÇÃO DE COBRANÇA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r>
        <w:rPr>
          <w:rFonts w:ascii="Arial" w:hAnsi="Arial" w:cs="Arial"/>
          <w:bCs/>
          <w:sz w:val="22"/>
          <w:szCs w:val="22"/>
        </w:rPr>
        <w:t>que move em face de</w:t>
      </w:r>
      <w:r>
        <w:rPr>
          <w:rFonts w:ascii="Arial" w:hAnsi="Arial" w:cs="Arial"/>
          <w:b/>
          <w:bCs/>
          <w:sz w:val="22"/>
          <w:szCs w:val="22"/>
        </w:rPr>
        <w:t xml:space="preserve"> </w:t>
      </w:r>
      <w:proofErr w:type="spellStart"/>
      <w:r w:rsidR="00FD1912" w:rsidRPr="00FD1912">
        <w:rPr>
          <w:rFonts w:ascii="Arial" w:hAnsi="Arial" w:cs="Arial"/>
          <w:b/>
          <w:bCs/>
          <w:sz w:val="22"/>
          <w:szCs w:val="22"/>
        </w:rPr>
        <w:t>THAIARA</w:t>
      </w:r>
      <w:proofErr w:type="spellEnd"/>
      <w:r w:rsidR="00FD1912" w:rsidRPr="00FD1912">
        <w:rPr>
          <w:rFonts w:ascii="Arial" w:hAnsi="Arial" w:cs="Arial"/>
          <w:b/>
          <w:bCs/>
          <w:sz w:val="22"/>
          <w:szCs w:val="22"/>
        </w:rPr>
        <w:t xml:space="preserve"> DA SILVA DE PAIVA LELLIS</w:t>
      </w:r>
      <w:r>
        <w:rPr>
          <w:rFonts w:ascii="Arial" w:hAnsi="Arial" w:cs="Arial"/>
          <w:bCs/>
          <w:sz w:val="22"/>
          <w:szCs w:val="22"/>
        </w:rPr>
        <w:t xml:space="preserve">, </w:t>
      </w:r>
      <w:r>
        <w:rPr>
          <w:rFonts w:ascii="Arial" w:hAnsi="Arial" w:cs="Arial"/>
          <w:sz w:val="22"/>
          <w:szCs w:val="22"/>
        </w:rPr>
        <w:t>vem respeitosamente a presença de V. Exa., por intermédio d</w:t>
      </w:r>
      <w:r w:rsidR="00FD1912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 xml:space="preserve"> s</w:t>
      </w:r>
      <w:r w:rsidR="00FD1912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u</w:t>
      </w:r>
      <w:r w:rsidR="00FD191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a</w:t>
      </w:r>
      <w:r w:rsidR="00FD1912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procurador</w:t>
      </w:r>
      <w:r w:rsidR="00FD1912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a</w:t>
      </w:r>
      <w:r w:rsidR="00FD1912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>, requerer</w:t>
      </w:r>
      <w:r>
        <w:rPr>
          <w:rFonts w:ascii="Arial" w:hAnsi="Arial" w:cs="Arial"/>
          <w:bCs/>
          <w:sz w:val="22"/>
          <w:szCs w:val="22"/>
        </w:rPr>
        <w:t xml:space="preserve"> o prosseguimento do feito e que a ação seja julgada procedente, diante da </w:t>
      </w:r>
      <w:r w:rsidR="00B642C0">
        <w:rPr>
          <w:rFonts w:ascii="Arial" w:hAnsi="Arial" w:cs="Arial"/>
          <w:bCs/>
          <w:sz w:val="22"/>
          <w:szCs w:val="22"/>
        </w:rPr>
        <w:t>condenação da ré em revelia.</w:t>
      </w:r>
    </w:p>
    <w:p w14:paraId="13371CCC" w14:textId="77777777" w:rsidR="003A7947" w:rsidRDefault="003A7947" w:rsidP="003A7947">
      <w:pPr>
        <w:spacing w:line="360" w:lineRule="auto"/>
        <w:ind w:firstLine="1410"/>
        <w:jc w:val="both"/>
        <w:rPr>
          <w:rFonts w:ascii="Arial" w:hAnsi="Arial" w:cs="Arial"/>
          <w:bCs/>
          <w:sz w:val="22"/>
          <w:szCs w:val="22"/>
        </w:rPr>
      </w:pPr>
    </w:p>
    <w:p w14:paraId="445889C9" w14:textId="77777777" w:rsidR="003A7947" w:rsidRDefault="003A7947" w:rsidP="003A7947">
      <w:pPr>
        <w:spacing w:line="360" w:lineRule="auto"/>
        <w:ind w:firstLine="1418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Requer por fim, que as publicações e intimações eletrônicas sejam realizadas </w:t>
      </w:r>
      <w:r>
        <w:rPr>
          <w:rFonts w:ascii="Arial" w:hAnsi="Arial" w:cs="Arial"/>
          <w:b/>
          <w:sz w:val="22"/>
          <w:szCs w:val="22"/>
          <w:u w:val="single"/>
        </w:rPr>
        <w:t>exclusivamente</w:t>
      </w: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  <w:u w:val="single"/>
        </w:rPr>
        <w:t>em nome do Assessor Jurídico da Fundação, DENYS RIBEIRO FURTUNATO - OAB/RJ 164.024</w:t>
      </w:r>
      <w:r>
        <w:rPr>
          <w:rFonts w:ascii="Arial" w:hAnsi="Arial" w:cs="Arial"/>
          <w:sz w:val="22"/>
          <w:szCs w:val="22"/>
        </w:rPr>
        <w:t>.</w:t>
      </w:r>
    </w:p>
    <w:p w14:paraId="13AACF65" w14:textId="77777777" w:rsidR="003A7947" w:rsidRDefault="003A7947" w:rsidP="003A7947">
      <w:pPr>
        <w:spacing w:line="360" w:lineRule="auto"/>
        <w:ind w:firstLine="1410"/>
        <w:jc w:val="both"/>
        <w:rPr>
          <w:rFonts w:ascii="Arial" w:hAnsi="Arial" w:cs="Arial"/>
          <w:sz w:val="22"/>
          <w:szCs w:val="22"/>
        </w:rPr>
      </w:pPr>
    </w:p>
    <w:p w14:paraId="1AE31456" w14:textId="77777777" w:rsidR="003A7947" w:rsidRDefault="003A7947" w:rsidP="003A7947">
      <w:pPr>
        <w:tabs>
          <w:tab w:val="left" w:pos="1418"/>
        </w:tabs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 P. Deferimento.</w:t>
      </w:r>
    </w:p>
    <w:p w14:paraId="148FD507" w14:textId="5BC05ADE" w:rsidR="003A7947" w:rsidRDefault="003A7947" w:rsidP="003A7947">
      <w:pPr>
        <w:ind w:left="708" w:firstLine="708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Volta Redonda,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TIME \@ "d 'de' MMMM 'de' yyyy" </w:instrText>
      </w:r>
      <w:r>
        <w:rPr>
          <w:rFonts w:ascii="Arial" w:hAnsi="Arial" w:cs="Arial"/>
          <w:sz w:val="22"/>
          <w:szCs w:val="22"/>
        </w:rPr>
        <w:fldChar w:fldCharType="separate"/>
      </w:r>
      <w:r w:rsidR="009613EA">
        <w:rPr>
          <w:rFonts w:ascii="Arial" w:hAnsi="Arial" w:cs="Arial"/>
          <w:noProof/>
          <w:sz w:val="22"/>
          <w:szCs w:val="22"/>
        </w:rPr>
        <w:t>31 de janeiro de 2025</w:t>
      </w:r>
      <w:r>
        <w:rPr>
          <w:rFonts w:ascii="Arial" w:hAnsi="Arial" w:cs="Arial"/>
          <w:sz w:val="22"/>
          <w:szCs w:val="22"/>
        </w:rPr>
        <w:fldChar w:fldCharType="end"/>
      </w:r>
      <w:r>
        <w:rPr>
          <w:rFonts w:ascii="Arial" w:hAnsi="Arial" w:cs="Arial"/>
          <w:sz w:val="22"/>
          <w:szCs w:val="22"/>
        </w:rPr>
        <w:t>.</w:t>
      </w:r>
    </w:p>
    <w:p w14:paraId="6CEC2058" w14:textId="77777777" w:rsidR="003A7947" w:rsidRDefault="003A7947" w:rsidP="003A794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608D6BE" w14:textId="28EBEE07" w:rsidR="003A7947" w:rsidRDefault="003A7947" w:rsidP="003A794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7E1738F0" w14:textId="77777777" w:rsidR="00FD1912" w:rsidRDefault="00FD1912" w:rsidP="003A7947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43FCF3A3" w14:textId="77777777" w:rsidR="00FD1912" w:rsidRPr="0059458E" w:rsidRDefault="00FD1912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Wesley Pinheiro Balbino</w:t>
      </w:r>
    </w:p>
    <w:p w14:paraId="5A1B9E50" w14:textId="77777777" w:rsidR="00FD1912" w:rsidRPr="0059458E" w:rsidRDefault="00FD1912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709544B1" w14:textId="77777777" w:rsidR="00FD1912" w:rsidRPr="004737F1" w:rsidRDefault="00FD1912" w:rsidP="0059458E">
      <w:pPr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OAB/RJ 177.080</w:t>
      </w:r>
    </w:p>
    <w:sectPr w:rsidR="00FD1912" w:rsidRPr="004737F1" w:rsidSect="003A7947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843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1A66B75" w14:textId="77777777" w:rsidR="00E16566" w:rsidRDefault="00E16566" w:rsidP="00573CC1">
      <w:r>
        <w:separator/>
      </w:r>
    </w:p>
  </w:endnote>
  <w:endnote w:type="continuationSeparator" w:id="0">
    <w:p w14:paraId="59A86CFA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67182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641D3D6" w14:textId="26ADCC1C" w:rsidR="00027D4C" w:rsidRDefault="00027D4C" w:rsidP="00027D4C">
            <w:pPr>
              <w:pStyle w:val="Rodap"/>
              <w:tabs>
                <w:tab w:val="clear" w:pos="8504"/>
              </w:tabs>
              <w:ind w:right="-994" w:firstLine="708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33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C3332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68A2EB" w14:textId="77777777" w:rsidR="008A7A4D" w:rsidRDefault="008A7A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B712DD" w14:textId="77777777" w:rsidR="00E16566" w:rsidRDefault="00E16566" w:rsidP="00573CC1">
      <w:r>
        <w:separator/>
      </w:r>
    </w:p>
  </w:footnote>
  <w:footnote w:type="continuationSeparator" w:id="0">
    <w:p w14:paraId="5720685E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84902E" w14:textId="77777777" w:rsidR="00573CC1" w:rsidRDefault="00347508">
    <w:pPr>
      <w:pStyle w:val="Cabealho"/>
    </w:pPr>
    <w:r>
      <w:rPr>
        <w:noProof/>
      </w:rPr>
      <w:pict w14:anchorId="2531CE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1A6F8B" w14:textId="77777777" w:rsidR="00573CC1" w:rsidRDefault="00347508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02C3DE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61.15pt;margin-top:-86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8D106" w14:textId="77777777" w:rsidR="00573CC1" w:rsidRDefault="00347508">
    <w:pPr>
      <w:pStyle w:val="Cabealho"/>
    </w:pPr>
    <w:r>
      <w:rPr>
        <w:noProof/>
      </w:rPr>
      <w:pict w14:anchorId="2F3210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7D4C"/>
    <w:rsid w:val="00056FD4"/>
    <w:rsid w:val="00057019"/>
    <w:rsid w:val="00082197"/>
    <w:rsid w:val="00082F56"/>
    <w:rsid w:val="000C6D77"/>
    <w:rsid w:val="000E1100"/>
    <w:rsid w:val="00152AF0"/>
    <w:rsid w:val="001901F4"/>
    <w:rsid w:val="001E623A"/>
    <w:rsid w:val="001F4480"/>
    <w:rsid w:val="0020478B"/>
    <w:rsid w:val="00207797"/>
    <w:rsid w:val="00242380"/>
    <w:rsid w:val="00244B30"/>
    <w:rsid w:val="00292F0D"/>
    <w:rsid w:val="00347508"/>
    <w:rsid w:val="00361450"/>
    <w:rsid w:val="003A7947"/>
    <w:rsid w:val="003D333A"/>
    <w:rsid w:val="003F51AB"/>
    <w:rsid w:val="00400F20"/>
    <w:rsid w:val="004079A3"/>
    <w:rsid w:val="00461E5C"/>
    <w:rsid w:val="0047076B"/>
    <w:rsid w:val="004A6D9A"/>
    <w:rsid w:val="004B6000"/>
    <w:rsid w:val="004F583D"/>
    <w:rsid w:val="00520D81"/>
    <w:rsid w:val="00573CC1"/>
    <w:rsid w:val="005B1FC0"/>
    <w:rsid w:val="00650234"/>
    <w:rsid w:val="00666D52"/>
    <w:rsid w:val="00696228"/>
    <w:rsid w:val="00726AA9"/>
    <w:rsid w:val="00747783"/>
    <w:rsid w:val="007A0507"/>
    <w:rsid w:val="00841535"/>
    <w:rsid w:val="00850BEC"/>
    <w:rsid w:val="008A7A4D"/>
    <w:rsid w:val="008B20AD"/>
    <w:rsid w:val="009613EA"/>
    <w:rsid w:val="009C3332"/>
    <w:rsid w:val="009C4ABA"/>
    <w:rsid w:val="009D4674"/>
    <w:rsid w:val="00A2169E"/>
    <w:rsid w:val="00A31B21"/>
    <w:rsid w:val="00A52505"/>
    <w:rsid w:val="00A8294C"/>
    <w:rsid w:val="00A90F00"/>
    <w:rsid w:val="00AB75A3"/>
    <w:rsid w:val="00B333D9"/>
    <w:rsid w:val="00B36689"/>
    <w:rsid w:val="00B642C0"/>
    <w:rsid w:val="00BA4893"/>
    <w:rsid w:val="00BC55C4"/>
    <w:rsid w:val="00BC63E5"/>
    <w:rsid w:val="00C02D5F"/>
    <w:rsid w:val="00CD5B32"/>
    <w:rsid w:val="00D63830"/>
    <w:rsid w:val="00D82D3F"/>
    <w:rsid w:val="00DA7A0D"/>
    <w:rsid w:val="00DD2C5F"/>
    <w:rsid w:val="00DE42E8"/>
    <w:rsid w:val="00E16566"/>
    <w:rsid w:val="00E17547"/>
    <w:rsid w:val="00E3127D"/>
    <w:rsid w:val="00E40635"/>
    <w:rsid w:val="00E51B2F"/>
    <w:rsid w:val="00E932F8"/>
    <w:rsid w:val="00E972BB"/>
    <w:rsid w:val="00F36C58"/>
    <w:rsid w:val="00FB0F3A"/>
    <w:rsid w:val="00FD1912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495DEF92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79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892BF9-AB0C-471D-AA8A-244D1BABE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119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3</cp:revision>
  <cp:lastPrinted>2025-01-31T13:46:00Z</cp:lastPrinted>
  <dcterms:created xsi:type="dcterms:W3CDTF">2025-01-31T13:46:00Z</dcterms:created>
  <dcterms:modified xsi:type="dcterms:W3CDTF">2025-01-31T19:26:00Z</dcterms:modified>
</cp:coreProperties>
</file>