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D23F2" w14:textId="77777777" w:rsidR="00D97129" w:rsidRPr="00D97129" w:rsidRDefault="00D97129" w:rsidP="00D97129">
      <w:pPr>
        <w:pStyle w:val="NoSpacing"/>
        <w:spacing w:before="0" w:line="276" w:lineRule="auto"/>
        <w:jc w:val="center"/>
        <w:rPr>
          <w:rFonts w:asciiTheme="minorHAnsi" w:hAnsiTheme="minorHAnsi" w:cstheme="minorHAnsi"/>
          <w:b/>
          <w:sz w:val="21"/>
          <w:szCs w:val="21"/>
        </w:rPr>
      </w:pPr>
      <w:r w:rsidRPr="00D97129">
        <w:rPr>
          <w:rFonts w:asciiTheme="minorHAnsi" w:hAnsiTheme="minorHAnsi" w:cstheme="minorHAnsi"/>
          <w:b/>
          <w:sz w:val="21"/>
          <w:szCs w:val="21"/>
        </w:rPr>
        <w:t>LEGALLY BINDING TERM SHEET FOR GRANT COLLABORATION</w:t>
      </w:r>
    </w:p>
    <w:p w14:paraId="672A6659" w14:textId="3AB8C8D7" w:rsidR="00F908FF" w:rsidRDefault="00D97129" w:rsidP="00D97129">
      <w:pPr>
        <w:pStyle w:val="NoSpacing"/>
        <w:spacing w:before="0" w:line="276" w:lineRule="auto"/>
        <w:jc w:val="center"/>
        <w:rPr>
          <w:rFonts w:asciiTheme="minorHAnsi" w:hAnsiTheme="minorHAnsi" w:cstheme="minorHAnsi"/>
          <w:b/>
          <w:sz w:val="21"/>
          <w:szCs w:val="21"/>
        </w:rPr>
      </w:pPr>
      <w:r w:rsidRPr="00D97129">
        <w:rPr>
          <w:rFonts w:asciiTheme="minorHAnsi" w:hAnsiTheme="minorHAnsi" w:cstheme="minorHAnsi"/>
          <w:b/>
          <w:sz w:val="21"/>
          <w:szCs w:val="21"/>
        </w:rPr>
        <w:t>(Industry Co-Funding for Publicly Funded Research Project)</w:t>
      </w:r>
    </w:p>
    <w:p w14:paraId="6ED66A68" w14:textId="77777777" w:rsidR="009F483D" w:rsidRPr="009F483D" w:rsidRDefault="009F483D" w:rsidP="009F483D">
      <w:pPr>
        <w:pStyle w:val="NoSpacing"/>
        <w:spacing w:before="0" w:line="276" w:lineRule="auto"/>
        <w:jc w:val="center"/>
        <w:rPr>
          <w:rFonts w:asciiTheme="minorHAnsi" w:hAnsiTheme="minorHAnsi" w:cstheme="minorHAnsi"/>
          <w:color w:val="7030A0"/>
        </w:rPr>
      </w:pPr>
      <w:r w:rsidRPr="009F483D">
        <w:rPr>
          <w:rFonts w:asciiTheme="minorHAnsi" w:hAnsiTheme="minorHAnsi" w:cstheme="minorHAnsi"/>
          <w:b/>
          <w:color w:val="7030A0"/>
        </w:rPr>
        <w:t>Reference: [</w:t>
      </w:r>
      <w:r w:rsidRPr="009F483D">
        <w:rPr>
          <w:rFonts w:asciiTheme="minorHAnsi" w:hAnsiTheme="minorHAnsi" w:cstheme="minorHAnsi"/>
          <w:color w:val="7030A0"/>
        </w:rPr>
        <w:t>●</w:t>
      </w:r>
      <w:r w:rsidRPr="009F483D">
        <w:rPr>
          <w:rFonts w:asciiTheme="minorHAnsi" w:hAnsiTheme="minorHAnsi" w:cstheme="minorHAnsi"/>
          <w:b/>
          <w:color w:val="7030A0"/>
        </w:rPr>
        <w:t xml:space="preserve"> LTS NNN-Proposal ID-SCH/DEPT,</w:t>
      </w:r>
      <w:r w:rsidRPr="009F483D">
        <w:rPr>
          <w:rFonts w:asciiTheme="minorHAnsi" w:hAnsiTheme="minorHAnsi" w:cstheme="minorHAnsi"/>
          <w:bCs/>
          <w:color w:val="7030A0"/>
        </w:rPr>
        <w:t xml:space="preserve"> E.g. </w:t>
      </w:r>
      <w:r w:rsidRPr="009F483D">
        <w:rPr>
          <w:rFonts w:asciiTheme="minorHAnsi" w:hAnsiTheme="minorHAnsi" w:cstheme="minorHAnsi"/>
          <w:b/>
          <w:color w:val="7030A0"/>
        </w:rPr>
        <w:t>LTS 001-NP-2026-DGF-16-002-</w:t>
      </w:r>
      <w:proofErr w:type="gramStart"/>
      <w:r w:rsidRPr="009F483D">
        <w:rPr>
          <w:rFonts w:asciiTheme="minorHAnsi" w:hAnsiTheme="minorHAnsi" w:cstheme="minorHAnsi"/>
          <w:b/>
          <w:color w:val="7030A0"/>
        </w:rPr>
        <w:t>SOE  ]</w:t>
      </w:r>
      <w:proofErr w:type="gramEnd"/>
    </w:p>
    <w:p w14:paraId="5B769246" w14:textId="77777777" w:rsidR="009F483D" w:rsidRDefault="009F483D" w:rsidP="00D97129">
      <w:pPr>
        <w:pStyle w:val="NoSpacing"/>
        <w:spacing w:before="0" w:line="276" w:lineRule="auto"/>
        <w:jc w:val="center"/>
        <w:rPr>
          <w:rFonts w:asciiTheme="minorHAnsi" w:hAnsiTheme="minorHAnsi" w:cstheme="minorHAnsi"/>
          <w:b/>
          <w:sz w:val="21"/>
          <w:szCs w:val="21"/>
        </w:rPr>
      </w:pPr>
    </w:p>
    <w:p w14:paraId="5C02C7FE" w14:textId="77777777" w:rsidR="007E77B2" w:rsidRPr="00D97129" w:rsidRDefault="007E77B2" w:rsidP="00D97129">
      <w:pPr>
        <w:pStyle w:val="NoSpacing"/>
        <w:spacing w:before="0" w:line="276" w:lineRule="auto"/>
        <w:jc w:val="center"/>
        <w:rPr>
          <w:rFonts w:asciiTheme="minorHAnsi" w:hAnsiTheme="minorHAnsi" w:cstheme="minorHAnsi"/>
          <w:sz w:val="21"/>
          <w:szCs w:val="21"/>
        </w:rPr>
      </w:pPr>
    </w:p>
    <w:p w14:paraId="538930BE" w14:textId="673D553C" w:rsidR="00D97129" w:rsidRPr="007E77B2" w:rsidRDefault="00D97129"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 xml:space="preserve">1. PARTIES  </w:t>
      </w:r>
    </w:p>
    <w:p w14:paraId="736565AF" w14:textId="77777777" w:rsidR="00D97129" w:rsidRPr="007E77B2" w:rsidRDefault="00D97129" w:rsidP="00D97129">
      <w:pPr>
        <w:spacing w:line="276" w:lineRule="auto"/>
        <w:rPr>
          <w:rFonts w:asciiTheme="minorHAnsi" w:hAnsiTheme="minorHAnsi" w:cstheme="minorHAnsi"/>
          <w:sz w:val="21"/>
          <w:szCs w:val="21"/>
          <w:lang w:val="en-SG" w:eastAsia="en-SG"/>
        </w:rPr>
      </w:pPr>
    </w:p>
    <w:p w14:paraId="511FDB70" w14:textId="36FBC29A" w:rsidR="00D97129" w:rsidRPr="007E77B2" w:rsidRDefault="00D97129"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Industry Partner</w:t>
      </w:r>
    </w:p>
    <w:p w14:paraId="4E323F8A" w14:textId="7C98C7AD" w:rsidR="00D97129" w:rsidRPr="007E77B2" w:rsidRDefault="00D97129" w:rsidP="00D97129">
      <w:pPr>
        <w:spacing w:line="276" w:lineRule="auto"/>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Legal Name: </w:t>
      </w:r>
      <w:r w:rsidRPr="007E77B2">
        <w:rPr>
          <w:rFonts w:asciiTheme="minorHAnsi" w:hAnsiTheme="minorHAnsi" w:cstheme="minorHAnsi"/>
          <w:color w:val="7030A0"/>
          <w:sz w:val="21"/>
          <w:szCs w:val="21"/>
          <w:lang w:val="en-SG" w:eastAsia="en-SG"/>
        </w:rPr>
        <w:t>[</w:t>
      </w:r>
      <w:r w:rsidR="00A65C9D" w:rsidRPr="00A65C9D">
        <w:rPr>
          <w:rFonts w:asciiTheme="minorHAnsi" w:hAnsiTheme="minorHAnsi" w:cstheme="minorHAnsi"/>
          <w:color w:val="7030A0"/>
          <w:sz w:val="21"/>
          <w:szCs w:val="21"/>
          <w:lang w:val="en-SG" w:eastAsia="en-SG"/>
        </w:rPr>
        <w:t xml:space="preserve">Infineon </w:t>
      </w:r>
      <w:proofErr w:type="gramStart"/>
      <w:r w:rsidR="00A65C9D" w:rsidRPr="00A65C9D">
        <w:rPr>
          <w:rFonts w:asciiTheme="minorHAnsi" w:hAnsiTheme="minorHAnsi" w:cstheme="minorHAnsi"/>
          <w:color w:val="7030A0"/>
          <w:sz w:val="21"/>
          <w:szCs w:val="21"/>
          <w:lang w:val="en-SG" w:eastAsia="en-SG"/>
        </w:rPr>
        <w:t>Technologies</w:t>
      </w:r>
      <w:r w:rsidRPr="007E77B2">
        <w:rPr>
          <w:rFonts w:asciiTheme="minorHAnsi" w:hAnsiTheme="minorHAnsi" w:cstheme="minorHAnsi"/>
          <w:color w:val="7030A0"/>
          <w:sz w:val="21"/>
          <w:szCs w:val="21"/>
          <w:lang w:val="en-SG" w:eastAsia="en-SG"/>
        </w:rPr>
        <w:t>]</w:t>
      </w:r>
      <w:r w:rsidR="00734BD1" w:rsidRPr="007E77B2">
        <w:rPr>
          <w:rFonts w:asciiTheme="minorHAnsi" w:hAnsiTheme="minorHAnsi" w:cstheme="minorHAnsi"/>
          <w:sz w:val="21"/>
          <w:szCs w:val="21"/>
          <w:lang w:val="en-SG" w:eastAsia="en-SG"/>
        </w:rPr>
        <w:t xml:space="preserve">  (</w:t>
      </w:r>
      <w:proofErr w:type="gramEnd"/>
      <w:r w:rsidR="00734BD1" w:rsidRPr="007E77B2">
        <w:rPr>
          <w:rFonts w:asciiTheme="minorHAnsi" w:hAnsiTheme="minorHAnsi" w:cstheme="minorHAnsi"/>
          <w:sz w:val="21"/>
          <w:szCs w:val="21"/>
          <w:lang w:val="en-SG" w:eastAsia="en-SG"/>
        </w:rPr>
        <w:t xml:space="preserve">hereinafter called "COMPANY") </w:t>
      </w:r>
    </w:p>
    <w:p w14:paraId="78BC6187" w14:textId="68C44611" w:rsidR="00D97129" w:rsidRPr="007E77B2" w:rsidRDefault="00D97129" w:rsidP="00D97129">
      <w:pPr>
        <w:spacing w:line="276" w:lineRule="auto"/>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UEN: </w:t>
      </w:r>
      <w:r w:rsidRPr="007E77B2">
        <w:rPr>
          <w:rFonts w:asciiTheme="minorHAnsi" w:hAnsiTheme="minorHAnsi" w:cstheme="minorHAnsi"/>
          <w:color w:val="7030A0"/>
          <w:sz w:val="21"/>
          <w:szCs w:val="21"/>
          <w:lang w:val="en-SG" w:eastAsia="en-SG"/>
        </w:rPr>
        <w:t>[</w:t>
      </w:r>
      <w:r w:rsidR="00660795" w:rsidRPr="00660795">
        <w:rPr>
          <w:rFonts w:asciiTheme="minorHAnsi" w:hAnsiTheme="minorHAnsi" w:cstheme="minorHAnsi"/>
          <w:color w:val="7030A0"/>
          <w:sz w:val="21"/>
          <w:szCs w:val="21"/>
          <w:lang w:val="en-SG" w:eastAsia="en-SG"/>
        </w:rPr>
        <w:t>197000667M</w:t>
      </w:r>
      <w:r w:rsidRPr="007E77B2">
        <w:rPr>
          <w:rFonts w:asciiTheme="minorHAnsi" w:hAnsiTheme="minorHAnsi" w:cstheme="minorHAnsi"/>
          <w:color w:val="7030A0"/>
          <w:sz w:val="21"/>
          <w:szCs w:val="21"/>
          <w:lang w:val="en-SG" w:eastAsia="en-SG"/>
        </w:rPr>
        <w:t>]</w:t>
      </w:r>
    </w:p>
    <w:p w14:paraId="6DF6746C" w14:textId="652470E1" w:rsidR="00D97129" w:rsidRPr="007E77B2" w:rsidRDefault="00D97129" w:rsidP="00D97129">
      <w:pPr>
        <w:spacing w:line="276" w:lineRule="auto"/>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Address: </w:t>
      </w:r>
      <w:r w:rsidRPr="007E77B2">
        <w:rPr>
          <w:rFonts w:asciiTheme="minorHAnsi" w:hAnsiTheme="minorHAnsi" w:cstheme="minorHAnsi"/>
          <w:color w:val="7030A0"/>
          <w:sz w:val="21"/>
          <w:szCs w:val="21"/>
          <w:lang w:val="en-SG" w:eastAsia="en-SG"/>
        </w:rPr>
        <w:t>[</w:t>
      </w:r>
      <w:r w:rsidR="007E77B2" w:rsidRPr="007E77B2">
        <w:rPr>
          <w:rFonts w:asciiTheme="minorHAnsi" w:hAnsiTheme="minorHAnsi" w:cstheme="minorHAnsi"/>
          <w:color w:val="7030A0"/>
          <w:sz w:val="21"/>
          <w:szCs w:val="21"/>
          <w:lang w:val="en-SG" w:eastAsia="en-SG"/>
        </w:rPr>
        <w:t xml:space="preserve">● </w:t>
      </w:r>
      <w:r w:rsidRPr="007E77B2">
        <w:rPr>
          <w:rFonts w:asciiTheme="minorHAnsi" w:hAnsiTheme="minorHAnsi" w:cstheme="minorHAnsi"/>
          <w:color w:val="7030A0"/>
          <w:sz w:val="21"/>
          <w:szCs w:val="21"/>
          <w:lang w:val="en-SG" w:eastAsia="en-SG"/>
        </w:rPr>
        <w:t>Registered Address]</w:t>
      </w:r>
    </w:p>
    <w:p w14:paraId="5ED7DFDD" w14:textId="77777777" w:rsidR="00D97129" w:rsidRPr="007E77B2" w:rsidRDefault="00D97129" w:rsidP="00D97129">
      <w:pPr>
        <w:spacing w:line="276" w:lineRule="auto"/>
        <w:rPr>
          <w:rFonts w:asciiTheme="minorHAnsi" w:hAnsiTheme="minorHAnsi" w:cstheme="minorHAnsi"/>
          <w:sz w:val="21"/>
          <w:szCs w:val="21"/>
          <w:lang w:val="en-SG" w:eastAsia="en-SG"/>
        </w:rPr>
      </w:pPr>
    </w:p>
    <w:p w14:paraId="22DD4128" w14:textId="5B5B7657" w:rsidR="00D97129" w:rsidRPr="007E77B2" w:rsidRDefault="00D97129"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Research Institution</w:t>
      </w:r>
    </w:p>
    <w:p w14:paraId="1D1960FE" w14:textId="4922F496" w:rsidR="00D97129" w:rsidRPr="007E77B2" w:rsidRDefault="00D97129" w:rsidP="00D97129">
      <w:pPr>
        <w:spacing w:line="276" w:lineRule="auto"/>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NGEE ANN POLYTECHNIC</w:t>
      </w:r>
      <w:r w:rsidR="00734BD1" w:rsidRPr="007E77B2">
        <w:rPr>
          <w:rFonts w:asciiTheme="minorHAnsi" w:hAnsiTheme="minorHAnsi" w:cstheme="minorHAnsi"/>
          <w:sz w:val="21"/>
          <w:szCs w:val="21"/>
          <w:lang w:val="en-SG" w:eastAsia="en-SG"/>
        </w:rPr>
        <w:t xml:space="preserve"> (hereinafter called "NP</w:t>
      </w:r>
      <w:proofErr w:type="gramStart"/>
      <w:r w:rsidR="00734BD1" w:rsidRPr="007E77B2">
        <w:rPr>
          <w:rFonts w:asciiTheme="minorHAnsi" w:hAnsiTheme="minorHAnsi" w:cstheme="minorHAnsi"/>
          <w:sz w:val="21"/>
          <w:szCs w:val="21"/>
          <w:lang w:val="en-SG" w:eastAsia="en-SG"/>
        </w:rPr>
        <w:t xml:space="preserve">") </w:t>
      </w:r>
      <w:r w:rsidRPr="007E77B2">
        <w:rPr>
          <w:rFonts w:asciiTheme="minorHAnsi" w:hAnsiTheme="minorHAnsi" w:cstheme="minorHAnsi"/>
          <w:sz w:val="21"/>
          <w:szCs w:val="21"/>
          <w:lang w:val="en-SG" w:eastAsia="en-SG"/>
        </w:rPr>
        <w:t xml:space="preserve"> (</w:t>
      </w:r>
      <w:proofErr w:type="gramEnd"/>
      <w:r w:rsidRPr="007E77B2">
        <w:rPr>
          <w:rFonts w:asciiTheme="minorHAnsi" w:hAnsiTheme="minorHAnsi" w:cstheme="minorHAnsi"/>
          <w:sz w:val="21"/>
          <w:szCs w:val="21"/>
          <w:lang w:val="en-SG" w:eastAsia="en-SG"/>
        </w:rPr>
        <w:t>UEN: T08GB0039A)</w:t>
      </w:r>
    </w:p>
    <w:p w14:paraId="71AAB25C" w14:textId="77777777" w:rsidR="00D97129" w:rsidRPr="007E77B2" w:rsidRDefault="00D97129" w:rsidP="00D97129">
      <w:pPr>
        <w:spacing w:line="276" w:lineRule="auto"/>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Address: 535 Clementi Road, Singapore 599489</w:t>
      </w:r>
    </w:p>
    <w:p w14:paraId="08C688FF" w14:textId="77777777" w:rsidR="00D97129" w:rsidRPr="007E77B2" w:rsidRDefault="00D97129" w:rsidP="00D97129">
      <w:pPr>
        <w:spacing w:line="276" w:lineRule="auto"/>
        <w:rPr>
          <w:rFonts w:asciiTheme="minorHAnsi" w:hAnsiTheme="minorHAnsi" w:cstheme="minorHAnsi"/>
          <w:sz w:val="21"/>
          <w:szCs w:val="21"/>
          <w:lang w:val="en-SG" w:eastAsia="en-SG"/>
        </w:rPr>
      </w:pPr>
    </w:p>
    <w:p w14:paraId="3C895534" w14:textId="1AB40F95" w:rsidR="00D97129" w:rsidRPr="007E77B2" w:rsidRDefault="00D97129" w:rsidP="00D97129">
      <w:pPr>
        <w:spacing w:line="276" w:lineRule="auto"/>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The above are collectively referred to as the “Parties”.</w:t>
      </w:r>
    </w:p>
    <w:p w14:paraId="1A7027EC" w14:textId="77777777" w:rsidR="00D97129" w:rsidRDefault="00D97129" w:rsidP="00D97129">
      <w:pPr>
        <w:spacing w:line="276" w:lineRule="auto"/>
        <w:rPr>
          <w:rFonts w:asciiTheme="minorHAnsi" w:hAnsiTheme="minorHAnsi" w:cstheme="minorHAnsi"/>
          <w:sz w:val="21"/>
          <w:szCs w:val="21"/>
          <w:lang w:val="en-SG" w:eastAsia="en-SG"/>
        </w:rPr>
      </w:pPr>
    </w:p>
    <w:p w14:paraId="5F0FBAA6" w14:textId="77777777" w:rsidR="009F483D" w:rsidRPr="007E77B2" w:rsidRDefault="009F483D" w:rsidP="00D97129">
      <w:pPr>
        <w:spacing w:line="276" w:lineRule="auto"/>
        <w:rPr>
          <w:rFonts w:asciiTheme="minorHAnsi" w:hAnsiTheme="minorHAnsi" w:cstheme="minorHAnsi"/>
          <w:sz w:val="21"/>
          <w:szCs w:val="21"/>
          <w:lang w:val="en-SG" w:eastAsia="en-SG"/>
        </w:rPr>
      </w:pPr>
    </w:p>
    <w:p w14:paraId="58D465C2" w14:textId="68346A8D" w:rsidR="00D97129" w:rsidRPr="007E77B2" w:rsidRDefault="00D97129" w:rsidP="00D97129">
      <w:pPr>
        <w:tabs>
          <w:tab w:val="left" w:pos="567"/>
        </w:tabs>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 xml:space="preserve">2. PURPOSE AND INTENT  </w:t>
      </w:r>
    </w:p>
    <w:p w14:paraId="77A3AA94" w14:textId="77777777" w:rsidR="00D97129" w:rsidRPr="007E77B2" w:rsidRDefault="00D97129" w:rsidP="00D97129">
      <w:pPr>
        <w:spacing w:line="276" w:lineRule="auto"/>
        <w:rPr>
          <w:rFonts w:asciiTheme="minorHAnsi" w:hAnsiTheme="minorHAnsi" w:cstheme="minorHAnsi"/>
          <w:sz w:val="21"/>
          <w:szCs w:val="21"/>
          <w:lang w:val="en-SG" w:eastAsia="en-SG"/>
        </w:rPr>
      </w:pPr>
    </w:p>
    <w:p w14:paraId="6750B54A" w14:textId="5E52D393" w:rsidR="00D97129" w:rsidRPr="007E77B2" w:rsidRDefault="00D97129" w:rsidP="007E77B2">
      <w:pPr>
        <w:pStyle w:val="ListParagraph"/>
        <w:numPr>
          <w:ilvl w:val="0"/>
          <w:numId w:val="1"/>
        </w:numPr>
        <w:spacing w:line="276" w:lineRule="auto"/>
        <w:ind w:left="567" w:hanging="567"/>
        <w:jc w:val="both"/>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To record the Parties’ </w:t>
      </w:r>
      <w:r w:rsidR="00433CD0" w:rsidRPr="007E77B2">
        <w:rPr>
          <w:rFonts w:asciiTheme="minorHAnsi" w:hAnsiTheme="minorHAnsi" w:cstheme="minorHAnsi"/>
          <w:sz w:val="21"/>
          <w:szCs w:val="21"/>
          <w:lang w:val="en-SG" w:eastAsia="en-SG"/>
        </w:rPr>
        <w:t xml:space="preserve">legally </w:t>
      </w:r>
      <w:r w:rsidRPr="007E77B2">
        <w:rPr>
          <w:rFonts w:asciiTheme="minorHAnsi" w:hAnsiTheme="minorHAnsi" w:cstheme="minorHAnsi"/>
          <w:sz w:val="21"/>
          <w:szCs w:val="21"/>
          <w:lang w:val="en-SG" w:eastAsia="en-SG"/>
        </w:rPr>
        <w:t>binding intent to collaborate</w:t>
      </w:r>
      <w:r w:rsidR="00433CD0" w:rsidRPr="007E77B2">
        <w:rPr>
          <w:rFonts w:asciiTheme="minorHAnsi" w:hAnsiTheme="minorHAnsi" w:cstheme="minorHAnsi"/>
          <w:sz w:val="21"/>
          <w:szCs w:val="21"/>
          <w:lang w:val="en-SG" w:eastAsia="en-SG"/>
        </w:rPr>
        <w:t xml:space="preserve">, subject to the terms of this </w:t>
      </w:r>
      <w:r w:rsidR="005A32E5" w:rsidRPr="007E77B2">
        <w:rPr>
          <w:rFonts w:asciiTheme="minorHAnsi" w:hAnsiTheme="minorHAnsi" w:cstheme="minorHAnsi"/>
          <w:sz w:val="21"/>
          <w:szCs w:val="21"/>
          <w:lang w:val="en-SG" w:eastAsia="en-SG"/>
        </w:rPr>
        <w:t>Term Sheet,</w:t>
      </w:r>
      <w:r w:rsidRPr="007E77B2">
        <w:rPr>
          <w:rFonts w:asciiTheme="minorHAnsi" w:hAnsiTheme="minorHAnsi" w:cstheme="minorHAnsi"/>
          <w:sz w:val="21"/>
          <w:szCs w:val="21"/>
          <w:lang w:val="en-SG" w:eastAsia="en-SG"/>
        </w:rPr>
        <w:t xml:space="preserve"> on a research project led by NP;</w:t>
      </w:r>
    </w:p>
    <w:p w14:paraId="1E47D4B7" w14:textId="1FCCE391" w:rsidR="00D97129" w:rsidRPr="007E77B2" w:rsidRDefault="00D97129" w:rsidP="007E77B2">
      <w:pPr>
        <w:pStyle w:val="ListParagraph"/>
        <w:numPr>
          <w:ilvl w:val="0"/>
          <w:numId w:val="1"/>
        </w:numPr>
        <w:spacing w:line="276" w:lineRule="auto"/>
        <w:ind w:left="567" w:hanging="567"/>
        <w:jc w:val="both"/>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To confirm </w:t>
      </w:r>
      <w:r w:rsidR="007E77B2" w:rsidRPr="007E77B2">
        <w:rPr>
          <w:rFonts w:asciiTheme="minorHAnsi" w:hAnsiTheme="minorHAnsi" w:cstheme="minorHAnsi"/>
          <w:sz w:val="21"/>
          <w:szCs w:val="21"/>
          <w:lang w:val="en-SG" w:eastAsia="en-SG"/>
        </w:rPr>
        <w:t>COMPANY</w:t>
      </w:r>
      <w:r w:rsidRPr="007E77B2">
        <w:rPr>
          <w:rFonts w:asciiTheme="minorHAnsi" w:hAnsiTheme="minorHAnsi" w:cstheme="minorHAnsi"/>
          <w:sz w:val="21"/>
          <w:szCs w:val="21"/>
          <w:lang w:val="en-SG" w:eastAsia="en-SG"/>
        </w:rPr>
        <w:t>’s co-funding and/or in-kind contribution in support of a research project</w:t>
      </w:r>
      <w:r w:rsidR="007E77B2" w:rsidRPr="007E77B2">
        <w:rPr>
          <w:rFonts w:asciiTheme="minorHAnsi" w:hAnsiTheme="minorHAnsi" w:cstheme="minorHAnsi"/>
          <w:sz w:val="21"/>
          <w:szCs w:val="21"/>
          <w:lang w:val="en-SG" w:eastAsia="en-SG"/>
        </w:rPr>
        <w:t xml:space="preserve"> funded by a public grant</w:t>
      </w:r>
      <w:r w:rsidRPr="007E77B2">
        <w:rPr>
          <w:rFonts w:asciiTheme="minorHAnsi" w:hAnsiTheme="minorHAnsi" w:cstheme="minorHAnsi"/>
          <w:sz w:val="21"/>
          <w:szCs w:val="21"/>
          <w:lang w:val="en-SG" w:eastAsia="en-SG"/>
        </w:rPr>
        <w:t>;</w:t>
      </w:r>
    </w:p>
    <w:p w14:paraId="6BFFCC1A" w14:textId="1C666FC1" w:rsidR="007E77B2" w:rsidRPr="007E77B2" w:rsidRDefault="00D97129" w:rsidP="007E77B2">
      <w:pPr>
        <w:pStyle w:val="ListParagraph"/>
        <w:numPr>
          <w:ilvl w:val="0"/>
          <w:numId w:val="1"/>
        </w:numPr>
        <w:spacing w:line="276" w:lineRule="auto"/>
        <w:ind w:left="567" w:hanging="567"/>
        <w:jc w:val="both"/>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To establish </w:t>
      </w:r>
      <w:r w:rsidR="005A32E5" w:rsidRPr="007E77B2">
        <w:rPr>
          <w:rFonts w:asciiTheme="minorHAnsi" w:hAnsiTheme="minorHAnsi" w:cstheme="minorHAnsi"/>
          <w:sz w:val="21"/>
          <w:szCs w:val="21"/>
          <w:lang w:val="en-SG" w:eastAsia="en-SG"/>
        </w:rPr>
        <w:t>legally binding</w:t>
      </w:r>
      <w:r w:rsidR="00AF1713" w:rsidRPr="007E77B2">
        <w:rPr>
          <w:rFonts w:asciiTheme="minorHAnsi" w:hAnsiTheme="minorHAnsi" w:cstheme="minorHAnsi"/>
          <w:sz w:val="21"/>
          <w:szCs w:val="21"/>
          <w:lang w:val="en-SG" w:eastAsia="en-SG"/>
        </w:rPr>
        <w:t xml:space="preserve"> </w:t>
      </w:r>
      <w:r w:rsidR="007E77B2" w:rsidRPr="007E77B2">
        <w:rPr>
          <w:rFonts w:asciiTheme="minorHAnsi" w:hAnsiTheme="minorHAnsi" w:cstheme="minorHAnsi"/>
          <w:sz w:val="21"/>
          <w:szCs w:val="21"/>
          <w:lang w:val="en-SG" w:eastAsia="en-SG"/>
        </w:rPr>
        <w:t xml:space="preserve">principles </w:t>
      </w:r>
      <w:r w:rsidR="00751424" w:rsidRPr="007E77B2">
        <w:rPr>
          <w:rFonts w:asciiTheme="minorHAnsi" w:hAnsiTheme="minorHAnsi" w:cstheme="minorHAnsi"/>
          <w:sz w:val="21"/>
          <w:szCs w:val="21"/>
          <w:lang w:val="en-SG" w:eastAsia="en-SG"/>
        </w:rPr>
        <w:t xml:space="preserve">(where specified in </w:t>
      </w:r>
      <w:r w:rsidR="006A1E67" w:rsidRPr="007E77B2">
        <w:rPr>
          <w:rFonts w:asciiTheme="minorHAnsi" w:hAnsiTheme="minorHAnsi" w:cstheme="minorHAnsi"/>
          <w:b/>
          <w:bCs/>
          <w:sz w:val="21"/>
          <w:szCs w:val="21"/>
          <w:lang w:val="en-SG" w:eastAsia="en-SG"/>
        </w:rPr>
        <w:t>Clause</w:t>
      </w:r>
      <w:r w:rsidR="00751424" w:rsidRPr="007E77B2">
        <w:rPr>
          <w:rFonts w:asciiTheme="minorHAnsi" w:hAnsiTheme="minorHAnsi" w:cstheme="minorHAnsi"/>
          <w:b/>
          <w:bCs/>
          <w:sz w:val="21"/>
          <w:szCs w:val="21"/>
          <w:lang w:val="en-SG" w:eastAsia="en-SG"/>
        </w:rPr>
        <w:t xml:space="preserve"> 1</w:t>
      </w:r>
      <w:r w:rsidR="008B2CE6">
        <w:rPr>
          <w:rFonts w:asciiTheme="minorHAnsi" w:hAnsiTheme="minorHAnsi" w:cstheme="minorHAnsi"/>
          <w:b/>
          <w:bCs/>
          <w:sz w:val="21"/>
          <w:szCs w:val="21"/>
          <w:lang w:val="en-SG" w:eastAsia="en-SG"/>
        </w:rPr>
        <w:t>3</w:t>
      </w:r>
      <w:r w:rsidR="00751424" w:rsidRPr="007E77B2">
        <w:rPr>
          <w:rFonts w:asciiTheme="minorHAnsi" w:hAnsiTheme="minorHAnsi" w:cstheme="minorHAnsi"/>
          <w:sz w:val="21"/>
          <w:szCs w:val="21"/>
          <w:lang w:val="en-SG" w:eastAsia="en-SG"/>
        </w:rPr>
        <w:t>)</w:t>
      </w:r>
      <w:r w:rsidRPr="007E77B2">
        <w:rPr>
          <w:rFonts w:asciiTheme="minorHAnsi" w:hAnsiTheme="minorHAnsi" w:cstheme="minorHAnsi"/>
          <w:sz w:val="21"/>
          <w:szCs w:val="21"/>
          <w:lang w:val="en-SG" w:eastAsia="en-SG"/>
        </w:rPr>
        <w:t xml:space="preserve"> on funding, governance, intellectual property, confidentiality, and compliance.</w:t>
      </w:r>
    </w:p>
    <w:p w14:paraId="6ACED711" w14:textId="6CE017D9" w:rsidR="00D97129" w:rsidRPr="007E77B2" w:rsidRDefault="00D97129" w:rsidP="007E77B2">
      <w:pPr>
        <w:pStyle w:val="ListParagraph"/>
        <w:numPr>
          <w:ilvl w:val="0"/>
          <w:numId w:val="1"/>
        </w:numPr>
        <w:spacing w:line="276" w:lineRule="auto"/>
        <w:ind w:left="567" w:hanging="567"/>
        <w:jc w:val="both"/>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This Term Sheet does not guarantee research outcomes, public funding approval, or commercial success</w:t>
      </w:r>
      <w:r w:rsidR="00043688" w:rsidRPr="007E77B2">
        <w:rPr>
          <w:rFonts w:asciiTheme="minorHAnsi" w:hAnsiTheme="minorHAnsi" w:cstheme="minorHAnsi"/>
          <w:sz w:val="21"/>
          <w:szCs w:val="21"/>
          <w:lang w:val="en-SG" w:eastAsia="en-SG"/>
        </w:rPr>
        <w:t>, but shall remain binding in respect of the parties’ obligations expressly stated to be binding</w:t>
      </w:r>
      <w:r w:rsidRPr="007E77B2">
        <w:rPr>
          <w:rFonts w:asciiTheme="minorHAnsi" w:hAnsiTheme="minorHAnsi" w:cstheme="minorHAnsi"/>
          <w:sz w:val="21"/>
          <w:szCs w:val="21"/>
          <w:lang w:val="en-SG" w:eastAsia="en-SG"/>
        </w:rPr>
        <w:t>.</w:t>
      </w:r>
    </w:p>
    <w:p w14:paraId="4990EB42" w14:textId="77777777" w:rsidR="00D97129" w:rsidRPr="007E77B2" w:rsidRDefault="00D97129" w:rsidP="00D97129">
      <w:pPr>
        <w:spacing w:line="276" w:lineRule="auto"/>
        <w:rPr>
          <w:rFonts w:asciiTheme="minorHAnsi" w:hAnsiTheme="minorHAnsi" w:cstheme="minorHAnsi"/>
          <w:sz w:val="21"/>
          <w:szCs w:val="21"/>
          <w:lang w:val="en-SG" w:eastAsia="en-SG"/>
        </w:rPr>
      </w:pPr>
    </w:p>
    <w:p w14:paraId="3466B721" w14:textId="1FAA4B98" w:rsidR="00D97129" w:rsidRPr="007E77B2" w:rsidRDefault="00D97129"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 xml:space="preserve">3. PROJECT DESCRIPTION  </w:t>
      </w:r>
    </w:p>
    <w:p w14:paraId="16078B97" w14:textId="77777777" w:rsidR="00D97129" w:rsidRPr="007E77B2" w:rsidRDefault="00D97129" w:rsidP="00D97129">
      <w:pPr>
        <w:spacing w:line="276" w:lineRule="auto"/>
        <w:rPr>
          <w:rFonts w:asciiTheme="minorHAnsi" w:hAnsiTheme="minorHAnsi" w:cstheme="minorHAnsi"/>
          <w:b/>
          <w:bCs/>
          <w:sz w:val="21"/>
          <w:szCs w:val="21"/>
          <w:lang w:val="en-SG" w:eastAsia="en-SG"/>
        </w:rPr>
      </w:pPr>
    </w:p>
    <w:p w14:paraId="638C4673" w14:textId="1D200BEE" w:rsidR="00D97129" w:rsidRPr="007E77B2" w:rsidRDefault="00D97129" w:rsidP="00D97129">
      <w:pPr>
        <w:tabs>
          <w:tab w:val="left" w:pos="567"/>
        </w:tabs>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3.1</w:t>
      </w:r>
      <w:r w:rsidRPr="007E77B2">
        <w:rPr>
          <w:rFonts w:asciiTheme="minorHAnsi" w:hAnsiTheme="minorHAnsi" w:cstheme="minorHAnsi"/>
          <w:b/>
          <w:bCs/>
          <w:sz w:val="21"/>
          <w:szCs w:val="21"/>
          <w:lang w:val="en-SG" w:eastAsia="en-SG"/>
        </w:rPr>
        <w:tab/>
        <w:t>Project Title:</w:t>
      </w:r>
    </w:p>
    <w:p w14:paraId="1777A556" w14:textId="67780DFF" w:rsidR="00D97129" w:rsidRPr="007E77B2" w:rsidRDefault="001F0963" w:rsidP="00D97129">
      <w:pPr>
        <w:tabs>
          <w:tab w:val="left" w:pos="567"/>
        </w:tabs>
        <w:spacing w:line="276" w:lineRule="auto"/>
        <w:ind w:firstLine="567"/>
        <w:rPr>
          <w:rFonts w:asciiTheme="minorHAnsi" w:hAnsiTheme="minorHAnsi" w:cstheme="minorHAnsi"/>
          <w:b/>
          <w:bCs/>
          <w:color w:val="7030A0"/>
          <w:sz w:val="21"/>
          <w:szCs w:val="21"/>
          <w:lang w:val="en-SG" w:eastAsia="en-SG"/>
        </w:rPr>
      </w:pPr>
      <w:r w:rsidRPr="001F0963">
        <w:rPr>
          <w:rFonts w:asciiTheme="minorHAnsi" w:hAnsiTheme="minorHAnsi" w:cstheme="minorHAnsi"/>
          <w:b/>
          <w:bCs/>
          <w:color w:val="7030A0"/>
          <w:sz w:val="21"/>
          <w:szCs w:val="21"/>
          <w:lang w:val="en-SG" w:eastAsia="en-SG"/>
        </w:rPr>
        <w:t>Automotive Battery Thermal Runaway Prediction</w:t>
      </w:r>
    </w:p>
    <w:p w14:paraId="1E017F25" w14:textId="77777777" w:rsidR="00D97129" w:rsidRPr="007E77B2" w:rsidRDefault="00D97129" w:rsidP="00D97129">
      <w:pPr>
        <w:spacing w:line="276" w:lineRule="auto"/>
        <w:rPr>
          <w:rFonts w:asciiTheme="minorHAnsi" w:hAnsiTheme="minorHAnsi" w:cstheme="minorHAnsi"/>
          <w:sz w:val="21"/>
          <w:szCs w:val="21"/>
          <w:lang w:val="en-SG" w:eastAsia="en-SG"/>
        </w:rPr>
      </w:pPr>
    </w:p>
    <w:p w14:paraId="640E9BDF" w14:textId="07820E77" w:rsidR="00D97129" w:rsidRPr="007E77B2" w:rsidRDefault="00D97129" w:rsidP="00D97129">
      <w:pPr>
        <w:tabs>
          <w:tab w:val="left" w:pos="567"/>
        </w:tabs>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3.2</w:t>
      </w:r>
      <w:r w:rsidRPr="007E77B2">
        <w:rPr>
          <w:rFonts w:asciiTheme="minorHAnsi" w:hAnsiTheme="minorHAnsi" w:cstheme="minorHAnsi"/>
          <w:b/>
          <w:bCs/>
          <w:sz w:val="21"/>
          <w:szCs w:val="21"/>
          <w:lang w:val="en-SG" w:eastAsia="en-SG"/>
        </w:rPr>
        <w:tab/>
        <w:t>Nature of Project:</w:t>
      </w:r>
    </w:p>
    <w:p w14:paraId="1F7EACBB" w14:textId="77777777" w:rsidR="00D97129" w:rsidRPr="007E77B2" w:rsidRDefault="00D97129" w:rsidP="00D97129">
      <w:pPr>
        <w:spacing w:line="276" w:lineRule="auto"/>
        <w:ind w:left="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Research and innovation project conducted by NP, funded in whole or in part by public monies, grants, or public sector funding schemes.</w:t>
      </w:r>
    </w:p>
    <w:p w14:paraId="4A7058D7" w14:textId="77777777" w:rsidR="00D97129" w:rsidRPr="007E77B2" w:rsidRDefault="00D97129" w:rsidP="00D97129">
      <w:pPr>
        <w:spacing w:line="276" w:lineRule="auto"/>
        <w:rPr>
          <w:rFonts w:asciiTheme="minorHAnsi" w:hAnsiTheme="minorHAnsi" w:cstheme="minorHAnsi"/>
          <w:sz w:val="21"/>
          <w:szCs w:val="21"/>
          <w:lang w:val="en-SG" w:eastAsia="en-SG"/>
        </w:rPr>
      </w:pPr>
    </w:p>
    <w:p w14:paraId="59B538EE" w14:textId="4C14FC3D" w:rsidR="00D97129" w:rsidRPr="007E77B2" w:rsidRDefault="00D97129" w:rsidP="00D97129">
      <w:pPr>
        <w:tabs>
          <w:tab w:val="left" w:pos="567"/>
        </w:tabs>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3.3</w:t>
      </w:r>
      <w:r w:rsidRPr="007E77B2">
        <w:rPr>
          <w:rFonts w:asciiTheme="minorHAnsi" w:hAnsiTheme="minorHAnsi" w:cstheme="minorHAnsi"/>
          <w:b/>
          <w:bCs/>
          <w:sz w:val="21"/>
          <w:szCs w:val="21"/>
          <w:lang w:val="en-SG" w:eastAsia="en-SG"/>
        </w:rPr>
        <w:tab/>
        <w:t>Scope &amp; Deliverables:</w:t>
      </w:r>
    </w:p>
    <w:p w14:paraId="1855E8BE" w14:textId="77777777" w:rsidR="00D97129" w:rsidRPr="007E77B2" w:rsidRDefault="00D97129" w:rsidP="00327956">
      <w:pPr>
        <w:pStyle w:val="ListParagraph"/>
        <w:numPr>
          <w:ilvl w:val="0"/>
          <w:numId w:val="2"/>
        </w:numPr>
        <w:spacing w:line="276" w:lineRule="auto"/>
        <w:ind w:left="851" w:hanging="284"/>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As outlined in </w:t>
      </w:r>
      <w:r w:rsidRPr="007E77B2">
        <w:rPr>
          <w:rFonts w:asciiTheme="minorHAnsi" w:hAnsiTheme="minorHAnsi" w:cstheme="minorHAnsi"/>
          <w:b/>
          <w:bCs/>
          <w:sz w:val="21"/>
          <w:szCs w:val="21"/>
          <w:lang w:val="en-SG" w:eastAsia="en-SG"/>
        </w:rPr>
        <w:t>Schedule 1</w:t>
      </w:r>
      <w:r w:rsidRPr="007E77B2">
        <w:rPr>
          <w:rFonts w:asciiTheme="minorHAnsi" w:hAnsiTheme="minorHAnsi" w:cstheme="minorHAnsi"/>
          <w:sz w:val="21"/>
          <w:szCs w:val="21"/>
          <w:lang w:val="en-SG" w:eastAsia="en-SG"/>
        </w:rPr>
        <w:t xml:space="preserve"> (Project Scope &amp; Deliverables).</w:t>
      </w:r>
    </w:p>
    <w:p w14:paraId="4083B904" w14:textId="59C09B1F" w:rsidR="00D97129" w:rsidRPr="007E77B2" w:rsidRDefault="00D97129" w:rsidP="007F7F97">
      <w:pPr>
        <w:pStyle w:val="ListParagraph"/>
        <w:numPr>
          <w:ilvl w:val="0"/>
          <w:numId w:val="2"/>
        </w:numPr>
        <w:spacing w:line="276" w:lineRule="auto"/>
        <w:ind w:left="851" w:hanging="284"/>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All milestones, timelines, and deliverables are </w:t>
      </w:r>
      <w:r w:rsidR="00044178" w:rsidRPr="007E77B2">
        <w:rPr>
          <w:rFonts w:asciiTheme="minorHAnsi" w:hAnsiTheme="minorHAnsi" w:cstheme="minorHAnsi"/>
          <w:sz w:val="21"/>
          <w:szCs w:val="21"/>
          <w:lang w:val="en-SG" w:eastAsia="en-SG"/>
        </w:rPr>
        <w:t>subject to research uncertainties; however, NP shall perform the Project with reasonable skill, care, and diligence consistent with industry and academic standards.</w:t>
      </w:r>
    </w:p>
    <w:p w14:paraId="4F98B302" w14:textId="77777777" w:rsidR="007E77B2" w:rsidRDefault="007E77B2" w:rsidP="007E77B2">
      <w:pPr>
        <w:pStyle w:val="ListParagraph"/>
        <w:spacing w:line="276" w:lineRule="auto"/>
        <w:ind w:left="851"/>
        <w:rPr>
          <w:rFonts w:asciiTheme="minorHAnsi" w:hAnsiTheme="minorHAnsi" w:cstheme="minorHAnsi"/>
          <w:sz w:val="21"/>
          <w:szCs w:val="21"/>
          <w:lang w:val="en-SG" w:eastAsia="en-SG"/>
        </w:rPr>
      </w:pPr>
    </w:p>
    <w:p w14:paraId="17C03119" w14:textId="77777777" w:rsidR="009F483D" w:rsidRDefault="009F483D" w:rsidP="007E77B2">
      <w:pPr>
        <w:pStyle w:val="ListParagraph"/>
        <w:spacing w:line="276" w:lineRule="auto"/>
        <w:ind w:left="851"/>
        <w:rPr>
          <w:rFonts w:asciiTheme="minorHAnsi" w:hAnsiTheme="minorHAnsi" w:cstheme="minorHAnsi"/>
          <w:sz w:val="21"/>
          <w:szCs w:val="21"/>
          <w:lang w:val="en-SG" w:eastAsia="en-SG"/>
        </w:rPr>
      </w:pPr>
    </w:p>
    <w:p w14:paraId="7BFE0CE4" w14:textId="77777777" w:rsidR="009F483D" w:rsidRPr="007E77B2" w:rsidRDefault="009F483D" w:rsidP="007E77B2">
      <w:pPr>
        <w:pStyle w:val="ListParagraph"/>
        <w:spacing w:line="276" w:lineRule="auto"/>
        <w:ind w:left="851"/>
        <w:rPr>
          <w:rFonts w:asciiTheme="minorHAnsi" w:hAnsiTheme="minorHAnsi" w:cstheme="minorHAnsi"/>
          <w:sz w:val="21"/>
          <w:szCs w:val="21"/>
          <w:lang w:val="en-SG" w:eastAsia="en-SG"/>
        </w:rPr>
      </w:pPr>
    </w:p>
    <w:p w14:paraId="36E9B2C4" w14:textId="5A4DAB17" w:rsidR="00D97129" w:rsidRPr="007E77B2" w:rsidRDefault="00D97129"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lastRenderedPageBreak/>
        <w:t xml:space="preserve">4. TERM  </w:t>
      </w:r>
    </w:p>
    <w:p w14:paraId="32CC3D6F" w14:textId="77777777" w:rsidR="00D97129" w:rsidRPr="007E77B2" w:rsidRDefault="00D97129" w:rsidP="00D97129">
      <w:pPr>
        <w:spacing w:line="276" w:lineRule="auto"/>
        <w:rPr>
          <w:rFonts w:asciiTheme="minorHAnsi" w:hAnsiTheme="minorHAnsi" w:cstheme="minorHAnsi"/>
          <w:sz w:val="21"/>
          <w:szCs w:val="21"/>
          <w:lang w:val="en-SG" w:eastAsia="en-SG"/>
        </w:rPr>
      </w:pPr>
    </w:p>
    <w:p w14:paraId="3E7BCBD1" w14:textId="08E4A7B3" w:rsidR="00D97129" w:rsidRPr="007E77B2" w:rsidRDefault="00D97129" w:rsidP="007E77B2">
      <w:pPr>
        <w:pStyle w:val="ListParagraph"/>
        <w:numPr>
          <w:ilvl w:val="0"/>
          <w:numId w:val="16"/>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The collaboration shall commence on </w:t>
      </w:r>
      <w:r w:rsidR="00EA7EA0" w:rsidRPr="00EA7EA0">
        <w:rPr>
          <w:rFonts w:asciiTheme="minorHAnsi" w:hAnsiTheme="minorHAnsi" w:cstheme="minorHAnsi"/>
          <w:b/>
          <w:bCs/>
          <w:color w:val="7030A0"/>
          <w:sz w:val="21"/>
          <w:szCs w:val="21"/>
          <w:highlight w:val="yellow"/>
          <w:lang w:val="en-SG" w:eastAsia="en-SG"/>
        </w:rPr>
        <w:t>1</w:t>
      </w:r>
      <w:r w:rsidR="00EA7EA0" w:rsidRPr="00EA7EA0">
        <w:rPr>
          <w:rFonts w:asciiTheme="minorHAnsi" w:hAnsiTheme="minorHAnsi" w:cstheme="minorHAnsi"/>
          <w:b/>
          <w:bCs/>
          <w:color w:val="7030A0"/>
          <w:sz w:val="21"/>
          <w:szCs w:val="21"/>
          <w:highlight w:val="yellow"/>
          <w:vertAlign w:val="superscript"/>
          <w:lang w:val="en-SG" w:eastAsia="en-SG"/>
        </w:rPr>
        <w:t>st</w:t>
      </w:r>
      <w:r w:rsidR="00EA7EA0" w:rsidRPr="00EA7EA0">
        <w:rPr>
          <w:rFonts w:asciiTheme="minorHAnsi" w:hAnsiTheme="minorHAnsi" w:cstheme="minorHAnsi"/>
          <w:b/>
          <w:bCs/>
          <w:color w:val="7030A0"/>
          <w:sz w:val="21"/>
          <w:szCs w:val="21"/>
          <w:highlight w:val="yellow"/>
          <w:lang w:val="en-SG" w:eastAsia="en-SG"/>
        </w:rPr>
        <w:t xml:space="preserve"> October 2026</w:t>
      </w:r>
      <w:r w:rsidRPr="007E77B2">
        <w:rPr>
          <w:rFonts w:asciiTheme="minorHAnsi" w:hAnsiTheme="minorHAnsi" w:cstheme="minorHAnsi"/>
          <w:sz w:val="21"/>
          <w:szCs w:val="21"/>
          <w:lang w:val="en-SG" w:eastAsia="en-SG"/>
        </w:rPr>
        <w:t xml:space="preserve"> and continue for </w:t>
      </w:r>
      <w:r w:rsidR="00EA7EA0">
        <w:rPr>
          <w:rFonts w:asciiTheme="minorHAnsi" w:hAnsiTheme="minorHAnsi" w:cstheme="minorHAnsi"/>
          <w:b/>
          <w:bCs/>
          <w:color w:val="7030A0"/>
          <w:sz w:val="21"/>
          <w:szCs w:val="21"/>
          <w:lang w:val="en-SG" w:eastAsia="en-SG"/>
        </w:rPr>
        <w:t>18</w:t>
      </w:r>
      <w:r w:rsidRPr="007E77B2">
        <w:rPr>
          <w:rFonts w:asciiTheme="minorHAnsi" w:hAnsiTheme="minorHAnsi" w:cstheme="minorHAnsi"/>
          <w:b/>
          <w:bCs/>
          <w:color w:val="7030A0"/>
          <w:sz w:val="21"/>
          <w:szCs w:val="21"/>
          <w:lang w:val="en-SG" w:eastAsia="en-SG"/>
        </w:rPr>
        <w:t xml:space="preserve"> </w:t>
      </w:r>
      <w:r w:rsidRPr="007E77B2">
        <w:rPr>
          <w:rFonts w:asciiTheme="minorHAnsi" w:hAnsiTheme="minorHAnsi" w:cstheme="minorHAnsi"/>
          <w:sz w:val="21"/>
          <w:szCs w:val="21"/>
          <w:lang w:val="en-SG" w:eastAsia="en-SG"/>
        </w:rPr>
        <w:t xml:space="preserve">months, unless earlier terminated in accordance with </w:t>
      </w:r>
      <w:r w:rsidRPr="007E77B2">
        <w:rPr>
          <w:rFonts w:asciiTheme="minorHAnsi" w:hAnsiTheme="minorHAnsi" w:cstheme="minorHAnsi"/>
          <w:b/>
          <w:bCs/>
          <w:sz w:val="21"/>
          <w:szCs w:val="21"/>
          <w:lang w:val="en-SG" w:eastAsia="en-SG"/>
        </w:rPr>
        <w:t>Section 11</w:t>
      </w:r>
      <w:r w:rsidRPr="007E77B2">
        <w:rPr>
          <w:rFonts w:asciiTheme="minorHAnsi" w:hAnsiTheme="minorHAnsi" w:cstheme="minorHAnsi"/>
          <w:sz w:val="21"/>
          <w:szCs w:val="21"/>
          <w:lang w:val="en-SG" w:eastAsia="en-SG"/>
        </w:rPr>
        <w:t>.</w:t>
      </w:r>
    </w:p>
    <w:p w14:paraId="2E46D6C3" w14:textId="5EEA4522" w:rsidR="00D97129" w:rsidRPr="007E77B2" w:rsidRDefault="00D97129" w:rsidP="00D97129">
      <w:pPr>
        <w:spacing w:line="276" w:lineRule="auto"/>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 </w:t>
      </w:r>
    </w:p>
    <w:p w14:paraId="6EA9B567" w14:textId="11D62FEC" w:rsidR="00D97129" w:rsidRPr="007E77B2" w:rsidRDefault="00D97129" w:rsidP="00D97129">
      <w:pPr>
        <w:tabs>
          <w:tab w:val="left" w:pos="284"/>
          <w:tab w:val="left" w:pos="567"/>
        </w:tabs>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 xml:space="preserve">5. </w:t>
      </w:r>
      <w:r w:rsidRPr="007E77B2">
        <w:rPr>
          <w:rFonts w:asciiTheme="minorHAnsi" w:hAnsiTheme="minorHAnsi" w:cstheme="minorHAnsi"/>
          <w:b/>
          <w:bCs/>
          <w:sz w:val="21"/>
          <w:szCs w:val="21"/>
          <w:lang w:val="en-SG" w:eastAsia="en-SG"/>
        </w:rPr>
        <w:tab/>
        <w:t xml:space="preserve">INDUSTRY CO-FUNDING COMMITMENT </w:t>
      </w:r>
    </w:p>
    <w:p w14:paraId="636C3FB0" w14:textId="77777777" w:rsidR="00D5422D" w:rsidRPr="007E77B2" w:rsidRDefault="00D5422D" w:rsidP="00D5422D">
      <w:pPr>
        <w:pStyle w:val="ListParagraph"/>
        <w:spacing w:line="276" w:lineRule="auto"/>
        <w:ind w:left="567"/>
        <w:rPr>
          <w:rFonts w:asciiTheme="minorHAnsi" w:hAnsiTheme="minorHAnsi" w:cstheme="minorHAnsi"/>
          <w:sz w:val="21"/>
          <w:szCs w:val="21"/>
          <w:lang w:val="en-SG" w:eastAsia="en-SG"/>
        </w:rPr>
      </w:pPr>
    </w:p>
    <w:p w14:paraId="7FA123F4" w14:textId="7529FE65" w:rsidR="00D97129" w:rsidRPr="007E77B2" w:rsidRDefault="007E77B2" w:rsidP="007E77B2">
      <w:pPr>
        <w:pStyle w:val="ListParagraph"/>
        <w:numPr>
          <w:ilvl w:val="0"/>
          <w:numId w:val="17"/>
        </w:numPr>
        <w:spacing w:line="276" w:lineRule="auto"/>
        <w:ind w:left="567" w:hanging="567"/>
        <w:rPr>
          <w:rFonts w:asciiTheme="minorHAnsi" w:hAnsiTheme="minorHAnsi" w:cstheme="minorHAnsi"/>
          <w:sz w:val="21"/>
          <w:szCs w:val="21"/>
          <w:lang w:val="en-SG" w:eastAsia="en-SG"/>
        </w:rPr>
      </w:pPr>
      <w:r>
        <w:rPr>
          <w:rFonts w:asciiTheme="minorHAnsi" w:hAnsiTheme="minorHAnsi" w:cstheme="minorHAnsi"/>
          <w:sz w:val="21"/>
          <w:szCs w:val="21"/>
          <w:lang w:val="en-SG" w:eastAsia="en-SG"/>
        </w:rPr>
        <w:t xml:space="preserve">COMPANY </w:t>
      </w:r>
      <w:r w:rsidR="00D97129" w:rsidRPr="007E77B2">
        <w:rPr>
          <w:rFonts w:asciiTheme="minorHAnsi" w:hAnsiTheme="minorHAnsi" w:cstheme="minorHAnsi"/>
          <w:sz w:val="21"/>
          <w:szCs w:val="21"/>
          <w:lang w:val="en-SG" w:eastAsia="en-SG"/>
        </w:rPr>
        <w:t xml:space="preserve">irrevocably </w:t>
      </w:r>
      <w:r w:rsidR="00B02908" w:rsidRPr="007E77B2">
        <w:rPr>
          <w:rFonts w:asciiTheme="minorHAnsi" w:hAnsiTheme="minorHAnsi" w:cstheme="minorHAnsi"/>
          <w:sz w:val="21"/>
          <w:szCs w:val="21"/>
          <w:lang w:val="en-SG" w:eastAsia="en-SG"/>
        </w:rPr>
        <w:t xml:space="preserve">and unconditionally agrees and </w:t>
      </w:r>
      <w:r w:rsidRPr="007E77B2">
        <w:rPr>
          <w:rFonts w:asciiTheme="minorHAnsi" w:hAnsiTheme="minorHAnsi" w:cstheme="minorHAnsi"/>
          <w:sz w:val="21"/>
          <w:szCs w:val="21"/>
          <w:lang w:val="en-SG" w:eastAsia="en-SG"/>
        </w:rPr>
        <w:t>undertakes to</w:t>
      </w:r>
      <w:r w:rsidR="00D97129" w:rsidRPr="007E77B2">
        <w:rPr>
          <w:rFonts w:asciiTheme="minorHAnsi" w:hAnsiTheme="minorHAnsi" w:cstheme="minorHAnsi"/>
          <w:sz w:val="21"/>
          <w:szCs w:val="21"/>
          <w:lang w:val="en-SG" w:eastAsia="en-SG"/>
        </w:rPr>
        <w:t xml:space="preserve"> provide the following contributions in support of the Project:</w:t>
      </w:r>
    </w:p>
    <w:p w14:paraId="007BDBDE" w14:textId="2DF148EC" w:rsidR="00D97129" w:rsidRPr="007E77B2" w:rsidRDefault="00D97129" w:rsidP="007E77B2">
      <w:pPr>
        <w:pStyle w:val="ListParagraph"/>
        <w:numPr>
          <w:ilvl w:val="0"/>
          <w:numId w:val="18"/>
        </w:numPr>
        <w:spacing w:line="276" w:lineRule="auto"/>
        <w:ind w:left="1134" w:hanging="425"/>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Cash Contribution: </w:t>
      </w:r>
      <w:r w:rsidRPr="007E77B2">
        <w:rPr>
          <w:rFonts w:asciiTheme="minorHAnsi" w:hAnsiTheme="minorHAnsi" w:cstheme="minorHAnsi"/>
          <w:b/>
          <w:bCs/>
          <w:color w:val="7030A0"/>
          <w:sz w:val="21"/>
          <w:szCs w:val="21"/>
          <w:lang w:val="en-SG" w:eastAsia="en-SG"/>
        </w:rPr>
        <w:t>S$</w:t>
      </w:r>
      <w:r w:rsidR="00EA7EA0">
        <w:rPr>
          <w:rFonts w:asciiTheme="minorHAnsi" w:hAnsiTheme="minorHAnsi" w:cstheme="minorHAnsi"/>
          <w:b/>
          <w:bCs/>
          <w:color w:val="7030A0"/>
          <w:sz w:val="21"/>
          <w:szCs w:val="21"/>
          <w:lang w:val="en-SG" w:eastAsia="en-SG"/>
        </w:rPr>
        <w:t xml:space="preserve"> 0</w:t>
      </w:r>
    </w:p>
    <w:p w14:paraId="2173F503" w14:textId="19FE8A30" w:rsidR="00D97129" w:rsidRPr="007E77B2" w:rsidRDefault="00D97129" w:rsidP="007E77B2">
      <w:pPr>
        <w:pStyle w:val="ListParagraph"/>
        <w:numPr>
          <w:ilvl w:val="0"/>
          <w:numId w:val="18"/>
        </w:numPr>
        <w:spacing w:line="276" w:lineRule="auto"/>
        <w:ind w:left="1134" w:hanging="425"/>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In</w:t>
      </w:r>
      <w:r w:rsidRPr="007E77B2">
        <w:rPr>
          <w:rFonts w:ascii="Cambria Math" w:hAnsi="Cambria Math" w:cs="Cambria Math"/>
          <w:sz w:val="21"/>
          <w:szCs w:val="21"/>
          <w:lang w:val="en-SG" w:eastAsia="en-SG"/>
        </w:rPr>
        <w:t>‑</w:t>
      </w:r>
      <w:r w:rsidRPr="007E77B2">
        <w:rPr>
          <w:rFonts w:asciiTheme="minorHAnsi" w:hAnsiTheme="minorHAnsi" w:cstheme="minorHAnsi"/>
          <w:sz w:val="21"/>
          <w:szCs w:val="21"/>
          <w:lang w:val="en-SG" w:eastAsia="en-SG"/>
        </w:rPr>
        <w:t xml:space="preserve">Kind Contribution: As described in </w:t>
      </w:r>
      <w:r w:rsidRPr="007E77B2">
        <w:rPr>
          <w:rFonts w:asciiTheme="minorHAnsi" w:hAnsiTheme="minorHAnsi" w:cstheme="minorHAnsi"/>
          <w:b/>
          <w:bCs/>
          <w:sz w:val="21"/>
          <w:szCs w:val="21"/>
          <w:lang w:val="en-SG" w:eastAsia="en-SG"/>
        </w:rPr>
        <w:t>Schedul</w:t>
      </w:r>
      <w:r w:rsidR="007E77B2" w:rsidRPr="007E77B2">
        <w:rPr>
          <w:rFonts w:asciiTheme="minorHAnsi" w:hAnsiTheme="minorHAnsi" w:cstheme="minorHAnsi"/>
          <w:b/>
          <w:bCs/>
          <w:sz w:val="21"/>
          <w:szCs w:val="21"/>
          <w:lang w:val="en-SG" w:eastAsia="en-SG"/>
        </w:rPr>
        <w:t>e 2</w:t>
      </w:r>
    </w:p>
    <w:p w14:paraId="0AF60376" w14:textId="77777777" w:rsidR="007E77B2" w:rsidRPr="007E77B2" w:rsidRDefault="007E77B2" w:rsidP="007E77B2">
      <w:pPr>
        <w:pStyle w:val="ListParagraph"/>
        <w:spacing w:line="276" w:lineRule="auto"/>
        <w:ind w:left="851"/>
        <w:rPr>
          <w:rFonts w:asciiTheme="minorHAnsi" w:hAnsiTheme="minorHAnsi" w:cstheme="minorHAnsi"/>
          <w:sz w:val="21"/>
          <w:szCs w:val="21"/>
          <w:lang w:val="en-SG" w:eastAsia="en-SG"/>
        </w:rPr>
      </w:pPr>
    </w:p>
    <w:p w14:paraId="788B2816" w14:textId="77777777" w:rsidR="00D97129" w:rsidRPr="007E77B2" w:rsidRDefault="00D97129" w:rsidP="007E77B2">
      <w:pPr>
        <w:pStyle w:val="ListParagraph"/>
        <w:numPr>
          <w:ilvl w:val="0"/>
          <w:numId w:val="17"/>
        </w:numPr>
        <w:spacing w:line="276" w:lineRule="auto"/>
        <w:ind w:left="567" w:hanging="567"/>
        <w:jc w:val="both"/>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The Industry Contribution:</w:t>
      </w:r>
    </w:p>
    <w:p w14:paraId="3CAFD472" w14:textId="77777777" w:rsidR="00D5422D" w:rsidRPr="007E77B2" w:rsidRDefault="00D5422D" w:rsidP="007E77B2">
      <w:pPr>
        <w:pStyle w:val="ListParagraph"/>
        <w:numPr>
          <w:ilvl w:val="0"/>
          <w:numId w:val="19"/>
        </w:numPr>
        <w:spacing w:line="276" w:lineRule="auto"/>
        <w:jc w:val="both"/>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forms part of the overall Project funding;</w:t>
      </w:r>
    </w:p>
    <w:p w14:paraId="4075FB6C" w14:textId="77777777" w:rsidR="00D5422D" w:rsidRPr="007E77B2" w:rsidRDefault="00D5422D" w:rsidP="007E77B2">
      <w:pPr>
        <w:pStyle w:val="ListParagraph"/>
        <w:numPr>
          <w:ilvl w:val="0"/>
          <w:numId w:val="19"/>
        </w:numPr>
        <w:spacing w:line="276" w:lineRule="auto"/>
        <w:jc w:val="both"/>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may be disclosed to public funders, auditors, and government authorities; and</w:t>
      </w:r>
    </w:p>
    <w:p w14:paraId="676A5AB8" w14:textId="093B2831" w:rsidR="00D97129" w:rsidRPr="007E77B2" w:rsidRDefault="00D5422D" w:rsidP="007E77B2">
      <w:pPr>
        <w:pStyle w:val="ListParagraph"/>
        <w:numPr>
          <w:ilvl w:val="0"/>
          <w:numId w:val="19"/>
        </w:numPr>
        <w:spacing w:line="276" w:lineRule="auto"/>
        <w:jc w:val="both"/>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is not conditional upon ownership of Project IP or commercial success.</w:t>
      </w:r>
    </w:p>
    <w:p w14:paraId="71F1E0E9" w14:textId="77777777" w:rsidR="007E77B2" w:rsidRPr="007E77B2" w:rsidRDefault="007E77B2" w:rsidP="007E77B2">
      <w:pPr>
        <w:pStyle w:val="ListParagraph"/>
        <w:spacing w:line="276" w:lineRule="auto"/>
        <w:ind w:left="851"/>
        <w:jc w:val="both"/>
        <w:rPr>
          <w:rFonts w:asciiTheme="minorHAnsi" w:hAnsiTheme="minorHAnsi" w:cstheme="minorHAnsi"/>
          <w:sz w:val="21"/>
          <w:szCs w:val="21"/>
          <w:lang w:val="en-SG" w:eastAsia="en-SG"/>
        </w:rPr>
      </w:pPr>
    </w:p>
    <w:p w14:paraId="6AEA8DAC" w14:textId="6D480664" w:rsidR="007F2363" w:rsidRPr="007E77B2" w:rsidRDefault="00734BD1" w:rsidP="007E77B2">
      <w:pPr>
        <w:pStyle w:val="ListParagraph"/>
        <w:numPr>
          <w:ilvl w:val="0"/>
          <w:numId w:val="17"/>
        </w:numPr>
        <w:spacing w:line="276" w:lineRule="auto"/>
        <w:ind w:left="567" w:hanging="567"/>
        <w:jc w:val="both"/>
        <w:rPr>
          <w:rFonts w:asciiTheme="minorHAnsi" w:hAnsiTheme="minorHAnsi" w:cstheme="minorHAnsi"/>
          <w:sz w:val="21"/>
          <w:szCs w:val="21"/>
          <w:lang w:val="en-SG" w:eastAsia="en-SG"/>
        </w:rPr>
      </w:pPr>
      <w:r w:rsidRPr="007E77B2">
        <w:rPr>
          <w:rFonts w:asciiTheme="minorHAnsi" w:hAnsiTheme="minorHAnsi" w:cstheme="minorHAnsi"/>
          <w:b/>
          <w:bCs/>
          <w:sz w:val="21"/>
          <w:szCs w:val="21"/>
          <w:lang w:val="en-SG" w:eastAsia="en-SG"/>
        </w:rPr>
        <w:t>Grant Selection Condition:</w:t>
      </w:r>
      <w:r w:rsidRPr="007E77B2">
        <w:rPr>
          <w:rFonts w:asciiTheme="minorHAnsi" w:hAnsiTheme="minorHAnsi" w:cstheme="minorHAnsi"/>
          <w:sz w:val="21"/>
          <w:szCs w:val="21"/>
          <w:lang w:val="en-SG" w:eastAsia="en-SG"/>
        </w:rPr>
        <w:t xml:space="preserve"> The Parties acknowledge that this Term Sheet is entered into primarily to support a research grant application with industry collaboration. </w:t>
      </w:r>
      <w:proofErr w:type="gramStart"/>
      <w:r w:rsidRPr="007E77B2">
        <w:rPr>
          <w:rFonts w:asciiTheme="minorHAnsi" w:hAnsiTheme="minorHAnsi" w:cstheme="minorHAnsi"/>
          <w:sz w:val="21"/>
          <w:szCs w:val="21"/>
          <w:lang w:val="en-SG" w:eastAsia="en-SG"/>
        </w:rPr>
        <w:t>In the event that</w:t>
      </w:r>
      <w:proofErr w:type="gramEnd"/>
      <w:r w:rsidRPr="007E77B2">
        <w:rPr>
          <w:rFonts w:asciiTheme="minorHAnsi" w:hAnsiTheme="minorHAnsi" w:cstheme="minorHAnsi"/>
          <w:sz w:val="21"/>
          <w:szCs w:val="21"/>
          <w:lang w:val="en-SG" w:eastAsia="en-SG"/>
        </w:rPr>
        <w:t xml:space="preserve"> the Project is not selected or approved by the relevant grant evaluation committee, this Term Sheet shall automatically expire without further liability to either Party, </w:t>
      </w:r>
      <w:r w:rsidR="006A1E67" w:rsidRPr="007E77B2">
        <w:rPr>
          <w:rFonts w:asciiTheme="minorHAnsi" w:hAnsiTheme="minorHAnsi" w:cstheme="minorHAnsi"/>
          <w:sz w:val="21"/>
          <w:szCs w:val="21"/>
          <w:lang w:val="en-SG" w:eastAsia="en-SG"/>
        </w:rPr>
        <w:t xml:space="preserve">save for clauses expressly stated to survive expiry, including </w:t>
      </w:r>
      <w:r w:rsidR="006A1E67" w:rsidRPr="007E77B2">
        <w:rPr>
          <w:rFonts w:asciiTheme="minorHAnsi" w:hAnsiTheme="minorHAnsi" w:cstheme="minorHAnsi"/>
          <w:b/>
          <w:bCs/>
          <w:sz w:val="21"/>
          <w:szCs w:val="21"/>
          <w:lang w:val="en-SG" w:eastAsia="en-SG"/>
        </w:rPr>
        <w:t>Clauses 7, 9, 11, 12 and 13</w:t>
      </w:r>
      <w:r w:rsidR="006A1E67" w:rsidRPr="007E77B2">
        <w:rPr>
          <w:rFonts w:asciiTheme="minorHAnsi" w:hAnsiTheme="minorHAnsi" w:cstheme="minorHAnsi"/>
          <w:sz w:val="21"/>
          <w:szCs w:val="21"/>
          <w:lang w:val="en-SG" w:eastAsia="en-SG"/>
        </w:rPr>
        <w:t>.</w:t>
      </w:r>
    </w:p>
    <w:p w14:paraId="4143FC75" w14:textId="77777777" w:rsidR="007E77B2" w:rsidRPr="007E77B2" w:rsidRDefault="007E77B2" w:rsidP="007E77B2">
      <w:pPr>
        <w:pStyle w:val="ListParagraph"/>
        <w:spacing w:line="276" w:lineRule="auto"/>
        <w:ind w:left="567"/>
        <w:jc w:val="both"/>
        <w:rPr>
          <w:rFonts w:asciiTheme="minorHAnsi" w:hAnsiTheme="minorHAnsi" w:cstheme="minorHAnsi"/>
          <w:sz w:val="21"/>
          <w:szCs w:val="21"/>
          <w:lang w:val="en-SG" w:eastAsia="en-SG"/>
        </w:rPr>
      </w:pPr>
    </w:p>
    <w:p w14:paraId="5498F8F1" w14:textId="77777777" w:rsidR="00734BD1" w:rsidRPr="007E77B2" w:rsidRDefault="00734BD1" w:rsidP="007E77B2">
      <w:pPr>
        <w:pStyle w:val="ListParagraph"/>
        <w:numPr>
          <w:ilvl w:val="0"/>
          <w:numId w:val="17"/>
        </w:numPr>
        <w:spacing w:line="276" w:lineRule="auto"/>
        <w:ind w:left="567" w:hanging="567"/>
        <w:jc w:val="both"/>
        <w:rPr>
          <w:rFonts w:asciiTheme="minorHAnsi" w:hAnsiTheme="minorHAnsi" w:cstheme="minorHAnsi"/>
          <w:sz w:val="21"/>
          <w:szCs w:val="21"/>
          <w:lang w:val="en-SG" w:eastAsia="en-SG"/>
        </w:rPr>
      </w:pPr>
      <w:r w:rsidRPr="007E77B2">
        <w:rPr>
          <w:rFonts w:asciiTheme="minorHAnsi" w:hAnsiTheme="minorHAnsi" w:cstheme="minorHAnsi"/>
          <w:b/>
          <w:bCs/>
          <w:sz w:val="21"/>
          <w:szCs w:val="21"/>
          <w:lang w:val="en-SG" w:eastAsia="en-SG"/>
        </w:rPr>
        <w:t>Post</w:t>
      </w:r>
      <w:r w:rsidRPr="007E77B2">
        <w:rPr>
          <w:rFonts w:ascii="Cambria Math" w:hAnsi="Cambria Math" w:cs="Cambria Math"/>
          <w:b/>
          <w:bCs/>
          <w:sz w:val="21"/>
          <w:szCs w:val="21"/>
          <w:lang w:val="en-SG" w:eastAsia="en-SG"/>
        </w:rPr>
        <w:t>‑</w:t>
      </w:r>
      <w:r w:rsidRPr="007E77B2">
        <w:rPr>
          <w:rFonts w:asciiTheme="minorHAnsi" w:hAnsiTheme="minorHAnsi" w:cstheme="minorHAnsi"/>
          <w:b/>
          <w:bCs/>
          <w:sz w:val="21"/>
          <w:szCs w:val="21"/>
          <w:lang w:val="en-SG" w:eastAsia="en-SG"/>
        </w:rPr>
        <w:t>Selection Obligations:</w:t>
      </w:r>
      <w:r w:rsidRPr="007E77B2">
        <w:rPr>
          <w:rFonts w:asciiTheme="minorHAnsi" w:hAnsiTheme="minorHAnsi" w:cstheme="minorHAnsi"/>
          <w:sz w:val="21"/>
          <w:szCs w:val="21"/>
          <w:lang w:val="en-SG" w:eastAsia="en-SG"/>
        </w:rPr>
        <w:t xml:space="preserve"> Upon successful selection and approval of the research grant:</w:t>
      </w:r>
    </w:p>
    <w:p w14:paraId="595549A7" w14:textId="1153BD7C" w:rsidR="00734BD1" w:rsidRPr="007E77B2" w:rsidRDefault="00734BD1" w:rsidP="007E77B2">
      <w:pPr>
        <w:pStyle w:val="ListParagraph"/>
        <w:numPr>
          <w:ilvl w:val="1"/>
          <w:numId w:val="17"/>
        </w:numPr>
        <w:spacing w:line="276" w:lineRule="auto"/>
        <w:ind w:left="1134" w:hanging="567"/>
        <w:jc w:val="both"/>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NP shall commence the Project in accordance with the approved scope;</w:t>
      </w:r>
    </w:p>
    <w:p w14:paraId="37F75FBD" w14:textId="2E465959" w:rsidR="00734BD1" w:rsidRPr="007E77B2" w:rsidRDefault="00734BD1" w:rsidP="007E77B2">
      <w:pPr>
        <w:pStyle w:val="ListParagraph"/>
        <w:numPr>
          <w:ilvl w:val="1"/>
          <w:numId w:val="17"/>
        </w:numPr>
        <w:spacing w:line="276" w:lineRule="auto"/>
        <w:ind w:left="1134" w:hanging="567"/>
        <w:jc w:val="both"/>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NP shall be entitled to issue invoices to </w:t>
      </w:r>
      <w:r w:rsidR="007E77B2">
        <w:rPr>
          <w:rFonts w:asciiTheme="minorHAnsi" w:hAnsiTheme="minorHAnsi" w:cstheme="minorHAnsi"/>
          <w:sz w:val="21"/>
          <w:szCs w:val="21"/>
          <w:lang w:val="en-SG" w:eastAsia="en-SG"/>
        </w:rPr>
        <w:t>COMPANY</w:t>
      </w:r>
      <w:r w:rsidRPr="007E77B2">
        <w:rPr>
          <w:rFonts w:asciiTheme="minorHAnsi" w:hAnsiTheme="minorHAnsi" w:cstheme="minorHAnsi"/>
          <w:sz w:val="21"/>
          <w:szCs w:val="21"/>
          <w:lang w:val="en-SG" w:eastAsia="en-SG"/>
        </w:rPr>
        <w:t xml:space="preserve"> for the agreed co</w:t>
      </w:r>
      <w:r w:rsidRPr="007E77B2">
        <w:rPr>
          <w:rFonts w:ascii="Cambria Math" w:hAnsi="Cambria Math" w:cs="Cambria Math"/>
          <w:sz w:val="21"/>
          <w:szCs w:val="21"/>
          <w:lang w:val="en-SG" w:eastAsia="en-SG"/>
        </w:rPr>
        <w:t>‑</w:t>
      </w:r>
      <w:r w:rsidRPr="007E77B2">
        <w:rPr>
          <w:rFonts w:asciiTheme="minorHAnsi" w:hAnsiTheme="minorHAnsi" w:cstheme="minorHAnsi"/>
          <w:sz w:val="21"/>
          <w:szCs w:val="21"/>
          <w:lang w:val="en-SG" w:eastAsia="en-SG"/>
        </w:rPr>
        <w:t xml:space="preserve">funding amounts in accordance with </w:t>
      </w:r>
      <w:r w:rsidRPr="007E77B2">
        <w:rPr>
          <w:rFonts w:asciiTheme="minorHAnsi" w:hAnsiTheme="minorHAnsi" w:cstheme="minorHAnsi"/>
          <w:b/>
          <w:bCs/>
          <w:sz w:val="21"/>
          <w:szCs w:val="21"/>
          <w:lang w:val="en-SG" w:eastAsia="en-SG"/>
        </w:rPr>
        <w:t>Schedule 2</w:t>
      </w:r>
      <w:r w:rsidRPr="007E77B2">
        <w:rPr>
          <w:rFonts w:asciiTheme="minorHAnsi" w:hAnsiTheme="minorHAnsi" w:cstheme="minorHAnsi"/>
          <w:sz w:val="21"/>
          <w:szCs w:val="21"/>
          <w:lang w:val="en-SG" w:eastAsia="en-SG"/>
        </w:rPr>
        <w:t>; and</w:t>
      </w:r>
    </w:p>
    <w:p w14:paraId="2820A7DC" w14:textId="4D245207" w:rsidR="00734BD1" w:rsidRPr="007E77B2" w:rsidRDefault="007E77B2" w:rsidP="007E77B2">
      <w:pPr>
        <w:pStyle w:val="ListParagraph"/>
        <w:numPr>
          <w:ilvl w:val="1"/>
          <w:numId w:val="17"/>
        </w:numPr>
        <w:spacing w:line="276" w:lineRule="auto"/>
        <w:ind w:left="1134" w:hanging="567"/>
        <w:jc w:val="both"/>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T</w:t>
      </w:r>
      <w:r w:rsidR="00734BD1" w:rsidRPr="007E77B2">
        <w:rPr>
          <w:rFonts w:asciiTheme="minorHAnsi" w:hAnsiTheme="minorHAnsi" w:cstheme="minorHAnsi"/>
          <w:sz w:val="21"/>
          <w:szCs w:val="21"/>
          <w:lang w:val="en-SG" w:eastAsia="en-SG"/>
        </w:rPr>
        <w:t>he</w:t>
      </w:r>
      <w:r>
        <w:rPr>
          <w:rFonts w:asciiTheme="minorHAnsi" w:hAnsiTheme="minorHAnsi" w:cstheme="minorHAnsi"/>
          <w:sz w:val="21"/>
          <w:szCs w:val="21"/>
          <w:lang w:val="en-SG" w:eastAsia="en-SG"/>
        </w:rPr>
        <w:t xml:space="preserve"> </w:t>
      </w:r>
      <w:r w:rsidR="00734BD1" w:rsidRPr="007E77B2">
        <w:rPr>
          <w:rFonts w:asciiTheme="minorHAnsi" w:hAnsiTheme="minorHAnsi" w:cstheme="minorHAnsi"/>
          <w:sz w:val="21"/>
          <w:szCs w:val="21"/>
          <w:lang w:val="en-SG" w:eastAsia="en-SG"/>
        </w:rPr>
        <w:t xml:space="preserve">Parties shall proceed to enter into a full Collaboration Agreement, which shall be consistent with </w:t>
      </w:r>
      <w:r w:rsidR="0049777B" w:rsidRPr="007E77B2">
        <w:rPr>
          <w:rFonts w:asciiTheme="minorHAnsi" w:hAnsiTheme="minorHAnsi" w:cstheme="minorHAnsi"/>
          <w:sz w:val="21"/>
          <w:szCs w:val="21"/>
          <w:lang w:val="en-SG" w:eastAsia="en-SG"/>
        </w:rPr>
        <w:t>and shall not materially deviate from the principles set out in this Term Sheet unless otherwise agreed in writing.</w:t>
      </w:r>
    </w:p>
    <w:p w14:paraId="536FCBFD" w14:textId="77777777" w:rsidR="007E77B2" w:rsidRPr="007E77B2" w:rsidRDefault="007E77B2" w:rsidP="007E77B2">
      <w:pPr>
        <w:pStyle w:val="ListParagraph"/>
        <w:spacing w:line="276" w:lineRule="auto"/>
        <w:ind w:left="851"/>
        <w:jc w:val="both"/>
        <w:rPr>
          <w:rFonts w:asciiTheme="minorHAnsi" w:hAnsiTheme="minorHAnsi" w:cstheme="minorHAnsi"/>
          <w:sz w:val="21"/>
          <w:szCs w:val="21"/>
          <w:lang w:val="en-SG" w:eastAsia="en-SG"/>
        </w:rPr>
      </w:pPr>
    </w:p>
    <w:p w14:paraId="07D4605E" w14:textId="01CB92E7" w:rsidR="00734BD1" w:rsidRPr="007E77B2" w:rsidRDefault="007E77B2" w:rsidP="007E77B2">
      <w:pPr>
        <w:pStyle w:val="ListParagraph"/>
        <w:numPr>
          <w:ilvl w:val="0"/>
          <w:numId w:val="17"/>
        </w:numPr>
        <w:spacing w:line="276" w:lineRule="auto"/>
        <w:ind w:left="567" w:hanging="567"/>
        <w:jc w:val="both"/>
        <w:rPr>
          <w:rFonts w:asciiTheme="minorHAnsi" w:hAnsiTheme="minorHAnsi" w:cstheme="minorHAnsi"/>
          <w:sz w:val="21"/>
          <w:szCs w:val="21"/>
          <w:lang w:val="en-SG" w:eastAsia="en-SG"/>
        </w:rPr>
      </w:pPr>
      <w:r w:rsidRPr="007E77B2">
        <w:rPr>
          <w:rFonts w:asciiTheme="minorHAnsi" w:hAnsiTheme="minorHAnsi" w:cstheme="minorHAnsi"/>
          <w:b/>
          <w:bCs/>
          <w:sz w:val="21"/>
          <w:szCs w:val="21"/>
          <w:lang w:val="en-SG" w:eastAsia="en-SG"/>
        </w:rPr>
        <w:t>If</w:t>
      </w:r>
      <w:r w:rsidR="00734BD1" w:rsidRPr="007E77B2">
        <w:rPr>
          <w:rFonts w:asciiTheme="minorHAnsi" w:hAnsiTheme="minorHAnsi" w:cstheme="minorHAnsi"/>
          <w:b/>
          <w:bCs/>
          <w:sz w:val="21"/>
          <w:szCs w:val="21"/>
          <w:lang w:val="en-SG" w:eastAsia="en-SG"/>
        </w:rPr>
        <w:t xml:space="preserve"> no</w:t>
      </w:r>
      <w:r w:rsidR="003B31D3" w:rsidRPr="007E77B2">
        <w:rPr>
          <w:rFonts w:asciiTheme="minorHAnsi" w:hAnsiTheme="minorHAnsi" w:cstheme="minorHAnsi"/>
          <w:b/>
          <w:bCs/>
          <w:sz w:val="21"/>
          <w:szCs w:val="21"/>
          <w:lang w:val="en-SG" w:eastAsia="en-SG"/>
        </w:rPr>
        <w:t xml:space="preserve"> </w:t>
      </w:r>
      <w:r w:rsidR="00734BD1" w:rsidRPr="007E77B2">
        <w:rPr>
          <w:rFonts w:asciiTheme="minorHAnsi" w:hAnsiTheme="minorHAnsi" w:cstheme="minorHAnsi"/>
          <w:b/>
          <w:bCs/>
          <w:sz w:val="21"/>
          <w:szCs w:val="21"/>
          <w:lang w:val="en-SG" w:eastAsia="en-SG"/>
        </w:rPr>
        <w:t>Payment Timeline</w:t>
      </w:r>
      <w:r w:rsidR="00734BD1" w:rsidRPr="007E77B2">
        <w:rPr>
          <w:rFonts w:asciiTheme="minorHAnsi" w:hAnsiTheme="minorHAnsi" w:cstheme="minorHAnsi"/>
          <w:sz w:val="21"/>
          <w:szCs w:val="21"/>
          <w:lang w:val="en-SG" w:eastAsia="en-SG"/>
        </w:rPr>
        <w:t xml:space="preserve">: All invoiced amounts shall be payable within thirty (30) days from the date of NP’s invoice, </w:t>
      </w:r>
      <w:r w:rsidR="00CA3D2F" w:rsidRPr="007E77B2">
        <w:rPr>
          <w:rFonts w:asciiTheme="minorHAnsi" w:hAnsiTheme="minorHAnsi" w:cstheme="minorHAnsi"/>
          <w:sz w:val="21"/>
          <w:szCs w:val="21"/>
          <w:lang w:val="en-SG" w:eastAsia="en-SG"/>
        </w:rPr>
        <w:t xml:space="preserve">failing which NP shall be entitled to suspend performance and/or charge interest </w:t>
      </w:r>
      <w:commentRangeStart w:id="0"/>
      <w:r w:rsidR="00CA3D2F" w:rsidRPr="007E77B2">
        <w:rPr>
          <w:rFonts w:asciiTheme="minorHAnsi" w:hAnsiTheme="minorHAnsi" w:cstheme="minorHAnsi"/>
          <w:sz w:val="21"/>
          <w:szCs w:val="21"/>
          <w:lang w:val="en-SG" w:eastAsia="en-SG"/>
        </w:rPr>
        <w:t xml:space="preserve">at </w:t>
      </w:r>
      <w:r w:rsidR="001848CE" w:rsidRPr="001848CE">
        <w:rPr>
          <w:rFonts w:asciiTheme="minorHAnsi" w:hAnsiTheme="minorHAnsi" w:cstheme="minorHAnsi"/>
          <w:color w:val="7030A0"/>
          <w:sz w:val="21"/>
          <w:szCs w:val="21"/>
          <w:highlight w:val="yellow"/>
          <w:lang w:val="en-SG" w:eastAsia="en-SG"/>
        </w:rPr>
        <w:t xml:space="preserve">0 </w:t>
      </w:r>
      <w:r w:rsidR="00CA3D2F" w:rsidRPr="001848CE">
        <w:rPr>
          <w:rFonts w:asciiTheme="minorHAnsi" w:hAnsiTheme="minorHAnsi" w:cstheme="minorHAnsi"/>
          <w:sz w:val="21"/>
          <w:szCs w:val="21"/>
          <w:highlight w:val="yellow"/>
          <w:lang w:val="en-SG" w:eastAsia="en-SG"/>
        </w:rPr>
        <w:t xml:space="preserve">% </w:t>
      </w:r>
      <w:commentRangeEnd w:id="0"/>
      <w:r w:rsidR="001848CE">
        <w:rPr>
          <w:rStyle w:val="CommentReference"/>
        </w:rPr>
        <w:commentReference w:id="0"/>
      </w:r>
      <w:r w:rsidR="00CA3D2F" w:rsidRPr="001848CE">
        <w:rPr>
          <w:rFonts w:asciiTheme="minorHAnsi" w:hAnsiTheme="minorHAnsi" w:cstheme="minorHAnsi"/>
          <w:sz w:val="21"/>
          <w:szCs w:val="21"/>
          <w:highlight w:val="yellow"/>
          <w:lang w:val="en-SG" w:eastAsia="en-SG"/>
        </w:rPr>
        <w:t>per annum</w:t>
      </w:r>
      <w:r w:rsidR="00CA3D2F" w:rsidRPr="007E77B2">
        <w:rPr>
          <w:rFonts w:asciiTheme="minorHAnsi" w:hAnsiTheme="minorHAnsi" w:cstheme="minorHAnsi"/>
          <w:sz w:val="21"/>
          <w:szCs w:val="21"/>
          <w:lang w:val="en-SG" w:eastAsia="en-SG"/>
        </w:rPr>
        <w:t>.</w:t>
      </w:r>
    </w:p>
    <w:p w14:paraId="35C09874" w14:textId="77777777" w:rsidR="007E77B2" w:rsidRPr="007E77B2" w:rsidRDefault="007E77B2" w:rsidP="007E77B2">
      <w:pPr>
        <w:pStyle w:val="ListParagraph"/>
        <w:spacing w:line="276" w:lineRule="auto"/>
        <w:ind w:left="567"/>
        <w:jc w:val="both"/>
        <w:rPr>
          <w:rFonts w:asciiTheme="minorHAnsi" w:hAnsiTheme="minorHAnsi" w:cstheme="minorHAnsi"/>
          <w:sz w:val="21"/>
          <w:szCs w:val="21"/>
          <w:lang w:val="en-SG" w:eastAsia="en-SG"/>
        </w:rPr>
      </w:pPr>
    </w:p>
    <w:p w14:paraId="4D771C2F" w14:textId="77777777" w:rsidR="007E77B2" w:rsidRPr="007E77B2" w:rsidRDefault="00734BD1" w:rsidP="007E77B2">
      <w:pPr>
        <w:pStyle w:val="ListParagraph"/>
        <w:numPr>
          <w:ilvl w:val="0"/>
          <w:numId w:val="17"/>
        </w:numPr>
        <w:spacing w:line="276" w:lineRule="auto"/>
        <w:ind w:left="567" w:hanging="567"/>
        <w:jc w:val="both"/>
        <w:rPr>
          <w:rFonts w:asciiTheme="minorHAnsi" w:hAnsiTheme="minorHAnsi" w:cstheme="minorHAnsi"/>
          <w:sz w:val="21"/>
          <w:szCs w:val="21"/>
          <w:lang w:val="en-SG" w:eastAsia="en-SG"/>
        </w:rPr>
      </w:pPr>
      <w:r w:rsidRPr="007E77B2">
        <w:rPr>
          <w:rFonts w:asciiTheme="minorHAnsi" w:hAnsiTheme="minorHAnsi" w:cstheme="minorHAnsi"/>
          <w:b/>
          <w:bCs/>
          <w:sz w:val="21"/>
          <w:szCs w:val="21"/>
          <w:lang w:val="en-SG" w:eastAsia="en-SG"/>
        </w:rPr>
        <w:t>Material Breach (Limited)</w:t>
      </w:r>
      <w:r w:rsidRPr="007E77B2">
        <w:rPr>
          <w:rFonts w:asciiTheme="minorHAnsi" w:hAnsiTheme="minorHAnsi" w:cstheme="minorHAnsi"/>
          <w:sz w:val="21"/>
          <w:szCs w:val="21"/>
          <w:lang w:val="en-SG" w:eastAsia="en-SG"/>
        </w:rPr>
        <w:t xml:space="preserve">: </w:t>
      </w:r>
      <w:r w:rsidR="003B31D3" w:rsidRPr="007E77B2">
        <w:rPr>
          <w:rFonts w:asciiTheme="minorHAnsi" w:hAnsiTheme="minorHAnsi" w:cstheme="minorHAnsi"/>
          <w:sz w:val="21"/>
          <w:szCs w:val="21"/>
          <w:lang w:val="en-SG" w:eastAsia="en-SG"/>
        </w:rPr>
        <w:t>In the event of a material breach of this Term Sheet, including non</w:t>
      </w:r>
      <w:r w:rsidR="003B31D3" w:rsidRPr="007E77B2">
        <w:rPr>
          <w:rFonts w:ascii="Cambria Math" w:hAnsi="Cambria Math" w:cs="Cambria Math"/>
          <w:sz w:val="21"/>
          <w:szCs w:val="21"/>
          <w:lang w:val="en-SG" w:eastAsia="en-SG"/>
        </w:rPr>
        <w:t>‑</w:t>
      </w:r>
      <w:r w:rsidR="003B31D3" w:rsidRPr="007E77B2">
        <w:rPr>
          <w:rFonts w:asciiTheme="minorHAnsi" w:hAnsiTheme="minorHAnsi" w:cstheme="minorHAnsi"/>
          <w:sz w:val="21"/>
          <w:szCs w:val="21"/>
          <w:lang w:val="en-SG" w:eastAsia="en-SG"/>
        </w:rPr>
        <w:t>payment, breach of confidentiality, or unauthorised use of intellectual property, NP may terminate this Term Sheet</w:t>
      </w:r>
      <w:r w:rsidR="00AC4DFC" w:rsidRPr="007E77B2">
        <w:rPr>
          <w:sz w:val="21"/>
          <w:szCs w:val="21"/>
        </w:rPr>
        <w:t xml:space="preserve"> </w:t>
      </w:r>
      <w:r w:rsidR="00AC4DFC" w:rsidRPr="007E77B2">
        <w:rPr>
          <w:rFonts w:asciiTheme="minorHAnsi" w:hAnsiTheme="minorHAnsi" w:cstheme="minorHAnsi"/>
          <w:sz w:val="21"/>
          <w:szCs w:val="21"/>
          <w:lang w:val="en-SG" w:eastAsia="en-SG"/>
        </w:rPr>
        <w:t>with immediate effect upon written notice, without prejudice to its right to recover all outstanding sums and damages</w:t>
      </w:r>
      <w:r w:rsidR="003B31D3" w:rsidRPr="007E77B2">
        <w:rPr>
          <w:rFonts w:asciiTheme="minorHAnsi" w:hAnsiTheme="minorHAnsi" w:cstheme="minorHAnsi"/>
          <w:sz w:val="21"/>
          <w:szCs w:val="21"/>
          <w:lang w:val="en-SG" w:eastAsia="en-SG"/>
        </w:rPr>
        <w:t>. The Parties agree that detailed breach provisions will be set out in the full Collaboration Agreement.</w:t>
      </w:r>
    </w:p>
    <w:p w14:paraId="6D811EC6" w14:textId="77777777" w:rsidR="007E77B2" w:rsidRPr="007E77B2" w:rsidRDefault="007E77B2" w:rsidP="007E77B2">
      <w:pPr>
        <w:pStyle w:val="ListParagraph"/>
        <w:rPr>
          <w:rFonts w:asciiTheme="minorHAnsi" w:hAnsiTheme="minorHAnsi" w:cstheme="minorHAnsi"/>
          <w:sz w:val="21"/>
          <w:szCs w:val="21"/>
          <w:lang w:val="en-SG" w:eastAsia="en-SG"/>
        </w:rPr>
      </w:pPr>
    </w:p>
    <w:p w14:paraId="45B4096A" w14:textId="77777777" w:rsidR="007E77B2" w:rsidRPr="007E77B2" w:rsidRDefault="00D97129" w:rsidP="007E77B2">
      <w:pPr>
        <w:pStyle w:val="ListParagraph"/>
        <w:numPr>
          <w:ilvl w:val="0"/>
          <w:numId w:val="17"/>
        </w:numPr>
        <w:spacing w:line="276" w:lineRule="auto"/>
        <w:ind w:left="567" w:hanging="567"/>
        <w:jc w:val="both"/>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Payment schedule, invoicing details, and bank transfer particulars are set out in Schedule 2.</w:t>
      </w:r>
    </w:p>
    <w:p w14:paraId="26DA10B6" w14:textId="77777777" w:rsidR="007E77B2" w:rsidRPr="007E77B2" w:rsidRDefault="007E77B2" w:rsidP="007E77B2">
      <w:pPr>
        <w:pStyle w:val="ListParagraph"/>
        <w:rPr>
          <w:rFonts w:asciiTheme="minorHAnsi" w:hAnsiTheme="minorHAnsi" w:cstheme="minorHAnsi"/>
          <w:sz w:val="21"/>
          <w:szCs w:val="21"/>
          <w:lang w:val="en-SG" w:eastAsia="en-SG"/>
        </w:rPr>
      </w:pPr>
    </w:p>
    <w:p w14:paraId="0FC197F0" w14:textId="5BDE652D" w:rsidR="00C849E5" w:rsidRPr="007E77B2" w:rsidRDefault="007E77B2" w:rsidP="007E77B2">
      <w:pPr>
        <w:pStyle w:val="ListParagraph"/>
        <w:numPr>
          <w:ilvl w:val="0"/>
          <w:numId w:val="17"/>
        </w:numPr>
        <w:spacing w:line="276" w:lineRule="auto"/>
        <w:ind w:left="567" w:hanging="567"/>
        <w:jc w:val="both"/>
        <w:rPr>
          <w:rFonts w:asciiTheme="minorHAnsi" w:hAnsiTheme="minorHAnsi" w:cstheme="minorHAnsi"/>
          <w:sz w:val="21"/>
          <w:szCs w:val="21"/>
          <w:lang w:val="en-SG" w:eastAsia="en-SG"/>
        </w:rPr>
      </w:pPr>
      <w:r>
        <w:rPr>
          <w:rFonts w:asciiTheme="minorHAnsi" w:hAnsiTheme="minorHAnsi" w:cstheme="minorHAnsi"/>
          <w:sz w:val="21"/>
          <w:szCs w:val="21"/>
          <w:lang w:val="en-SG" w:eastAsia="en-SG"/>
        </w:rPr>
        <w:t>COMPANY</w:t>
      </w:r>
      <w:r w:rsidR="00B004F0" w:rsidRPr="007E77B2">
        <w:rPr>
          <w:rFonts w:asciiTheme="minorHAnsi" w:hAnsiTheme="minorHAnsi" w:cstheme="minorHAnsi"/>
          <w:sz w:val="21"/>
          <w:szCs w:val="21"/>
          <w:lang w:val="en-SG" w:eastAsia="en-SG"/>
        </w:rPr>
        <w:t xml:space="preserve"> acknowledges that NP may rely on this Term Sheet for the purposes of grant applications, funding submissions, and public sector reporting, and agrees not to withdraw or materially alter its commitments without NP’s prior written consent.</w:t>
      </w:r>
    </w:p>
    <w:p w14:paraId="60A268EE" w14:textId="77777777" w:rsidR="00D5422D" w:rsidRDefault="00D5422D" w:rsidP="00D97129">
      <w:pPr>
        <w:spacing w:line="276" w:lineRule="auto"/>
        <w:rPr>
          <w:rFonts w:asciiTheme="minorHAnsi" w:hAnsiTheme="minorHAnsi" w:cstheme="minorHAnsi"/>
          <w:sz w:val="21"/>
          <w:szCs w:val="21"/>
          <w:lang w:val="en-SG" w:eastAsia="en-SG"/>
        </w:rPr>
      </w:pPr>
    </w:p>
    <w:p w14:paraId="588FD388" w14:textId="77777777" w:rsidR="009F483D" w:rsidRPr="007E77B2" w:rsidRDefault="009F483D" w:rsidP="00D97129">
      <w:pPr>
        <w:spacing w:line="276" w:lineRule="auto"/>
        <w:rPr>
          <w:rFonts w:asciiTheme="minorHAnsi" w:hAnsiTheme="minorHAnsi" w:cstheme="minorHAnsi"/>
          <w:sz w:val="21"/>
          <w:szCs w:val="21"/>
          <w:lang w:val="en-SG" w:eastAsia="en-SG"/>
        </w:rPr>
      </w:pPr>
    </w:p>
    <w:p w14:paraId="05E9E86A" w14:textId="51A06E18" w:rsidR="00D97129" w:rsidRPr="007E77B2" w:rsidRDefault="00D97129"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lastRenderedPageBreak/>
        <w:t xml:space="preserve">6. ROLES AND PARTICIPATION </w:t>
      </w:r>
    </w:p>
    <w:p w14:paraId="117C95B3" w14:textId="77777777" w:rsidR="00D5422D" w:rsidRPr="007E77B2" w:rsidRDefault="00D5422D" w:rsidP="00D97129">
      <w:pPr>
        <w:spacing w:line="276" w:lineRule="auto"/>
        <w:rPr>
          <w:rFonts w:asciiTheme="minorHAnsi" w:hAnsiTheme="minorHAnsi" w:cstheme="minorHAnsi"/>
          <w:sz w:val="21"/>
          <w:szCs w:val="21"/>
          <w:lang w:val="en-SG" w:eastAsia="en-SG"/>
        </w:rPr>
      </w:pPr>
    </w:p>
    <w:p w14:paraId="7985DB22" w14:textId="77777777" w:rsidR="00D97129" w:rsidRPr="007E77B2" w:rsidRDefault="00D97129" w:rsidP="007E77B2">
      <w:pPr>
        <w:pStyle w:val="ListParagraph"/>
        <w:numPr>
          <w:ilvl w:val="0"/>
          <w:numId w:val="6"/>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NP shall lead and manage the Project.</w:t>
      </w:r>
    </w:p>
    <w:p w14:paraId="1F34B0CB" w14:textId="4A64CA06" w:rsidR="00D97129" w:rsidRPr="007E77B2" w:rsidRDefault="007E77B2" w:rsidP="007E77B2">
      <w:pPr>
        <w:pStyle w:val="ListParagraph"/>
        <w:numPr>
          <w:ilvl w:val="0"/>
          <w:numId w:val="6"/>
        </w:numPr>
        <w:spacing w:line="276" w:lineRule="auto"/>
        <w:ind w:left="567" w:hanging="567"/>
        <w:rPr>
          <w:rFonts w:asciiTheme="minorHAnsi" w:hAnsiTheme="minorHAnsi" w:cstheme="minorHAnsi"/>
          <w:sz w:val="21"/>
          <w:szCs w:val="21"/>
          <w:lang w:val="en-SG" w:eastAsia="en-SG"/>
        </w:rPr>
      </w:pPr>
      <w:r>
        <w:rPr>
          <w:rFonts w:asciiTheme="minorHAnsi" w:hAnsiTheme="minorHAnsi" w:cstheme="minorHAnsi"/>
          <w:sz w:val="21"/>
          <w:szCs w:val="21"/>
          <w:lang w:val="en-SG" w:eastAsia="en-SG"/>
        </w:rPr>
        <w:t>COMPANY</w:t>
      </w:r>
      <w:r w:rsidR="00D97129" w:rsidRPr="007E77B2">
        <w:rPr>
          <w:rFonts w:asciiTheme="minorHAnsi" w:hAnsiTheme="minorHAnsi" w:cstheme="minorHAnsi"/>
          <w:sz w:val="21"/>
          <w:szCs w:val="21"/>
          <w:lang w:val="en-SG" w:eastAsia="en-SG"/>
        </w:rPr>
        <w:t xml:space="preserve"> may provide technical input, domain knowledge, data, or other agreed support.</w:t>
      </w:r>
    </w:p>
    <w:p w14:paraId="436F0C60" w14:textId="77777777" w:rsidR="00D97129" w:rsidRDefault="00D97129" w:rsidP="007E77B2">
      <w:pPr>
        <w:pStyle w:val="ListParagraph"/>
        <w:numPr>
          <w:ilvl w:val="0"/>
          <w:numId w:val="6"/>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NP may involve its staff and students for research, educational, and training purposes.</w:t>
      </w:r>
    </w:p>
    <w:p w14:paraId="27AA13D0" w14:textId="77777777" w:rsidR="009F483D" w:rsidRPr="007E77B2" w:rsidRDefault="009F483D" w:rsidP="009F483D">
      <w:pPr>
        <w:pStyle w:val="ListParagraph"/>
        <w:spacing w:line="276" w:lineRule="auto"/>
        <w:ind w:left="567"/>
        <w:rPr>
          <w:rFonts w:asciiTheme="minorHAnsi" w:hAnsiTheme="minorHAnsi" w:cstheme="minorHAnsi"/>
          <w:sz w:val="21"/>
          <w:szCs w:val="21"/>
          <w:lang w:val="en-SG" w:eastAsia="en-SG"/>
        </w:rPr>
      </w:pPr>
    </w:p>
    <w:p w14:paraId="6057DDC8" w14:textId="5A542233" w:rsidR="00D97129" w:rsidRPr="007E77B2" w:rsidRDefault="00D97129"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 xml:space="preserve">7. INTELLECTUAL PROPERTY </w:t>
      </w:r>
    </w:p>
    <w:p w14:paraId="39EC269A" w14:textId="77777777" w:rsidR="00D5422D" w:rsidRPr="007E77B2" w:rsidRDefault="00D5422D" w:rsidP="00D97129">
      <w:pPr>
        <w:spacing w:line="276" w:lineRule="auto"/>
        <w:rPr>
          <w:rFonts w:asciiTheme="minorHAnsi" w:hAnsiTheme="minorHAnsi" w:cstheme="minorHAnsi"/>
          <w:sz w:val="21"/>
          <w:szCs w:val="21"/>
          <w:lang w:val="en-SG" w:eastAsia="en-SG"/>
        </w:rPr>
      </w:pPr>
    </w:p>
    <w:p w14:paraId="25E42803" w14:textId="77777777" w:rsidR="00D97129" w:rsidRPr="007E77B2" w:rsidRDefault="00D97129" w:rsidP="007E77B2">
      <w:pPr>
        <w:pStyle w:val="ListParagraph"/>
        <w:numPr>
          <w:ilvl w:val="0"/>
          <w:numId w:val="7"/>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b/>
          <w:bCs/>
          <w:sz w:val="21"/>
          <w:szCs w:val="21"/>
          <w:lang w:val="en-SG" w:eastAsia="en-SG"/>
        </w:rPr>
        <w:t xml:space="preserve">Background IP: </w:t>
      </w:r>
      <w:r w:rsidRPr="007E77B2">
        <w:rPr>
          <w:rFonts w:asciiTheme="minorHAnsi" w:hAnsiTheme="minorHAnsi" w:cstheme="minorHAnsi"/>
          <w:sz w:val="21"/>
          <w:szCs w:val="21"/>
          <w:lang w:val="en-SG" w:eastAsia="en-SG"/>
        </w:rPr>
        <w:t>Remains the property of the owning Party.</w:t>
      </w:r>
    </w:p>
    <w:p w14:paraId="3CDFB336" w14:textId="1414A5B7" w:rsidR="00D97129" w:rsidRPr="007E77B2" w:rsidRDefault="00D97129" w:rsidP="007E77B2">
      <w:pPr>
        <w:pStyle w:val="ListParagraph"/>
        <w:numPr>
          <w:ilvl w:val="0"/>
          <w:numId w:val="7"/>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b/>
          <w:bCs/>
          <w:sz w:val="21"/>
          <w:szCs w:val="21"/>
          <w:lang w:val="en-SG" w:eastAsia="en-SG"/>
        </w:rPr>
        <w:t>Foreground IP:</w:t>
      </w:r>
      <w:r w:rsidRPr="007E77B2">
        <w:rPr>
          <w:rFonts w:asciiTheme="minorHAnsi" w:hAnsiTheme="minorHAnsi" w:cstheme="minorHAnsi"/>
          <w:sz w:val="21"/>
          <w:szCs w:val="21"/>
          <w:lang w:val="en-SG" w:eastAsia="en-SG"/>
        </w:rPr>
        <w:t xml:space="preserve"> All IP arising from the Project</w:t>
      </w:r>
      <w:r w:rsidR="007E77B2">
        <w:rPr>
          <w:rFonts w:asciiTheme="minorHAnsi" w:hAnsiTheme="minorHAnsi" w:cstheme="minorHAnsi"/>
          <w:sz w:val="21"/>
          <w:szCs w:val="21"/>
          <w:lang w:val="en-SG" w:eastAsia="en-SG"/>
        </w:rPr>
        <w:t xml:space="preserve"> </w:t>
      </w:r>
      <w:r w:rsidR="00AA2375" w:rsidRPr="007E77B2">
        <w:rPr>
          <w:rFonts w:asciiTheme="minorHAnsi" w:hAnsiTheme="minorHAnsi" w:cstheme="minorHAnsi"/>
          <w:sz w:val="21"/>
          <w:szCs w:val="21"/>
          <w:lang w:val="en-SG" w:eastAsia="en-SG"/>
        </w:rPr>
        <w:t>(“Foreground IP”)</w:t>
      </w:r>
      <w:r w:rsidRPr="007E77B2">
        <w:rPr>
          <w:rFonts w:asciiTheme="minorHAnsi" w:hAnsiTheme="minorHAnsi" w:cstheme="minorHAnsi"/>
          <w:sz w:val="21"/>
          <w:szCs w:val="21"/>
          <w:lang w:val="en-SG" w:eastAsia="en-SG"/>
        </w:rPr>
        <w:t xml:space="preserve"> shall </w:t>
      </w:r>
      <w:r w:rsidR="00AA2375" w:rsidRPr="007E77B2">
        <w:rPr>
          <w:rFonts w:asciiTheme="minorHAnsi" w:hAnsiTheme="minorHAnsi" w:cstheme="minorHAnsi"/>
          <w:sz w:val="21"/>
          <w:szCs w:val="21"/>
          <w:lang w:val="en-SG" w:eastAsia="en-SG"/>
        </w:rPr>
        <w:t>vest automatically</w:t>
      </w:r>
      <w:r w:rsidR="003B6A9E" w:rsidRPr="007E77B2">
        <w:rPr>
          <w:rFonts w:asciiTheme="minorHAnsi" w:hAnsiTheme="minorHAnsi" w:cstheme="minorHAnsi"/>
          <w:sz w:val="21"/>
          <w:szCs w:val="21"/>
          <w:lang w:val="en-SG" w:eastAsia="en-SG"/>
        </w:rPr>
        <w:t xml:space="preserve"> in and </w:t>
      </w:r>
      <w:r w:rsidRPr="007E77B2">
        <w:rPr>
          <w:rFonts w:asciiTheme="minorHAnsi" w:hAnsiTheme="minorHAnsi" w:cstheme="minorHAnsi"/>
          <w:sz w:val="21"/>
          <w:szCs w:val="21"/>
          <w:lang w:val="en-SG" w:eastAsia="en-SG"/>
        </w:rPr>
        <w:t>be owned solely by NP</w:t>
      </w:r>
      <w:r w:rsidR="003B6A9E" w:rsidRPr="007E77B2">
        <w:rPr>
          <w:rFonts w:asciiTheme="minorHAnsi" w:hAnsiTheme="minorHAnsi" w:cstheme="minorHAnsi"/>
          <w:sz w:val="21"/>
          <w:szCs w:val="21"/>
          <w:lang w:val="en-SG" w:eastAsia="en-SG"/>
        </w:rPr>
        <w:t xml:space="preserve"> upon creation</w:t>
      </w:r>
      <w:r w:rsidRPr="007E77B2">
        <w:rPr>
          <w:rFonts w:asciiTheme="minorHAnsi" w:hAnsiTheme="minorHAnsi" w:cstheme="minorHAnsi"/>
          <w:sz w:val="21"/>
          <w:szCs w:val="21"/>
          <w:lang w:val="en-SG" w:eastAsia="en-SG"/>
        </w:rPr>
        <w:t>, unless otherwise expressly agreed in writing.</w:t>
      </w:r>
    </w:p>
    <w:p w14:paraId="0D924EF2" w14:textId="77777777" w:rsidR="00D97129" w:rsidRPr="007E77B2" w:rsidRDefault="00D97129" w:rsidP="007E77B2">
      <w:pPr>
        <w:pStyle w:val="ListParagraph"/>
        <w:numPr>
          <w:ilvl w:val="0"/>
          <w:numId w:val="7"/>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Any commercialisation or licensing shall be governed by a separate written agreement.</w:t>
      </w:r>
    </w:p>
    <w:p w14:paraId="78FEBDDF" w14:textId="77777777" w:rsidR="00D5422D" w:rsidRPr="007E77B2" w:rsidRDefault="00D5422D" w:rsidP="00D97129">
      <w:pPr>
        <w:spacing w:line="276" w:lineRule="auto"/>
        <w:rPr>
          <w:rFonts w:asciiTheme="minorHAnsi" w:hAnsiTheme="minorHAnsi" w:cstheme="minorHAnsi"/>
          <w:sz w:val="21"/>
          <w:szCs w:val="21"/>
          <w:lang w:val="en-SG" w:eastAsia="en-SG"/>
        </w:rPr>
      </w:pPr>
    </w:p>
    <w:p w14:paraId="34566EB6" w14:textId="0D12A84E" w:rsidR="00D5422D" w:rsidRPr="007E77B2" w:rsidRDefault="007E77B2"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8</w:t>
      </w:r>
      <w:r w:rsidR="00D97129" w:rsidRPr="007E77B2">
        <w:rPr>
          <w:rFonts w:asciiTheme="minorHAnsi" w:hAnsiTheme="minorHAnsi" w:cstheme="minorHAnsi"/>
          <w:b/>
          <w:bCs/>
          <w:sz w:val="21"/>
          <w:szCs w:val="21"/>
          <w:lang w:val="en-SG" w:eastAsia="en-SG"/>
        </w:rPr>
        <w:t xml:space="preserve">. CONFIDENTIALITY &amp; DATA PROTECTION </w:t>
      </w:r>
    </w:p>
    <w:p w14:paraId="6050D010" w14:textId="67C965E2" w:rsidR="00D97129" w:rsidRPr="007E77B2" w:rsidRDefault="00D5422D" w:rsidP="00D97129">
      <w:pPr>
        <w:spacing w:line="276" w:lineRule="auto"/>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 </w:t>
      </w:r>
    </w:p>
    <w:p w14:paraId="174ACEFB" w14:textId="7FA6F20D" w:rsidR="00D97129" w:rsidRPr="007E77B2" w:rsidRDefault="00D97129" w:rsidP="007E77B2">
      <w:pPr>
        <w:pStyle w:val="ListParagraph"/>
        <w:numPr>
          <w:ilvl w:val="0"/>
          <w:numId w:val="9"/>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Confidential information shall be used solely for Project purposes</w:t>
      </w:r>
      <w:r w:rsidR="00CB1AD0" w:rsidRPr="007E77B2">
        <w:rPr>
          <w:sz w:val="21"/>
          <w:szCs w:val="21"/>
        </w:rPr>
        <w:t xml:space="preserve"> </w:t>
      </w:r>
      <w:r w:rsidR="00CB1AD0" w:rsidRPr="007E77B2">
        <w:rPr>
          <w:rFonts w:asciiTheme="minorHAnsi" w:hAnsiTheme="minorHAnsi" w:cstheme="minorHAnsi"/>
          <w:sz w:val="21"/>
          <w:szCs w:val="21"/>
          <w:lang w:val="en-SG" w:eastAsia="en-SG"/>
        </w:rPr>
        <w:t>and not disclosed to any third party without prior written consent, except as required by law or funding obligations</w:t>
      </w:r>
      <w:r w:rsidRPr="007E77B2">
        <w:rPr>
          <w:rFonts w:asciiTheme="minorHAnsi" w:hAnsiTheme="minorHAnsi" w:cstheme="minorHAnsi"/>
          <w:sz w:val="21"/>
          <w:szCs w:val="21"/>
          <w:lang w:val="en-SG" w:eastAsia="en-SG"/>
        </w:rPr>
        <w:t>.</w:t>
      </w:r>
    </w:p>
    <w:p w14:paraId="2BF32C81" w14:textId="77777777" w:rsidR="00D97129" w:rsidRPr="007E77B2" w:rsidRDefault="00D97129" w:rsidP="007E77B2">
      <w:pPr>
        <w:pStyle w:val="ListParagraph"/>
        <w:numPr>
          <w:ilvl w:val="0"/>
          <w:numId w:val="9"/>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Each Party shall comply with the Personal Data Protection Act 2012 and applicable public sector data governance requirements.</w:t>
      </w:r>
    </w:p>
    <w:p w14:paraId="0BC43468" w14:textId="77777777" w:rsidR="00D5422D" w:rsidRPr="007E77B2" w:rsidRDefault="00D5422D" w:rsidP="00D97129">
      <w:pPr>
        <w:spacing w:line="276" w:lineRule="auto"/>
        <w:rPr>
          <w:rFonts w:asciiTheme="minorHAnsi" w:hAnsiTheme="minorHAnsi" w:cstheme="minorHAnsi"/>
          <w:sz w:val="21"/>
          <w:szCs w:val="21"/>
          <w:lang w:val="en-SG" w:eastAsia="en-SG"/>
        </w:rPr>
      </w:pPr>
    </w:p>
    <w:p w14:paraId="19D3F00A" w14:textId="19022C35" w:rsidR="00D97129" w:rsidRPr="007E77B2" w:rsidRDefault="007E77B2"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9</w:t>
      </w:r>
      <w:r w:rsidR="00D97129" w:rsidRPr="007E77B2">
        <w:rPr>
          <w:rFonts w:asciiTheme="minorHAnsi" w:hAnsiTheme="minorHAnsi" w:cstheme="minorHAnsi"/>
          <w:b/>
          <w:bCs/>
          <w:sz w:val="21"/>
          <w:szCs w:val="21"/>
          <w:lang w:val="en-SG" w:eastAsia="en-SG"/>
        </w:rPr>
        <w:t xml:space="preserve">. PUBLICITY </w:t>
      </w:r>
      <w:r w:rsidR="00D5422D" w:rsidRPr="007E77B2">
        <w:rPr>
          <w:rFonts w:asciiTheme="minorHAnsi" w:hAnsiTheme="minorHAnsi" w:cstheme="minorHAnsi"/>
          <w:b/>
          <w:bCs/>
          <w:sz w:val="21"/>
          <w:szCs w:val="21"/>
          <w:lang w:val="en-SG" w:eastAsia="en-SG"/>
        </w:rPr>
        <w:t xml:space="preserve"> </w:t>
      </w:r>
    </w:p>
    <w:p w14:paraId="3583C34A" w14:textId="77777777" w:rsidR="00D5422D" w:rsidRPr="007E77B2" w:rsidRDefault="00D5422D" w:rsidP="00D5422D">
      <w:pPr>
        <w:pStyle w:val="ListParagraph"/>
        <w:spacing w:line="276" w:lineRule="auto"/>
        <w:ind w:left="567"/>
        <w:rPr>
          <w:rFonts w:asciiTheme="minorHAnsi" w:hAnsiTheme="minorHAnsi" w:cstheme="minorHAnsi"/>
          <w:sz w:val="21"/>
          <w:szCs w:val="21"/>
          <w:lang w:val="en-SG" w:eastAsia="en-SG"/>
        </w:rPr>
      </w:pPr>
    </w:p>
    <w:p w14:paraId="72AC74B7" w14:textId="70C7A14C" w:rsidR="00D97129" w:rsidRPr="007E77B2" w:rsidRDefault="00D97129" w:rsidP="00327956">
      <w:pPr>
        <w:pStyle w:val="ListParagraph"/>
        <w:numPr>
          <w:ilvl w:val="0"/>
          <w:numId w:val="10"/>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No public announcement relating to the Project or this Term Sheet shall be made without prior written consent, except where disclosure is required by law or funding obligations.</w:t>
      </w:r>
    </w:p>
    <w:p w14:paraId="0CD405F9" w14:textId="77777777" w:rsidR="00D5422D" w:rsidRPr="007E77B2" w:rsidRDefault="00D5422D" w:rsidP="00D97129">
      <w:pPr>
        <w:spacing w:line="276" w:lineRule="auto"/>
        <w:rPr>
          <w:rFonts w:asciiTheme="minorHAnsi" w:hAnsiTheme="minorHAnsi" w:cstheme="minorHAnsi"/>
          <w:sz w:val="21"/>
          <w:szCs w:val="21"/>
          <w:lang w:val="en-SG" w:eastAsia="en-SG"/>
        </w:rPr>
      </w:pPr>
    </w:p>
    <w:p w14:paraId="5CE13E3D" w14:textId="0C055645" w:rsidR="00D97129" w:rsidRPr="007E77B2" w:rsidRDefault="00D97129"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1</w:t>
      </w:r>
      <w:r w:rsidR="007E77B2">
        <w:rPr>
          <w:rFonts w:asciiTheme="minorHAnsi" w:hAnsiTheme="minorHAnsi" w:cstheme="minorHAnsi"/>
          <w:b/>
          <w:bCs/>
          <w:sz w:val="21"/>
          <w:szCs w:val="21"/>
          <w:lang w:val="en-SG" w:eastAsia="en-SG"/>
        </w:rPr>
        <w:t>0</w:t>
      </w:r>
      <w:r w:rsidRPr="007E77B2">
        <w:rPr>
          <w:rFonts w:asciiTheme="minorHAnsi" w:hAnsiTheme="minorHAnsi" w:cstheme="minorHAnsi"/>
          <w:b/>
          <w:bCs/>
          <w:sz w:val="21"/>
          <w:szCs w:val="21"/>
          <w:lang w:val="en-SG" w:eastAsia="en-SG"/>
        </w:rPr>
        <w:t xml:space="preserve">. TERMINATION </w:t>
      </w:r>
    </w:p>
    <w:p w14:paraId="4A2D8723" w14:textId="77777777" w:rsidR="00D5422D" w:rsidRPr="007E77B2" w:rsidRDefault="00D5422D" w:rsidP="00D5422D">
      <w:pPr>
        <w:pStyle w:val="ListParagraph"/>
        <w:spacing w:line="276" w:lineRule="auto"/>
        <w:ind w:left="567"/>
        <w:rPr>
          <w:rFonts w:asciiTheme="minorHAnsi" w:hAnsiTheme="minorHAnsi" w:cstheme="minorHAnsi"/>
          <w:sz w:val="21"/>
          <w:szCs w:val="21"/>
          <w:lang w:val="en-SG" w:eastAsia="en-SG"/>
        </w:rPr>
      </w:pPr>
    </w:p>
    <w:p w14:paraId="481D8AAB" w14:textId="71C54920" w:rsidR="00D97129" w:rsidRPr="007E77B2" w:rsidRDefault="00D97129" w:rsidP="00327956">
      <w:pPr>
        <w:pStyle w:val="ListParagraph"/>
        <w:numPr>
          <w:ilvl w:val="0"/>
          <w:numId w:val="11"/>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Either Party may terminate this Term Sheet with </w:t>
      </w:r>
      <w:r w:rsidR="00CB1AD0" w:rsidRPr="007E77B2">
        <w:rPr>
          <w:rFonts w:asciiTheme="minorHAnsi" w:hAnsiTheme="minorHAnsi" w:cstheme="minorHAnsi"/>
          <w:sz w:val="21"/>
          <w:szCs w:val="21"/>
          <w:lang w:val="en-SG" w:eastAsia="en-SG"/>
        </w:rPr>
        <w:t>thirty</w:t>
      </w:r>
      <w:r w:rsidR="007E77B2" w:rsidRPr="007E77B2">
        <w:rPr>
          <w:rFonts w:asciiTheme="minorHAnsi" w:hAnsiTheme="minorHAnsi" w:cstheme="minorHAnsi"/>
          <w:sz w:val="21"/>
          <w:szCs w:val="21"/>
          <w:lang w:val="en-SG" w:eastAsia="en-SG"/>
        </w:rPr>
        <w:t xml:space="preserve"> </w:t>
      </w:r>
      <w:r w:rsidR="00CB1AD0" w:rsidRPr="007E77B2">
        <w:rPr>
          <w:rFonts w:asciiTheme="minorHAnsi" w:hAnsiTheme="minorHAnsi" w:cstheme="minorHAnsi"/>
          <w:sz w:val="21"/>
          <w:szCs w:val="21"/>
          <w:lang w:val="en-SG" w:eastAsia="en-SG"/>
        </w:rPr>
        <w:t>(</w:t>
      </w:r>
      <w:r w:rsidRPr="007E77B2">
        <w:rPr>
          <w:rFonts w:asciiTheme="minorHAnsi" w:hAnsiTheme="minorHAnsi" w:cstheme="minorHAnsi"/>
          <w:sz w:val="21"/>
          <w:szCs w:val="21"/>
          <w:lang w:val="en-SG" w:eastAsia="en-SG"/>
        </w:rPr>
        <w:t>30</w:t>
      </w:r>
      <w:r w:rsidR="00CB1AD0" w:rsidRPr="007E77B2">
        <w:rPr>
          <w:rFonts w:asciiTheme="minorHAnsi" w:hAnsiTheme="minorHAnsi" w:cstheme="minorHAnsi"/>
          <w:sz w:val="21"/>
          <w:szCs w:val="21"/>
          <w:lang w:val="en-SG" w:eastAsia="en-SG"/>
        </w:rPr>
        <w:t>)</w:t>
      </w:r>
      <w:r w:rsidRPr="007E77B2">
        <w:rPr>
          <w:rFonts w:asciiTheme="minorHAnsi" w:hAnsiTheme="minorHAnsi" w:cstheme="minorHAnsi"/>
          <w:sz w:val="21"/>
          <w:szCs w:val="21"/>
          <w:lang w:val="en-SG" w:eastAsia="en-SG"/>
        </w:rPr>
        <w:t xml:space="preserve"> days’ written notice</w:t>
      </w:r>
      <w:r w:rsidR="00CB1AD0" w:rsidRPr="007E77B2">
        <w:rPr>
          <w:rFonts w:asciiTheme="minorHAnsi" w:hAnsiTheme="minorHAnsi" w:cstheme="minorHAnsi"/>
          <w:sz w:val="21"/>
          <w:szCs w:val="21"/>
          <w:lang w:val="en-SG" w:eastAsia="en-SG"/>
        </w:rPr>
        <w:t xml:space="preserve">, </w:t>
      </w:r>
      <w:r w:rsidR="0025354C" w:rsidRPr="007E77B2">
        <w:rPr>
          <w:rFonts w:asciiTheme="minorHAnsi" w:hAnsiTheme="minorHAnsi" w:cstheme="minorHAnsi"/>
          <w:sz w:val="21"/>
          <w:szCs w:val="21"/>
          <w:lang w:val="en-SG" w:eastAsia="en-SG"/>
        </w:rPr>
        <w:t xml:space="preserve">provided that such termination shall not relieve </w:t>
      </w:r>
      <w:r w:rsidR="007E77B2">
        <w:rPr>
          <w:rFonts w:asciiTheme="minorHAnsi" w:hAnsiTheme="minorHAnsi" w:cstheme="minorHAnsi"/>
          <w:sz w:val="21"/>
          <w:szCs w:val="21"/>
          <w:lang w:val="en-SG" w:eastAsia="en-SG"/>
        </w:rPr>
        <w:t>COMPANY</w:t>
      </w:r>
      <w:r w:rsidR="0025354C" w:rsidRPr="007E77B2">
        <w:rPr>
          <w:rFonts w:asciiTheme="minorHAnsi" w:hAnsiTheme="minorHAnsi" w:cstheme="minorHAnsi"/>
          <w:sz w:val="21"/>
          <w:szCs w:val="21"/>
          <w:lang w:val="en-SG" w:eastAsia="en-SG"/>
        </w:rPr>
        <w:t xml:space="preserve"> of any accrued or committed payment obligations</w:t>
      </w:r>
      <w:r w:rsidRPr="007E77B2">
        <w:rPr>
          <w:rFonts w:asciiTheme="minorHAnsi" w:hAnsiTheme="minorHAnsi" w:cstheme="minorHAnsi"/>
          <w:sz w:val="21"/>
          <w:szCs w:val="21"/>
          <w:lang w:val="en-SG" w:eastAsia="en-SG"/>
        </w:rPr>
        <w:t>. Termination shall not affect:</w:t>
      </w:r>
    </w:p>
    <w:p w14:paraId="305D9A2A" w14:textId="77777777" w:rsidR="00D97129" w:rsidRPr="007E77B2" w:rsidRDefault="00D97129" w:rsidP="00327956">
      <w:pPr>
        <w:pStyle w:val="ListParagraph"/>
        <w:numPr>
          <w:ilvl w:val="0"/>
          <w:numId w:val="12"/>
        </w:numPr>
        <w:spacing w:line="276" w:lineRule="auto"/>
        <w:ind w:left="851" w:hanging="284"/>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payment obligations already incurred; or</w:t>
      </w:r>
    </w:p>
    <w:p w14:paraId="11F00125" w14:textId="77777777" w:rsidR="00D97129" w:rsidRPr="007E77B2" w:rsidRDefault="00D97129" w:rsidP="00327956">
      <w:pPr>
        <w:pStyle w:val="ListParagraph"/>
        <w:numPr>
          <w:ilvl w:val="0"/>
          <w:numId w:val="12"/>
        </w:numPr>
        <w:spacing w:line="276" w:lineRule="auto"/>
        <w:ind w:left="851" w:hanging="284"/>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rights and obligations intended to survive termination.</w:t>
      </w:r>
    </w:p>
    <w:p w14:paraId="3F68B1A6" w14:textId="70D7798E" w:rsidR="00D97129" w:rsidRPr="007E77B2" w:rsidRDefault="00D5422D" w:rsidP="00D97129">
      <w:pPr>
        <w:spacing w:line="276" w:lineRule="auto"/>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 </w:t>
      </w:r>
    </w:p>
    <w:p w14:paraId="2E73F28A" w14:textId="3AB84B61" w:rsidR="00D97129" w:rsidRPr="007E77B2" w:rsidRDefault="00D97129"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1</w:t>
      </w:r>
      <w:r w:rsidR="007E77B2" w:rsidRPr="007E77B2">
        <w:rPr>
          <w:rFonts w:asciiTheme="minorHAnsi" w:hAnsiTheme="minorHAnsi" w:cstheme="minorHAnsi"/>
          <w:b/>
          <w:bCs/>
          <w:sz w:val="21"/>
          <w:szCs w:val="21"/>
          <w:lang w:val="en-SG" w:eastAsia="en-SG"/>
        </w:rPr>
        <w:t>1</w:t>
      </w:r>
      <w:r w:rsidRPr="007E77B2">
        <w:rPr>
          <w:rFonts w:asciiTheme="minorHAnsi" w:hAnsiTheme="minorHAnsi" w:cstheme="minorHAnsi"/>
          <w:b/>
          <w:bCs/>
          <w:sz w:val="21"/>
          <w:szCs w:val="21"/>
          <w:lang w:val="en-SG" w:eastAsia="en-SG"/>
        </w:rPr>
        <w:t xml:space="preserve">. LIABILITY </w:t>
      </w:r>
      <w:r w:rsidR="00D5422D" w:rsidRPr="007E77B2">
        <w:rPr>
          <w:rFonts w:asciiTheme="minorHAnsi" w:hAnsiTheme="minorHAnsi" w:cstheme="minorHAnsi"/>
          <w:b/>
          <w:bCs/>
          <w:sz w:val="21"/>
          <w:szCs w:val="21"/>
          <w:lang w:val="en-SG" w:eastAsia="en-SG"/>
        </w:rPr>
        <w:t xml:space="preserve"> </w:t>
      </w:r>
    </w:p>
    <w:p w14:paraId="4AB66C68" w14:textId="77777777" w:rsidR="00D5422D" w:rsidRPr="007E77B2" w:rsidRDefault="00D5422D" w:rsidP="00D5422D">
      <w:pPr>
        <w:pStyle w:val="ListParagraph"/>
        <w:spacing w:line="276" w:lineRule="auto"/>
        <w:ind w:left="567"/>
        <w:rPr>
          <w:rFonts w:asciiTheme="minorHAnsi" w:hAnsiTheme="minorHAnsi" w:cstheme="minorHAnsi"/>
          <w:sz w:val="21"/>
          <w:szCs w:val="21"/>
          <w:lang w:val="en-SG" w:eastAsia="en-SG"/>
        </w:rPr>
      </w:pPr>
    </w:p>
    <w:p w14:paraId="51DC41A9" w14:textId="6EDB8094" w:rsidR="007B65B8" w:rsidRPr="007E77B2" w:rsidRDefault="00D97129" w:rsidP="007E77B2">
      <w:pPr>
        <w:pStyle w:val="ListParagraph"/>
        <w:numPr>
          <w:ilvl w:val="0"/>
          <w:numId w:val="13"/>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Each Party’s aggregate liability shall </w:t>
      </w:r>
      <w:r w:rsidR="007B65B8" w:rsidRPr="007E77B2">
        <w:rPr>
          <w:rFonts w:asciiTheme="minorHAnsi" w:hAnsiTheme="minorHAnsi" w:cstheme="minorHAnsi"/>
          <w:sz w:val="21"/>
          <w:szCs w:val="21"/>
          <w:lang w:val="en-SG" w:eastAsia="en-SG"/>
        </w:rPr>
        <w:t>not exceed the total Industry Contribution under this Term Sheet, except for:</w:t>
      </w:r>
    </w:p>
    <w:p w14:paraId="09CFD2B4" w14:textId="02ADD624" w:rsidR="007B65B8" w:rsidRPr="007E77B2" w:rsidRDefault="007B65B8" w:rsidP="007E77B2">
      <w:pPr>
        <w:pStyle w:val="ListParagraph"/>
        <w:numPr>
          <w:ilvl w:val="1"/>
          <w:numId w:val="20"/>
        </w:numPr>
        <w:spacing w:line="276" w:lineRule="auto"/>
        <w:ind w:left="1134"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death or personal injury;</w:t>
      </w:r>
    </w:p>
    <w:p w14:paraId="04D302DC" w14:textId="4DA3827B" w:rsidR="007B65B8" w:rsidRPr="007E77B2" w:rsidRDefault="007B65B8" w:rsidP="007E77B2">
      <w:pPr>
        <w:pStyle w:val="ListParagraph"/>
        <w:numPr>
          <w:ilvl w:val="1"/>
          <w:numId w:val="20"/>
        </w:numPr>
        <w:spacing w:line="276" w:lineRule="auto"/>
        <w:ind w:left="1134"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fraud or wilful misconduct; and</w:t>
      </w:r>
    </w:p>
    <w:p w14:paraId="102BB9FF" w14:textId="14D19376" w:rsidR="00D97129" w:rsidRPr="007E77B2" w:rsidRDefault="007B65B8" w:rsidP="007E77B2">
      <w:pPr>
        <w:pStyle w:val="ListParagraph"/>
        <w:numPr>
          <w:ilvl w:val="1"/>
          <w:numId w:val="20"/>
        </w:numPr>
        <w:spacing w:line="276" w:lineRule="auto"/>
        <w:ind w:left="1134"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breach of confidentiality or intellectual property obligations.</w:t>
      </w:r>
    </w:p>
    <w:p w14:paraId="0B03E4D7" w14:textId="77777777" w:rsidR="007E77B2" w:rsidRPr="007E77B2" w:rsidRDefault="007E77B2" w:rsidP="007E77B2">
      <w:pPr>
        <w:pStyle w:val="ListParagraph"/>
        <w:spacing w:line="276" w:lineRule="auto"/>
        <w:ind w:left="1134"/>
        <w:rPr>
          <w:rFonts w:asciiTheme="minorHAnsi" w:hAnsiTheme="minorHAnsi" w:cstheme="minorHAnsi"/>
          <w:sz w:val="21"/>
          <w:szCs w:val="21"/>
          <w:lang w:val="en-SG" w:eastAsia="en-SG"/>
        </w:rPr>
      </w:pPr>
    </w:p>
    <w:p w14:paraId="788B1F8F" w14:textId="7ED1A32D" w:rsidR="00D97129" w:rsidRPr="007E77B2" w:rsidRDefault="00D97129"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1</w:t>
      </w:r>
      <w:r w:rsidR="007E77B2" w:rsidRPr="007E77B2">
        <w:rPr>
          <w:rFonts w:asciiTheme="minorHAnsi" w:hAnsiTheme="minorHAnsi" w:cstheme="minorHAnsi"/>
          <w:b/>
          <w:bCs/>
          <w:sz w:val="21"/>
          <w:szCs w:val="21"/>
          <w:lang w:val="en-SG" w:eastAsia="en-SG"/>
        </w:rPr>
        <w:t>2</w:t>
      </w:r>
      <w:r w:rsidRPr="007E77B2">
        <w:rPr>
          <w:rFonts w:asciiTheme="minorHAnsi" w:hAnsiTheme="minorHAnsi" w:cstheme="minorHAnsi"/>
          <w:b/>
          <w:bCs/>
          <w:sz w:val="21"/>
          <w:szCs w:val="21"/>
          <w:lang w:val="en-SG" w:eastAsia="en-SG"/>
        </w:rPr>
        <w:t xml:space="preserve">. GOVERNING LAW &amp; DISPUTE RESOLUTION </w:t>
      </w:r>
      <w:r w:rsidR="00D5422D" w:rsidRPr="007E77B2">
        <w:rPr>
          <w:rFonts w:asciiTheme="minorHAnsi" w:hAnsiTheme="minorHAnsi" w:cstheme="minorHAnsi"/>
          <w:b/>
          <w:bCs/>
          <w:sz w:val="21"/>
          <w:szCs w:val="21"/>
          <w:lang w:val="en-SG" w:eastAsia="en-SG"/>
        </w:rPr>
        <w:t xml:space="preserve"> </w:t>
      </w:r>
    </w:p>
    <w:p w14:paraId="78CC2E48" w14:textId="77777777" w:rsidR="00D5422D" w:rsidRPr="007E77B2" w:rsidRDefault="00D5422D" w:rsidP="00D5422D">
      <w:pPr>
        <w:pStyle w:val="ListParagraph"/>
        <w:spacing w:line="276" w:lineRule="auto"/>
        <w:ind w:left="567"/>
        <w:rPr>
          <w:rFonts w:asciiTheme="minorHAnsi" w:hAnsiTheme="minorHAnsi" w:cstheme="minorHAnsi"/>
          <w:sz w:val="21"/>
          <w:szCs w:val="21"/>
          <w:lang w:val="en-SG" w:eastAsia="en-SG"/>
        </w:rPr>
      </w:pPr>
    </w:p>
    <w:p w14:paraId="0C46AC6F" w14:textId="6945CC0D" w:rsidR="00D97129" w:rsidRPr="007E77B2" w:rsidRDefault="00D97129" w:rsidP="00327956">
      <w:pPr>
        <w:pStyle w:val="ListParagraph"/>
        <w:numPr>
          <w:ilvl w:val="0"/>
          <w:numId w:val="14"/>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This Term Sheet is governed by the laws of Singapore. </w:t>
      </w:r>
      <w:r w:rsidR="00713EE3" w:rsidRPr="007E77B2">
        <w:rPr>
          <w:rFonts w:asciiTheme="minorHAnsi" w:hAnsiTheme="minorHAnsi" w:cstheme="minorHAnsi"/>
          <w:sz w:val="21"/>
          <w:szCs w:val="21"/>
          <w:lang w:val="en-SG" w:eastAsia="en-SG"/>
        </w:rPr>
        <w:t>The Parties shall first attempt to resolve disputes in good faith. Failing which, d</w:t>
      </w:r>
      <w:r w:rsidRPr="007E77B2">
        <w:rPr>
          <w:rFonts w:asciiTheme="minorHAnsi" w:hAnsiTheme="minorHAnsi" w:cstheme="minorHAnsi"/>
          <w:sz w:val="21"/>
          <w:szCs w:val="21"/>
          <w:lang w:val="en-SG" w:eastAsia="en-SG"/>
        </w:rPr>
        <w:t xml:space="preserve">isputes shall be </w:t>
      </w:r>
      <w:r w:rsidR="00713EE3" w:rsidRPr="007E77B2">
        <w:rPr>
          <w:rFonts w:asciiTheme="minorHAnsi" w:hAnsiTheme="minorHAnsi" w:cstheme="minorHAnsi"/>
          <w:sz w:val="21"/>
          <w:szCs w:val="21"/>
          <w:lang w:val="en-SG" w:eastAsia="en-SG"/>
        </w:rPr>
        <w:t>referred to</w:t>
      </w:r>
      <w:r w:rsidRPr="007E77B2">
        <w:rPr>
          <w:rFonts w:asciiTheme="minorHAnsi" w:hAnsiTheme="minorHAnsi" w:cstheme="minorHAnsi"/>
          <w:sz w:val="21"/>
          <w:szCs w:val="21"/>
          <w:lang w:val="en-SG" w:eastAsia="en-SG"/>
        </w:rPr>
        <w:t xml:space="preserve"> arbitration in Singapore under SIAC Rules.</w:t>
      </w:r>
    </w:p>
    <w:p w14:paraId="22350604" w14:textId="77777777" w:rsidR="00D5422D" w:rsidRDefault="00D5422D" w:rsidP="00D97129">
      <w:pPr>
        <w:spacing w:line="276" w:lineRule="auto"/>
        <w:rPr>
          <w:rFonts w:asciiTheme="minorHAnsi" w:hAnsiTheme="minorHAnsi" w:cstheme="minorHAnsi"/>
          <w:sz w:val="21"/>
          <w:szCs w:val="21"/>
          <w:lang w:val="en-SG" w:eastAsia="en-SG"/>
        </w:rPr>
      </w:pPr>
    </w:p>
    <w:p w14:paraId="0BE02291" w14:textId="77777777" w:rsidR="009F483D" w:rsidRDefault="009F483D" w:rsidP="00D97129">
      <w:pPr>
        <w:spacing w:line="276" w:lineRule="auto"/>
        <w:rPr>
          <w:rFonts w:asciiTheme="minorHAnsi" w:hAnsiTheme="minorHAnsi" w:cstheme="minorHAnsi"/>
          <w:sz w:val="21"/>
          <w:szCs w:val="21"/>
          <w:lang w:val="en-SG" w:eastAsia="en-SG"/>
        </w:rPr>
      </w:pPr>
    </w:p>
    <w:p w14:paraId="75E46061" w14:textId="62300E9C" w:rsidR="00D97129" w:rsidRPr="007E77B2" w:rsidRDefault="00D97129"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lastRenderedPageBreak/>
        <w:t>1</w:t>
      </w:r>
      <w:r w:rsidR="007E77B2" w:rsidRPr="007E77B2">
        <w:rPr>
          <w:rFonts w:asciiTheme="minorHAnsi" w:hAnsiTheme="minorHAnsi" w:cstheme="minorHAnsi"/>
          <w:b/>
          <w:bCs/>
          <w:sz w:val="21"/>
          <w:szCs w:val="21"/>
          <w:lang w:val="en-SG" w:eastAsia="en-SG"/>
        </w:rPr>
        <w:t>3</w:t>
      </w:r>
      <w:r w:rsidRPr="007E77B2">
        <w:rPr>
          <w:rFonts w:asciiTheme="minorHAnsi" w:hAnsiTheme="minorHAnsi" w:cstheme="minorHAnsi"/>
          <w:b/>
          <w:bCs/>
          <w:sz w:val="21"/>
          <w:szCs w:val="21"/>
          <w:lang w:val="en-SG" w:eastAsia="en-SG"/>
        </w:rPr>
        <w:t xml:space="preserve">. LEGAL STATUS </w:t>
      </w:r>
      <w:r w:rsidR="00D5422D" w:rsidRPr="007E77B2">
        <w:rPr>
          <w:rFonts w:asciiTheme="minorHAnsi" w:hAnsiTheme="minorHAnsi" w:cstheme="minorHAnsi"/>
          <w:b/>
          <w:bCs/>
          <w:sz w:val="21"/>
          <w:szCs w:val="21"/>
          <w:lang w:val="en-SG" w:eastAsia="en-SG"/>
        </w:rPr>
        <w:t xml:space="preserve"> </w:t>
      </w:r>
    </w:p>
    <w:p w14:paraId="687B9328" w14:textId="77777777" w:rsidR="00D5422D" w:rsidRPr="007E77B2" w:rsidRDefault="00D5422D" w:rsidP="00D97129">
      <w:pPr>
        <w:spacing w:line="276" w:lineRule="auto"/>
        <w:rPr>
          <w:rFonts w:asciiTheme="minorHAnsi" w:hAnsiTheme="minorHAnsi" w:cstheme="minorHAnsi"/>
          <w:sz w:val="21"/>
          <w:szCs w:val="21"/>
          <w:lang w:val="en-SG" w:eastAsia="en-SG"/>
        </w:rPr>
      </w:pPr>
    </w:p>
    <w:p w14:paraId="2E7422F9" w14:textId="77777777" w:rsidR="007E77B2" w:rsidRPr="007E77B2" w:rsidRDefault="00D97129" w:rsidP="007E77B2">
      <w:pPr>
        <w:pStyle w:val="ListParagraph"/>
        <w:numPr>
          <w:ilvl w:val="0"/>
          <w:numId w:val="21"/>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The Parties agree that this Term Sheet is legally binding and enforceable</w:t>
      </w:r>
      <w:r w:rsidR="007E77B2" w:rsidRPr="007E77B2">
        <w:rPr>
          <w:rFonts w:asciiTheme="minorHAnsi" w:hAnsiTheme="minorHAnsi" w:cstheme="minorHAnsi"/>
          <w:sz w:val="21"/>
          <w:szCs w:val="21"/>
          <w:lang w:val="en-SG" w:eastAsia="en-SG"/>
        </w:rPr>
        <w:t xml:space="preserve"> w</w:t>
      </w:r>
      <w:r w:rsidR="00BD5F41" w:rsidRPr="007E77B2">
        <w:rPr>
          <w:rFonts w:asciiTheme="minorHAnsi" w:hAnsiTheme="minorHAnsi" w:cstheme="minorHAnsi"/>
          <w:sz w:val="21"/>
          <w:szCs w:val="21"/>
          <w:lang w:val="en-SG" w:eastAsia="en-SG"/>
        </w:rPr>
        <w:t xml:space="preserve">ithout prejudice to the generality of the foregoing, the following provisions shall be legally </w:t>
      </w:r>
      <w:proofErr w:type="gramStart"/>
      <w:r w:rsidR="00BD5F41" w:rsidRPr="007E77B2">
        <w:rPr>
          <w:rFonts w:asciiTheme="minorHAnsi" w:hAnsiTheme="minorHAnsi" w:cstheme="minorHAnsi"/>
          <w:sz w:val="21"/>
          <w:szCs w:val="21"/>
          <w:lang w:val="en-SG" w:eastAsia="en-SG"/>
        </w:rPr>
        <w:t xml:space="preserve">binding </w:t>
      </w:r>
      <w:r w:rsidR="007E77B2">
        <w:rPr>
          <w:rFonts w:asciiTheme="minorHAnsi" w:hAnsiTheme="minorHAnsi" w:cstheme="minorHAnsi"/>
          <w:sz w:val="21"/>
          <w:szCs w:val="21"/>
          <w:lang w:val="en-SG" w:eastAsia="en-SG"/>
        </w:rPr>
        <w:t xml:space="preserve"> </w:t>
      </w:r>
      <w:r w:rsidR="007E77B2" w:rsidRPr="007E77B2">
        <w:rPr>
          <w:rFonts w:asciiTheme="minorHAnsi" w:hAnsiTheme="minorHAnsi" w:cstheme="minorHAnsi"/>
          <w:sz w:val="21"/>
          <w:szCs w:val="21"/>
          <w:lang w:val="en-SG" w:eastAsia="en-SG"/>
        </w:rPr>
        <w:t>upon</w:t>
      </w:r>
      <w:proofErr w:type="gramEnd"/>
      <w:r w:rsidR="007E77B2" w:rsidRPr="007E77B2">
        <w:rPr>
          <w:rFonts w:asciiTheme="minorHAnsi" w:hAnsiTheme="minorHAnsi" w:cstheme="minorHAnsi"/>
          <w:sz w:val="21"/>
          <w:szCs w:val="21"/>
          <w:lang w:val="en-SG" w:eastAsia="en-SG"/>
        </w:rPr>
        <w:t xml:space="preserve"> execution:</w:t>
      </w:r>
    </w:p>
    <w:p w14:paraId="386E6367" w14:textId="1C0271A4" w:rsidR="007E77B2" w:rsidRPr="007E77B2" w:rsidRDefault="007E77B2" w:rsidP="007E77B2">
      <w:pPr>
        <w:pStyle w:val="ListParagraph"/>
        <w:numPr>
          <w:ilvl w:val="1"/>
          <w:numId w:val="21"/>
        </w:numPr>
        <w:spacing w:line="276" w:lineRule="auto"/>
        <w:ind w:left="1134"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Clause 5 (Industry Co-Funding Commitment)</w:t>
      </w:r>
    </w:p>
    <w:p w14:paraId="7DE8420D" w14:textId="2AC5DAC0" w:rsidR="007E77B2" w:rsidRPr="007E77B2" w:rsidRDefault="007E77B2" w:rsidP="007E77B2">
      <w:pPr>
        <w:pStyle w:val="ListParagraph"/>
        <w:numPr>
          <w:ilvl w:val="1"/>
          <w:numId w:val="21"/>
        </w:numPr>
        <w:spacing w:line="276" w:lineRule="auto"/>
        <w:ind w:left="1134"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Clause 7 (Intellectual Property)</w:t>
      </w:r>
    </w:p>
    <w:p w14:paraId="523AF28B" w14:textId="50C8B5BA" w:rsidR="007E77B2" w:rsidRPr="007E77B2" w:rsidRDefault="007E77B2" w:rsidP="007E77B2">
      <w:pPr>
        <w:pStyle w:val="ListParagraph"/>
        <w:numPr>
          <w:ilvl w:val="1"/>
          <w:numId w:val="21"/>
        </w:numPr>
        <w:spacing w:line="276" w:lineRule="auto"/>
        <w:ind w:left="1134"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Clause 9 (Confidentiality &amp; Data Protection)</w:t>
      </w:r>
    </w:p>
    <w:p w14:paraId="3A77A838" w14:textId="682391FE" w:rsidR="007E77B2" w:rsidRPr="007E77B2" w:rsidRDefault="007E77B2" w:rsidP="007E77B2">
      <w:pPr>
        <w:pStyle w:val="ListParagraph"/>
        <w:numPr>
          <w:ilvl w:val="1"/>
          <w:numId w:val="21"/>
        </w:numPr>
        <w:spacing w:line="276" w:lineRule="auto"/>
        <w:ind w:left="1134"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Clause 11 (Termination)</w:t>
      </w:r>
    </w:p>
    <w:p w14:paraId="1B7D5180" w14:textId="6CEE2762" w:rsidR="007E77B2" w:rsidRPr="007E77B2" w:rsidRDefault="007E77B2" w:rsidP="007E77B2">
      <w:pPr>
        <w:pStyle w:val="ListParagraph"/>
        <w:numPr>
          <w:ilvl w:val="1"/>
          <w:numId w:val="21"/>
        </w:numPr>
        <w:spacing w:line="276" w:lineRule="auto"/>
        <w:ind w:left="1134"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Clause 12 (Liability)</w:t>
      </w:r>
    </w:p>
    <w:p w14:paraId="1841EC98" w14:textId="7190143E" w:rsidR="007E77B2" w:rsidRDefault="007E77B2" w:rsidP="007E77B2">
      <w:pPr>
        <w:pStyle w:val="ListParagraph"/>
        <w:numPr>
          <w:ilvl w:val="1"/>
          <w:numId w:val="21"/>
        </w:numPr>
        <w:spacing w:line="276" w:lineRule="auto"/>
        <w:ind w:left="1134"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Clause 13 (Governing Law &amp; Dispute Resolution)</w:t>
      </w:r>
    </w:p>
    <w:p w14:paraId="7927E431" w14:textId="77777777" w:rsidR="007E77B2" w:rsidRPr="007E77B2" w:rsidRDefault="007E77B2" w:rsidP="007E77B2">
      <w:pPr>
        <w:pStyle w:val="ListParagraph"/>
        <w:spacing w:line="276" w:lineRule="auto"/>
        <w:ind w:left="1134"/>
        <w:rPr>
          <w:rFonts w:asciiTheme="minorHAnsi" w:hAnsiTheme="minorHAnsi" w:cstheme="minorHAnsi"/>
          <w:sz w:val="21"/>
          <w:szCs w:val="21"/>
          <w:lang w:val="en-SG" w:eastAsia="en-SG"/>
        </w:rPr>
      </w:pPr>
    </w:p>
    <w:p w14:paraId="32336154" w14:textId="15271AF5" w:rsidR="00D5422D" w:rsidRPr="007E77B2" w:rsidRDefault="00BD5F41" w:rsidP="00BA50DF">
      <w:pPr>
        <w:pStyle w:val="ListParagraph"/>
        <w:numPr>
          <w:ilvl w:val="0"/>
          <w:numId w:val="21"/>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All other provisions reflect the Parties’ current understanding and shall form the basis of a future Collaboration Agreement.</w:t>
      </w:r>
    </w:p>
    <w:p w14:paraId="68475875" w14:textId="77777777" w:rsidR="00BD5F41" w:rsidRPr="007E77B2" w:rsidRDefault="00BD5F41" w:rsidP="00BD5F41">
      <w:pPr>
        <w:spacing w:line="276" w:lineRule="auto"/>
        <w:rPr>
          <w:rFonts w:asciiTheme="minorHAnsi" w:hAnsiTheme="minorHAnsi" w:cstheme="minorHAnsi"/>
          <w:sz w:val="21"/>
          <w:szCs w:val="21"/>
          <w:lang w:val="en-SG" w:eastAsia="en-SG"/>
        </w:rPr>
      </w:pPr>
    </w:p>
    <w:p w14:paraId="47CECD15" w14:textId="7959FAA3" w:rsidR="003C4F25" w:rsidRPr="007E77B2" w:rsidRDefault="003C4F25" w:rsidP="003C4F25">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t>1</w:t>
      </w:r>
      <w:r w:rsidR="007E77B2" w:rsidRPr="007E77B2">
        <w:rPr>
          <w:rFonts w:asciiTheme="minorHAnsi" w:hAnsiTheme="minorHAnsi" w:cstheme="minorHAnsi"/>
          <w:b/>
          <w:bCs/>
          <w:sz w:val="21"/>
          <w:szCs w:val="21"/>
          <w:lang w:val="en-SG" w:eastAsia="en-SG"/>
        </w:rPr>
        <w:t>4</w:t>
      </w:r>
      <w:r w:rsidRPr="007E77B2">
        <w:rPr>
          <w:rFonts w:asciiTheme="minorHAnsi" w:hAnsiTheme="minorHAnsi" w:cstheme="minorHAnsi"/>
          <w:b/>
          <w:bCs/>
          <w:sz w:val="21"/>
          <w:szCs w:val="21"/>
          <w:lang w:val="en-SG" w:eastAsia="en-SG"/>
        </w:rPr>
        <w:t xml:space="preserve">. GOVERNING LAW &amp; DISPUTE RESOLUTION  </w:t>
      </w:r>
    </w:p>
    <w:p w14:paraId="639E6822" w14:textId="77777777" w:rsidR="003C4F25" w:rsidRPr="007E77B2" w:rsidRDefault="003C4F25" w:rsidP="003C4F25">
      <w:pPr>
        <w:spacing w:line="276" w:lineRule="auto"/>
        <w:rPr>
          <w:rFonts w:asciiTheme="minorHAnsi" w:hAnsiTheme="minorHAnsi" w:cstheme="minorHAnsi"/>
          <w:sz w:val="21"/>
          <w:szCs w:val="21"/>
          <w:lang w:val="en-SG" w:eastAsia="en-SG"/>
        </w:rPr>
      </w:pPr>
    </w:p>
    <w:p w14:paraId="4F0DC175" w14:textId="6E75D359" w:rsidR="003C4F25" w:rsidRPr="007E77B2" w:rsidRDefault="003C4F25" w:rsidP="007E77B2">
      <w:pPr>
        <w:pStyle w:val="ListParagraph"/>
        <w:numPr>
          <w:ilvl w:val="0"/>
          <w:numId w:val="24"/>
        </w:numPr>
        <w:spacing w:line="276" w:lineRule="auto"/>
        <w:ind w:left="567" w:hanging="567"/>
        <w:rPr>
          <w:rFonts w:asciiTheme="minorHAnsi" w:hAnsiTheme="minorHAnsi" w:cstheme="minorHAnsi"/>
          <w:sz w:val="21"/>
          <w:szCs w:val="21"/>
          <w:lang w:val="en-SG" w:eastAsia="en-SG"/>
        </w:rPr>
      </w:pPr>
      <w:r w:rsidRPr="007E77B2">
        <w:rPr>
          <w:rFonts w:asciiTheme="minorHAnsi" w:hAnsiTheme="minorHAnsi" w:cstheme="minorHAnsi"/>
          <w:sz w:val="21"/>
          <w:szCs w:val="21"/>
          <w:lang w:val="en-SG" w:eastAsia="en-SG"/>
        </w:rPr>
        <w:t xml:space="preserve">This Term Sheet is governed by the laws of Singapore. The Parties shall first attempt to resolve disputes in good faith. Failing which, </w:t>
      </w:r>
      <w:r w:rsidR="007E77B2" w:rsidRPr="007E77B2">
        <w:rPr>
          <w:rFonts w:asciiTheme="minorHAnsi" w:hAnsiTheme="minorHAnsi" w:cstheme="minorHAnsi"/>
          <w:sz w:val="21"/>
          <w:szCs w:val="21"/>
          <w:lang w:val="en-SG" w:eastAsia="en-SG"/>
        </w:rPr>
        <w:t>disputes shall be resolved by referring</w:t>
      </w:r>
      <w:r w:rsidRPr="007E77B2">
        <w:rPr>
          <w:rFonts w:asciiTheme="minorHAnsi" w:hAnsiTheme="minorHAnsi" w:cstheme="minorHAnsi"/>
          <w:sz w:val="21"/>
          <w:szCs w:val="21"/>
          <w:lang w:val="en-SG" w:eastAsia="en-SG"/>
        </w:rPr>
        <w:t xml:space="preserve"> to arbitration in Singapore under SIAC Rules.</w:t>
      </w:r>
    </w:p>
    <w:p w14:paraId="603C37D6" w14:textId="77777777" w:rsidR="00C170F3" w:rsidRDefault="00C170F3" w:rsidP="0007371F">
      <w:pPr>
        <w:spacing w:line="276" w:lineRule="auto"/>
        <w:rPr>
          <w:rFonts w:asciiTheme="minorHAnsi" w:hAnsiTheme="minorHAnsi" w:cstheme="minorHAnsi"/>
          <w:sz w:val="21"/>
          <w:szCs w:val="21"/>
          <w:lang w:val="en-SG" w:eastAsia="en-SG"/>
        </w:rPr>
      </w:pPr>
    </w:p>
    <w:p w14:paraId="591CCEBC" w14:textId="77777777" w:rsidR="007E77B2" w:rsidRDefault="007E77B2" w:rsidP="0007371F">
      <w:pPr>
        <w:spacing w:line="276" w:lineRule="auto"/>
        <w:rPr>
          <w:rFonts w:asciiTheme="minorHAnsi" w:hAnsiTheme="minorHAnsi" w:cstheme="minorHAnsi"/>
          <w:sz w:val="21"/>
          <w:szCs w:val="21"/>
          <w:lang w:val="en-SG" w:eastAsia="en-SG"/>
        </w:rPr>
      </w:pPr>
    </w:p>
    <w:p w14:paraId="01C6EBE5" w14:textId="77777777" w:rsidR="007E77B2" w:rsidRDefault="007E77B2" w:rsidP="0007371F">
      <w:pPr>
        <w:spacing w:line="276" w:lineRule="auto"/>
        <w:rPr>
          <w:rFonts w:asciiTheme="minorHAnsi" w:hAnsiTheme="minorHAnsi" w:cstheme="minorHAnsi"/>
          <w:sz w:val="21"/>
          <w:szCs w:val="21"/>
          <w:lang w:val="en-SG" w:eastAsia="en-SG"/>
        </w:rPr>
      </w:pPr>
    </w:p>
    <w:p w14:paraId="234102E1" w14:textId="4FA619AA" w:rsidR="00D97129" w:rsidRPr="00D5422D" w:rsidRDefault="00D97129" w:rsidP="00D97129">
      <w:pPr>
        <w:spacing w:line="276" w:lineRule="auto"/>
        <w:rPr>
          <w:rFonts w:asciiTheme="minorHAnsi" w:hAnsiTheme="minorHAnsi" w:cstheme="minorHAnsi"/>
          <w:b/>
          <w:bCs/>
          <w:sz w:val="21"/>
          <w:szCs w:val="21"/>
          <w:lang w:val="en-SG" w:eastAsia="en-SG"/>
        </w:rPr>
      </w:pPr>
      <w:r w:rsidRPr="00D5422D">
        <w:rPr>
          <w:rFonts w:asciiTheme="minorHAnsi" w:hAnsiTheme="minorHAnsi" w:cstheme="minorHAnsi"/>
          <w:b/>
          <w:bCs/>
          <w:sz w:val="21"/>
          <w:szCs w:val="21"/>
          <w:lang w:val="en-SG" w:eastAsia="en-SG"/>
        </w:rPr>
        <w:t>SIGNATURES</w:t>
      </w:r>
    </w:p>
    <w:p w14:paraId="10182538" w14:textId="77777777" w:rsidR="00D97129" w:rsidRPr="00D97129" w:rsidRDefault="00D97129" w:rsidP="00D97129">
      <w:pPr>
        <w:spacing w:line="276" w:lineRule="auto"/>
        <w:rPr>
          <w:rFonts w:asciiTheme="minorHAnsi" w:hAnsiTheme="minorHAnsi" w:cstheme="minorHAnsi"/>
          <w:sz w:val="21"/>
          <w:szCs w:val="21"/>
          <w:lang w:val="en-SG" w:eastAsia="en-SG"/>
        </w:rPr>
      </w:pPr>
      <w:r w:rsidRPr="00D97129">
        <w:rPr>
          <w:rFonts w:asciiTheme="minorHAnsi" w:hAnsiTheme="minorHAnsi" w:cstheme="minorHAnsi"/>
          <w:sz w:val="21"/>
          <w:szCs w:val="21"/>
          <w:lang w:val="en-SG" w:eastAsia="en-SG"/>
        </w:rPr>
        <w:t>Agreed and accepted by the Parties: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25"/>
        <w:gridCol w:w="4683"/>
      </w:tblGrid>
      <w:tr w:rsidR="00B2407D" w14:paraId="4C31E80D" w14:textId="77777777" w:rsidTr="00B2407D">
        <w:tc>
          <w:tcPr>
            <w:tcW w:w="3823" w:type="dxa"/>
          </w:tcPr>
          <w:p w14:paraId="5EB59A65" w14:textId="23AFAC0A" w:rsidR="00B2407D" w:rsidRPr="00D97129" w:rsidRDefault="00B2407D" w:rsidP="00B2407D">
            <w:pPr>
              <w:spacing w:line="276" w:lineRule="auto"/>
              <w:rPr>
                <w:rFonts w:asciiTheme="minorHAnsi" w:hAnsiTheme="minorHAnsi" w:cstheme="minorHAnsi"/>
                <w:sz w:val="21"/>
                <w:szCs w:val="21"/>
                <w:lang w:val="en-SG" w:eastAsia="en-SG"/>
              </w:rPr>
            </w:pPr>
            <w:r w:rsidRPr="00D97129">
              <w:rPr>
                <w:rFonts w:asciiTheme="minorHAnsi" w:hAnsiTheme="minorHAnsi" w:cstheme="minorHAnsi"/>
                <w:sz w:val="21"/>
                <w:szCs w:val="21"/>
                <w:lang w:val="en-SG" w:eastAsia="en-SG"/>
              </w:rPr>
              <w:t xml:space="preserve">For the </w:t>
            </w:r>
            <w:r w:rsidR="007E77B2">
              <w:rPr>
                <w:rFonts w:asciiTheme="minorHAnsi" w:hAnsiTheme="minorHAnsi" w:cstheme="minorHAnsi"/>
                <w:sz w:val="21"/>
                <w:szCs w:val="21"/>
                <w:lang w:val="en-SG" w:eastAsia="en-SG"/>
              </w:rPr>
              <w:t>COMPANY</w:t>
            </w:r>
            <w:r w:rsidRPr="00D97129">
              <w:rPr>
                <w:rFonts w:asciiTheme="minorHAnsi" w:hAnsiTheme="minorHAnsi" w:cstheme="minorHAnsi"/>
                <w:sz w:val="21"/>
                <w:szCs w:val="21"/>
                <w:lang w:val="en-SG" w:eastAsia="en-SG"/>
              </w:rPr>
              <w:tab/>
            </w:r>
          </w:p>
          <w:p w14:paraId="5C0A893B" w14:textId="77777777" w:rsidR="00B2407D" w:rsidRDefault="00B2407D" w:rsidP="00D97129">
            <w:pPr>
              <w:spacing w:line="276" w:lineRule="auto"/>
              <w:rPr>
                <w:rFonts w:asciiTheme="minorHAnsi" w:hAnsiTheme="minorHAnsi" w:cstheme="minorHAnsi"/>
                <w:sz w:val="21"/>
                <w:szCs w:val="21"/>
                <w:lang w:val="en-SG" w:eastAsia="en-SG"/>
              </w:rPr>
            </w:pPr>
          </w:p>
        </w:tc>
        <w:tc>
          <w:tcPr>
            <w:tcW w:w="425" w:type="dxa"/>
          </w:tcPr>
          <w:p w14:paraId="1B3F8D6E" w14:textId="77777777" w:rsidR="00B2407D" w:rsidRDefault="00B2407D" w:rsidP="00D97129">
            <w:pPr>
              <w:spacing w:line="276" w:lineRule="auto"/>
              <w:rPr>
                <w:rFonts w:asciiTheme="minorHAnsi" w:hAnsiTheme="minorHAnsi" w:cstheme="minorHAnsi"/>
                <w:sz w:val="21"/>
                <w:szCs w:val="21"/>
                <w:lang w:val="en-SG" w:eastAsia="en-SG"/>
              </w:rPr>
            </w:pPr>
          </w:p>
        </w:tc>
        <w:tc>
          <w:tcPr>
            <w:tcW w:w="4683" w:type="dxa"/>
          </w:tcPr>
          <w:p w14:paraId="70216523" w14:textId="0CD99938" w:rsidR="00B2407D" w:rsidRDefault="00B2407D" w:rsidP="00D97129">
            <w:pPr>
              <w:spacing w:line="276" w:lineRule="auto"/>
              <w:rPr>
                <w:rFonts w:asciiTheme="minorHAnsi" w:hAnsiTheme="minorHAnsi" w:cstheme="minorHAnsi"/>
                <w:sz w:val="21"/>
                <w:szCs w:val="21"/>
                <w:lang w:val="en-SG" w:eastAsia="en-SG"/>
              </w:rPr>
            </w:pPr>
            <w:r w:rsidRPr="00D97129">
              <w:rPr>
                <w:rFonts w:asciiTheme="minorHAnsi" w:hAnsiTheme="minorHAnsi" w:cstheme="minorHAnsi"/>
                <w:sz w:val="21"/>
                <w:szCs w:val="21"/>
                <w:lang w:val="en-SG" w:eastAsia="en-SG"/>
              </w:rPr>
              <w:t>For Ngee Ann Polytechnic</w:t>
            </w:r>
          </w:p>
        </w:tc>
      </w:tr>
      <w:tr w:rsidR="00B2407D" w14:paraId="36210537" w14:textId="77777777" w:rsidTr="00B2407D">
        <w:tc>
          <w:tcPr>
            <w:tcW w:w="3823" w:type="dxa"/>
          </w:tcPr>
          <w:p w14:paraId="31A009C6" w14:textId="45852A85" w:rsidR="00B2407D" w:rsidRDefault="00000000" w:rsidP="00D97129">
            <w:pPr>
              <w:spacing w:line="276" w:lineRule="auto"/>
              <w:rPr>
                <w:rFonts w:asciiTheme="minorHAnsi" w:hAnsiTheme="minorHAnsi" w:cstheme="minorHAnsi"/>
                <w:sz w:val="21"/>
                <w:szCs w:val="21"/>
                <w:lang w:val="en-SG" w:eastAsia="en-SG"/>
              </w:rPr>
            </w:pPr>
            <w:r>
              <w:rPr>
                <w:rFonts w:asciiTheme="minorHAnsi" w:hAnsiTheme="minorHAnsi" w:cstheme="minorHAnsi"/>
                <w:sz w:val="21"/>
                <w:szCs w:val="21"/>
                <w:lang w:val="en-SG" w:eastAsia="en-SG"/>
              </w:rPr>
              <w:pict w14:anchorId="6B9E9C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08.6pt;height:54.4pt">
                  <v:imagedata r:id="rId14" o:title=""/>
                  <o:lock v:ext="edit" ungrouping="t" rotation="t" cropping="t" verticies="t" text="t" grouping="t"/>
                  <o:signatureline v:ext="edit" id="{C9F6866C-7426-4AE3-9634-C883B3354771}" provid="{00000000-0000-0000-0000-000000000000}" issignatureline="t"/>
                </v:shape>
              </w:pict>
            </w:r>
          </w:p>
        </w:tc>
        <w:tc>
          <w:tcPr>
            <w:tcW w:w="425" w:type="dxa"/>
          </w:tcPr>
          <w:p w14:paraId="63A3BC9B" w14:textId="77777777" w:rsidR="00B2407D" w:rsidRDefault="00B2407D" w:rsidP="00D97129">
            <w:pPr>
              <w:spacing w:line="276" w:lineRule="auto"/>
              <w:rPr>
                <w:rFonts w:asciiTheme="minorHAnsi" w:hAnsiTheme="minorHAnsi" w:cstheme="minorHAnsi"/>
                <w:sz w:val="21"/>
                <w:szCs w:val="21"/>
                <w:lang w:val="en-SG" w:eastAsia="en-SG"/>
              </w:rPr>
            </w:pPr>
          </w:p>
        </w:tc>
        <w:tc>
          <w:tcPr>
            <w:tcW w:w="4683" w:type="dxa"/>
          </w:tcPr>
          <w:p w14:paraId="1B8771AF" w14:textId="67DADFF2" w:rsidR="00B2407D" w:rsidRDefault="00000000" w:rsidP="00D97129">
            <w:pPr>
              <w:spacing w:line="276" w:lineRule="auto"/>
              <w:rPr>
                <w:rFonts w:asciiTheme="minorHAnsi" w:hAnsiTheme="minorHAnsi" w:cstheme="minorHAnsi"/>
                <w:sz w:val="21"/>
                <w:szCs w:val="21"/>
                <w:lang w:val="en-SG" w:eastAsia="en-SG"/>
              </w:rPr>
            </w:pPr>
            <w:r>
              <w:rPr>
                <w:rFonts w:asciiTheme="minorHAnsi" w:hAnsiTheme="minorHAnsi" w:cstheme="minorHAnsi"/>
                <w:sz w:val="21"/>
                <w:szCs w:val="21"/>
                <w:lang w:val="en-SG" w:eastAsia="en-SG"/>
              </w:rPr>
              <w:pict w14:anchorId="49B96169">
                <v:shape id="_x0000_i1026" type="#_x0000_t75" alt="Signature Line, Unsigned" style="width:108.6pt;height:54.4pt">
                  <v:imagedata r:id="rId14" o:title=""/>
                  <o:lock v:ext="edit" ungrouping="t" rotation="t" cropping="t" verticies="t" text="t" grouping="t"/>
                  <o:signatureline v:ext="edit" id="{13DF5D9F-7D62-477B-B37D-96FC4F24A45A}" provid="{00000000-0000-0000-0000-000000000000}" issignatureline="t"/>
                </v:shape>
              </w:pict>
            </w:r>
          </w:p>
        </w:tc>
      </w:tr>
      <w:tr w:rsidR="00B2407D" w14:paraId="7199084A" w14:textId="77777777" w:rsidTr="00B2407D">
        <w:tc>
          <w:tcPr>
            <w:tcW w:w="3823" w:type="dxa"/>
          </w:tcPr>
          <w:p w14:paraId="2BD1E320" w14:textId="06458F1F" w:rsidR="00B2407D" w:rsidRDefault="00B2407D" w:rsidP="00B2407D">
            <w:pPr>
              <w:spacing w:line="276" w:lineRule="auto"/>
              <w:rPr>
                <w:rFonts w:asciiTheme="minorHAnsi" w:hAnsiTheme="minorHAnsi" w:cstheme="minorHAnsi"/>
                <w:sz w:val="21"/>
                <w:szCs w:val="21"/>
                <w:lang w:val="en-SG" w:eastAsia="en-SG"/>
              </w:rPr>
            </w:pPr>
            <w:r>
              <w:rPr>
                <w:rFonts w:asciiTheme="minorHAnsi" w:hAnsiTheme="minorHAnsi" w:cstheme="minorHAnsi"/>
                <w:sz w:val="21"/>
                <w:szCs w:val="21"/>
                <w:lang w:val="en-SG" w:eastAsia="en-SG"/>
              </w:rPr>
              <w:t>Name:</w:t>
            </w:r>
          </w:p>
        </w:tc>
        <w:tc>
          <w:tcPr>
            <w:tcW w:w="425" w:type="dxa"/>
          </w:tcPr>
          <w:p w14:paraId="2E031BCB" w14:textId="77777777" w:rsidR="00B2407D" w:rsidRDefault="00B2407D" w:rsidP="00B2407D">
            <w:pPr>
              <w:spacing w:line="276" w:lineRule="auto"/>
              <w:rPr>
                <w:rFonts w:asciiTheme="minorHAnsi" w:hAnsiTheme="minorHAnsi" w:cstheme="minorHAnsi"/>
                <w:sz w:val="21"/>
                <w:szCs w:val="21"/>
                <w:lang w:val="en-SG" w:eastAsia="en-SG"/>
              </w:rPr>
            </w:pPr>
          </w:p>
        </w:tc>
        <w:tc>
          <w:tcPr>
            <w:tcW w:w="4683" w:type="dxa"/>
          </w:tcPr>
          <w:p w14:paraId="484DF411" w14:textId="6BAF1348" w:rsidR="00B2407D" w:rsidRDefault="00B2407D" w:rsidP="00B2407D">
            <w:pPr>
              <w:spacing w:line="276" w:lineRule="auto"/>
              <w:rPr>
                <w:rFonts w:asciiTheme="minorHAnsi" w:hAnsiTheme="minorHAnsi" w:cstheme="minorHAnsi"/>
                <w:sz w:val="21"/>
                <w:szCs w:val="21"/>
                <w:lang w:val="en-SG" w:eastAsia="en-SG"/>
              </w:rPr>
            </w:pPr>
            <w:r>
              <w:rPr>
                <w:rFonts w:asciiTheme="minorHAnsi" w:hAnsiTheme="minorHAnsi" w:cstheme="minorHAnsi"/>
                <w:sz w:val="21"/>
                <w:szCs w:val="21"/>
                <w:lang w:val="en-SG" w:eastAsia="en-SG"/>
              </w:rPr>
              <w:t>Name:</w:t>
            </w:r>
          </w:p>
        </w:tc>
      </w:tr>
      <w:tr w:rsidR="00B2407D" w14:paraId="69A0285D" w14:textId="77777777" w:rsidTr="00B2407D">
        <w:tc>
          <w:tcPr>
            <w:tcW w:w="3823" w:type="dxa"/>
          </w:tcPr>
          <w:p w14:paraId="16DFF01A" w14:textId="199FE580" w:rsidR="00B2407D" w:rsidRDefault="00B2407D" w:rsidP="00B2407D">
            <w:pPr>
              <w:spacing w:line="276" w:lineRule="auto"/>
              <w:rPr>
                <w:rFonts w:asciiTheme="minorHAnsi" w:hAnsiTheme="minorHAnsi" w:cstheme="minorHAnsi"/>
                <w:sz w:val="21"/>
                <w:szCs w:val="21"/>
                <w:lang w:val="en-SG" w:eastAsia="en-SG"/>
              </w:rPr>
            </w:pPr>
            <w:r w:rsidRPr="00D97129">
              <w:rPr>
                <w:rFonts w:asciiTheme="minorHAnsi" w:hAnsiTheme="minorHAnsi" w:cstheme="minorHAnsi"/>
                <w:sz w:val="21"/>
                <w:szCs w:val="21"/>
                <w:lang w:val="en-SG" w:eastAsia="en-SG"/>
              </w:rPr>
              <w:t>Designation:</w:t>
            </w:r>
          </w:p>
        </w:tc>
        <w:tc>
          <w:tcPr>
            <w:tcW w:w="425" w:type="dxa"/>
          </w:tcPr>
          <w:p w14:paraId="280ADA9B" w14:textId="77777777" w:rsidR="00B2407D" w:rsidRDefault="00B2407D" w:rsidP="00B2407D">
            <w:pPr>
              <w:spacing w:line="276" w:lineRule="auto"/>
              <w:rPr>
                <w:rFonts w:asciiTheme="minorHAnsi" w:hAnsiTheme="minorHAnsi" w:cstheme="minorHAnsi"/>
                <w:sz w:val="21"/>
                <w:szCs w:val="21"/>
                <w:lang w:val="en-SG" w:eastAsia="en-SG"/>
              </w:rPr>
            </w:pPr>
          </w:p>
        </w:tc>
        <w:tc>
          <w:tcPr>
            <w:tcW w:w="4683" w:type="dxa"/>
          </w:tcPr>
          <w:p w14:paraId="437138E3" w14:textId="36839F3A" w:rsidR="00B2407D" w:rsidRDefault="00B2407D" w:rsidP="00B2407D">
            <w:pPr>
              <w:spacing w:line="276" w:lineRule="auto"/>
              <w:rPr>
                <w:rFonts w:asciiTheme="minorHAnsi" w:hAnsiTheme="minorHAnsi" w:cstheme="minorHAnsi"/>
                <w:sz w:val="21"/>
                <w:szCs w:val="21"/>
                <w:lang w:val="en-SG" w:eastAsia="en-SG"/>
              </w:rPr>
            </w:pPr>
            <w:r w:rsidRPr="00D97129">
              <w:rPr>
                <w:rFonts w:asciiTheme="minorHAnsi" w:hAnsiTheme="minorHAnsi" w:cstheme="minorHAnsi"/>
                <w:sz w:val="21"/>
                <w:szCs w:val="21"/>
                <w:lang w:val="en-SG" w:eastAsia="en-SG"/>
              </w:rPr>
              <w:t>Designation:</w:t>
            </w:r>
          </w:p>
        </w:tc>
      </w:tr>
      <w:tr w:rsidR="00B2407D" w14:paraId="41DD8BE5" w14:textId="77777777" w:rsidTr="00B2407D">
        <w:tc>
          <w:tcPr>
            <w:tcW w:w="3823" w:type="dxa"/>
          </w:tcPr>
          <w:p w14:paraId="40397810" w14:textId="79945F33" w:rsidR="00B2407D" w:rsidRDefault="00B2407D" w:rsidP="00B2407D">
            <w:pPr>
              <w:spacing w:line="276" w:lineRule="auto"/>
              <w:rPr>
                <w:rFonts w:asciiTheme="minorHAnsi" w:hAnsiTheme="minorHAnsi" w:cstheme="minorHAnsi"/>
                <w:sz w:val="21"/>
                <w:szCs w:val="21"/>
                <w:lang w:val="en-SG" w:eastAsia="en-SG"/>
              </w:rPr>
            </w:pPr>
            <w:r w:rsidRPr="00D97129">
              <w:rPr>
                <w:rFonts w:asciiTheme="minorHAnsi" w:hAnsiTheme="minorHAnsi" w:cstheme="minorHAnsi"/>
                <w:sz w:val="21"/>
                <w:szCs w:val="21"/>
                <w:lang w:val="en-SG" w:eastAsia="en-SG"/>
              </w:rPr>
              <w:t>Date:</w:t>
            </w:r>
          </w:p>
        </w:tc>
        <w:tc>
          <w:tcPr>
            <w:tcW w:w="425" w:type="dxa"/>
          </w:tcPr>
          <w:p w14:paraId="77BFD673" w14:textId="77777777" w:rsidR="00B2407D" w:rsidRDefault="00B2407D" w:rsidP="00B2407D">
            <w:pPr>
              <w:spacing w:line="276" w:lineRule="auto"/>
              <w:rPr>
                <w:rFonts w:asciiTheme="minorHAnsi" w:hAnsiTheme="minorHAnsi" w:cstheme="minorHAnsi"/>
                <w:sz w:val="21"/>
                <w:szCs w:val="21"/>
                <w:lang w:val="en-SG" w:eastAsia="en-SG"/>
              </w:rPr>
            </w:pPr>
          </w:p>
        </w:tc>
        <w:tc>
          <w:tcPr>
            <w:tcW w:w="4683" w:type="dxa"/>
          </w:tcPr>
          <w:p w14:paraId="1592F569" w14:textId="72804776" w:rsidR="00B2407D" w:rsidRDefault="00B2407D" w:rsidP="00B2407D">
            <w:pPr>
              <w:spacing w:line="276" w:lineRule="auto"/>
              <w:rPr>
                <w:rFonts w:asciiTheme="minorHAnsi" w:hAnsiTheme="minorHAnsi" w:cstheme="minorHAnsi"/>
                <w:sz w:val="21"/>
                <w:szCs w:val="21"/>
                <w:lang w:val="en-SG" w:eastAsia="en-SG"/>
              </w:rPr>
            </w:pPr>
            <w:r w:rsidRPr="00D97129">
              <w:rPr>
                <w:rFonts w:asciiTheme="minorHAnsi" w:hAnsiTheme="minorHAnsi" w:cstheme="minorHAnsi"/>
                <w:sz w:val="21"/>
                <w:szCs w:val="21"/>
                <w:lang w:val="en-SG" w:eastAsia="en-SG"/>
              </w:rPr>
              <w:t>Date:</w:t>
            </w:r>
          </w:p>
        </w:tc>
      </w:tr>
    </w:tbl>
    <w:p w14:paraId="72E3829B" w14:textId="77777777" w:rsidR="00D5422D" w:rsidRDefault="00D5422D" w:rsidP="00D97129">
      <w:pPr>
        <w:spacing w:line="276" w:lineRule="auto"/>
        <w:rPr>
          <w:rFonts w:asciiTheme="minorHAnsi" w:hAnsiTheme="minorHAnsi" w:cstheme="minorHAnsi"/>
          <w:sz w:val="21"/>
          <w:szCs w:val="21"/>
          <w:lang w:val="en-SG" w:eastAsia="en-SG"/>
        </w:rPr>
      </w:pPr>
    </w:p>
    <w:p w14:paraId="0010A7E5" w14:textId="77777777" w:rsidR="00D5422D" w:rsidRDefault="00D5422D" w:rsidP="00D97129">
      <w:pPr>
        <w:spacing w:line="276" w:lineRule="auto"/>
        <w:rPr>
          <w:rFonts w:asciiTheme="minorHAnsi" w:hAnsiTheme="minorHAnsi" w:cstheme="minorHAnsi"/>
          <w:sz w:val="21"/>
          <w:szCs w:val="21"/>
          <w:lang w:val="en-SG" w:eastAsia="en-SG"/>
        </w:rPr>
      </w:pPr>
    </w:p>
    <w:p w14:paraId="66BB2A18" w14:textId="77777777" w:rsidR="00D5422D" w:rsidRDefault="00D5422D" w:rsidP="00D97129">
      <w:pPr>
        <w:spacing w:line="276" w:lineRule="auto"/>
        <w:rPr>
          <w:rFonts w:asciiTheme="minorHAnsi" w:hAnsiTheme="minorHAnsi" w:cstheme="minorHAnsi"/>
          <w:sz w:val="21"/>
          <w:szCs w:val="21"/>
          <w:lang w:val="en-SG" w:eastAsia="en-SG"/>
        </w:rPr>
      </w:pPr>
    </w:p>
    <w:p w14:paraId="124B4A0B" w14:textId="77777777" w:rsidR="00D5422D" w:rsidRDefault="00D5422D" w:rsidP="00D97129">
      <w:pPr>
        <w:spacing w:line="276" w:lineRule="auto"/>
        <w:rPr>
          <w:rFonts w:asciiTheme="minorHAnsi" w:hAnsiTheme="minorHAnsi" w:cstheme="minorHAnsi"/>
          <w:sz w:val="21"/>
          <w:szCs w:val="21"/>
          <w:lang w:val="en-SG" w:eastAsia="en-SG"/>
        </w:rPr>
      </w:pPr>
    </w:p>
    <w:p w14:paraId="05FE5A9F" w14:textId="1751FEE3" w:rsidR="00D97129" w:rsidRPr="00D97129" w:rsidRDefault="00D97129" w:rsidP="00B2407D">
      <w:pPr>
        <w:spacing w:line="276" w:lineRule="auto"/>
        <w:rPr>
          <w:rFonts w:asciiTheme="minorHAnsi" w:hAnsiTheme="minorHAnsi" w:cstheme="minorHAnsi"/>
          <w:sz w:val="21"/>
          <w:szCs w:val="21"/>
          <w:lang w:val="en-SG" w:eastAsia="en-SG"/>
        </w:rPr>
      </w:pPr>
      <w:r w:rsidRPr="00D97129">
        <w:rPr>
          <w:rFonts w:asciiTheme="minorHAnsi" w:hAnsiTheme="minorHAnsi" w:cstheme="minorHAnsi"/>
          <w:sz w:val="21"/>
          <w:szCs w:val="21"/>
          <w:lang w:val="en-SG" w:eastAsia="en-SG"/>
        </w:rPr>
        <w:tab/>
      </w:r>
    </w:p>
    <w:p w14:paraId="4713F760" w14:textId="77777777" w:rsidR="00B2407D" w:rsidRDefault="00B2407D">
      <w:pPr>
        <w:rPr>
          <w:rFonts w:asciiTheme="minorHAnsi" w:hAnsiTheme="minorHAnsi" w:cstheme="minorHAnsi"/>
          <w:sz w:val="21"/>
          <w:szCs w:val="21"/>
          <w:lang w:val="en-SG" w:eastAsia="en-SG"/>
        </w:rPr>
      </w:pPr>
      <w:r>
        <w:rPr>
          <w:rFonts w:asciiTheme="minorHAnsi" w:hAnsiTheme="minorHAnsi" w:cstheme="minorHAnsi"/>
          <w:sz w:val="21"/>
          <w:szCs w:val="21"/>
          <w:lang w:val="en-SG" w:eastAsia="en-SG"/>
        </w:rPr>
        <w:br w:type="page"/>
      </w:r>
    </w:p>
    <w:p w14:paraId="09E733EC" w14:textId="3FAC10F9" w:rsidR="00D97129" w:rsidRPr="007E77B2" w:rsidRDefault="00D97129"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lastRenderedPageBreak/>
        <w:t>SCHEDULE 1 – PROJECT SCOPE &amp; DELIVERABLES</w:t>
      </w:r>
    </w:p>
    <w:p w14:paraId="05BF9405" w14:textId="77777777" w:rsidR="00D97129" w:rsidRPr="007E77B2" w:rsidRDefault="00D97129" w:rsidP="00D97129">
      <w:pPr>
        <w:spacing w:line="276" w:lineRule="auto"/>
        <w:rPr>
          <w:rFonts w:asciiTheme="minorHAnsi" w:hAnsiTheme="minorHAnsi" w:cstheme="minorHAnsi"/>
          <w:sz w:val="20"/>
          <w:szCs w:val="20"/>
          <w:lang w:val="en-SG" w:eastAsia="en-SG"/>
        </w:rPr>
      </w:pPr>
      <w:r w:rsidRPr="007E77B2">
        <w:rPr>
          <w:rFonts w:asciiTheme="minorHAnsi" w:hAnsiTheme="minorHAnsi" w:cstheme="minorHAnsi"/>
          <w:sz w:val="20"/>
          <w:szCs w:val="20"/>
          <w:lang w:val="en-SG" w:eastAsia="en-SG"/>
        </w:rPr>
        <w:t>(High level summary for readability; detailed scope may be expanded later)</w:t>
      </w:r>
    </w:p>
    <w:p w14:paraId="7390F41B" w14:textId="77777777" w:rsidR="002309B1" w:rsidRPr="002309B1" w:rsidRDefault="002309B1" w:rsidP="002309B1">
      <w:pPr>
        <w:rPr>
          <w:rFonts w:asciiTheme="minorHAnsi" w:hAnsiTheme="minorHAnsi" w:cstheme="minorHAnsi"/>
          <w:sz w:val="21"/>
          <w:szCs w:val="21"/>
          <w:lang w:val="en-SG" w:eastAsia="en-SG"/>
        </w:rPr>
      </w:pPr>
      <w:r w:rsidRPr="002309B1">
        <w:rPr>
          <w:rFonts w:asciiTheme="minorHAnsi" w:hAnsiTheme="minorHAnsi" w:cstheme="minorHAnsi"/>
          <w:sz w:val="21"/>
          <w:szCs w:val="21"/>
          <w:lang w:val="en-SG" w:eastAsia="en-SG"/>
        </w:rPr>
        <w:t>1. Data Collection: Build a time-stamped CSV database of voltage, current, temperature, and capacity profiles for battery cells.</w:t>
      </w:r>
    </w:p>
    <w:p w14:paraId="1AF1B722" w14:textId="77777777" w:rsidR="002309B1" w:rsidRPr="002309B1" w:rsidRDefault="002309B1" w:rsidP="002309B1">
      <w:pPr>
        <w:rPr>
          <w:rFonts w:asciiTheme="minorHAnsi" w:hAnsiTheme="minorHAnsi" w:cstheme="minorHAnsi"/>
          <w:sz w:val="21"/>
          <w:szCs w:val="21"/>
          <w:lang w:val="en-SG" w:eastAsia="en-SG"/>
        </w:rPr>
      </w:pPr>
      <w:r w:rsidRPr="002309B1">
        <w:rPr>
          <w:rFonts w:asciiTheme="minorHAnsi" w:hAnsiTheme="minorHAnsi" w:cstheme="minorHAnsi"/>
          <w:sz w:val="21"/>
          <w:szCs w:val="21"/>
          <w:lang w:val="en-SG" w:eastAsia="en-SG"/>
        </w:rPr>
        <w:t>2. Data Processing: Clean, preprocess, and extract features for the machine learning model input.</w:t>
      </w:r>
    </w:p>
    <w:p w14:paraId="460B48A0" w14:textId="77777777" w:rsidR="002309B1" w:rsidRPr="002309B1" w:rsidRDefault="002309B1" w:rsidP="002309B1">
      <w:pPr>
        <w:rPr>
          <w:rFonts w:asciiTheme="minorHAnsi" w:hAnsiTheme="minorHAnsi" w:cstheme="minorHAnsi"/>
          <w:sz w:val="21"/>
          <w:szCs w:val="21"/>
          <w:lang w:val="en-SG" w:eastAsia="en-SG"/>
        </w:rPr>
      </w:pPr>
      <w:r w:rsidRPr="002309B1">
        <w:rPr>
          <w:rFonts w:asciiTheme="minorHAnsi" w:hAnsiTheme="minorHAnsi" w:cstheme="minorHAnsi"/>
          <w:sz w:val="21"/>
          <w:szCs w:val="21"/>
          <w:lang w:val="en-SG" w:eastAsia="en-SG"/>
        </w:rPr>
        <w:t>3. Model Development: Train and compare predictive models while documenting model performance.</w:t>
      </w:r>
    </w:p>
    <w:p w14:paraId="39EE0196" w14:textId="77777777" w:rsidR="002309B1" w:rsidRPr="002309B1" w:rsidRDefault="002309B1" w:rsidP="002309B1">
      <w:pPr>
        <w:rPr>
          <w:rFonts w:asciiTheme="minorHAnsi" w:hAnsiTheme="minorHAnsi" w:cstheme="minorHAnsi"/>
          <w:sz w:val="21"/>
          <w:szCs w:val="21"/>
          <w:lang w:val="en-SG" w:eastAsia="en-SG"/>
        </w:rPr>
      </w:pPr>
      <w:r w:rsidRPr="002309B1">
        <w:rPr>
          <w:rFonts w:asciiTheme="minorHAnsi" w:hAnsiTheme="minorHAnsi" w:cstheme="minorHAnsi"/>
          <w:sz w:val="21"/>
          <w:szCs w:val="21"/>
          <w:lang w:val="en-SG" w:eastAsia="en-SG"/>
        </w:rPr>
        <w:t>4. Hardware Integration: Deploy the finalised models into Infineon BMS hardware for commercial EV usage.</w:t>
      </w:r>
    </w:p>
    <w:p w14:paraId="1380B055" w14:textId="7ABF9AB3" w:rsidR="00734BD1" w:rsidRDefault="002309B1" w:rsidP="002309B1">
      <w:pPr>
        <w:rPr>
          <w:rFonts w:asciiTheme="minorHAnsi" w:hAnsiTheme="minorHAnsi" w:cstheme="minorHAnsi"/>
          <w:sz w:val="21"/>
          <w:szCs w:val="21"/>
          <w:lang w:val="en-SG" w:eastAsia="en-SG"/>
        </w:rPr>
      </w:pPr>
      <w:r w:rsidRPr="002309B1">
        <w:rPr>
          <w:rFonts w:asciiTheme="minorHAnsi" w:hAnsiTheme="minorHAnsi" w:cstheme="minorHAnsi"/>
          <w:sz w:val="21"/>
          <w:szCs w:val="21"/>
          <w:lang w:val="en-SG" w:eastAsia="en-SG"/>
        </w:rPr>
        <w:t>5. Final Report: Deliver a project report summarising methods, implementation, and results.</w:t>
      </w:r>
    </w:p>
    <w:p w14:paraId="4AF96380" w14:textId="77777777" w:rsidR="00734BD1" w:rsidRPr="00D41398" w:rsidRDefault="00734BD1" w:rsidP="00734BD1">
      <w:pPr>
        <w:adjustRightInd w:val="0"/>
        <w:snapToGrid w:val="0"/>
        <w:spacing w:line="276" w:lineRule="auto"/>
        <w:jc w:val="both"/>
        <w:rPr>
          <w:rFonts w:asciiTheme="minorHAnsi" w:hAnsiTheme="minorHAnsi" w:cstheme="minorHAnsi"/>
          <w:b/>
          <w:sz w:val="20"/>
          <w:szCs w:val="20"/>
          <w:u w:val="single"/>
        </w:rPr>
      </w:pPr>
    </w:p>
    <w:p w14:paraId="5C6B0F4C" w14:textId="77777777" w:rsidR="00734BD1" w:rsidRPr="00D41398" w:rsidRDefault="00734BD1" w:rsidP="00734BD1">
      <w:pPr>
        <w:adjustRightInd w:val="0"/>
        <w:snapToGrid w:val="0"/>
        <w:spacing w:line="276" w:lineRule="auto"/>
        <w:jc w:val="both"/>
        <w:rPr>
          <w:rFonts w:asciiTheme="minorHAnsi" w:hAnsiTheme="minorHAnsi" w:cstheme="minorHAnsi"/>
          <w:b/>
          <w:sz w:val="20"/>
          <w:szCs w:val="20"/>
        </w:rPr>
      </w:pPr>
      <w:r w:rsidRPr="00D41398">
        <w:rPr>
          <w:rFonts w:asciiTheme="minorHAnsi" w:hAnsiTheme="minorHAnsi" w:cstheme="minorHAnsi"/>
          <w:b/>
          <w:sz w:val="20"/>
          <w:szCs w:val="20"/>
        </w:rPr>
        <w:t>1. BACKGROUND / INTRODUCTION / OBJECTIVES</w:t>
      </w:r>
    </w:p>
    <w:p w14:paraId="71B24E3D" w14:textId="77777777" w:rsidR="00EF5F3A" w:rsidRPr="00EF5F3A" w:rsidRDefault="00EF5F3A" w:rsidP="00EF5F3A">
      <w:pPr>
        <w:adjustRightInd w:val="0"/>
        <w:snapToGrid w:val="0"/>
        <w:spacing w:line="276" w:lineRule="auto"/>
        <w:jc w:val="both"/>
        <w:rPr>
          <w:rFonts w:asciiTheme="minorHAnsi" w:hAnsiTheme="minorHAnsi" w:cstheme="minorHAnsi"/>
          <w:sz w:val="20"/>
          <w:szCs w:val="20"/>
        </w:rPr>
      </w:pPr>
      <w:r w:rsidRPr="00EF5F3A">
        <w:rPr>
          <w:rFonts w:asciiTheme="minorHAnsi" w:hAnsiTheme="minorHAnsi" w:cstheme="minorHAnsi"/>
          <w:sz w:val="20"/>
          <w:szCs w:val="20"/>
        </w:rPr>
        <w:t xml:space="preserve">The widespread adoption of Lithium-Ion Batteries (LIBs) in Electric Vehicles (EVs) is impeded by safety risks, particularly thermal runaway. While battery management systems (BMSs) detect failures reactively, proactive prediction of thermal </w:t>
      </w:r>
      <w:proofErr w:type="gramStart"/>
      <w:r w:rsidRPr="00EF5F3A">
        <w:rPr>
          <w:rFonts w:asciiTheme="minorHAnsi" w:hAnsiTheme="minorHAnsi" w:cstheme="minorHAnsi"/>
          <w:sz w:val="20"/>
          <w:szCs w:val="20"/>
        </w:rPr>
        <w:t>runaway</w:t>
      </w:r>
      <w:proofErr w:type="gramEnd"/>
      <w:r w:rsidRPr="00EF5F3A">
        <w:rPr>
          <w:rFonts w:asciiTheme="minorHAnsi" w:hAnsiTheme="minorHAnsi" w:cstheme="minorHAnsi"/>
          <w:sz w:val="20"/>
          <w:szCs w:val="20"/>
        </w:rPr>
        <w:t xml:space="preserve"> remains a critical unmet need. This project aims to develop prognostic capabilities by leveraging cycling data—voltage, current, and temperature—to identify precursors to thermal runaway.</w:t>
      </w:r>
    </w:p>
    <w:p w14:paraId="6070775D" w14:textId="77777777" w:rsidR="00EF5F3A" w:rsidRPr="00EF5F3A" w:rsidRDefault="00EF5F3A" w:rsidP="00EF5F3A">
      <w:pPr>
        <w:adjustRightInd w:val="0"/>
        <w:snapToGrid w:val="0"/>
        <w:spacing w:line="276" w:lineRule="auto"/>
        <w:jc w:val="both"/>
        <w:rPr>
          <w:rFonts w:asciiTheme="minorHAnsi" w:hAnsiTheme="minorHAnsi" w:cstheme="minorHAnsi"/>
          <w:sz w:val="20"/>
          <w:szCs w:val="20"/>
        </w:rPr>
      </w:pPr>
    </w:p>
    <w:p w14:paraId="55A018B4" w14:textId="77777777" w:rsidR="00EF5F3A" w:rsidRPr="00EF5F3A" w:rsidRDefault="00EF5F3A" w:rsidP="00EF5F3A">
      <w:pPr>
        <w:adjustRightInd w:val="0"/>
        <w:snapToGrid w:val="0"/>
        <w:spacing w:line="276" w:lineRule="auto"/>
        <w:jc w:val="both"/>
        <w:rPr>
          <w:rFonts w:asciiTheme="minorHAnsi" w:hAnsiTheme="minorHAnsi" w:cstheme="minorHAnsi"/>
          <w:sz w:val="20"/>
          <w:szCs w:val="20"/>
        </w:rPr>
      </w:pPr>
      <w:r w:rsidRPr="00EF5F3A">
        <w:rPr>
          <w:rFonts w:asciiTheme="minorHAnsi" w:hAnsiTheme="minorHAnsi" w:cstheme="minorHAnsi"/>
          <w:sz w:val="20"/>
          <w:szCs w:val="20"/>
        </w:rPr>
        <w:t xml:space="preserve">Using a cycling chamber/tester, LIBs will undergo rigorous charge/discharge tests under </w:t>
      </w:r>
      <w:proofErr w:type="spellStart"/>
      <w:r w:rsidRPr="00EF5F3A">
        <w:rPr>
          <w:rFonts w:asciiTheme="minorHAnsi" w:hAnsiTheme="minorHAnsi" w:cstheme="minorHAnsi"/>
          <w:sz w:val="20"/>
          <w:szCs w:val="20"/>
        </w:rPr>
        <w:t>unfavourable</w:t>
      </w:r>
      <w:proofErr w:type="spellEnd"/>
      <w:r w:rsidRPr="00EF5F3A">
        <w:rPr>
          <w:rFonts w:asciiTheme="minorHAnsi" w:hAnsiTheme="minorHAnsi" w:cstheme="minorHAnsi"/>
          <w:sz w:val="20"/>
          <w:szCs w:val="20"/>
        </w:rPr>
        <w:t xml:space="preserve"> environmental conditions, including accelerated ageing and abusive loading, to induce degradation. A high-resolution time-series dataset will capture electrochemical evolution leading to failure. Machine learning models will </w:t>
      </w:r>
      <w:proofErr w:type="spellStart"/>
      <w:r w:rsidRPr="00EF5F3A">
        <w:rPr>
          <w:rFonts w:asciiTheme="minorHAnsi" w:hAnsiTheme="minorHAnsi" w:cstheme="minorHAnsi"/>
          <w:sz w:val="20"/>
          <w:szCs w:val="20"/>
        </w:rPr>
        <w:t>analyse</w:t>
      </w:r>
      <w:proofErr w:type="spellEnd"/>
      <w:r w:rsidRPr="00EF5F3A">
        <w:rPr>
          <w:rFonts w:asciiTheme="minorHAnsi" w:hAnsiTheme="minorHAnsi" w:cstheme="minorHAnsi"/>
          <w:sz w:val="20"/>
          <w:szCs w:val="20"/>
        </w:rPr>
        <w:t xml:space="preserve"> this data to detect subtle non-linear anomalies in voltage relaxation and internal resistance, enabling early prediction of thermal runaway.</w:t>
      </w:r>
    </w:p>
    <w:p w14:paraId="79E09D22" w14:textId="77777777" w:rsidR="00EF5F3A" w:rsidRPr="00EF5F3A" w:rsidRDefault="00EF5F3A" w:rsidP="00EF5F3A">
      <w:pPr>
        <w:adjustRightInd w:val="0"/>
        <w:snapToGrid w:val="0"/>
        <w:spacing w:line="276" w:lineRule="auto"/>
        <w:jc w:val="both"/>
        <w:rPr>
          <w:rFonts w:asciiTheme="minorHAnsi" w:hAnsiTheme="minorHAnsi" w:cstheme="minorHAnsi"/>
          <w:sz w:val="20"/>
          <w:szCs w:val="20"/>
        </w:rPr>
      </w:pPr>
    </w:p>
    <w:p w14:paraId="1236C2BC" w14:textId="38F92933" w:rsidR="00734BD1" w:rsidRPr="00D41398" w:rsidRDefault="00EF5F3A" w:rsidP="00EF5F3A">
      <w:pPr>
        <w:adjustRightInd w:val="0"/>
        <w:snapToGrid w:val="0"/>
        <w:spacing w:line="276" w:lineRule="auto"/>
        <w:jc w:val="both"/>
        <w:rPr>
          <w:rFonts w:asciiTheme="minorHAnsi" w:hAnsiTheme="minorHAnsi" w:cstheme="minorHAnsi"/>
          <w:sz w:val="20"/>
          <w:szCs w:val="20"/>
        </w:rPr>
      </w:pPr>
      <w:r w:rsidRPr="00EF5F3A">
        <w:rPr>
          <w:rFonts w:asciiTheme="minorHAnsi" w:hAnsiTheme="minorHAnsi" w:cstheme="minorHAnsi"/>
          <w:sz w:val="20"/>
          <w:szCs w:val="20"/>
        </w:rPr>
        <w:t>The outcomes include: (1) A comprehensive dataset linking cycling parameters to thermal runaway precursors, (2) A machine learning framework for early failure prediction, and (3) Integration of prognostic algorithms into BMS architectures to isolate at-risk cells pre-emptively. This work will enhance operational safety, mitigate catastrophic failures, and advance the reliability of LIBs in automotive applications.</w:t>
      </w:r>
    </w:p>
    <w:p w14:paraId="795AF9AA" w14:textId="0093CE21" w:rsidR="00734BD1" w:rsidRPr="00D41398" w:rsidRDefault="00734BD1" w:rsidP="00734BD1">
      <w:pPr>
        <w:adjustRightInd w:val="0"/>
        <w:snapToGrid w:val="0"/>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 </w:t>
      </w:r>
    </w:p>
    <w:p w14:paraId="3228EF1C" w14:textId="77777777" w:rsidR="00734BD1" w:rsidRPr="00D41398" w:rsidRDefault="00734BD1" w:rsidP="00734BD1">
      <w:pPr>
        <w:adjustRightInd w:val="0"/>
        <w:snapToGrid w:val="0"/>
        <w:spacing w:line="276" w:lineRule="auto"/>
        <w:jc w:val="both"/>
        <w:rPr>
          <w:rFonts w:asciiTheme="minorHAnsi" w:hAnsiTheme="minorHAnsi" w:cstheme="minorHAnsi"/>
          <w:b/>
          <w:sz w:val="20"/>
          <w:szCs w:val="20"/>
          <w:u w:val="single"/>
        </w:rPr>
      </w:pPr>
    </w:p>
    <w:p w14:paraId="6769E4DA" w14:textId="77777777" w:rsidR="00734BD1" w:rsidRPr="00D41398" w:rsidRDefault="00734BD1" w:rsidP="00734BD1">
      <w:pPr>
        <w:adjustRightInd w:val="0"/>
        <w:snapToGrid w:val="0"/>
        <w:spacing w:line="276" w:lineRule="auto"/>
        <w:jc w:val="both"/>
        <w:rPr>
          <w:rFonts w:asciiTheme="minorHAnsi" w:hAnsiTheme="minorHAnsi" w:cstheme="minorHAnsi"/>
          <w:b/>
          <w:sz w:val="20"/>
          <w:szCs w:val="20"/>
        </w:rPr>
      </w:pPr>
      <w:r w:rsidRPr="00D41398">
        <w:rPr>
          <w:rFonts w:asciiTheme="minorHAnsi" w:hAnsiTheme="minorHAnsi" w:cstheme="minorHAnsi"/>
          <w:b/>
          <w:sz w:val="20"/>
          <w:szCs w:val="20"/>
        </w:rPr>
        <w:t>2. SCOPE OF WORK</w:t>
      </w:r>
    </w:p>
    <w:p w14:paraId="542A0CDB" w14:textId="77777777" w:rsidR="00617943" w:rsidRPr="00617943" w:rsidRDefault="00734BD1" w:rsidP="00617943">
      <w:pPr>
        <w:adjustRightInd w:val="0"/>
        <w:snapToGrid w:val="0"/>
        <w:spacing w:line="276" w:lineRule="auto"/>
        <w:jc w:val="both"/>
        <w:rPr>
          <w:rFonts w:asciiTheme="minorHAnsi" w:hAnsiTheme="minorHAnsi" w:cstheme="minorHAnsi"/>
          <w:bCs/>
          <w:i/>
          <w:iCs/>
          <w:sz w:val="20"/>
          <w:szCs w:val="20"/>
        </w:rPr>
      </w:pPr>
      <w:r>
        <w:rPr>
          <w:rFonts w:asciiTheme="minorHAnsi" w:hAnsiTheme="minorHAnsi" w:cstheme="minorHAnsi"/>
          <w:bCs/>
          <w:i/>
          <w:iCs/>
          <w:sz w:val="20"/>
          <w:szCs w:val="20"/>
        </w:rPr>
        <w:t xml:space="preserve"> </w:t>
      </w:r>
      <w:r w:rsidR="00617943" w:rsidRPr="00617943">
        <w:rPr>
          <w:rFonts w:asciiTheme="minorHAnsi" w:hAnsiTheme="minorHAnsi" w:cstheme="minorHAnsi"/>
          <w:bCs/>
          <w:i/>
          <w:iCs/>
          <w:sz w:val="20"/>
          <w:szCs w:val="20"/>
        </w:rPr>
        <w:t xml:space="preserve">The primary objective is to conduct rigorous testing to gather datasets for developing a predictive model capable of identifying early warning signs (precursors) of thermal runaway in lithium-ion cells before catastrophic failure occurs. The project will </w:t>
      </w:r>
      <w:proofErr w:type="spellStart"/>
      <w:r w:rsidR="00617943" w:rsidRPr="00617943">
        <w:rPr>
          <w:rFonts w:asciiTheme="minorHAnsi" w:hAnsiTheme="minorHAnsi" w:cstheme="minorHAnsi"/>
          <w:bCs/>
          <w:i/>
          <w:iCs/>
          <w:sz w:val="20"/>
          <w:szCs w:val="20"/>
        </w:rPr>
        <w:t>utilise</w:t>
      </w:r>
      <w:proofErr w:type="spellEnd"/>
      <w:r w:rsidR="00617943" w:rsidRPr="00617943">
        <w:rPr>
          <w:rFonts w:asciiTheme="minorHAnsi" w:hAnsiTheme="minorHAnsi" w:cstheme="minorHAnsi"/>
          <w:bCs/>
          <w:i/>
          <w:iCs/>
          <w:sz w:val="20"/>
          <w:szCs w:val="20"/>
        </w:rPr>
        <w:t xml:space="preserve"> controlled battery cycling to induce degradation and capture high-resolution electrochemical data for analysis, as elaborated below.</w:t>
      </w:r>
    </w:p>
    <w:p w14:paraId="6C3C0E4A" w14:textId="77777777" w:rsidR="00617943" w:rsidRPr="00617943" w:rsidRDefault="00617943" w:rsidP="00617943">
      <w:pPr>
        <w:adjustRightInd w:val="0"/>
        <w:snapToGrid w:val="0"/>
        <w:spacing w:line="276" w:lineRule="auto"/>
        <w:jc w:val="both"/>
        <w:rPr>
          <w:rFonts w:asciiTheme="minorHAnsi" w:hAnsiTheme="minorHAnsi" w:cstheme="minorHAnsi"/>
          <w:bCs/>
          <w:i/>
          <w:iCs/>
          <w:sz w:val="20"/>
          <w:szCs w:val="20"/>
        </w:rPr>
      </w:pPr>
    </w:p>
    <w:p w14:paraId="56FD19D4" w14:textId="77777777" w:rsidR="00617943" w:rsidRPr="00617943" w:rsidRDefault="00617943" w:rsidP="00617943">
      <w:pPr>
        <w:adjustRightInd w:val="0"/>
        <w:snapToGrid w:val="0"/>
        <w:spacing w:line="276" w:lineRule="auto"/>
        <w:jc w:val="both"/>
        <w:rPr>
          <w:rFonts w:asciiTheme="minorHAnsi" w:hAnsiTheme="minorHAnsi" w:cstheme="minorHAnsi"/>
          <w:bCs/>
          <w:i/>
          <w:iCs/>
          <w:sz w:val="20"/>
          <w:szCs w:val="20"/>
        </w:rPr>
      </w:pPr>
      <w:proofErr w:type="spellStart"/>
      <w:r w:rsidRPr="00617943">
        <w:rPr>
          <w:rFonts w:asciiTheme="minorHAnsi" w:hAnsiTheme="minorHAnsi" w:cstheme="minorHAnsi"/>
          <w:bCs/>
          <w:i/>
          <w:iCs/>
          <w:sz w:val="20"/>
          <w:szCs w:val="20"/>
        </w:rPr>
        <w:t>i</w:t>
      </w:r>
      <w:proofErr w:type="spellEnd"/>
      <w:r w:rsidRPr="00617943">
        <w:rPr>
          <w:rFonts w:asciiTheme="minorHAnsi" w:hAnsiTheme="minorHAnsi" w:cstheme="minorHAnsi"/>
          <w:bCs/>
          <w:i/>
          <w:iCs/>
          <w:sz w:val="20"/>
          <w:szCs w:val="20"/>
        </w:rPr>
        <w:t>) Experimental Set-Up and Safety</w:t>
      </w:r>
    </w:p>
    <w:p w14:paraId="46D4B80D" w14:textId="77777777" w:rsidR="00617943" w:rsidRPr="00617943" w:rsidRDefault="00617943" w:rsidP="00617943">
      <w:pPr>
        <w:adjustRightInd w:val="0"/>
        <w:snapToGrid w:val="0"/>
        <w:spacing w:line="276" w:lineRule="auto"/>
        <w:jc w:val="both"/>
        <w:rPr>
          <w:rFonts w:asciiTheme="minorHAnsi" w:hAnsiTheme="minorHAnsi" w:cstheme="minorHAnsi"/>
          <w:bCs/>
          <w:i/>
          <w:iCs/>
          <w:sz w:val="20"/>
          <w:szCs w:val="20"/>
        </w:rPr>
      </w:pPr>
      <w:r w:rsidRPr="00617943">
        <w:rPr>
          <w:rFonts w:asciiTheme="minorHAnsi" w:hAnsiTheme="minorHAnsi" w:cstheme="minorHAnsi"/>
          <w:bCs/>
          <w:i/>
          <w:iCs/>
          <w:sz w:val="20"/>
          <w:szCs w:val="20"/>
        </w:rPr>
        <w:t>- Test Bench Construction: Set-up of battery cyclers (Chroma &amp; NGI) and environmental chambers.</w:t>
      </w:r>
    </w:p>
    <w:p w14:paraId="69A5A2FC" w14:textId="77777777" w:rsidR="00617943" w:rsidRPr="00617943" w:rsidRDefault="00617943" w:rsidP="00617943">
      <w:pPr>
        <w:adjustRightInd w:val="0"/>
        <w:snapToGrid w:val="0"/>
        <w:spacing w:line="276" w:lineRule="auto"/>
        <w:jc w:val="both"/>
        <w:rPr>
          <w:rFonts w:asciiTheme="minorHAnsi" w:hAnsiTheme="minorHAnsi" w:cstheme="minorHAnsi"/>
          <w:bCs/>
          <w:i/>
          <w:iCs/>
          <w:sz w:val="20"/>
          <w:szCs w:val="20"/>
        </w:rPr>
      </w:pPr>
      <w:r w:rsidRPr="00617943">
        <w:rPr>
          <w:rFonts w:asciiTheme="minorHAnsi" w:hAnsiTheme="minorHAnsi" w:cstheme="minorHAnsi"/>
          <w:bCs/>
          <w:i/>
          <w:iCs/>
          <w:sz w:val="20"/>
          <w:szCs w:val="20"/>
        </w:rPr>
        <w:t>- Sensor Integration: Installation of thermocouples, voltage sensors, and strain gauges (if monitoring swelling) on target cells.</w:t>
      </w:r>
    </w:p>
    <w:p w14:paraId="126A9CB4" w14:textId="77777777" w:rsidR="00617943" w:rsidRPr="00617943" w:rsidRDefault="00617943" w:rsidP="00617943">
      <w:pPr>
        <w:adjustRightInd w:val="0"/>
        <w:snapToGrid w:val="0"/>
        <w:spacing w:line="276" w:lineRule="auto"/>
        <w:jc w:val="both"/>
        <w:rPr>
          <w:rFonts w:asciiTheme="minorHAnsi" w:hAnsiTheme="minorHAnsi" w:cstheme="minorHAnsi"/>
          <w:bCs/>
          <w:i/>
          <w:iCs/>
          <w:sz w:val="20"/>
          <w:szCs w:val="20"/>
        </w:rPr>
      </w:pPr>
      <w:r w:rsidRPr="00617943">
        <w:rPr>
          <w:rFonts w:asciiTheme="minorHAnsi" w:hAnsiTheme="minorHAnsi" w:cstheme="minorHAnsi"/>
          <w:bCs/>
          <w:i/>
          <w:iCs/>
          <w:sz w:val="20"/>
          <w:szCs w:val="20"/>
        </w:rPr>
        <w:t>- Safety Protocols: Implementation of containment vessels and fire suppression systems to manage intentional or accidental thermal events during testing.</w:t>
      </w:r>
    </w:p>
    <w:p w14:paraId="1F0A623C" w14:textId="77777777" w:rsidR="00617943" w:rsidRPr="00617943" w:rsidRDefault="00617943" w:rsidP="00617943">
      <w:pPr>
        <w:adjustRightInd w:val="0"/>
        <w:snapToGrid w:val="0"/>
        <w:spacing w:line="276" w:lineRule="auto"/>
        <w:jc w:val="both"/>
        <w:rPr>
          <w:rFonts w:asciiTheme="minorHAnsi" w:hAnsiTheme="minorHAnsi" w:cstheme="minorHAnsi"/>
          <w:bCs/>
          <w:i/>
          <w:iCs/>
          <w:sz w:val="20"/>
          <w:szCs w:val="20"/>
        </w:rPr>
      </w:pPr>
    </w:p>
    <w:p w14:paraId="6C675E27" w14:textId="77777777" w:rsidR="00617943" w:rsidRPr="00617943" w:rsidRDefault="00617943" w:rsidP="00617943">
      <w:pPr>
        <w:adjustRightInd w:val="0"/>
        <w:snapToGrid w:val="0"/>
        <w:spacing w:line="276" w:lineRule="auto"/>
        <w:jc w:val="both"/>
        <w:rPr>
          <w:rFonts w:asciiTheme="minorHAnsi" w:hAnsiTheme="minorHAnsi" w:cstheme="minorHAnsi"/>
          <w:bCs/>
          <w:i/>
          <w:iCs/>
          <w:sz w:val="20"/>
          <w:szCs w:val="20"/>
        </w:rPr>
      </w:pPr>
      <w:r w:rsidRPr="00617943">
        <w:rPr>
          <w:rFonts w:asciiTheme="minorHAnsi" w:hAnsiTheme="minorHAnsi" w:cstheme="minorHAnsi"/>
          <w:bCs/>
          <w:i/>
          <w:iCs/>
          <w:sz w:val="20"/>
          <w:szCs w:val="20"/>
        </w:rPr>
        <w:t>ii) Data Generation (Cycling Regimes)</w:t>
      </w:r>
    </w:p>
    <w:p w14:paraId="5493ED83" w14:textId="77777777" w:rsidR="00617943" w:rsidRPr="00617943" w:rsidRDefault="00617943" w:rsidP="00617943">
      <w:pPr>
        <w:adjustRightInd w:val="0"/>
        <w:snapToGrid w:val="0"/>
        <w:spacing w:line="276" w:lineRule="auto"/>
        <w:jc w:val="both"/>
        <w:rPr>
          <w:rFonts w:asciiTheme="minorHAnsi" w:hAnsiTheme="minorHAnsi" w:cstheme="minorHAnsi"/>
          <w:bCs/>
          <w:i/>
          <w:iCs/>
          <w:sz w:val="20"/>
          <w:szCs w:val="20"/>
        </w:rPr>
      </w:pPr>
      <w:r w:rsidRPr="00617943">
        <w:rPr>
          <w:rFonts w:asciiTheme="minorHAnsi" w:hAnsiTheme="minorHAnsi" w:cstheme="minorHAnsi"/>
          <w:bCs/>
          <w:i/>
          <w:iCs/>
          <w:sz w:val="20"/>
          <w:szCs w:val="20"/>
        </w:rPr>
        <w:t xml:space="preserve">- Baseline </w:t>
      </w:r>
      <w:proofErr w:type="spellStart"/>
      <w:r w:rsidRPr="00617943">
        <w:rPr>
          <w:rFonts w:asciiTheme="minorHAnsi" w:hAnsiTheme="minorHAnsi" w:cstheme="minorHAnsi"/>
          <w:bCs/>
          <w:i/>
          <w:iCs/>
          <w:sz w:val="20"/>
          <w:szCs w:val="20"/>
        </w:rPr>
        <w:t>Characterisation</w:t>
      </w:r>
      <w:proofErr w:type="spellEnd"/>
      <w:r w:rsidRPr="00617943">
        <w:rPr>
          <w:rFonts w:asciiTheme="minorHAnsi" w:hAnsiTheme="minorHAnsi" w:cstheme="minorHAnsi"/>
          <w:bCs/>
          <w:i/>
          <w:iCs/>
          <w:sz w:val="20"/>
          <w:szCs w:val="20"/>
        </w:rPr>
        <w:t>: Perform initial capacity and impedance checks on fresh cells.</w:t>
      </w:r>
    </w:p>
    <w:p w14:paraId="4A0B916E" w14:textId="77777777" w:rsidR="00617943" w:rsidRPr="00617943" w:rsidRDefault="00617943" w:rsidP="00617943">
      <w:pPr>
        <w:adjustRightInd w:val="0"/>
        <w:snapToGrid w:val="0"/>
        <w:spacing w:line="276" w:lineRule="auto"/>
        <w:jc w:val="both"/>
        <w:rPr>
          <w:rFonts w:asciiTheme="minorHAnsi" w:hAnsiTheme="minorHAnsi" w:cstheme="minorHAnsi"/>
          <w:bCs/>
          <w:i/>
          <w:iCs/>
          <w:sz w:val="20"/>
          <w:szCs w:val="20"/>
        </w:rPr>
      </w:pPr>
      <w:r w:rsidRPr="00617943">
        <w:rPr>
          <w:rFonts w:asciiTheme="minorHAnsi" w:hAnsiTheme="minorHAnsi" w:cstheme="minorHAnsi"/>
          <w:bCs/>
          <w:i/>
          <w:iCs/>
          <w:sz w:val="20"/>
          <w:szCs w:val="20"/>
        </w:rPr>
        <w:t>- Accelerated Ageing: Subject cells to high C-rate cycling and elevated temperatures to accelerate degradation.</w:t>
      </w:r>
    </w:p>
    <w:p w14:paraId="38D716CE" w14:textId="77777777" w:rsidR="00617943" w:rsidRPr="00617943" w:rsidRDefault="00617943" w:rsidP="00617943">
      <w:pPr>
        <w:adjustRightInd w:val="0"/>
        <w:snapToGrid w:val="0"/>
        <w:spacing w:line="276" w:lineRule="auto"/>
        <w:jc w:val="both"/>
        <w:rPr>
          <w:rFonts w:asciiTheme="minorHAnsi" w:hAnsiTheme="minorHAnsi" w:cstheme="minorHAnsi"/>
          <w:bCs/>
          <w:i/>
          <w:iCs/>
          <w:sz w:val="20"/>
          <w:szCs w:val="20"/>
        </w:rPr>
      </w:pPr>
      <w:r w:rsidRPr="00617943">
        <w:rPr>
          <w:rFonts w:asciiTheme="minorHAnsi" w:hAnsiTheme="minorHAnsi" w:cstheme="minorHAnsi"/>
          <w:bCs/>
          <w:i/>
          <w:iCs/>
          <w:sz w:val="20"/>
          <w:szCs w:val="20"/>
        </w:rPr>
        <w:t>- Abuse/Trigger Testing*: Apply controlled overcharge or overheating protocols to push cells toward the “onset” of thermal runaway, capturing near-failure data. *Constraint: Testing will cease immediately upon detection of thermal runaway initiation (venting or rapid temperature rise) to preserve data integrity.</w:t>
      </w:r>
    </w:p>
    <w:p w14:paraId="2E92C19E" w14:textId="77777777" w:rsidR="00617943" w:rsidRPr="00617943" w:rsidRDefault="00617943" w:rsidP="00617943">
      <w:pPr>
        <w:adjustRightInd w:val="0"/>
        <w:snapToGrid w:val="0"/>
        <w:spacing w:line="276" w:lineRule="auto"/>
        <w:jc w:val="both"/>
        <w:rPr>
          <w:rFonts w:asciiTheme="minorHAnsi" w:hAnsiTheme="minorHAnsi" w:cstheme="minorHAnsi"/>
          <w:bCs/>
          <w:i/>
          <w:iCs/>
          <w:sz w:val="20"/>
          <w:szCs w:val="20"/>
        </w:rPr>
      </w:pPr>
    </w:p>
    <w:p w14:paraId="4F1A89A3" w14:textId="77777777" w:rsidR="00617943" w:rsidRPr="00617943" w:rsidRDefault="00617943" w:rsidP="00617943">
      <w:pPr>
        <w:adjustRightInd w:val="0"/>
        <w:snapToGrid w:val="0"/>
        <w:spacing w:line="276" w:lineRule="auto"/>
        <w:jc w:val="both"/>
        <w:rPr>
          <w:rFonts w:asciiTheme="minorHAnsi" w:hAnsiTheme="minorHAnsi" w:cstheme="minorHAnsi"/>
          <w:bCs/>
          <w:i/>
          <w:iCs/>
          <w:sz w:val="20"/>
          <w:szCs w:val="20"/>
        </w:rPr>
      </w:pPr>
      <w:r w:rsidRPr="00617943">
        <w:rPr>
          <w:rFonts w:asciiTheme="minorHAnsi" w:hAnsiTheme="minorHAnsi" w:cstheme="minorHAnsi"/>
          <w:bCs/>
          <w:i/>
          <w:iCs/>
          <w:sz w:val="20"/>
          <w:szCs w:val="20"/>
        </w:rPr>
        <w:t>iii) Data Analysis and Modelling</w:t>
      </w:r>
    </w:p>
    <w:p w14:paraId="647D7DAC" w14:textId="481F17BE" w:rsidR="00734BD1" w:rsidRPr="00D41398" w:rsidRDefault="00617943" w:rsidP="00617943">
      <w:pPr>
        <w:adjustRightInd w:val="0"/>
        <w:snapToGrid w:val="0"/>
        <w:spacing w:line="276" w:lineRule="auto"/>
        <w:jc w:val="both"/>
        <w:rPr>
          <w:rFonts w:asciiTheme="minorHAnsi" w:hAnsiTheme="minorHAnsi" w:cstheme="minorHAnsi"/>
          <w:bCs/>
          <w:i/>
          <w:iCs/>
          <w:sz w:val="20"/>
          <w:szCs w:val="20"/>
        </w:rPr>
      </w:pPr>
      <w:r w:rsidRPr="00617943">
        <w:rPr>
          <w:rFonts w:asciiTheme="minorHAnsi" w:hAnsiTheme="minorHAnsi" w:cstheme="minorHAnsi"/>
          <w:bCs/>
          <w:i/>
          <w:iCs/>
          <w:sz w:val="20"/>
          <w:szCs w:val="20"/>
        </w:rPr>
        <w:lastRenderedPageBreak/>
        <w:t xml:space="preserve">- Extract key features from raw battery data, such as coulombic efficiency trends, differential voltage analysis, and temperature rate of change. These will be used to develop machine learning </w:t>
      </w:r>
      <w:proofErr w:type="spellStart"/>
      <w:r w:rsidRPr="00617943">
        <w:rPr>
          <w:rFonts w:asciiTheme="minorHAnsi" w:hAnsiTheme="minorHAnsi" w:cstheme="minorHAnsi"/>
          <w:bCs/>
          <w:i/>
          <w:iCs/>
          <w:sz w:val="20"/>
          <w:szCs w:val="20"/>
        </w:rPr>
        <w:t>learning</w:t>
      </w:r>
      <w:proofErr w:type="spellEnd"/>
      <w:r w:rsidRPr="00617943">
        <w:rPr>
          <w:rFonts w:asciiTheme="minorHAnsi" w:hAnsiTheme="minorHAnsi" w:cstheme="minorHAnsi"/>
          <w:bCs/>
          <w:i/>
          <w:iCs/>
          <w:sz w:val="20"/>
          <w:szCs w:val="20"/>
        </w:rPr>
        <w:t xml:space="preserve"> models for predicting thermal runaway precursors.</w:t>
      </w:r>
    </w:p>
    <w:p w14:paraId="1BCC264D" w14:textId="415766EF" w:rsidR="00734BD1" w:rsidRDefault="00734BD1" w:rsidP="00734BD1">
      <w:pPr>
        <w:adjustRightInd w:val="0"/>
        <w:snapToGrid w:val="0"/>
        <w:spacing w:line="276" w:lineRule="auto"/>
        <w:jc w:val="both"/>
        <w:rPr>
          <w:rFonts w:asciiTheme="minorHAnsi" w:hAnsiTheme="minorHAnsi" w:cstheme="minorHAnsi"/>
          <w:b/>
          <w:sz w:val="20"/>
          <w:szCs w:val="20"/>
        </w:rPr>
      </w:pPr>
      <w:r>
        <w:rPr>
          <w:rFonts w:asciiTheme="minorHAnsi" w:hAnsiTheme="minorHAnsi" w:cstheme="minorHAnsi"/>
          <w:b/>
          <w:sz w:val="20"/>
          <w:szCs w:val="20"/>
        </w:rPr>
        <w:t xml:space="preserve"> </w:t>
      </w:r>
    </w:p>
    <w:p w14:paraId="01E62048" w14:textId="77777777" w:rsidR="00734BD1" w:rsidRPr="00D41398" w:rsidRDefault="00734BD1" w:rsidP="00734BD1">
      <w:pPr>
        <w:adjustRightInd w:val="0"/>
        <w:snapToGrid w:val="0"/>
        <w:spacing w:line="276" w:lineRule="auto"/>
        <w:jc w:val="both"/>
        <w:rPr>
          <w:rFonts w:asciiTheme="minorHAnsi" w:hAnsiTheme="minorHAnsi" w:cstheme="minorHAnsi"/>
          <w:b/>
          <w:sz w:val="20"/>
          <w:szCs w:val="20"/>
        </w:rPr>
      </w:pPr>
      <w:r w:rsidRPr="00D41398">
        <w:rPr>
          <w:rFonts w:asciiTheme="minorHAnsi" w:hAnsiTheme="minorHAnsi" w:cstheme="minorHAnsi"/>
          <w:b/>
          <w:sz w:val="20"/>
          <w:szCs w:val="20"/>
        </w:rPr>
        <w:t>3. PROJECT SCHEDULE / TIME FRAME</w:t>
      </w:r>
    </w:p>
    <w:p w14:paraId="7471287E" w14:textId="77777777" w:rsidR="00734BD1" w:rsidRPr="00D41398" w:rsidRDefault="00734BD1" w:rsidP="00734BD1">
      <w:pPr>
        <w:adjustRightInd w:val="0"/>
        <w:snapToGrid w:val="0"/>
        <w:spacing w:line="276" w:lineRule="auto"/>
        <w:jc w:val="both"/>
        <w:rPr>
          <w:rFonts w:asciiTheme="minorHAnsi" w:hAnsiTheme="minorHAnsi" w:cstheme="minorHAnsi"/>
          <w:b/>
          <w:sz w:val="20"/>
          <w:szCs w:val="20"/>
        </w:rPr>
      </w:pPr>
    </w:p>
    <w:p w14:paraId="342B6EC6" w14:textId="77777777" w:rsidR="00734BD1" w:rsidRDefault="00734BD1" w:rsidP="00734BD1">
      <w:pPr>
        <w:adjustRightInd w:val="0"/>
        <w:snapToGrid w:val="0"/>
        <w:spacing w:line="276" w:lineRule="auto"/>
        <w:jc w:val="both"/>
        <w:rPr>
          <w:rFonts w:asciiTheme="minorHAnsi" w:hAnsiTheme="minorHAnsi" w:cstheme="minorHAnsi"/>
          <w:b/>
          <w:sz w:val="20"/>
          <w:szCs w:val="20"/>
        </w:rPr>
      </w:pPr>
      <w:r w:rsidRPr="00D41398">
        <w:rPr>
          <w:rFonts w:asciiTheme="minorHAnsi" w:hAnsiTheme="minorHAnsi" w:cstheme="minorHAnsi"/>
          <w:b/>
          <w:sz w:val="20"/>
          <w:szCs w:val="20"/>
        </w:rPr>
        <w:t>OVERALL PROJECT SCHEDULE</w:t>
      </w:r>
    </w:p>
    <w:p w14:paraId="01457C39" w14:textId="475FE766" w:rsidR="00734BD1" w:rsidRPr="009F58E2" w:rsidRDefault="00734BD1" w:rsidP="00734BD1">
      <w:pPr>
        <w:adjustRightInd w:val="0"/>
        <w:snapToGrid w:val="0"/>
        <w:spacing w:line="276" w:lineRule="auto"/>
        <w:jc w:val="both"/>
        <w:rPr>
          <w:rFonts w:asciiTheme="minorHAnsi" w:hAnsiTheme="minorHAnsi" w:cstheme="minorHAnsi"/>
          <w:bCs/>
          <w:color w:val="000000" w:themeColor="text1"/>
          <w:sz w:val="20"/>
          <w:szCs w:val="20"/>
        </w:rPr>
      </w:pPr>
      <w:r w:rsidRPr="009F58E2">
        <w:rPr>
          <w:rFonts w:asciiTheme="minorHAnsi" w:hAnsiTheme="minorHAnsi" w:cstheme="minorHAnsi"/>
          <w:bCs/>
          <w:color w:val="000000" w:themeColor="text1"/>
          <w:sz w:val="20"/>
          <w:szCs w:val="20"/>
        </w:rPr>
        <w:t xml:space="preserve">The Project shall be conducted over a period of </w:t>
      </w:r>
      <w:r w:rsidR="00C83020">
        <w:rPr>
          <w:rFonts w:asciiTheme="minorHAnsi" w:hAnsiTheme="minorHAnsi" w:cstheme="minorHAnsi"/>
          <w:b/>
          <w:color w:val="7030A0"/>
          <w:sz w:val="20"/>
          <w:szCs w:val="20"/>
        </w:rPr>
        <w:t>18</w:t>
      </w:r>
      <w:r w:rsidR="007E77B2" w:rsidRPr="007E77B2">
        <w:rPr>
          <w:rFonts w:asciiTheme="minorHAnsi" w:hAnsiTheme="minorHAnsi" w:cstheme="minorHAnsi"/>
          <w:b/>
          <w:color w:val="7030A0"/>
          <w:sz w:val="20"/>
          <w:szCs w:val="20"/>
        </w:rPr>
        <w:t xml:space="preserve"> </w:t>
      </w:r>
      <w:r w:rsidR="007E77B2" w:rsidRPr="009F58E2">
        <w:rPr>
          <w:rFonts w:asciiTheme="minorHAnsi" w:hAnsiTheme="minorHAnsi" w:cstheme="minorHAnsi"/>
          <w:bCs/>
          <w:color w:val="000000" w:themeColor="text1"/>
          <w:sz w:val="20"/>
          <w:szCs w:val="20"/>
        </w:rPr>
        <w:t>months</w:t>
      </w:r>
      <w:r w:rsidRPr="009F58E2">
        <w:rPr>
          <w:rFonts w:asciiTheme="minorHAnsi" w:hAnsiTheme="minorHAnsi" w:cstheme="minorHAnsi"/>
          <w:bCs/>
          <w:color w:val="000000" w:themeColor="text1"/>
          <w:sz w:val="20"/>
          <w:szCs w:val="20"/>
        </w:rPr>
        <w:t xml:space="preserve">, with milestones and reviews to be mutually agreed </w:t>
      </w:r>
      <w:r w:rsidR="007E77B2">
        <w:rPr>
          <w:rFonts w:asciiTheme="minorHAnsi" w:hAnsiTheme="minorHAnsi" w:cstheme="minorHAnsi"/>
          <w:bCs/>
          <w:color w:val="000000" w:themeColor="text1"/>
          <w:sz w:val="20"/>
          <w:szCs w:val="20"/>
        </w:rPr>
        <w:t xml:space="preserve">upon </w:t>
      </w:r>
      <w:r w:rsidRPr="009F58E2">
        <w:rPr>
          <w:rFonts w:asciiTheme="minorHAnsi" w:hAnsiTheme="minorHAnsi" w:cstheme="minorHAnsi"/>
          <w:bCs/>
          <w:color w:val="000000" w:themeColor="text1"/>
          <w:sz w:val="20"/>
          <w:szCs w:val="20"/>
        </w:rPr>
        <w:t>by the Parties.</w:t>
      </w:r>
    </w:p>
    <w:p w14:paraId="61BB4576" w14:textId="77777777" w:rsidR="00734BD1" w:rsidRDefault="00734BD1" w:rsidP="00734BD1">
      <w:pPr>
        <w:rPr>
          <w:rFonts w:asciiTheme="minorHAnsi" w:hAnsiTheme="minorHAnsi" w:cstheme="minorHAnsi"/>
          <w:b/>
          <w:sz w:val="20"/>
          <w:szCs w:val="20"/>
        </w:rPr>
      </w:pPr>
    </w:p>
    <w:p w14:paraId="6864A6E5" w14:textId="77777777" w:rsidR="00734BD1" w:rsidRPr="00D41398" w:rsidRDefault="00734BD1" w:rsidP="00734BD1">
      <w:pPr>
        <w:rPr>
          <w:rFonts w:asciiTheme="minorHAnsi" w:hAnsiTheme="minorHAnsi" w:cstheme="minorHAnsi"/>
          <w:b/>
          <w:sz w:val="20"/>
          <w:szCs w:val="20"/>
        </w:rPr>
      </w:pPr>
    </w:p>
    <w:tbl>
      <w:tblPr>
        <w:tblW w:w="8519" w:type="dxa"/>
        <w:jc w:val="center"/>
        <w:tblLook w:val="04A0" w:firstRow="1" w:lastRow="0" w:firstColumn="1" w:lastColumn="0" w:noHBand="0" w:noVBand="1"/>
      </w:tblPr>
      <w:tblGrid>
        <w:gridCol w:w="3380"/>
        <w:gridCol w:w="579"/>
        <w:gridCol w:w="567"/>
        <w:gridCol w:w="567"/>
        <w:gridCol w:w="567"/>
        <w:gridCol w:w="567"/>
        <w:gridCol w:w="567"/>
        <w:gridCol w:w="591"/>
        <w:gridCol w:w="567"/>
        <w:gridCol w:w="567"/>
      </w:tblGrid>
      <w:tr w:rsidR="00734BD1" w:rsidRPr="00FF3017" w14:paraId="50F5113E" w14:textId="77777777" w:rsidTr="00C47815">
        <w:trPr>
          <w:trHeight w:val="290"/>
          <w:jc w:val="center"/>
        </w:trPr>
        <w:tc>
          <w:tcPr>
            <w:tcW w:w="3959" w:type="dxa"/>
            <w:gridSpan w:val="2"/>
            <w:vMerge w:val="restart"/>
            <w:tcBorders>
              <w:top w:val="single" w:sz="8" w:space="0" w:color="auto"/>
              <w:left w:val="single" w:sz="8" w:space="0" w:color="auto"/>
              <w:bottom w:val="single" w:sz="4" w:space="0" w:color="000000"/>
              <w:right w:val="single" w:sz="4" w:space="0" w:color="000000"/>
            </w:tcBorders>
            <w:shd w:val="clear" w:color="000000" w:fill="FFFFFF"/>
            <w:noWrap/>
            <w:vAlign w:val="center"/>
            <w:hideMark/>
          </w:tcPr>
          <w:p w14:paraId="78637B20" w14:textId="77777777" w:rsidR="00734BD1" w:rsidRPr="00FF3017" w:rsidRDefault="00734BD1" w:rsidP="00C47815">
            <w:pPr>
              <w:jc w:val="center"/>
              <w:rPr>
                <w:rFonts w:asciiTheme="minorHAnsi" w:hAnsiTheme="minorHAnsi" w:cstheme="minorHAnsi"/>
                <w:b/>
                <w:bCs/>
                <w:color w:val="000000"/>
                <w:sz w:val="18"/>
                <w:szCs w:val="18"/>
                <w:lang w:val="en-GB"/>
              </w:rPr>
            </w:pPr>
            <w:r w:rsidRPr="00FF3017">
              <w:rPr>
                <w:rFonts w:asciiTheme="minorHAnsi" w:hAnsiTheme="minorHAnsi" w:cstheme="minorHAnsi"/>
                <w:b/>
                <w:bCs/>
                <w:color w:val="000000"/>
                <w:sz w:val="18"/>
                <w:szCs w:val="18"/>
                <w:lang w:val="en-GB"/>
              </w:rPr>
              <w:t xml:space="preserve">Project - Intermediate Milestones  </w:t>
            </w:r>
          </w:p>
        </w:tc>
        <w:tc>
          <w:tcPr>
            <w:tcW w:w="4560" w:type="dxa"/>
            <w:gridSpan w:val="8"/>
            <w:tcBorders>
              <w:top w:val="single" w:sz="8" w:space="0" w:color="auto"/>
              <w:left w:val="nil"/>
              <w:bottom w:val="single" w:sz="4" w:space="0" w:color="auto"/>
              <w:right w:val="single" w:sz="8" w:space="0" w:color="000000"/>
            </w:tcBorders>
            <w:shd w:val="clear" w:color="000000" w:fill="FFFFFF"/>
            <w:noWrap/>
            <w:vAlign w:val="center"/>
            <w:hideMark/>
          </w:tcPr>
          <w:p w14:paraId="1B7775F6" w14:textId="77777777" w:rsidR="00734BD1" w:rsidRPr="00FF3017" w:rsidRDefault="00734BD1" w:rsidP="00C47815">
            <w:pPr>
              <w:jc w:val="center"/>
              <w:rPr>
                <w:rFonts w:asciiTheme="minorHAnsi" w:hAnsiTheme="minorHAnsi" w:cstheme="minorHAnsi"/>
                <w:b/>
                <w:bCs/>
                <w:color w:val="000000"/>
                <w:sz w:val="18"/>
                <w:szCs w:val="18"/>
                <w:lang w:val="en-GB"/>
              </w:rPr>
            </w:pPr>
            <w:r w:rsidRPr="00FF3017">
              <w:rPr>
                <w:rFonts w:asciiTheme="minorHAnsi" w:hAnsiTheme="minorHAnsi" w:cstheme="minorHAnsi"/>
                <w:b/>
                <w:bCs/>
                <w:color w:val="000000"/>
                <w:sz w:val="18"/>
                <w:szCs w:val="18"/>
                <w:lang w:val="en-GB"/>
              </w:rPr>
              <w:t>T</w:t>
            </w:r>
            <w:r w:rsidRPr="00FF3017">
              <w:rPr>
                <w:rFonts w:asciiTheme="minorHAnsi" w:hAnsiTheme="minorHAnsi" w:cstheme="minorHAnsi"/>
                <w:b/>
                <w:bCs/>
                <w:color w:val="000000"/>
                <w:sz w:val="18"/>
                <w:szCs w:val="18"/>
                <w:vertAlign w:val="subscript"/>
                <w:lang w:val="en-GB"/>
              </w:rPr>
              <w:t>0</w:t>
            </w:r>
            <w:r w:rsidRPr="00FF3017">
              <w:rPr>
                <w:rFonts w:asciiTheme="minorHAnsi" w:hAnsiTheme="minorHAnsi" w:cstheme="minorHAnsi"/>
                <w:b/>
                <w:bCs/>
                <w:color w:val="000000"/>
                <w:sz w:val="18"/>
                <w:szCs w:val="18"/>
                <w:lang w:val="en-GB"/>
              </w:rPr>
              <w:t xml:space="preserve"> + (months)</w:t>
            </w:r>
          </w:p>
        </w:tc>
      </w:tr>
      <w:tr w:rsidR="00734BD1" w:rsidRPr="00FF3017" w14:paraId="7B092C95" w14:textId="77777777" w:rsidTr="00C47815">
        <w:trPr>
          <w:trHeight w:val="375"/>
          <w:jc w:val="center"/>
        </w:trPr>
        <w:tc>
          <w:tcPr>
            <w:tcW w:w="3959" w:type="dxa"/>
            <w:gridSpan w:val="2"/>
            <w:vMerge/>
            <w:tcBorders>
              <w:top w:val="single" w:sz="8" w:space="0" w:color="auto"/>
              <w:left w:val="single" w:sz="8" w:space="0" w:color="auto"/>
              <w:bottom w:val="single" w:sz="4" w:space="0" w:color="000000"/>
              <w:right w:val="single" w:sz="4" w:space="0" w:color="000000"/>
            </w:tcBorders>
            <w:vAlign w:val="center"/>
            <w:hideMark/>
          </w:tcPr>
          <w:p w14:paraId="64A35E2C" w14:textId="77777777" w:rsidR="00734BD1" w:rsidRPr="00FF3017" w:rsidRDefault="00734BD1" w:rsidP="00C47815">
            <w:pPr>
              <w:rPr>
                <w:rFonts w:asciiTheme="minorHAnsi" w:hAnsiTheme="minorHAnsi" w:cstheme="minorHAnsi"/>
                <w:b/>
                <w:bCs/>
                <w:color w:val="000000"/>
                <w:sz w:val="18"/>
                <w:szCs w:val="18"/>
                <w:lang w:val="en-GB"/>
              </w:rPr>
            </w:pPr>
          </w:p>
        </w:tc>
        <w:tc>
          <w:tcPr>
            <w:tcW w:w="567" w:type="dxa"/>
            <w:tcBorders>
              <w:top w:val="nil"/>
              <w:left w:val="nil"/>
              <w:bottom w:val="single" w:sz="4" w:space="0" w:color="auto"/>
              <w:right w:val="single" w:sz="4" w:space="0" w:color="auto"/>
            </w:tcBorders>
            <w:shd w:val="clear" w:color="000000" w:fill="FFFFFF"/>
            <w:noWrap/>
            <w:vAlign w:val="center"/>
            <w:hideMark/>
          </w:tcPr>
          <w:p w14:paraId="6A60B857" w14:textId="77777777" w:rsidR="00734BD1" w:rsidRPr="00FF3017" w:rsidRDefault="00734BD1" w:rsidP="00C47815">
            <w:pPr>
              <w:jc w:val="center"/>
              <w:rPr>
                <w:rFonts w:asciiTheme="minorHAnsi" w:hAnsiTheme="minorHAnsi" w:cstheme="minorHAnsi"/>
                <w:b/>
                <w:bCs/>
                <w:color w:val="000000"/>
                <w:sz w:val="18"/>
                <w:szCs w:val="18"/>
                <w:lang w:val="en-GB"/>
              </w:rPr>
            </w:pPr>
            <w:r w:rsidRPr="00FF3017">
              <w:rPr>
                <w:rFonts w:asciiTheme="minorHAnsi" w:hAnsiTheme="minorHAnsi" w:cstheme="minorHAnsi"/>
                <w:b/>
                <w:bCs/>
                <w:color w:val="000000"/>
                <w:sz w:val="18"/>
                <w:szCs w:val="18"/>
                <w:lang w:val="en-GB"/>
              </w:rPr>
              <w:t>1</w:t>
            </w:r>
          </w:p>
        </w:tc>
        <w:tc>
          <w:tcPr>
            <w:tcW w:w="567" w:type="dxa"/>
            <w:tcBorders>
              <w:top w:val="nil"/>
              <w:left w:val="nil"/>
              <w:bottom w:val="single" w:sz="4" w:space="0" w:color="auto"/>
              <w:right w:val="single" w:sz="4" w:space="0" w:color="auto"/>
            </w:tcBorders>
            <w:shd w:val="clear" w:color="000000" w:fill="FFFFFF"/>
            <w:noWrap/>
            <w:vAlign w:val="center"/>
            <w:hideMark/>
          </w:tcPr>
          <w:p w14:paraId="1B8CD333" w14:textId="77777777" w:rsidR="00734BD1" w:rsidRPr="00FF3017" w:rsidRDefault="00734BD1" w:rsidP="00C47815">
            <w:pPr>
              <w:jc w:val="center"/>
              <w:rPr>
                <w:rFonts w:asciiTheme="minorHAnsi" w:hAnsiTheme="minorHAnsi" w:cstheme="minorHAnsi"/>
                <w:b/>
                <w:bCs/>
                <w:color w:val="000000"/>
                <w:sz w:val="18"/>
                <w:szCs w:val="18"/>
                <w:lang w:val="en-GB"/>
              </w:rPr>
            </w:pPr>
            <w:r w:rsidRPr="00FF3017">
              <w:rPr>
                <w:rFonts w:asciiTheme="minorHAnsi" w:hAnsiTheme="minorHAnsi" w:cstheme="minorHAnsi"/>
                <w:b/>
                <w:bCs/>
                <w:color w:val="000000"/>
                <w:sz w:val="18"/>
                <w:szCs w:val="18"/>
                <w:lang w:val="en-GB"/>
              </w:rPr>
              <w:t>2</w:t>
            </w:r>
          </w:p>
        </w:tc>
        <w:tc>
          <w:tcPr>
            <w:tcW w:w="567" w:type="dxa"/>
            <w:tcBorders>
              <w:top w:val="nil"/>
              <w:left w:val="nil"/>
              <w:bottom w:val="single" w:sz="4" w:space="0" w:color="auto"/>
              <w:right w:val="single" w:sz="4" w:space="0" w:color="auto"/>
            </w:tcBorders>
            <w:shd w:val="clear" w:color="000000" w:fill="FFFFFF"/>
            <w:noWrap/>
            <w:vAlign w:val="center"/>
            <w:hideMark/>
          </w:tcPr>
          <w:p w14:paraId="048F0D18" w14:textId="77777777" w:rsidR="00734BD1" w:rsidRPr="00FF3017" w:rsidRDefault="00734BD1" w:rsidP="00C47815">
            <w:pPr>
              <w:jc w:val="center"/>
              <w:rPr>
                <w:rFonts w:asciiTheme="minorHAnsi" w:hAnsiTheme="minorHAnsi" w:cstheme="minorHAnsi"/>
                <w:b/>
                <w:bCs/>
                <w:color w:val="000000"/>
                <w:sz w:val="18"/>
                <w:szCs w:val="18"/>
                <w:lang w:val="en-GB"/>
              </w:rPr>
            </w:pPr>
            <w:r w:rsidRPr="00FF3017">
              <w:rPr>
                <w:rFonts w:asciiTheme="minorHAnsi" w:hAnsiTheme="minorHAnsi" w:cstheme="minorHAnsi"/>
                <w:b/>
                <w:bCs/>
                <w:color w:val="000000"/>
                <w:sz w:val="18"/>
                <w:szCs w:val="18"/>
                <w:lang w:val="en-GB"/>
              </w:rPr>
              <w:t>3</w:t>
            </w:r>
          </w:p>
        </w:tc>
        <w:tc>
          <w:tcPr>
            <w:tcW w:w="567" w:type="dxa"/>
            <w:tcBorders>
              <w:top w:val="nil"/>
              <w:left w:val="nil"/>
              <w:bottom w:val="single" w:sz="4" w:space="0" w:color="auto"/>
              <w:right w:val="single" w:sz="4" w:space="0" w:color="auto"/>
            </w:tcBorders>
            <w:shd w:val="clear" w:color="000000" w:fill="FFFFFF"/>
            <w:noWrap/>
            <w:vAlign w:val="center"/>
            <w:hideMark/>
          </w:tcPr>
          <w:p w14:paraId="7EF602B8" w14:textId="77777777" w:rsidR="00734BD1" w:rsidRPr="00FF3017" w:rsidRDefault="00734BD1" w:rsidP="00C47815">
            <w:pPr>
              <w:jc w:val="center"/>
              <w:rPr>
                <w:rFonts w:asciiTheme="minorHAnsi" w:hAnsiTheme="minorHAnsi" w:cstheme="minorHAnsi"/>
                <w:b/>
                <w:bCs/>
                <w:color w:val="000000"/>
                <w:sz w:val="18"/>
                <w:szCs w:val="18"/>
                <w:lang w:val="en-GB"/>
              </w:rPr>
            </w:pPr>
            <w:r w:rsidRPr="00FF3017">
              <w:rPr>
                <w:rFonts w:asciiTheme="minorHAnsi" w:hAnsiTheme="minorHAnsi" w:cstheme="minorHAnsi"/>
                <w:b/>
                <w:bCs/>
                <w:color w:val="000000"/>
                <w:sz w:val="18"/>
                <w:szCs w:val="18"/>
                <w:lang w:val="en-GB"/>
              </w:rPr>
              <w:t>4</w:t>
            </w:r>
          </w:p>
        </w:tc>
        <w:tc>
          <w:tcPr>
            <w:tcW w:w="567" w:type="dxa"/>
            <w:tcBorders>
              <w:top w:val="nil"/>
              <w:left w:val="nil"/>
              <w:bottom w:val="single" w:sz="4" w:space="0" w:color="auto"/>
              <w:right w:val="single" w:sz="4" w:space="0" w:color="auto"/>
            </w:tcBorders>
            <w:shd w:val="clear" w:color="000000" w:fill="FFFFFF"/>
            <w:noWrap/>
            <w:vAlign w:val="center"/>
            <w:hideMark/>
          </w:tcPr>
          <w:p w14:paraId="3ED3451B" w14:textId="77777777" w:rsidR="00734BD1" w:rsidRPr="00FF3017" w:rsidRDefault="00734BD1" w:rsidP="00C47815">
            <w:pPr>
              <w:jc w:val="center"/>
              <w:rPr>
                <w:rFonts w:asciiTheme="minorHAnsi" w:hAnsiTheme="minorHAnsi" w:cstheme="minorHAnsi"/>
                <w:b/>
                <w:bCs/>
                <w:color w:val="000000"/>
                <w:sz w:val="18"/>
                <w:szCs w:val="18"/>
                <w:lang w:val="en-GB"/>
              </w:rPr>
            </w:pPr>
            <w:r w:rsidRPr="00FF3017">
              <w:rPr>
                <w:rFonts w:asciiTheme="minorHAnsi" w:hAnsiTheme="minorHAnsi" w:cstheme="minorHAnsi"/>
                <w:b/>
                <w:bCs/>
                <w:color w:val="000000"/>
                <w:sz w:val="18"/>
                <w:szCs w:val="18"/>
                <w:lang w:val="en-GB"/>
              </w:rPr>
              <w:t>5</w:t>
            </w:r>
          </w:p>
        </w:tc>
        <w:tc>
          <w:tcPr>
            <w:tcW w:w="591" w:type="dxa"/>
            <w:tcBorders>
              <w:top w:val="nil"/>
              <w:left w:val="nil"/>
              <w:bottom w:val="single" w:sz="4" w:space="0" w:color="auto"/>
              <w:right w:val="single" w:sz="4" w:space="0" w:color="auto"/>
            </w:tcBorders>
            <w:shd w:val="clear" w:color="000000" w:fill="FFFFFF"/>
            <w:noWrap/>
            <w:vAlign w:val="center"/>
            <w:hideMark/>
          </w:tcPr>
          <w:p w14:paraId="4A0EE4D0" w14:textId="77777777" w:rsidR="00734BD1" w:rsidRPr="00FF3017" w:rsidRDefault="00734BD1" w:rsidP="00C47815">
            <w:pPr>
              <w:jc w:val="center"/>
              <w:rPr>
                <w:rFonts w:asciiTheme="minorHAnsi" w:hAnsiTheme="minorHAnsi" w:cstheme="minorHAnsi"/>
                <w:b/>
                <w:bCs/>
                <w:color w:val="000000"/>
                <w:sz w:val="18"/>
                <w:szCs w:val="18"/>
                <w:lang w:val="en-GB"/>
              </w:rPr>
            </w:pPr>
            <w:r w:rsidRPr="00FF3017">
              <w:rPr>
                <w:rFonts w:asciiTheme="minorHAnsi" w:hAnsiTheme="minorHAnsi" w:cstheme="minorHAnsi"/>
                <w:b/>
                <w:bCs/>
                <w:color w:val="000000"/>
                <w:sz w:val="18"/>
                <w:szCs w:val="18"/>
                <w:lang w:val="en-GB"/>
              </w:rPr>
              <w:t>6</w:t>
            </w:r>
          </w:p>
        </w:tc>
        <w:tc>
          <w:tcPr>
            <w:tcW w:w="567" w:type="dxa"/>
            <w:tcBorders>
              <w:top w:val="nil"/>
              <w:left w:val="nil"/>
              <w:bottom w:val="single" w:sz="4" w:space="0" w:color="auto"/>
              <w:right w:val="single" w:sz="4" w:space="0" w:color="auto"/>
            </w:tcBorders>
            <w:shd w:val="clear" w:color="000000" w:fill="FFFFFF"/>
            <w:noWrap/>
            <w:vAlign w:val="center"/>
            <w:hideMark/>
          </w:tcPr>
          <w:p w14:paraId="386CEEC2" w14:textId="77777777" w:rsidR="00734BD1" w:rsidRPr="00FF3017" w:rsidRDefault="00734BD1" w:rsidP="00C47815">
            <w:pPr>
              <w:jc w:val="center"/>
              <w:rPr>
                <w:rFonts w:asciiTheme="minorHAnsi" w:hAnsiTheme="minorHAnsi" w:cstheme="minorHAnsi"/>
                <w:b/>
                <w:bCs/>
                <w:color w:val="000000"/>
                <w:sz w:val="18"/>
                <w:szCs w:val="18"/>
                <w:lang w:val="en-GB"/>
              </w:rPr>
            </w:pPr>
            <w:r w:rsidRPr="00FF3017">
              <w:rPr>
                <w:rFonts w:asciiTheme="minorHAnsi" w:hAnsiTheme="minorHAnsi" w:cstheme="minorHAnsi"/>
                <w:b/>
                <w:bCs/>
                <w:color w:val="000000"/>
                <w:sz w:val="18"/>
                <w:szCs w:val="18"/>
                <w:lang w:val="en-GB"/>
              </w:rPr>
              <w:t>7</w:t>
            </w:r>
          </w:p>
        </w:tc>
        <w:tc>
          <w:tcPr>
            <w:tcW w:w="567" w:type="dxa"/>
            <w:tcBorders>
              <w:top w:val="nil"/>
              <w:left w:val="nil"/>
              <w:bottom w:val="single" w:sz="4" w:space="0" w:color="auto"/>
              <w:right w:val="single" w:sz="8" w:space="0" w:color="auto"/>
            </w:tcBorders>
            <w:shd w:val="clear" w:color="000000" w:fill="FFFFFF"/>
            <w:noWrap/>
            <w:vAlign w:val="center"/>
            <w:hideMark/>
          </w:tcPr>
          <w:p w14:paraId="4610513B" w14:textId="77777777" w:rsidR="00734BD1" w:rsidRPr="00FF3017" w:rsidRDefault="00734BD1" w:rsidP="00C47815">
            <w:pPr>
              <w:jc w:val="center"/>
              <w:rPr>
                <w:rFonts w:asciiTheme="minorHAnsi" w:hAnsiTheme="minorHAnsi" w:cstheme="minorHAnsi"/>
                <w:b/>
                <w:bCs/>
                <w:color w:val="000000"/>
                <w:sz w:val="18"/>
                <w:szCs w:val="18"/>
                <w:lang w:val="en-GB"/>
              </w:rPr>
            </w:pPr>
            <w:r w:rsidRPr="00FF3017">
              <w:rPr>
                <w:rFonts w:asciiTheme="minorHAnsi" w:hAnsiTheme="minorHAnsi" w:cstheme="minorHAnsi"/>
                <w:b/>
                <w:bCs/>
                <w:color w:val="000000"/>
                <w:sz w:val="18"/>
                <w:szCs w:val="18"/>
                <w:lang w:val="en-GB"/>
              </w:rPr>
              <w:t>8</w:t>
            </w:r>
          </w:p>
        </w:tc>
      </w:tr>
      <w:tr w:rsidR="00734BD1" w:rsidRPr="00FF3017" w14:paraId="40FE3D8B" w14:textId="77777777" w:rsidTr="00C47815">
        <w:trPr>
          <w:trHeight w:val="600"/>
          <w:jc w:val="center"/>
        </w:trPr>
        <w:tc>
          <w:tcPr>
            <w:tcW w:w="3959" w:type="dxa"/>
            <w:gridSpan w:val="2"/>
            <w:tcBorders>
              <w:top w:val="single" w:sz="4" w:space="0" w:color="auto"/>
              <w:left w:val="single" w:sz="8" w:space="0" w:color="auto"/>
              <w:bottom w:val="single" w:sz="4" w:space="0" w:color="auto"/>
              <w:right w:val="single" w:sz="4" w:space="0" w:color="000000"/>
            </w:tcBorders>
            <w:shd w:val="clear" w:color="000000" w:fill="FFFFFF"/>
          </w:tcPr>
          <w:p w14:paraId="2A003C67" w14:textId="6DF41FC8" w:rsidR="00734BD1" w:rsidRPr="00FF3017" w:rsidRDefault="00734BD1" w:rsidP="00C47815">
            <w:pPr>
              <w:rPr>
                <w:rFonts w:asciiTheme="minorHAnsi" w:eastAsia="Times New Roman" w:hAnsiTheme="minorHAnsi" w:cstheme="minorHAnsi"/>
                <w:sz w:val="18"/>
                <w:szCs w:val="18"/>
                <w:lang w:val="en-GB" w:eastAsia="zh-CN"/>
              </w:rPr>
            </w:pPr>
            <w:r>
              <w:rPr>
                <w:rFonts w:asciiTheme="minorHAnsi" w:eastAsia="Times New Roman" w:hAnsiTheme="minorHAnsi" w:cstheme="minorHAnsi"/>
                <w:sz w:val="18"/>
                <w:szCs w:val="18"/>
                <w:lang w:val="en-GB" w:eastAsia="zh-CN"/>
              </w:rPr>
              <w:t xml:space="preserve"> </w:t>
            </w:r>
          </w:p>
          <w:p w14:paraId="661A0106" w14:textId="194A5F60" w:rsidR="00734BD1" w:rsidRPr="00FF3017" w:rsidRDefault="00C24800" w:rsidP="00C47815">
            <w:pPr>
              <w:rPr>
                <w:rFonts w:asciiTheme="minorHAnsi" w:hAnsiTheme="minorHAnsi" w:cstheme="minorHAnsi"/>
                <w:color w:val="000000"/>
                <w:sz w:val="18"/>
                <w:szCs w:val="18"/>
                <w:lang w:val="en-GB"/>
              </w:rPr>
            </w:pPr>
            <w:r w:rsidRPr="00C24800">
              <w:rPr>
                <w:rFonts w:asciiTheme="minorHAnsi" w:hAnsiTheme="minorHAnsi" w:cstheme="minorHAnsi"/>
                <w:color w:val="000000"/>
                <w:sz w:val="18"/>
                <w:szCs w:val="18"/>
                <w:lang w:val="en-GB"/>
              </w:rPr>
              <w:t>Experimental Set-Up and Safety</w:t>
            </w:r>
          </w:p>
        </w:tc>
        <w:tc>
          <w:tcPr>
            <w:tcW w:w="567" w:type="dxa"/>
            <w:tcBorders>
              <w:top w:val="nil"/>
              <w:left w:val="nil"/>
              <w:bottom w:val="single" w:sz="4" w:space="0" w:color="auto"/>
              <w:right w:val="single" w:sz="4" w:space="0" w:color="auto"/>
            </w:tcBorders>
            <w:noWrap/>
            <w:vAlign w:val="bottom"/>
            <w:hideMark/>
          </w:tcPr>
          <w:p w14:paraId="0EA63992"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19FB4938"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58349F24"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75CA11F3"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641F8A5E"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91" w:type="dxa"/>
            <w:tcBorders>
              <w:top w:val="nil"/>
              <w:left w:val="nil"/>
              <w:bottom w:val="single" w:sz="4" w:space="0" w:color="auto"/>
              <w:right w:val="single" w:sz="4" w:space="0" w:color="auto"/>
            </w:tcBorders>
            <w:noWrap/>
            <w:vAlign w:val="bottom"/>
            <w:hideMark/>
          </w:tcPr>
          <w:p w14:paraId="290C11FD"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4F1AE895"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8" w:space="0" w:color="auto"/>
            </w:tcBorders>
            <w:noWrap/>
            <w:vAlign w:val="bottom"/>
            <w:hideMark/>
          </w:tcPr>
          <w:p w14:paraId="56597584"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r>
      <w:tr w:rsidR="00734BD1" w:rsidRPr="00FF3017" w14:paraId="61088F9D" w14:textId="77777777" w:rsidTr="00C47815">
        <w:trPr>
          <w:trHeight w:val="600"/>
          <w:jc w:val="center"/>
        </w:trPr>
        <w:tc>
          <w:tcPr>
            <w:tcW w:w="3959" w:type="dxa"/>
            <w:gridSpan w:val="2"/>
            <w:tcBorders>
              <w:top w:val="single" w:sz="4" w:space="0" w:color="auto"/>
              <w:left w:val="single" w:sz="8" w:space="0" w:color="auto"/>
              <w:bottom w:val="single" w:sz="4" w:space="0" w:color="auto"/>
              <w:right w:val="single" w:sz="4" w:space="0" w:color="000000"/>
            </w:tcBorders>
            <w:shd w:val="clear" w:color="000000" w:fill="FFFFFF"/>
          </w:tcPr>
          <w:p w14:paraId="748BC93F" w14:textId="71BAADDD" w:rsidR="00734BD1" w:rsidRPr="00FF3017" w:rsidRDefault="00734BD1" w:rsidP="00C47815">
            <w:pPr>
              <w:rPr>
                <w:rFonts w:asciiTheme="minorHAnsi" w:hAnsiTheme="minorHAnsi" w:cstheme="minorHAnsi"/>
                <w:color w:val="000000"/>
                <w:sz w:val="18"/>
                <w:szCs w:val="18"/>
                <w:lang w:val="en-GB"/>
              </w:rPr>
            </w:pPr>
            <w:r>
              <w:rPr>
                <w:rFonts w:asciiTheme="minorHAnsi" w:eastAsia="Times New Roman" w:hAnsiTheme="minorHAnsi" w:cstheme="minorHAnsi"/>
                <w:sz w:val="18"/>
                <w:szCs w:val="18"/>
                <w:lang w:val="en-GB" w:eastAsia="zh-CN"/>
              </w:rPr>
              <w:t xml:space="preserve"> </w:t>
            </w:r>
            <w:r w:rsidR="0023457B" w:rsidRPr="0023457B">
              <w:rPr>
                <w:rFonts w:asciiTheme="minorHAnsi" w:eastAsia="Times New Roman" w:hAnsiTheme="minorHAnsi" w:cstheme="minorHAnsi"/>
                <w:sz w:val="18"/>
                <w:szCs w:val="18"/>
                <w:lang w:val="en-GB" w:eastAsia="zh-CN"/>
              </w:rPr>
              <w:t>Data Generation (Cycling Regimes)</w:t>
            </w:r>
          </w:p>
        </w:tc>
        <w:tc>
          <w:tcPr>
            <w:tcW w:w="567" w:type="dxa"/>
            <w:tcBorders>
              <w:top w:val="nil"/>
              <w:left w:val="nil"/>
              <w:bottom w:val="single" w:sz="4" w:space="0" w:color="auto"/>
              <w:right w:val="single" w:sz="4" w:space="0" w:color="auto"/>
            </w:tcBorders>
            <w:noWrap/>
            <w:vAlign w:val="bottom"/>
            <w:hideMark/>
          </w:tcPr>
          <w:p w14:paraId="31B4683A"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710F5A1A"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750079E6"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2E516078"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02EEB570"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91" w:type="dxa"/>
            <w:tcBorders>
              <w:top w:val="nil"/>
              <w:left w:val="nil"/>
              <w:bottom w:val="single" w:sz="4" w:space="0" w:color="auto"/>
              <w:right w:val="single" w:sz="4" w:space="0" w:color="auto"/>
            </w:tcBorders>
            <w:noWrap/>
            <w:vAlign w:val="bottom"/>
            <w:hideMark/>
          </w:tcPr>
          <w:p w14:paraId="1AB33500"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6804F407"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8" w:space="0" w:color="auto"/>
            </w:tcBorders>
            <w:noWrap/>
            <w:vAlign w:val="bottom"/>
            <w:hideMark/>
          </w:tcPr>
          <w:p w14:paraId="211295C6"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r>
      <w:tr w:rsidR="00734BD1" w:rsidRPr="00FF3017" w14:paraId="7B38D5C9" w14:textId="77777777" w:rsidTr="001412C6">
        <w:trPr>
          <w:trHeight w:val="600"/>
          <w:jc w:val="center"/>
        </w:trPr>
        <w:tc>
          <w:tcPr>
            <w:tcW w:w="3380" w:type="dxa"/>
            <w:tcBorders>
              <w:top w:val="nil"/>
              <w:left w:val="single" w:sz="8" w:space="0" w:color="auto"/>
              <w:bottom w:val="single" w:sz="4" w:space="0" w:color="auto"/>
              <w:right w:val="nil"/>
            </w:tcBorders>
            <w:shd w:val="clear" w:color="000000" w:fill="FFFFFF"/>
          </w:tcPr>
          <w:p w14:paraId="207A6D34" w14:textId="24DC1299" w:rsidR="00734BD1" w:rsidRPr="00FF3017" w:rsidRDefault="00734BD1" w:rsidP="00C47815">
            <w:pPr>
              <w:rPr>
                <w:rFonts w:asciiTheme="minorHAnsi" w:hAnsiTheme="minorHAnsi" w:cstheme="minorHAnsi"/>
                <w:color w:val="000000"/>
                <w:sz w:val="18"/>
                <w:szCs w:val="18"/>
                <w:lang w:val="en-GB"/>
              </w:rPr>
            </w:pPr>
            <w:r>
              <w:rPr>
                <w:rFonts w:asciiTheme="minorHAnsi" w:eastAsia="Times New Roman" w:hAnsiTheme="minorHAnsi" w:cstheme="minorHAnsi"/>
                <w:sz w:val="18"/>
                <w:szCs w:val="18"/>
                <w:lang w:val="en-GB" w:eastAsia="zh-CN"/>
              </w:rPr>
              <w:t xml:space="preserve"> </w:t>
            </w:r>
            <w:r w:rsidR="0023457B" w:rsidRPr="0023457B">
              <w:rPr>
                <w:rFonts w:asciiTheme="minorHAnsi" w:eastAsia="Times New Roman" w:hAnsiTheme="minorHAnsi" w:cstheme="minorHAnsi"/>
                <w:sz w:val="18"/>
                <w:szCs w:val="18"/>
                <w:lang w:val="en-GB" w:eastAsia="zh-CN"/>
              </w:rPr>
              <w:t>Data Analysis and Modelling</w:t>
            </w:r>
          </w:p>
        </w:tc>
        <w:tc>
          <w:tcPr>
            <w:tcW w:w="579" w:type="dxa"/>
            <w:tcBorders>
              <w:top w:val="nil"/>
              <w:left w:val="nil"/>
              <w:bottom w:val="single" w:sz="4" w:space="0" w:color="auto"/>
              <w:right w:val="single" w:sz="4" w:space="0" w:color="auto"/>
            </w:tcBorders>
            <w:shd w:val="clear" w:color="000000" w:fill="FFFFFF"/>
          </w:tcPr>
          <w:p w14:paraId="13BC1E56" w14:textId="77777777" w:rsidR="00734BD1" w:rsidRPr="00FF3017" w:rsidRDefault="00734BD1" w:rsidP="00C47815">
            <w:pPr>
              <w:rPr>
                <w:rFonts w:asciiTheme="minorHAnsi" w:hAnsiTheme="minorHAnsi" w:cstheme="minorHAnsi"/>
                <w:color w:val="000000"/>
                <w:sz w:val="18"/>
                <w:szCs w:val="18"/>
                <w:lang w:val="en-GB"/>
              </w:rPr>
            </w:pPr>
          </w:p>
        </w:tc>
        <w:tc>
          <w:tcPr>
            <w:tcW w:w="567" w:type="dxa"/>
            <w:tcBorders>
              <w:top w:val="nil"/>
              <w:left w:val="nil"/>
              <w:bottom w:val="single" w:sz="4" w:space="0" w:color="auto"/>
              <w:right w:val="single" w:sz="4" w:space="0" w:color="auto"/>
            </w:tcBorders>
            <w:noWrap/>
            <w:vAlign w:val="bottom"/>
            <w:hideMark/>
          </w:tcPr>
          <w:p w14:paraId="32E496CB"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0679C384"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084E434C"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3D7871C2"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50B0ED54"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91" w:type="dxa"/>
            <w:tcBorders>
              <w:top w:val="nil"/>
              <w:left w:val="nil"/>
              <w:bottom w:val="single" w:sz="4" w:space="0" w:color="auto"/>
              <w:right w:val="single" w:sz="4" w:space="0" w:color="auto"/>
            </w:tcBorders>
            <w:noWrap/>
            <w:vAlign w:val="bottom"/>
            <w:hideMark/>
          </w:tcPr>
          <w:p w14:paraId="2E8D7ECB"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4" w:space="0" w:color="auto"/>
            </w:tcBorders>
            <w:noWrap/>
            <w:vAlign w:val="bottom"/>
            <w:hideMark/>
          </w:tcPr>
          <w:p w14:paraId="0545EBF8"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nil"/>
              <w:left w:val="nil"/>
              <w:bottom w:val="single" w:sz="4" w:space="0" w:color="auto"/>
              <w:right w:val="single" w:sz="8" w:space="0" w:color="auto"/>
            </w:tcBorders>
            <w:noWrap/>
            <w:vAlign w:val="bottom"/>
            <w:hideMark/>
          </w:tcPr>
          <w:p w14:paraId="667A41BD"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r>
      <w:tr w:rsidR="00734BD1" w:rsidRPr="00FF3017" w14:paraId="746BBDAE" w14:textId="77777777" w:rsidTr="001412C6">
        <w:trPr>
          <w:trHeight w:val="600"/>
          <w:jc w:val="center"/>
        </w:trPr>
        <w:tc>
          <w:tcPr>
            <w:tcW w:w="3959" w:type="dxa"/>
            <w:gridSpan w:val="2"/>
            <w:tcBorders>
              <w:top w:val="single" w:sz="4" w:space="0" w:color="auto"/>
              <w:left w:val="single" w:sz="8" w:space="0" w:color="auto"/>
              <w:bottom w:val="single" w:sz="4" w:space="0" w:color="auto"/>
              <w:right w:val="single" w:sz="4" w:space="0" w:color="auto"/>
            </w:tcBorders>
            <w:shd w:val="clear" w:color="000000" w:fill="FFFFFF"/>
          </w:tcPr>
          <w:p w14:paraId="4E6E6FF6" w14:textId="0923D367" w:rsidR="00734BD1" w:rsidRPr="00FF3017" w:rsidRDefault="00734BD1" w:rsidP="00C47815">
            <w:pPr>
              <w:rPr>
                <w:rFonts w:asciiTheme="minorHAnsi" w:hAnsiTheme="minorHAnsi" w:cstheme="minorHAnsi"/>
                <w:color w:val="000000"/>
                <w:sz w:val="18"/>
                <w:szCs w:val="18"/>
                <w:lang w:val="en-GB"/>
              </w:rPr>
            </w:pPr>
            <w:r>
              <w:rPr>
                <w:rFonts w:asciiTheme="minorHAnsi" w:hAnsiTheme="minorHAnsi" w:cstheme="minorHAnsi"/>
                <w:color w:val="000000"/>
                <w:sz w:val="18"/>
                <w:szCs w:val="18"/>
                <w:lang w:val="en-GB"/>
              </w:rPr>
              <w:t xml:space="preserve"> </w:t>
            </w:r>
            <w:r w:rsidR="0023457B" w:rsidRPr="0023457B">
              <w:rPr>
                <w:rFonts w:asciiTheme="minorHAnsi" w:hAnsiTheme="minorHAnsi" w:cstheme="minorHAnsi"/>
                <w:color w:val="000000"/>
                <w:sz w:val="18"/>
                <w:szCs w:val="18"/>
                <w:lang w:val="en-GB"/>
              </w:rPr>
              <w:t>Testing on Infineon hardware</w:t>
            </w:r>
          </w:p>
        </w:tc>
        <w:tc>
          <w:tcPr>
            <w:tcW w:w="567" w:type="dxa"/>
            <w:tcBorders>
              <w:top w:val="single" w:sz="4" w:space="0" w:color="auto"/>
              <w:left w:val="single" w:sz="4" w:space="0" w:color="auto"/>
              <w:bottom w:val="single" w:sz="4" w:space="0" w:color="auto"/>
              <w:right w:val="single" w:sz="4" w:space="0" w:color="auto"/>
            </w:tcBorders>
            <w:noWrap/>
            <w:vAlign w:val="bottom"/>
            <w:hideMark/>
          </w:tcPr>
          <w:p w14:paraId="7DCA1897"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single" w:sz="4" w:space="0" w:color="auto"/>
              <w:left w:val="nil"/>
              <w:bottom w:val="single" w:sz="4" w:space="0" w:color="auto"/>
              <w:right w:val="single" w:sz="4" w:space="0" w:color="auto"/>
            </w:tcBorders>
            <w:noWrap/>
            <w:vAlign w:val="bottom"/>
            <w:hideMark/>
          </w:tcPr>
          <w:p w14:paraId="4D1E4C18"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single" w:sz="4" w:space="0" w:color="auto"/>
              <w:left w:val="nil"/>
              <w:bottom w:val="single" w:sz="4" w:space="0" w:color="auto"/>
              <w:right w:val="single" w:sz="4" w:space="0" w:color="auto"/>
            </w:tcBorders>
            <w:noWrap/>
            <w:vAlign w:val="bottom"/>
            <w:hideMark/>
          </w:tcPr>
          <w:p w14:paraId="1E5A1CA6"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single" w:sz="4" w:space="0" w:color="auto"/>
              <w:left w:val="nil"/>
              <w:bottom w:val="single" w:sz="4" w:space="0" w:color="auto"/>
              <w:right w:val="single" w:sz="4" w:space="0" w:color="auto"/>
            </w:tcBorders>
            <w:noWrap/>
            <w:vAlign w:val="bottom"/>
            <w:hideMark/>
          </w:tcPr>
          <w:p w14:paraId="0209BD50"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single" w:sz="4" w:space="0" w:color="auto"/>
              <w:left w:val="nil"/>
              <w:bottom w:val="single" w:sz="4" w:space="0" w:color="auto"/>
              <w:right w:val="single" w:sz="4" w:space="0" w:color="auto"/>
            </w:tcBorders>
            <w:noWrap/>
            <w:vAlign w:val="bottom"/>
            <w:hideMark/>
          </w:tcPr>
          <w:p w14:paraId="4AB05198"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91" w:type="dxa"/>
            <w:tcBorders>
              <w:top w:val="single" w:sz="4" w:space="0" w:color="auto"/>
              <w:left w:val="nil"/>
              <w:bottom w:val="single" w:sz="4" w:space="0" w:color="auto"/>
              <w:right w:val="single" w:sz="4" w:space="0" w:color="auto"/>
            </w:tcBorders>
            <w:noWrap/>
            <w:vAlign w:val="bottom"/>
            <w:hideMark/>
          </w:tcPr>
          <w:p w14:paraId="69372283"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single" w:sz="4" w:space="0" w:color="auto"/>
              <w:left w:val="nil"/>
              <w:bottom w:val="single" w:sz="4" w:space="0" w:color="auto"/>
              <w:right w:val="single" w:sz="4" w:space="0" w:color="auto"/>
            </w:tcBorders>
            <w:noWrap/>
            <w:vAlign w:val="bottom"/>
            <w:hideMark/>
          </w:tcPr>
          <w:p w14:paraId="0333FAD2"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c>
          <w:tcPr>
            <w:tcW w:w="567" w:type="dxa"/>
            <w:tcBorders>
              <w:top w:val="single" w:sz="4" w:space="0" w:color="auto"/>
              <w:left w:val="nil"/>
              <w:bottom w:val="single" w:sz="4" w:space="0" w:color="auto"/>
              <w:right w:val="single" w:sz="4" w:space="0" w:color="auto"/>
            </w:tcBorders>
            <w:noWrap/>
            <w:vAlign w:val="bottom"/>
            <w:hideMark/>
          </w:tcPr>
          <w:p w14:paraId="7C2A0E19" w14:textId="77777777" w:rsidR="00734BD1" w:rsidRPr="00FF3017" w:rsidRDefault="00734BD1" w:rsidP="00C47815">
            <w:pPr>
              <w:rPr>
                <w:rFonts w:asciiTheme="minorHAnsi" w:hAnsiTheme="minorHAnsi" w:cstheme="minorHAnsi"/>
                <w:color w:val="000000"/>
                <w:sz w:val="18"/>
                <w:szCs w:val="18"/>
                <w:lang w:val="en-GB"/>
              </w:rPr>
            </w:pPr>
            <w:r w:rsidRPr="00FF3017">
              <w:rPr>
                <w:rFonts w:asciiTheme="minorHAnsi" w:hAnsiTheme="minorHAnsi" w:cstheme="minorHAnsi"/>
                <w:color w:val="000000"/>
                <w:sz w:val="18"/>
                <w:szCs w:val="18"/>
                <w:lang w:val="en-GB"/>
              </w:rPr>
              <w:t> </w:t>
            </w:r>
          </w:p>
        </w:tc>
      </w:tr>
      <w:tr w:rsidR="00734BD1" w:rsidRPr="00FF3017" w14:paraId="02539555" w14:textId="77777777" w:rsidTr="001412C6">
        <w:trPr>
          <w:trHeight w:val="600"/>
          <w:jc w:val="center"/>
        </w:trPr>
        <w:tc>
          <w:tcPr>
            <w:tcW w:w="3959" w:type="dxa"/>
            <w:gridSpan w:val="2"/>
            <w:tcBorders>
              <w:top w:val="single" w:sz="4" w:space="0" w:color="auto"/>
              <w:left w:val="single" w:sz="8" w:space="0" w:color="auto"/>
              <w:bottom w:val="single" w:sz="4" w:space="0" w:color="auto"/>
              <w:right w:val="single" w:sz="4" w:space="0" w:color="auto"/>
            </w:tcBorders>
            <w:shd w:val="clear" w:color="000000" w:fill="FFFFFF"/>
          </w:tcPr>
          <w:p w14:paraId="6458C301" w14:textId="03B2DD12" w:rsidR="00734BD1" w:rsidRPr="00FF3017" w:rsidRDefault="00734BD1" w:rsidP="00C47815">
            <w:pPr>
              <w:rPr>
                <w:rFonts w:asciiTheme="minorHAnsi" w:eastAsia="Times New Roman" w:hAnsiTheme="minorHAnsi" w:cstheme="minorHAnsi"/>
                <w:sz w:val="18"/>
                <w:szCs w:val="18"/>
                <w:lang w:val="en-GB" w:eastAsia="zh-CN"/>
              </w:rPr>
            </w:pPr>
            <w:r>
              <w:rPr>
                <w:rFonts w:asciiTheme="minorHAnsi" w:eastAsia="Times New Roman" w:hAnsiTheme="minorHAnsi" w:cstheme="minorHAnsi"/>
                <w:sz w:val="18"/>
                <w:szCs w:val="18"/>
                <w:lang w:val="en-GB" w:eastAsia="zh-CN"/>
              </w:rPr>
              <w:t xml:space="preserve"> </w:t>
            </w:r>
          </w:p>
          <w:p w14:paraId="3C3DF4E0" w14:textId="648DC470" w:rsidR="00734BD1" w:rsidRPr="00FF3017" w:rsidRDefault="0023457B" w:rsidP="00C47815">
            <w:pPr>
              <w:rPr>
                <w:rFonts w:asciiTheme="minorHAnsi" w:hAnsiTheme="minorHAnsi" w:cstheme="minorHAnsi"/>
                <w:color w:val="000000"/>
                <w:sz w:val="18"/>
                <w:szCs w:val="18"/>
                <w:lang w:val="en-GB"/>
              </w:rPr>
            </w:pPr>
            <w:r w:rsidRPr="0023457B">
              <w:rPr>
                <w:rFonts w:asciiTheme="minorHAnsi" w:hAnsiTheme="minorHAnsi" w:cstheme="minorHAnsi"/>
                <w:color w:val="000000"/>
                <w:sz w:val="18"/>
                <w:szCs w:val="18"/>
                <w:lang w:val="en-GB"/>
              </w:rPr>
              <w:t xml:space="preserve">Preparation for Publications and </w:t>
            </w:r>
            <w:proofErr w:type="spellStart"/>
            <w:r w:rsidRPr="0023457B">
              <w:rPr>
                <w:rFonts w:asciiTheme="minorHAnsi" w:hAnsiTheme="minorHAnsi" w:cstheme="minorHAnsi"/>
                <w:color w:val="000000"/>
                <w:sz w:val="18"/>
                <w:szCs w:val="18"/>
                <w:lang w:val="en-GB"/>
              </w:rPr>
              <w:t>Demonstation</w:t>
            </w:r>
            <w:proofErr w:type="spellEnd"/>
          </w:p>
        </w:tc>
        <w:tc>
          <w:tcPr>
            <w:tcW w:w="567" w:type="dxa"/>
            <w:tcBorders>
              <w:top w:val="single" w:sz="4" w:space="0" w:color="auto"/>
              <w:left w:val="single" w:sz="4" w:space="0" w:color="auto"/>
              <w:bottom w:val="single" w:sz="4" w:space="0" w:color="auto"/>
              <w:right w:val="single" w:sz="4" w:space="0" w:color="auto"/>
            </w:tcBorders>
            <w:noWrap/>
            <w:vAlign w:val="bottom"/>
          </w:tcPr>
          <w:p w14:paraId="2FE8045A" w14:textId="77777777" w:rsidR="00734BD1" w:rsidRPr="00FF3017" w:rsidRDefault="00734BD1" w:rsidP="00C47815">
            <w:pPr>
              <w:rPr>
                <w:rFonts w:asciiTheme="minorHAnsi" w:hAnsiTheme="minorHAnsi" w:cstheme="minorHAnsi"/>
                <w:color w:val="000000"/>
                <w:sz w:val="18"/>
                <w:szCs w:val="18"/>
                <w:lang w:val="en-GB"/>
              </w:rPr>
            </w:pPr>
          </w:p>
        </w:tc>
        <w:tc>
          <w:tcPr>
            <w:tcW w:w="567" w:type="dxa"/>
            <w:tcBorders>
              <w:top w:val="single" w:sz="4" w:space="0" w:color="auto"/>
              <w:left w:val="nil"/>
              <w:bottom w:val="single" w:sz="4" w:space="0" w:color="auto"/>
              <w:right w:val="single" w:sz="4" w:space="0" w:color="auto"/>
            </w:tcBorders>
            <w:noWrap/>
            <w:vAlign w:val="bottom"/>
          </w:tcPr>
          <w:p w14:paraId="72FBB567" w14:textId="77777777" w:rsidR="00734BD1" w:rsidRPr="00FF3017" w:rsidRDefault="00734BD1" w:rsidP="00C47815">
            <w:pPr>
              <w:rPr>
                <w:rFonts w:asciiTheme="minorHAnsi" w:hAnsiTheme="minorHAnsi" w:cstheme="minorHAnsi"/>
                <w:color w:val="000000"/>
                <w:sz w:val="18"/>
                <w:szCs w:val="18"/>
                <w:lang w:val="en-GB"/>
              </w:rPr>
            </w:pPr>
          </w:p>
        </w:tc>
        <w:tc>
          <w:tcPr>
            <w:tcW w:w="567" w:type="dxa"/>
            <w:tcBorders>
              <w:top w:val="single" w:sz="4" w:space="0" w:color="auto"/>
              <w:left w:val="nil"/>
              <w:bottom w:val="single" w:sz="4" w:space="0" w:color="auto"/>
              <w:right w:val="single" w:sz="4" w:space="0" w:color="auto"/>
            </w:tcBorders>
            <w:noWrap/>
            <w:vAlign w:val="bottom"/>
          </w:tcPr>
          <w:p w14:paraId="3D6B1FE9" w14:textId="77777777" w:rsidR="00734BD1" w:rsidRPr="00FF3017" w:rsidRDefault="00734BD1" w:rsidP="00C47815">
            <w:pPr>
              <w:rPr>
                <w:rFonts w:asciiTheme="minorHAnsi" w:hAnsiTheme="minorHAnsi" w:cstheme="minorHAnsi"/>
                <w:color w:val="000000"/>
                <w:sz w:val="18"/>
                <w:szCs w:val="18"/>
                <w:lang w:val="en-GB"/>
              </w:rPr>
            </w:pPr>
          </w:p>
        </w:tc>
        <w:tc>
          <w:tcPr>
            <w:tcW w:w="567" w:type="dxa"/>
            <w:tcBorders>
              <w:top w:val="single" w:sz="4" w:space="0" w:color="auto"/>
              <w:left w:val="nil"/>
              <w:bottom w:val="single" w:sz="4" w:space="0" w:color="auto"/>
              <w:right w:val="single" w:sz="4" w:space="0" w:color="auto"/>
            </w:tcBorders>
            <w:noWrap/>
            <w:vAlign w:val="bottom"/>
          </w:tcPr>
          <w:p w14:paraId="51B41246" w14:textId="77777777" w:rsidR="00734BD1" w:rsidRPr="00FF3017" w:rsidRDefault="00734BD1" w:rsidP="00C47815">
            <w:pPr>
              <w:rPr>
                <w:rFonts w:asciiTheme="minorHAnsi" w:hAnsiTheme="minorHAnsi" w:cstheme="minorHAnsi"/>
                <w:color w:val="000000"/>
                <w:sz w:val="18"/>
                <w:szCs w:val="18"/>
                <w:lang w:val="en-GB"/>
              </w:rPr>
            </w:pPr>
          </w:p>
        </w:tc>
        <w:tc>
          <w:tcPr>
            <w:tcW w:w="567" w:type="dxa"/>
            <w:tcBorders>
              <w:top w:val="single" w:sz="4" w:space="0" w:color="auto"/>
              <w:left w:val="nil"/>
              <w:bottom w:val="single" w:sz="4" w:space="0" w:color="auto"/>
              <w:right w:val="single" w:sz="4" w:space="0" w:color="auto"/>
            </w:tcBorders>
            <w:noWrap/>
            <w:vAlign w:val="bottom"/>
          </w:tcPr>
          <w:p w14:paraId="042DDF1A" w14:textId="77777777" w:rsidR="00734BD1" w:rsidRPr="00FF3017" w:rsidRDefault="00734BD1" w:rsidP="00C47815">
            <w:pPr>
              <w:rPr>
                <w:rFonts w:asciiTheme="minorHAnsi" w:hAnsiTheme="minorHAnsi" w:cstheme="minorHAnsi"/>
                <w:color w:val="000000"/>
                <w:sz w:val="18"/>
                <w:szCs w:val="18"/>
                <w:lang w:val="en-GB"/>
              </w:rPr>
            </w:pPr>
          </w:p>
        </w:tc>
        <w:tc>
          <w:tcPr>
            <w:tcW w:w="591" w:type="dxa"/>
            <w:tcBorders>
              <w:top w:val="single" w:sz="4" w:space="0" w:color="auto"/>
              <w:left w:val="nil"/>
              <w:bottom w:val="single" w:sz="4" w:space="0" w:color="auto"/>
              <w:right w:val="single" w:sz="4" w:space="0" w:color="auto"/>
            </w:tcBorders>
            <w:noWrap/>
            <w:vAlign w:val="bottom"/>
          </w:tcPr>
          <w:p w14:paraId="6ED4897C" w14:textId="77777777" w:rsidR="00734BD1" w:rsidRPr="00FF3017" w:rsidRDefault="00734BD1" w:rsidP="00C47815">
            <w:pPr>
              <w:rPr>
                <w:rFonts w:asciiTheme="minorHAnsi" w:hAnsiTheme="minorHAnsi" w:cstheme="minorHAnsi"/>
                <w:color w:val="000000"/>
                <w:sz w:val="18"/>
                <w:szCs w:val="18"/>
                <w:lang w:val="en-GB"/>
              </w:rPr>
            </w:pPr>
          </w:p>
        </w:tc>
        <w:tc>
          <w:tcPr>
            <w:tcW w:w="567" w:type="dxa"/>
            <w:tcBorders>
              <w:top w:val="single" w:sz="4" w:space="0" w:color="auto"/>
              <w:left w:val="nil"/>
              <w:bottom w:val="single" w:sz="4" w:space="0" w:color="auto"/>
              <w:right w:val="single" w:sz="4" w:space="0" w:color="auto"/>
            </w:tcBorders>
            <w:noWrap/>
            <w:vAlign w:val="bottom"/>
          </w:tcPr>
          <w:p w14:paraId="6AAB5E38" w14:textId="77777777" w:rsidR="00734BD1" w:rsidRPr="00FF3017" w:rsidRDefault="00734BD1" w:rsidP="00C47815">
            <w:pPr>
              <w:rPr>
                <w:rFonts w:asciiTheme="minorHAnsi" w:hAnsiTheme="minorHAnsi" w:cstheme="minorHAnsi"/>
                <w:color w:val="000000"/>
                <w:sz w:val="18"/>
                <w:szCs w:val="18"/>
                <w:lang w:val="en-GB"/>
              </w:rPr>
            </w:pPr>
          </w:p>
        </w:tc>
        <w:tc>
          <w:tcPr>
            <w:tcW w:w="567" w:type="dxa"/>
            <w:tcBorders>
              <w:top w:val="single" w:sz="4" w:space="0" w:color="auto"/>
              <w:left w:val="nil"/>
              <w:bottom w:val="single" w:sz="4" w:space="0" w:color="auto"/>
              <w:right w:val="single" w:sz="4" w:space="0" w:color="auto"/>
            </w:tcBorders>
            <w:noWrap/>
            <w:vAlign w:val="bottom"/>
          </w:tcPr>
          <w:p w14:paraId="4B4A7411" w14:textId="78194350" w:rsidR="00734BD1" w:rsidRPr="00FF3017" w:rsidRDefault="00734BD1" w:rsidP="00C47815">
            <w:pPr>
              <w:rPr>
                <w:rFonts w:asciiTheme="minorHAnsi" w:hAnsiTheme="minorHAnsi" w:cstheme="minorHAnsi"/>
                <w:color w:val="000000"/>
                <w:sz w:val="18"/>
                <w:szCs w:val="18"/>
                <w:lang w:val="en-GB"/>
              </w:rPr>
            </w:pPr>
          </w:p>
        </w:tc>
      </w:tr>
    </w:tbl>
    <w:p w14:paraId="5B949998" w14:textId="77777777" w:rsidR="00734BD1" w:rsidRDefault="00734BD1" w:rsidP="00734BD1">
      <w:pPr>
        <w:adjustRightInd w:val="0"/>
        <w:snapToGrid w:val="0"/>
        <w:spacing w:line="276" w:lineRule="auto"/>
        <w:jc w:val="both"/>
        <w:rPr>
          <w:rFonts w:asciiTheme="minorHAnsi" w:hAnsiTheme="minorHAnsi" w:cstheme="minorHAnsi"/>
          <w:b/>
          <w:sz w:val="20"/>
          <w:szCs w:val="20"/>
        </w:rPr>
      </w:pPr>
    </w:p>
    <w:p w14:paraId="6ED55381" w14:textId="77777777" w:rsidR="00734BD1" w:rsidRPr="00D41398" w:rsidRDefault="00734BD1" w:rsidP="00734BD1">
      <w:pPr>
        <w:adjustRightInd w:val="0"/>
        <w:snapToGrid w:val="0"/>
        <w:spacing w:line="276" w:lineRule="auto"/>
        <w:jc w:val="both"/>
        <w:rPr>
          <w:rFonts w:asciiTheme="minorHAnsi" w:hAnsiTheme="minorHAnsi" w:cstheme="minorHAnsi"/>
          <w:b/>
          <w:sz w:val="20"/>
          <w:szCs w:val="20"/>
        </w:rPr>
      </w:pPr>
    </w:p>
    <w:p w14:paraId="08F1734D" w14:textId="77777777" w:rsidR="00734BD1" w:rsidRPr="00D41398" w:rsidRDefault="00734BD1" w:rsidP="00734BD1">
      <w:pPr>
        <w:adjustRightInd w:val="0"/>
        <w:snapToGrid w:val="0"/>
        <w:spacing w:line="276" w:lineRule="auto"/>
        <w:jc w:val="both"/>
        <w:rPr>
          <w:rFonts w:asciiTheme="minorHAnsi" w:hAnsiTheme="minorHAnsi" w:cstheme="minorHAnsi"/>
          <w:b/>
          <w:sz w:val="20"/>
          <w:szCs w:val="20"/>
        </w:rPr>
      </w:pPr>
      <w:r w:rsidRPr="00D41398">
        <w:rPr>
          <w:rFonts w:asciiTheme="minorHAnsi" w:hAnsiTheme="minorHAnsi" w:cstheme="minorHAnsi"/>
          <w:b/>
          <w:sz w:val="20"/>
          <w:szCs w:val="20"/>
        </w:rPr>
        <w:t>4.</w:t>
      </w:r>
      <w:r w:rsidRPr="00D41398">
        <w:rPr>
          <w:rFonts w:asciiTheme="minorHAnsi" w:hAnsiTheme="minorHAnsi" w:cstheme="minorHAnsi"/>
          <w:b/>
          <w:sz w:val="20"/>
          <w:szCs w:val="20"/>
        </w:rPr>
        <w:tab/>
        <w:t>DELIVERABLES</w:t>
      </w:r>
    </w:p>
    <w:p w14:paraId="31E11921" w14:textId="77777777" w:rsidR="00734BD1" w:rsidRPr="00D41398" w:rsidRDefault="00734BD1" w:rsidP="00734BD1">
      <w:pPr>
        <w:adjustRightInd w:val="0"/>
        <w:snapToGrid w:val="0"/>
        <w:spacing w:line="276" w:lineRule="auto"/>
        <w:jc w:val="both"/>
        <w:rPr>
          <w:rFonts w:asciiTheme="minorHAnsi" w:hAnsiTheme="minorHAnsi" w:cstheme="minorHAnsi"/>
          <w:bCs/>
          <w:i/>
          <w:iCs/>
          <w:sz w:val="20"/>
          <w:szCs w:val="20"/>
        </w:rPr>
      </w:pPr>
    </w:p>
    <w:p w14:paraId="0FA8AD38" w14:textId="77777777" w:rsidR="00C83020" w:rsidRPr="002309B1" w:rsidRDefault="00C83020" w:rsidP="00C83020">
      <w:pPr>
        <w:rPr>
          <w:rFonts w:asciiTheme="minorHAnsi" w:hAnsiTheme="minorHAnsi" w:cstheme="minorHAnsi"/>
          <w:sz w:val="21"/>
          <w:szCs w:val="21"/>
          <w:lang w:val="en-SG" w:eastAsia="en-SG"/>
        </w:rPr>
      </w:pPr>
      <w:r w:rsidRPr="002309B1">
        <w:rPr>
          <w:rFonts w:asciiTheme="minorHAnsi" w:hAnsiTheme="minorHAnsi" w:cstheme="minorHAnsi"/>
          <w:sz w:val="21"/>
          <w:szCs w:val="21"/>
          <w:lang w:val="en-SG" w:eastAsia="en-SG"/>
        </w:rPr>
        <w:t>1. Data Collection: Build a time-stamped CSV database of voltage, current, temperature, and capacity profiles for battery cells.</w:t>
      </w:r>
    </w:p>
    <w:p w14:paraId="5509EC53" w14:textId="77777777" w:rsidR="00C83020" w:rsidRPr="002309B1" w:rsidRDefault="00C83020" w:rsidP="00C83020">
      <w:pPr>
        <w:rPr>
          <w:rFonts w:asciiTheme="minorHAnsi" w:hAnsiTheme="minorHAnsi" w:cstheme="minorHAnsi"/>
          <w:sz w:val="21"/>
          <w:szCs w:val="21"/>
          <w:lang w:val="en-SG" w:eastAsia="en-SG"/>
        </w:rPr>
      </w:pPr>
      <w:r w:rsidRPr="002309B1">
        <w:rPr>
          <w:rFonts w:asciiTheme="minorHAnsi" w:hAnsiTheme="minorHAnsi" w:cstheme="minorHAnsi"/>
          <w:sz w:val="21"/>
          <w:szCs w:val="21"/>
          <w:lang w:val="en-SG" w:eastAsia="en-SG"/>
        </w:rPr>
        <w:t>2. Data Processing: Clean, preprocess, and extract features for the machine learning model input.</w:t>
      </w:r>
    </w:p>
    <w:p w14:paraId="78BC01B8" w14:textId="77777777" w:rsidR="00C83020" w:rsidRPr="002309B1" w:rsidRDefault="00C83020" w:rsidP="00C83020">
      <w:pPr>
        <w:rPr>
          <w:rFonts w:asciiTheme="minorHAnsi" w:hAnsiTheme="minorHAnsi" w:cstheme="minorHAnsi"/>
          <w:sz w:val="21"/>
          <w:szCs w:val="21"/>
          <w:lang w:val="en-SG" w:eastAsia="en-SG"/>
        </w:rPr>
      </w:pPr>
      <w:r w:rsidRPr="002309B1">
        <w:rPr>
          <w:rFonts w:asciiTheme="minorHAnsi" w:hAnsiTheme="minorHAnsi" w:cstheme="minorHAnsi"/>
          <w:sz w:val="21"/>
          <w:szCs w:val="21"/>
          <w:lang w:val="en-SG" w:eastAsia="en-SG"/>
        </w:rPr>
        <w:t>3. Model Development: Train and compare predictive models while documenting model performance.</w:t>
      </w:r>
    </w:p>
    <w:p w14:paraId="5F9ADA51" w14:textId="77777777" w:rsidR="00C83020" w:rsidRPr="002309B1" w:rsidRDefault="00C83020" w:rsidP="00C83020">
      <w:pPr>
        <w:rPr>
          <w:rFonts w:asciiTheme="minorHAnsi" w:hAnsiTheme="minorHAnsi" w:cstheme="minorHAnsi"/>
          <w:sz w:val="21"/>
          <w:szCs w:val="21"/>
          <w:lang w:val="en-SG" w:eastAsia="en-SG"/>
        </w:rPr>
      </w:pPr>
      <w:r w:rsidRPr="002309B1">
        <w:rPr>
          <w:rFonts w:asciiTheme="minorHAnsi" w:hAnsiTheme="minorHAnsi" w:cstheme="minorHAnsi"/>
          <w:sz w:val="21"/>
          <w:szCs w:val="21"/>
          <w:lang w:val="en-SG" w:eastAsia="en-SG"/>
        </w:rPr>
        <w:t>4. Hardware Integration: Deploy the finalised models into Infineon BMS hardware for commercial EV usage.</w:t>
      </w:r>
    </w:p>
    <w:p w14:paraId="52B6339C" w14:textId="77777777" w:rsidR="00C83020" w:rsidRDefault="00C83020" w:rsidP="00C83020">
      <w:pPr>
        <w:rPr>
          <w:rFonts w:asciiTheme="minorHAnsi" w:hAnsiTheme="minorHAnsi" w:cstheme="minorHAnsi"/>
          <w:sz w:val="21"/>
          <w:szCs w:val="21"/>
          <w:lang w:val="en-SG" w:eastAsia="en-SG"/>
        </w:rPr>
      </w:pPr>
      <w:r w:rsidRPr="002309B1">
        <w:rPr>
          <w:rFonts w:asciiTheme="minorHAnsi" w:hAnsiTheme="minorHAnsi" w:cstheme="minorHAnsi"/>
          <w:sz w:val="21"/>
          <w:szCs w:val="21"/>
          <w:lang w:val="en-SG" w:eastAsia="en-SG"/>
        </w:rPr>
        <w:t>5. Final Report: Deliver a project report summarising methods, implementation, and results.</w:t>
      </w:r>
    </w:p>
    <w:p w14:paraId="05CE1C93" w14:textId="3A99678E" w:rsidR="00734BD1" w:rsidRPr="00734BD1" w:rsidRDefault="00734BD1" w:rsidP="00734BD1">
      <w:pPr>
        <w:adjustRightInd w:val="0"/>
        <w:snapToGrid w:val="0"/>
        <w:spacing w:line="276" w:lineRule="auto"/>
        <w:jc w:val="both"/>
        <w:rPr>
          <w:rFonts w:asciiTheme="minorHAnsi" w:hAnsiTheme="minorHAnsi" w:cstheme="minorHAnsi"/>
          <w:iCs/>
          <w:color w:val="000000" w:themeColor="text1"/>
          <w:sz w:val="20"/>
          <w:szCs w:val="20"/>
        </w:rPr>
      </w:pPr>
    </w:p>
    <w:p w14:paraId="4F2AE694" w14:textId="77777777" w:rsidR="00734BD1" w:rsidRPr="00F63410" w:rsidRDefault="00734BD1" w:rsidP="00734BD1">
      <w:pPr>
        <w:pStyle w:val="ListParagraph"/>
        <w:adjustRightInd w:val="0"/>
        <w:snapToGrid w:val="0"/>
        <w:spacing w:line="276" w:lineRule="auto"/>
        <w:ind w:left="1080"/>
        <w:jc w:val="both"/>
        <w:rPr>
          <w:rFonts w:asciiTheme="minorHAnsi" w:hAnsiTheme="minorHAnsi" w:cstheme="minorHAnsi"/>
          <w:iCs/>
          <w:color w:val="000000" w:themeColor="text1"/>
          <w:sz w:val="20"/>
          <w:szCs w:val="20"/>
        </w:rPr>
      </w:pPr>
    </w:p>
    <w:p w14:paraId="3BDC97EE" w14:textId="77777777" w:rsidR="00734BD1" w:rsidRPr="00D41398" w:rsidRDefault="00734BD1" w:rsidP="00734BD1">
      <w:pPr>
        <w:tabs>
          <w:tab w:val="left" w:pos="709"/>
        </w:tabs>
        <w:adjustRightInd w:val="0"/>
        <w:snapToGrid w:val="0"/>
        <w:spacing w:line="276" w:lineRule="auto"/>
        <w:jc w:val="both"/>
        <w:rPr>
          <w:rFonts w:asciiTheme="minorHAnsi" w:hAnsiTheme="minorHAnsi" w:cstheme="minorHAnsi"/>
          <w:b/>
          <w:sz w:val="20"/>
          <w:szCs w:val="20"/>
        </w:rPr>
      </w:pPr>
      <w:r w:rsidRPr="00D41398">
        <w:rPr>
          <w:rFonts w:asciiTheme="minorHAnsi" w:hAnsiTheme="minorHAnsi" w:cstheme="minorHAnsi"/>
          <w:b/>
          <w:sz w:val="20"/>
          <w:szCs w:val="20"/>
        </w:rPr>
        <w:t>5.</w:t>
      </w:r>
      <w:r w:rsidRPr="00D41398">
        <w:rPr>
          <w:rFonts w:asciiTheme="minorHAnsi" w:hAnsiTheme="minorHAnsi" w:cstheme="minorHAnsi"/>
          <w:b/>
          <w:sz w:val="20"/>
          <w:szCs w:val="20"/>
        </w:rPr>
        <w:tab/>
        <w:t>ROLES AND RESPONSIBILITIES OF THE PARTIES</w:t>
      </w:r>
    </w:p>
    <w:p w14:paraId="18BD48F9" w14:textId="77777777" w:rsidR="00734BD1" w:rsidRPr="00D41398" w:rsidRDefault="00734BD1" w:rsidP="00734BD1">
      <w:pPr>
        <w:adjustRightInd w:val="0"/>
        <w:snapToGrid w:val="0"/>
        <w:spacing w:line="276" w:lineRule="auto"/>
        <w:ind w:left="720"/>
        <w:jc w:val="both"/>
        <w:rPr>
          <w:rFonts w:asciiTheme="minorHAnsi" w:hAnsiTheme="minorHAnsi" w:cstheme="minorHAnsi"/>
          <w:b/>
          <w:bCs/>
          <w:i/>
          <w:iCs/>
          <w:sz w:val="20"/>
          <w:szCs w:val="20"/>
        </w:rPr>
      </w:pPr>
    </w:p>
    <w:p w14:paraId="3EBAD80A" w14:textId="39C2B5AD" w:rsidR="00734BD1" w:rsidRDefault="008952DC" w:rsidP="00734BD1">
      <w:pPr>
        <w:adjustRightInd w:val="0"/>
        <w:snapToGrid w:val="0"/>
        <w:spacing w:line="276" w:lineRule="auto"/>
        <w:ind w:left="720"/>
        <w:jc w:val="both"/>
        <w:rPr>
          <w:rFonts w:asciiTheme="minorHAnsi" w:hAnsiTheme="minorHAnsi" w:cstheme="minorHAnsi"/>
          <w:bCs/>
          <w:iCs/>
          <w:sz w:val="20"/>
          <w:szCs w:val="20"/>
        </w:rPr>
      </w:pPr>
      <w:r w:rsidRPr="008952DC">
        <w:rPr>
          <w:rFonts w:asciiTheme="minorHAnsi" w:hAnsiTheme="minorHAnsi" w:cstheme="minorHAnsi"/>
          <w:bCs/>
          <w:iCs/>
          <w:sz w:val="20"/>
          <w:szCs w:val="20"/>
        </w:rPr>
        <w:t>Ngee Ann Polytechnic</w:t>
      </w:r>
    </w:p>
    <w:p w14:paraId="254E505D" w14:textId="77777777" w:rsidR="008952DC" w:rsidRPr="008952DC" w:rsidRDefault="008952DC" w:rsidP="008952DC">
      <w:pPr>
        <w:adjustRightInd w:val="0"/>
        <w:snapToGrid w:val="0"/>
        <w:spacing w:line="276" w:lineRule="auto"/>
        <w:ind w:left="720"/>
        <w:jc w:val="both"/>
        <w:rPr>
          <w:rFonts w:asciiTheme="minorHAnsi" w:hAnsiTheme="minorHAnsi" w:cstheme="minorHAnsi"/>
          <w:bCs/>
          <w:iCs/>
          <w:sz w:val="20"/>
          <w:szCs w:val="20"/>
        </w:rPr>
      </w:pPr>
      <w:r w:rsidRPr="008952DC">
        <w:rPr>
          <w:rFonts w:asciiTheme="minorHAnsi" w:hAnsiTheme="minorHAnsi" w:cstheme="minorHAnsi"/>
          <w:bCs/>
          <w:iCs/>
          <w:sz w:val="20"/>
          <w:szCs w:val="20"/>
        </w:rPr>
        <w:t>Provide FYP students per semester to work on the project</w:t>
      </w:r>
    </w:p>
    <w:p w14:paraId="486DC971" w14:textId="77777777" w:rsidR="008952DC" w:rsidRPr="008952DC" w:rsidRDefault="008952DC" w:rsidP="008952DC">
      <w:pPr>
        <w:adjustRightInd w:val="0"/>
        <w:snapToGrid w:val="0"/>
        <w:spacing w:line="276" w:lineRule="auto"/>
        <w:ind w:left="720"/>
        <w:jc w:val="both"/>
        <w:rPr>
          <w:rFonts w:asciiTheme="minorHAnsi" w:hAnsiTheme="minorHAnsi" w:cstheme="minorHAnsi"/>
          <w:bCs/>
          <w:iCs/>
          <w:sz w:val="20"/>
          <w:szCs w:val="20"/>
        </w:rPr>
      </w:pPr>
      <w:r w:rsidRPr="008952DC">
        <w:rPr>
          <w:rFonts w:asciiTheme="minorHAnsi" w:hAnsiTheme="minorHAnsi" w:cstheme="minorHAnsi"/>
          <w:bCs/>
          <w:iCs/>
          <w:sz w:val="20"/>
          <w:szCs w:val="20"/>
        </w:rPr>
        <w:t xml:space="preserve">Setup test bench which </w:t>
      </w:r>
      <w:proofErr w:type="gramStart"/>
      <w:r w:rsidRPr="008952DC">
        <w:rPr>
          <w:rFonts w:asciiTheme="minorHAnsi" w:hAnsiTheme="minorHAnsi" w:cstheme="minorHAnsi"/>
          <w:bCs/>
          <w:iCs/>
          <w:sz w:val="20"/>
          <w:szCs w:val="20"/>
        </w:rPr>
        <w:t>consist</w:t>
      </w:r>
      <w:proofErr w:type="gramEnd"/>
      <w:r w:rsidRPr="008952DC">
        <w:rPr>
          <w:rFonts w:asciiTheme="minorHAnsi" w:hAnsiTheme="minorHAnsi" w:cstheme="minorHAnsi"/>
          <w:bCs/>
          <w:iCs/>
          <w:sz w:val="20"/>
          <w:szCs w:val="20"/>
        </w:rPr>
        <w:t xml:space="preserve"> of chamber and cycler to conduct testing</w:t>
      </w:r>
    </w:p>
    <w:p w14:paraId="5BBDF828" w14:textId="36D5BCBB" w:rsidR="008952DC" w:rsidRDefault="008952DC" w:rsidP="008952DC">
      <w:pPr>
        <w:adjustRightInd w:val="0"/>
        <w:snapToGrid w:val="0"/>
        <w:spacing w:line="276" w:lineRule="auto"/>
        <w:ind w:left="720"/>
        <w:jc w:val="both"/>
        <w:rPr>
          <w:rFonts w:asciiTheme="minorHAnsi" w:hAnsiTheme="minorHAnsi" w:cstheme="minorHAnsi"/>
          <w:bCs/>
          <w:iCs/>
          <w:sz w:val="20"/>
          <w:szCs w:val="20"/>
        </w:rPr>
      </w:pPr>
      <w:r w:rsidRPr="008952DC">
        <w:rPr>
          <w:rFonts w:asciiTheme="minorHAnsi" w:hAnsiTheme="minorHAnsi" w:cstheme="minorHAnsi"/>
          <w:bCs/>
          <w:iCs/>
          <w:sz w:val="20"/>
          <w:szCs w:val="20"/>
        </w:rPr>
        <w:t>Provide expertise in operating chamber and battery charge and discharge test</w:t>
      </w:r>
    </w:p>
    <w:p w14:paraId="03BDDE65" w14:textId="77777777" w:rsidR="008952DC" w:rsidRDefault="008952DC" w:rsidP="008952DC">
      <w:pPr>
        <w:adjustRightInd w:val="0"/>
        <w:snapToGrid w:val="0"/>
        <w:spacing w:line="276" w:lineRule="auto"/>
        <w:ind w:left="720"/>
        <w:jc w:val="both"/>
        <w:rPr>
          <w:rFonts w:asciiTheme="minorHAnsi" w:hAnsiTheme="minorHAnsi" w:cstheme="minorHAnsi"/>
          <w:bCs/>
          <w:iCs/>
          <w:sz w:val="20"/>
          <w:szCs w:val="20"/>
        </w:rPr>
      </w:pPr>
    </w:p>
    <w:p w14:paraId="52440DF1" w14:textId="080285EC" w:rsidR="008952DC" w:rsidRDefault="008952DC" w:rsidP="008952DC">
      <w:pPr>
        <w:adjustRightInd w:val="0"/>
        <w:snapToGrid w:val="0"/>
        <w:spacing w:line="276" w:lineRule="auto"/>
        <w:ind w:left="720"/>
        <w:jc w:val="both"/>
        <w:rPr>
          <w:rFonts w:asciiTheme="minorHAnsi" w:hAnsiTheme="minorHAnsi" w:cstheme="minorHAnsi"/>
          <w:bCs/>
          <w:iCs/>
          <w:sz w:val="20"/>
          <w:szCs w:val="20"/>
        </w:rPr>
      </w:pPr>
      <w:r>
        <w:rPr>
          <w:rFonts w:asciiTheme="minorHAnsi" w:hAnsiTheme="minorHAnsi" w:cstheme="minorHAnsi"/>
          <w:bCs/>
          <w:iCs/>
          <w:sz w:val="20"/>
          <w:szCs w:val="20"/>
        </w:rPr>
        <w:t>Infineon Technologies</w:t>
      </w:r>
    </w:p>
    <w:p w14:paraId="6A9FA4EA" w14:textId="77777777" w:rsidR="00E11691" w:rsidRPr="00E11691" w:rsidRDefault="00E11691" w:rsidP="00E11691">
      <w:pPr>
        <w:adjustRightInd w:val="0"/>
        <w:snapToGrid w:val="0"/>
        <w:spacing w:line="276" w:lineRule="auto"/>
        <w:ind w:left="720"/>
        <w:jc w:val="both"/>
        <w:rPr>
          <w:rFonts w:asciiTheme="minorHAnsi" w:hAnsiTheme="minorHAnsi" w:cstheme="minorHAnsi"/>
          <w:bCs/>
          <w:iCs/>
          <w:sz w:val="20"/>
          <w:szCs w:val="20"/>
        </w:rPr>
      </w:pPr>
      <w:r w:rsidRPr="00E11691">
        <w:rPr>
          <w:rFonts w:asciiTheme="minorHAnsi" w:hAnsiTheme="minorHAnsi" w:cstheme="minorHAnsi"/>
          <w:bCs/>
          <w:iCs/>
          <w:sz w:val="20"/>
          <w:szCs w:val="20"/>
        </w:rPr>
        <w:t>Supply of hardware for BMS</w:t>
      </w:r>
    </w:p>
    <w:p w14:paraId="0986A49D" w14:textId="77777777" w:rsidR="00E11691" w:rsidRPr="00E11691" w:rsidRDefault="00E11691" w:rsidP="00E11691">
      <w:pPr>
        <w:adjustRightInd w:val="0"/>
        <w:snapToGrid w:val="0"/>
        <w:spacing w:line="276" w:lineRule="auto"/>
        <w:ind w:left="720"/>
        <w:jc w:val="both"/>
        <w:rPr>
          <w:rFonts w:asciiTheme="minorHAnsi" w:hAnsiTheme="minorHAnsi" w:cstheme="minorHAnsi"/>
          <w:bCs/>
          <w:iCs/>
          <w:sz w:val="20"/>
          <w:szCs w:val="20"/>
        </w:rPr>
      </w:pPr>
      <w:r w:rsidRPr="00E11691">
        <w:rPr>
          <w:rFonts w:asciiTheme="minorHAnsi" w:hAnsiTheme="minorHAnsi" w:cstheme="minorHAnsi"/>
          <w:bCs/>
          <w:iCs/>
          <w:sz w:val="20"/>
          <w:szCs w:val="20"/>
        </w:rPr>
        <w:t>Hardware configuration</w:t>
      </w:r>
    </w:p>
    <w:p w14:paraId="0D65DB54" w14:textId="77777777" w:rsidR="00E11691" w:rsidRPr="00E11691" w:rsidRDefault="00E11691" w:rsidP="00E11691">
      <w:pPr>
        <w:adjustRightInd w:val="0"/>
        <w:snapToGrid w:val="0"/>
        <w:spacing w:line="276" w:lineRule="auto"/>
        <w:ind w:left="720"/>
        <w:jc w:val="both"/>
        <w:rPr>
          <w:rFonts w:asciiTheme="minorHAnsi" w:hAnsiTheme="minorHAnsi" w:cstheme="minorHAnsi"/>
          <w:bCs/>
          <w:iCs/>
          <w:sz w:val="20"/>
          <w:szCs w:val="20"/>
        </w:rPr>
      </w:pPr>
      <w:r w:rsidRPr="00E11691">
        <w:rPr>
          <w:rFonts w:asciiTheme="minorHAnsi" w:hAnsiTheme="minorHAnsi" w:cstheme="minorHAnsi"/>
          <w:bCs/>
          <w:iCs/>
          <w:sz w:val="20"/>
          <w:szCs w:val="20"/>
        </w:rPr>
        <w:t>Provide knowledge transfer, BMS training to staff and students</w:t>
      </w:r>
    </w:p>
    <w:p w14:paraId="00A3D321" w14:textId="179BD326" w:rsidR="008952DC" w:rsidRPr="00D41398" w:rsidRDefault="00E11691" w:rsidP="00E11691">
      <w:pPr>
        <w:adjustRightInd w:val="0"/>
        <w:snapToGrid w:val="0"/>
        <w:spacing w:line="276" w:lineRule="auto"/>
        <w:ind w:left="720"/>
        <w:jc w:val="both"/>
        <w:rPr>
          <w:rFonts w:asciiTheme="minorHAnsi" w:hAnsiTheme="minorHAnsi" w:cstheme="minorHAnsi"/>
          <w:bCs/>
          <w:iCs/>
          <w:sz w:val="20"/>
          <w:szCs w:val="20"/>
        </w:rPr>
      </w:pPr>
      <w:r w:rsidRPr="00E11691">
        <w:rPr>
          <w:rFonts w:asciiTheme="minorHAnsi" w:hAnsiTheme="minorHAnsi" w:cstheme="minorHAnsi"/>
          <w:bCs/>
          <w:iCs/>
          <w:sz w:val="20"/>
          <w:szCs w:val="20"/>
        </w:rPr>
        <w:t>Lead in developing thermal runaway prediction model</w:t>
      </w:r>
    </w:p>
    <w:p w14:paraId="52480CCF" w14:textId="5381556D" w:rsidR="00B2407D" w:rsidRDefault="00734BD1" w:rsidP="00734BD1">
      <w:pPr>
        <w:rPr>
          <w:rFonts w:asciiTheme="minorHAnsi" w:hAnsiTheme="minorHAnsi" w:cstheme="minorHAnsi"/>
          <w:sz w:val="21"/>
          <w:szCs w:val="21"/>
          <w:lang w:val="en-SG" w:eastAsia="en-SG"/>
        </w:rPr>
      </w:pPr>
      <w:r w:rsidRPr="00D41398">
        <w:rPr>
          <w:rFonts w:asciiTheme="minorHAnsi" w:hAnsiTheme="minorHAnsi" w:cstheme="minorHAnsi"/>
          <w:b/>
          <w:bCs/>
          <w:i/>
          <w:iCs/>
          <w:sz w:val="20"/>
          <w:szCs w:val="20"/>
        </w:rPr>
        <w:br w:type="page"/>
      </w:r>
    </w:p>
    <w:p w14:paraId="4B85C365" w14:textId="6405EC53" w:rsidR="00D97129" w:rsidRPr="007E77B2" w:rsidRDefault="00D97129" w:rsidP="00D97129">
      <w:pPr>
        <w:spacing w:line="276" w:lineRule="auto"/>
        <w:rPr>
          <w:rFonts w:asciiTheme="minorHAnsi" w:hAnsiTheme="minorHAnsi" w:cstheme="minorHAnsi"/>
          <w:b/>
          <w:bCs/>
          <w:sz w:val="21"/>
          <w:szCs w:val="21"/>
          <w:lang w:val="en-SG" w:eastAsia="en-SG"/>
        </w:rPr>
      </w:pPr>
      <w:r w:rsidRPr="007E77B2">
        <w:rPr>
          <w:rFonts w:asciiTheme="minorHAnsi" w:hAnsiTheme="minorHAnsi" w:cstheme="minorHAnsi"/>
          <w:b/>
          <w:bCs/>
          <w:sz w:val="21"/>
          <w:szCs w:val="21"/>
          <w:lang w:val="en-SG" w:eastAsia="en-SG"/>
        </w:rPr>
        <w:lastRenderedPageBreak/>
        <w:t>SCHEDULE 2 – CO-FUNDING &amp; PAYMENT SCHEDULE</w:t>
      </w:r>
    </w:p>
    <w:p w14:paraId="690A0F26" w14:textId="77777777" w:rsidR="00E40F17" w:rsidRPr="002E6CF4" w:rsidRDefault="00E40F17" w:rsidP="00E40F17">
      <w:pPr>
        <w:spacing w:line="276" w:lineRule="auto"/>
        <w:rPr>
          <w:rFonts w:asciiTheme="minorHAnsi" w:hAnsiTheme="minorHAnsi" w:cstheme="minorHAnsi"/>
          <w:b/>
          <w:sz w:val="22"/>
          <w:szCs w:val="22"/>
          <w:u w:val="single"/>
        </w:rPr>
      </w:pPr>
    </w:p>
    <w:p w14:paraId="41F418F2" w14:textId="77777777" w:rsidR="00E40F17" w:rsidRPr="002E6CF4" w:rsidRDefault="00E40F17" w:rsidP="00E40F17">
      <w:pPr>
        <w:adjustRightInd w:val="0"/>
        <w:snapToGrid w:val="0"/>
        <w:spacing w:line="276" w:lineRule="auto"/>
        <w:jc w:val="both"/>
        <w:rPr>
          <w:rFonts w:asciiTheme="minorHAnsi" w:hAnsiTheme="minorHAnsi" w:cstheme="minorHAnsi"/>
          <w:b/>
          <w:sz w:val="22"/>
          <w:szCs w:val="22"/>
          <w:u w:val="single"/>
        </w:rPr>
      </w:pPr>
    </w:p>
    <w:tbl>
      <w:tblPr>
        <w:tblW w:w="8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8129"/>
      </w:tblGrid>
      <w:tr w:rsidR="00E40F17" w:rsidRPr="002E6CF4" w14:paraId="628313FE" w14:textId="77777777" w:rsidTr="00C84431">
        <w:tc>
          <w:tcPr>
            <w:tcW w:w="8129" w:type="dxa"/>
          </w:tcPr>
          <w:p w14:paraId="4C6DC438" w14:textId="77777777" w:rsidR="00E40F17" w:rsidRPr="002E6CF4" w:rsidRDefault="00E40F17" w:rsidP="00C84431">
            <w:pPr>
              <w:adjustRightInd w:val="0"/>
              <w:snapToGrid w:val="0"/>
              <w:spacing w:line="276" w:lineRule="auto"/>
              <w:jc w:val="both"/>
              <w:rPr>
                <w:rFonts w:asciiTheme="minorHAnsi" w:hAnsiTheme="minorHAnsi" w:cstheme="minorHAnsi"/>
                <w:b/>
                <w:sz w:val="22"/>
                <w:szCs w:val="22"/>
                <w:u w:val="single"/>
              </w:rPr>
            </w:pPr>
            <w:r w:rsidRPr="002E6CF4">
              <w:rPr>
                <w:rFonts w:asciiTheme="minorHAnsi" w:hAnsiTheme="minorHAnsi" w:cstheme="minorHAnsi"/>
                <w:b/>
                <w:sz w:val="22"/>
                <w:szCs w:val="22"/>
                <w:u w:val="single"/>
              </w:rPr>
              <w:t>In-kind Contribution by NP</w:t>
            </w:r>
          </w:p>
          <w:p w14:paraId="2A0D7D0D" w14:textId="77777777" w:rsidR="00E40F17" w:rsidRPr="002E6CF4" w:rsidRDefault="00E40F17" w:rsidP="00C84431">
            <w:pPr>
              <w:adjustRightInd w:val="0"/>
              <w:snapToGrid w:val="0"/>
              <w:spacing w:line="276" w:lineRule="auto"/>
              <w:jc w:val="both"/>
              <w:rPr>
                <w:rFonts w:asciiTheme="minorHAnsi" w:hAnsiTheme="minorHAnsi" w:cstheme="minorHAnsi"/>
                <w:b/>
                <w:sz w:val="22"/>
                <w:szCs w:val="22"/>
                <w:u w:val="single"/>
              </w:rPr>
            </w:pPr>
          </w:p>
        </w:tc>
      </w:tr>
      <w:tr w:rsidR="00E40F17" w:rsidRPr="002E6CF4" w14:paraId="589B9BEB" w14:textId="77777777" w:rsidTr="00C84431">
        <w:tc>
          <w:tcPr>
            <w:tcW w:w="8129" w:type="dxa"/>
          </w:tcPr>
          <w:p w14:paraId="59A2E0EC" w14:textId="77777777" w:rsidR="00E40F17" w:rsidRPr="002E6CF4" w:rsidRDefault="00E40F17" w:rsidP="00C84431">
            <w:pPr>
              <w:adjustRightInd w:val="0"/>
              <w:snapToGrid w:val="0"/>
              <w:spacing w:line="276" w:lineRule="auto"/>
              <w:jc w:val="both"/>
              <w:rPr>
                <w:rFonts w:asciiTheme="minorHAnsi" w:hAnsiTheme="minorHAnsi" w:cstheme="minorHAnsi"/>
                <w:sz w:val="22"/>
                <w:szCs w:val="22"/>
                <w:u w:val="single"/>
                <w:lang w:eastAsia="zh-CN"/>
              </w:rPr>
            </w:pPr>
            <w:r w:rsidRPr="002E6CF4">
              <w:rPr>
                <w:rFonts w:asciiTheme="minorHAnsi" w:hAnsiTheme="minorHAnsi" w:cstheme="minorHAnsi"/>
                <w:sz w:val="22"/>
                <w:szCs w:val="22"/>
                <w:u w:val="single"/>
              </w:rPr>
              <w:t>Equipment</w:t>
            </w:r>
          </w:p>
        </w:tc>
      </w:tr>
      <w:tr w:rsidR="00E40F17" w:rsidRPr="002E6CF4" w14:paraId="388713F3" w14:textId="77777777" w:rsidTr="00C84431">
        <w:tc>
          <w:tcPr>
            <w:tcW w:w="8129" w:type="dxa"/>
          </w:tcPr>
          <w:p w14:paraId="64B96C92"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p>
        </w:tc>
      </w:tr>
      <w:tr w:rsidR="00E40F17" w:rsidRPr="002E6CF4" w14:paraId="15A7FE1D" w14:textId="77777777" w:rsidTr="00C84431">
        <w:tc>
          <w:tcPr>
            <w:tcW w:w="8129" w:type="dxa"/>
          </w:tcPr>
          <w:p w14:paraId="3115353C"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p>
        </w:tc>
      </w:tr>
      <w:tr w:rsidR="00E40F17" w:rsidRPr="002E6CF4" w14:paraId="043ECE90" w14:textId="77777777" w:rsidTr="00C84431">
        <w:tc>
          <w:tcPr>
            <w:tcW w:w="8129" w:type="dxa"/>
          </w:tcPr>
          <w:p w14:paraId="68CC64AA" w14:textId="77777777" w:rsidR="00E40F17" w:rsidRPr="002E6CF4" w:rsidRDefault="00E40F17" w:rsidP="00C84431">
            <w:pPr>
              <w:adjustRightInd w:val="0"/>
              <w:snapToGrid w:val="0"/>
              <w:spacing w:line="276" w:lineRule="auto"/>
              <w:jc w:val="both"/>
              <w:rPr>
                <w:rFonts w:asciiTheme="minorHAnsi" w:hAnsiTheme="minorHAnsi" w:cstheme="minorHAnsi"/>
                <w:sz w:val="22"/>
                <w:szCs w:val="22"/>
                <w:lang w:eastAsia="zh-CN"/>
              </w:rPr>
            </w:pPr>
            <w:r w:rsidRPr="002E6CF4">
              <w:rPr>
                <w:rFonts w:asciiTheme="minorHAnsi" w:hAnsiTheme="minorHAnsi" w:cstheme="minorHAnsi"/>
                <w:sz w:val="22"/>
                <w:szCs w:val="22"/>
                <w:u w:val="single"/>
              </w:rPr>
              <w:t>Manpower</w:t>
            </w:r>
          </w:p>
        </w:tc>
      </w:tr>
      <w:tr w:rsidR="00E40F17" w:rsidRPr="002E6CF4" w14:paraId="73F03025" w14:textId="77777777" w:rsidTr="00C84431">
        <w:tc>
          <w:tcPr>
            <w:tcW w:w="8129" w:type="dxa"/>
          </w:tcPr>
          <w:p w14:paraId="78872700"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p>
        </w:tc>
      </w:tr>
      <w:tr w:rsidR="00E40F17" w:rsidRPr="002E6CF4" w14:paraId="5B42096E" w14:textId="77777777" w:rsidTr="00C84431">
        <w:tc>
          <w:tcPr>
            <w:tcW w:w="8129" w:type="dxa"/>
          </w:tcPr>
          <w:p w14:paraId="6073F31A"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p>
        </w:tc>
      </w:tr>
      <w:tr w:rsidR="00E40F17" w:rsidRPr="002E6CF4" w14:paraId="7053C098" w14:textId="77777777" w:rsidTr="00C84431">
        <w:tc>
          <w:tcPr>
            <w:tcW w:w="8129" w:type="dxa"/>
          </w:tcPr>
          <w:p w14:paraId="0F70AAC3"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r w:rsidRPr="002E6CF4">
              <w:rPr>
                <w:rFonts w:asciiTheme="minorHAnsi" w:hAnsiTheme="minorHAnsi" w:cstheme="minorHAnsi"/>
                <w:sz w:val="22"/>
                <w:szCs w:val="22"/>
                <w:u w:val="single"/>
              </w:rPr>
              <w:t>Consumables</w:t>
            </w:r>
          </w:p>
        </w:tc>
      </w:tr>
      <w:tr w:rsidR="00E40F17" w:rsidRPr="002E6CF4" w14:paraId="0DC624F2" w14:textId="77777777" w:rsidTr="00C84431">
        <w:tc>
          <w:tcPr>
            <w:tcW w:w="8129" w:type="dxa"/>
          </w:tcPr>
          <w:p w14:paraId="58108B8A" w14:textId="77777777" w:rsidR="00E40F17" w:rsidRPr="002E6CF4" w:rsidRDefault="00E40F17" w:rsidP="00C84431">
            <w:pPr>
              <w:adjustRightInd w:val="0"/>
              <w:snapToGrid w:val="0"/>
              <w:spacing w:line="276" w:lineRule="auto"/>
              <w:jc w:val="both"/>
              <w:rPr>
                <w:rFonts w:asciiTheme="minorHAnsi" w:hAnsiTheme="minorHAnsi" w:cstheme="minorHAnsi"/>
                <w:sz w:val="22"/>
                <w:szCs w:val="22"/>
                <w:u w:val="single"/>
              </w:rPr>
            </w:pPr>
          </w:p>
        </w:tc>
      </w:tr>
      <w:tr w:rsidR="00E40F17" w:rsidRPr="002E6CF4" w14:paraId="38424FA5" w14:textId="77777777" w:rsidTr="00C84431">
        <w:tc>
          <w:tcPr>
            <w:tcW w:w="8129" w:type="dxa"/>
          </w:tcPr>
          <w:p w14:paraId="05841C67" w14:textId="77777777" w:rsidR="00E40F17" w:rsidRPr="002E6CF4" w:rsidRDefault="00E40F17" w:rsidP="00C84431">
            <w:pPr>
              <w:adjustRightInd w:val="0"/>
              <w:snapToGrid w:val="0"/>
              <w:spacing w:line="276" w:lineRule="auto"/>
              <w:jc w:val="both"/>
              <w:rPr>
                <w:rFonts w:asciiTheme="minorHAnsi" w:hAnsiTheme="minorHAnsi" w:cstheme="minorHAnsi"/>
                <w:sz w:val="22"/>
                <w:szCs w:val="22"/>
                <w:u w:val="single"/>
              </w:rPr>
            </w:pPr>
          </w:p>
        </w:tc>
      </w:tr>
      <w:tr w:rsidR="00E40F17" w:rsidRPr="002E6CF4" w14:paraId="1ABEB295" w14:textId="77777777" w:rsidTr="00C84431">
        <w:tc>
          <w:tcPr>
            <w:tcW w:w="8129" w:type="dxa"/>
          </w:tcPr>
          <w:p w14:paraId="62F63791" w14:textId="77777777" w:rsidR="00E40F17" w:rsidRPr="002E6CF4" w:rsidRDefault="00E40F17" w:rsidP="00C84431">
            <w:pPr>
              <w:adjustRightInd w:val="0"/>
              <w:snapToGrid w:val="0"/>
              <w:spacing w:line="276" w:lineRule="auto"/>
              <w:jc w:val="both"/>
              <w:rPr>
                <w:rFonts w:asciiTheme="minorHAnsi" w:hAnsiTheme="minorHAnsi" w:cstheme="minorHAnsi"/>
                <w:sz w:val="22"/>
                <w:szCs w:val="22"/>
                <w:u w:val="single"/>
              </w:rPr>
            </w:pPr>
            <w:r w:rsidRPr="002E6CF4">
              <w:rPr>
                <w:rFonts w:asciiTheme="minorHAnsi" w:hAnsiTheme="minorHAnsi" w:cstheme="minorHAnsi"/>
                <w:sz w:val="22"/>
                <w:szCs w:val="22"/>
                <w:u w:val="single"/>
              </w:rPr>
              <w:t>Others</w:t>
            </w:r>
          </w:p>
        </w:tc>
      </w:tr>
      <w:tr w:rsidR="00E40F17" w:rsidRPr="002E6CF4" w14:paraId="459D4458" w14:textId="77777777" w:rsidTr="00C84431">
        <w:tc>
          <w:tcPr>
            <w:tcW w:w="8129" w:type="dxa"/>
          </w:tcPr>
          <w:p w14:paraId="20D5D01A"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p>
        </w:tc>
      </w:tr>
      <w:tr w:rsidR="00E40F17" w:rsidRPr="002E6CF4" w14:paraId="522F4E27" w14:textId="77777777" w:rsidTr="00C84431">
        <w:tc>
          <w:tcPr>
            <w:tcW w:w="8129" w:type="dxa"/>
          </w:tcPr>
          <w:p w14:paraId="3D53C813"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p>
        </w:tc>
      </w:tr>
      <w:tr w:rsidR="00E40F17" w:rsidRPr="002E6CF4" w14:paraId="5E8D946C" w14:textId="77777777" w:rsidTr="00C84431">
        <w:tc>
          <w:tcPr>
            <w:tcW w:w="8129" w:type="dxa"/>
          </w:tcPr>
          <w:p w14:paraId="7BD6126B"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p>
        </w:tc>
      </w:tr>
      <w:tr w:rsidR="00E40F17" w:rsidRPr="002E6CF4" w14:paraId="73B55FB1" w14:textId="77777777" w:rsidTr="00C84431">
        <w:tc>
          <w:tcPr>
            <w:tcW w:w="8129" w:type="dxa"/>
          </w:tcPr>
          <w:p w14:paraId="7883CF51"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p>
        </w:tc>
      </w:tr>
      <w:tr w:rsidR="00E40F17" w:rsidRPr="002E6CF4" w14:paraId="76917B20" w14:textId="77777777" w:rsidTr="00C84431">
        <w:tc>
          <w:tcPr>
            <w:tcW w:w="8129" w:type="dxa"/>
          </w:tcPr>
          <w:p w14:paraId="10250084" w14:textId="77777777" w:rsidR="00E40F17" w:rsidRPr="002E6CF4" w:rsidRDefault="00E40F17" w:rsidP="00C84431">
            <w:pPr>
              <w:adjustRightInd w:val="0"/>
              <w:snapToGrid w:val="0"/>
              <w:spacing w:line="276" w:lineRule="auto"/>
              <w:jc w:val="both"/>
              <w:rPr>
                <w:rFonts w:asciiTheme="minorHAnsi" w:eastAsia="DengXian" w:hAnsiTheme="minorHAnsi" w:cstheme="minorHAnsi"/>
                <w:sz w:val="22"/>
                <w:szCs w:val="22"/>
                <w:lang w:val="en-GB"/>
              </w:rPr>
            </w:pPr>
            <w:r w:rsidRPr="002E6CF4">
              <w:rPr>
                <w:rFonts w:asciiTheme="minorHAnsi" w:hAnsiTheme="minorHAnsi" w:cstheme="minorHAnsi"/>
                <w:b/>
                <w:sz w:val="22"/>
                <w:szCs w:val="22"/>
                <w:u w:val="single"/>
              </w:rPr>
              <w:t>Public Funding by NP</w:t>
            </w:r>
          </w:p>
        </w:tc>
      </w:tr>
      <w:tr w:rsidR="00E40F17" w:rsidRPr="002E6CF4" w14:paraId="5A2704D4" w14:textId="77777777" w:rsidTr="00C84431">
        <w:tc>
          <w:tcPr>
            <w:tcW w:w="8129" w:type="dxa"/>
          </w:tcPr>
          <w:p w14:paraId="462D7D26" w14:textId="77777777" w:rsidR="00E40F17" w:rsidRPr="002E6CF4" w:rsidRDefault="00E40F17" w:rsidP="00C84431">
            <w:pPr>
              <w:adjustRightInd w:val="0"/>
              <w:snapToGrid w:val="0"/>
              <w:spacing w:line="276" w:lineRule="auto"/>
              <w:jc w:val="both"/>
              <w:rPr>
                <w:rFonts w:asciiTheme="minorHAnsi" w:hAnsiTheme="minorHAnsi" w:cstheme="minorHAnsi"/>
                <w:bCs/>
                <w:sz w:val="22"/>
                <w:szCs w:val="22"/>
              </w:rPr>
            </w:pPr>
            <w:r w:rsidRPr="002E6CF4">
              <w:rPr>
                <w:rFonts w:asciiTheme="minorHAnsi" w:hAnsiTheme="minorHAnsi" w:cstheme="minorHAnsi"/>
                <w:bCs/>
                <w:sz w:val="22"/>
                <w:szCs w:val="22"/>
              </w:rPr>
              <w:t>S$</w:t>
            </w:r>
          </w:p>
        </w:tc>
      </w:tr>
    </w:tbl>
    <w:p w14:paraId="25F113AE" w14:textId="77777777" w:rsidR="00E40F17" w:rsidRPr="002E6CF4" w:rsidRDefault="00E40F17" w:rsidP="00E40F17">
      <w:pPr>
        <w:adjustRightInd w:val="0"/>
        <w:snapToGrid w:val="0"/>
        <w:spacing w:line="276" w:lineRule="auto"/>
        <w:jc w:val="both"/>
        <w:rPr>
          <w:rFonts w:asciiTheme="minorHAnsi" w:hAnsiTheme="minorHAnsi" w:cstheme="minorHAnsi"/>
          <w:sz w:val="22"/>
          <w:szCs w:val="22"/>
        </w:rPr>
      </w:pPr>
    </w:p>
    <w:p w14:paraId="2C8CCBCF" w14:textId="77777777" w:rsidR="00E40F17" w:rsidRPr="002E6CF4" w:rsidRDefault="00E40F17" w:rsidP="00E40F17">
      <w:pPr>
        <w:pStyle w:val="pf0"/>
        <w:spacing w:before="0" w:beforeAutospacing="0" w:after="0" w:afterAutospacing="0" w:line="276" w:lineRule="auto"/>
        <w:rPr>
          <w:rFonts w:asciiTheme="minorHAnsi" w:hAnsiTheme="minorHAnsi" w:cstheme="minorHAnsi"/>
          <w:sz w:val="22"/>
          <w:szCs w:val="22"/>
        </w:rPr>
      </w:pPr>
      <w:r w:rsidRPr="002E6CF4">
        <w:rPr>
          <w:rStyle w:val="cf01"/>
          <w:rFonts w:asciiTheme="minorHAnsi" w:hAnsiTheme="minorHAnsi" w:cstheme="minorHAnsi"/>
          <w:i/>
          <w:iCs/>
          <w:sz w:val="22"/>
          <w:szCs w:val="22"/>
        </w:rPr>
        <w:t xml:space="preserve"> </w:t>
      </w:r>
    </w:p>
    <w:tbl>
      <w:tblPr>
        <w:tblW w:w="8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8129"/>
      </w:tblGrid>
      <w:tr w:rsidR="00E40F17" w:rsidRPr="002E6CF4" w14:paraId="3284118D" w14:textId="77777777" w:rsidTr="00C84431">
        <w:tc>
          <w:tcPr>
            <w:tcW w:w="8129" w:type="dxa"/>
          </w:tcPr>
          <w:p w14:paraId="3073969F" w14:textId="68A806CA" w:rsidR="00E40F17" w:rsidRPr="002E6CF4" w:rsidRDefault="00E40F17" w:rsidP="00C84431">
            <w:pPr>
              <w:adjustRightInd w:val="0"/>
              <w:snapToGrid w:val="0"/>
              <w:spacing w:line="276" w:lineRule="auto"/>
              <w:jc w:val="both"/>
              <w:rPr>
                <w:rFonts w:asciiTheme="minorHAnsi" w:hAnsiTheme="minorHAnsi" w:cstheme="minorHAnsi"/>
                <w:b/>
                <w:sz w:val="22"/>
                <w:szCs w:val="22"/>
                <w:u w:val="single"/>
              </w:rPr>
            </w:pPr>
            <w:r w:rsidRPr="002E6CF4">
              <w:rPr>
                <w:rFonts w:asciiTheme="minorHAnsi" w:hAnsiTheme="minorHAnsi" w:cstheme="minorHAnsi"/>
                <w:b/>
                <w:sz w:val="22"/>
                <w:szCs w:val="22"/>
                <w:u w:val="single"/>
              </w:rPr>
              <w:t xml:space="preserve">In-kind Contribution by </w:t>
            </w:r>
            <w:r w:rsidR="007E77B2">
              <w:rPr>
                <w:rFonts w:asciiTheme="minorHAnsi" w:hAnsiTheme="minorHAnsi" w:cstheme="minorHAnsi"/>
                <w:b/>
                <w:sz w:val="22"/>
                <w:szCs w:val="22"/>
                <w:u w:val="single"/>
              </w:rPr>
              <w:t>COMPANY</w:t>
            </w:r>
          </w:p>
          <w:p w14:paraId="5D66241B"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p>
        </w:tc>
      </w:tr>
      <w:tr w:rsidR="00E40F17" w:rsidRPr="002E6CF4" w14:paraId="595B1155" w14:textId="77777777" w:rsidTr="00C84431">
        <w:tc>
          <w:tcPr>
            <w:tcW w:w="8129" w:type="dxa"/>
          </w:tcPr>
          <w:p w14:paraId="0FA21DBA"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r w:rsidRPr="002E6CF4">
              <w:rPr>
                <w:rFonts w:asciiTheme="minorHAnsi" w:hAnsiTheme="minorHAnsi" w:cstheme="minorHAnsi"/>
                <w:sz w:val="22"/>
                <w:szCs w:val="22"/>
                <w:u w:val="single"/>
              </w:rPr>
              <w:t>Equipment</w:t>
            </w:r>
          </w:p>
        </w:tc>
      </w:tr>
      <w:tr w:rsidR="00E40F17" w:rsidRPr="002E6CF4" w14:paraId="51B147EE" w14:textId="77777777" w:rsidTr="00C84431">
        <w:tc>
          <w:tcPr>
            <w:tcW w:w="8129" w:type="dxa"/>
          </w:tcPr>
          <w:p w14:paraId="15B4BC87" w14:textId="77777777" w:rsidR="00E40F17" w:rsidRPr="002E6CF4" w:rsidRDefault="00E40F17" w:rsidP="00C84431">
            <w:pPr>
              <w:adjustRightInd w:val="0"/>
              <w:snapToGrid w:val="0"/>
              <w:spacing w:line="276" w:lineRule="auto"/>
              <w:jc w:val="both"/>
              <w:rPr>
                <w:rFonts w:asciiTheme="minorHAnsi" w:hAnsiTheme="minorHAnsi" w:cstheme="minorHAnsi"/>
                <w:color w:val="0070C0"/>
                <w:sz w:val="22"/>
                <w:szCs w:val="22"/>
              </w:rPr>
            </w:pPr>
          </w:p>
        </w:tc>
      </w:tr>
      <w:tr w:rsidR="00E40F17" w:rsidRPr="002E6CF4" w14:paraId="2FA6BABB" w14:textId="77777777" w:rsidTr="00C84431">
        <w:tc>
          <w:tcPr>
            <w:tcW w:w="8129" w:type="dxa"/>
          </w:tcPr>
          <w:p w14:paraId="19215AD7" w14:textId="77777777" w:rsidR="00E40F17" w:rsidRPr="002E6CF4" w:rsidRDefault="00E40F17" w:rsidP="00C84431">
            <w:pPr>
              <w:adjustRightInd w:val="0"/>
              <w:snapToGrid w:val="0"/>
              <w:spacing w:line="276" w:lineRule="auto"/>
              <w:ind w:left="343"/>
              <w:jc w:val="both"/>
              <w:rPr>
                <w:rFonts w:asciiTheme="minorHAnsi" w:hAnsiTheme="minorHAnsi" w:cstheme="minorHAnsi"/>
                <w:sz w:val="22"/>
                <w:szCs w:val="22"/>
              </w:rPr>
            </w:pPr>
            <w:r w:rsidRPr="002E6CF4">
              <w:rPr>
                <w:rFonts w:asciiTheme="minorHAnsi" w:hAnsiTheme="minorHAnsi" w:cstheme="minorHAnsi"/>
                <w:sz w:val="22"/>
                <w:szCs w:val="22"/>
              </w:rPr>
              <w:t xml:space="preserve"> </w:t>
            </w:r>
          </w:p>
        </w:tc>
      </w:tr>
      <w:tr w:rsidR="00E40F17" w:rsidRPr="002E6CF4" w14:paraId="504F9663" w14:textId="77777777" w:rsidTr="00C84431">
        <w:tc>
          <w:tcPr>
            <w:tcW w:w="8129" w:type="dxa"/>
          </w:tcPr>
          <w:p w14:paraId="2A565C7F" w14:textId="77777777" w:rsidR="00E40F17" w:rsidRPr="002E6CF4" w:rsidRDefault="00E40F17" w:rsidP="00C84431">
            <w:pPr>
              <w:adjustRightInd w:val="0"/>
              <w:snapToGrid w:val="0"/>
              <w:spacing w:line="276" w:lineRule="auto"/>
              <w:jc w:val="both"/>
              <w:rPr>
                <w:rFonts w:asciiTheme="minorHAnsi" w:hAnsiTheme="minorHAnsi" w:cstheme="minorHAnsi"/>
                <w:sz w:val="22"/>
                <w:szCs w:val="22"/>
                <w:u w:val="single"/>
                <w:lang w:val="en-GB"/>
              </w:rPr>
            </w:pPr>
            <w:r w:rsidRPr="002E6CF4">
              <w:rPr>
                <w:rFonts w:asciiTheme="minorHAnsi" w:hAnsiTheme="minorHAnsi" w:cstheme="minorHAnsi"/>
                <w:sz w:val="22"/>
                <w:szCs w:val="22"/>
                <w:u w:val="single"/>
              </w:rPr>
              <w:t xml:space="preserve">Manpower </w:t>
            </w:r>
          </w:p>
          <w:p w14:paraId="4E272F54" w14:textId="77777777" w:rsidR="00E40F17" w:rsidRPr="002E6CF4" w:rsidRDefault="00E40F17" w:rsidP="00C84431">
            <w:pPr>
              <w:adjustRightInd w:val="0"/>
              <w:snapToGrid w:val="0"/>
              <w:spacing w:line="276" w:lineRule="auto"/>
              <w:jc w:val="both"/>
              <w:rPr>
                <w:rFonts w:asciiTheme="minorHAnsi" w:hAnsiTheme="minorHAnsi" w:cstheme="minorHAnsi"/>
                <w:sz w:val="22"/>
                <w:szCs w:val="22"/>
                <w:lang w:val="en-GB"/>
              </w:rPr>
            </w:pPr>
          </w:p>
        </w:tc>
      </w:tr>
      <w:tr w:rsidR="00E40F17" w:rsidRPr="002E6CF4" w14:paraId="49FEEE8D" w14:textId="77777777" w:rsidTr="00C84431">
        <w:tc>
          <w:tcPr>
            <w:tcW w:w="8129" w:type="dxa"/>
          </w:tcPr>
          <w:p w14:paraId="18492AE2" w14:textId="77777777" w:rsidR="00E40F17" w:rsidRPr="002E6CF4" w:rsidRDefault="00E40F17" w:rsidP="00C84431">
            <w:pPr>
              <w:adjustRightInd w:val="0"/>
              <w:snapToGrid w:val="0"/>
              <w:spacing w:line="276" w:lineRule="auto"/>
              <w:jc w:val="both"/>
              <w:rPr>
                <w:rFonts w:asciiTheme="minorHAnsi" w:hAnsiTheme="minorHAnsi" w:cstheme="minorHAnsi"/>
                <w:sz w:val="22"/>
                <w:szCs w:val="22"/>
                <w:u w:val="single"/>
              </w:rPr>
            </w:pPr>
          </w:p>
        </w:tc>
      </w:tr>
      <w:tr w:rsidR="00E40F17" w:rsidRPr="002E6CF4" w14:paraId="638DD8B7" w14:textId="77777777" w:rsidTr="00C84431">
        <w:tc>
          <w:tcPr>
            <w:tcW w:w="8129" w:type="dxa"/>
          </w:tcPr>
          <w:p w14:paraId="541277E1" w14:textId="77777777" w:rsidR="00E40F17" w:rsidRPr="002E6CF4" w:rsidRDefault="00E40F17" w:rsidP="00C84431">
            <w:pPr>
              <w:adjustRightInd w:val="0"/>
              <w:snapToGrid w:val="0"/>
              <w:spacing w:line="276" w:lineRule="auto"/>
              <w:ind w:left="343"/>
              <w:jc w:val="both"/>
              <w:rPr>
                <w:rFonts w:asciiTheme="minorHAnsi" w:hAnsiTheme="minorHAnsi" w:cstheme="minorHAnsi"/>
                <w:sz w:val="22"/>
                <w:szCs w:val="22"/>
              </w:rPr>
            </w:pPr>
          </w:p>
        </w:tc>
      </w:tr>
      <w:tr w:rsidR="00E40F17" w:rsidRPr="002E6CF4" w14:paraId="7F2E735C" w14:textId="77777777" w:rsidTr="00C84431">
        <w:tc>
          <w:tcPr>
            <w:tcW w:w="8129" w:type="dxa"/>
          </w:tcPr>
          <w:p w14:paraId="53BFC67C"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r w:rsidRPr="002E6CF4">
              <w:rPr>
                <w:rFonts w:asciiTheme="minorHAnsi" w:hAnsiTheme="minorHAnsi" w:cstheme="minorHAnsi"/>
                <w:sz w:val="22"/>
                <w:szCs w:val="22"/>
                <w:u w:val="single"/>
              </w:rPr>
              <w:t>Consumables</w:t>
            </w:r>
          </w:p>
        </w:tc>
      </w:tr>
      <w:tr w:rsidR="00E40F17" w:rsidRPr="002E6CF4" w14:paraId="62B02974" w14:textId="77777777" w:rsidTr="00C84431">
        <w:tc>
          <w:tcPr>
            <w:tcW w:w="8129" w:type="dxa"/>
          </w:tcPr>
          <w:p w14:paraId="340C9B57" w14:textId="77777777" w:rsidR="00E40F17" w:rsidRPr="002E6CF4" w:rsidRDefault="00E40F17" w:rsidP="00C84431">
            <w:pPr>
              <w:adjustRightInd w:val="0"/>
              <w:snapToGrid w:val="0"/>
              <w:spacing w:line="276" w:lineRule="auto"/>
              <w:ind w:left="343"/>
              <w:jc w:val="both"/>
              <w:rPr>
                <w:rFonts w:asciiTheme="minorHAnsi" w:hAnsiTheme="minorHAnsi" w:cstheme="minorHAnsi"/>
                <w:sz w:val="22"/>
                <w:szCs w:val="22"/>
                <w:u w:val="single"/>
              </w:rPr>
            </w:pPr>
            <w:r w:rsidRPr="002E6CF4">
              <w:rPr>
                <w:rFonts w:asciiTheme="minorHAnsi" w:hAnsiTheme="minorHAnsi" w:cstheme="minorHAnsi"/>
                <w:sz w:val="22"/>
                <w:szCs w:val="22"/>
              </w:rPr>
              <w:t xml:space="preserve"> </w:t>
            </w:r>
          </w:p>
        </w:tc>
      </w:tr>
      <w:tr w:rsidR="00E40F17" w:rsidRPr="002E6CF4" w14:paraId="1376AF81" w14:textId="77777777" w:rsidTr="00C84431">
        <w:tc>
          <w:tcPr>
            <w:tcW w:w="8129" w:type="dxa"/>
          </w:tcPr>
          <w:p w14:paraId="1B33209C" w14:textId="77777777" w:rsidR="00E40F17" w:rsidRPr="002E6CF4" w:rsidRDefault="00E40F17" w:rsidP="00C84431">
            <w:pPr>
              <w:adjustRightInd w:val="0"/>
              <w:snapToGrid w:val="0"/>
              <w:spacing w:line="276" w:lineRule="auto"/>
              <w:ind w:left="343"/>
              <w:jc w:val="both"/>
              <w:rPr>
                <w:rFonts w:asciiTheme="minorHAnsi" w:hAnsiTheme="minorHAnsi" w:cstheme="minorHAnsi"/>
                <w:sz w:val="22"/>
                <w:szCs w:val="22"/>
              </w:rPr>
            </w:pPr>
          </w:p>
        </w:tc>
      </w:tr>
      <w:tr w:rsidR="00E40F17" w:rsidRPr="002E6CF4" w14:paraId="3254677D" w14:textId="77777777" w:rsidTr="00C84431">
        <w:tc>
          <w:tcPr>
            <w:tcW w:w="8129" w:type="dxa"/>
          </w:tcPr>
          <w:p w14:paraId="4B37AF7F"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r w:rsidRPr="002E6CF4">
              <w:rPr>
                <w:rFonts w:asciiTheme="minorHAnsi" w:hAnsiTheme="minorHAnsi" w:cstheme="minorHAnsi"/>
                <w:sz w:val="22"/>
                <w:szCs w:val="22"/>
                <w:u w:val="single"/>
              </w:rPr>
              <w:t>Others</w:t>
            </w:r>
          </w:p>
        </w:tc>
      </w:tr>
      <w:tr w:rsidR="00E40F17" w:rsidRPr="002E6CF4" w14:paraId="538482D8" w14:textId="77777777" w:rsidTr="00C84431">
        <w:tc>
          <w:tcPr>
            <w:tcW w:w="8129" w:type="dxa"/>
          </w:tcPr>
          <w:p w14:paraId="6B1303C5" w14:textId="77777777" w:rsidR="00E40F17" w:rsidRPr="002E6CF4" w:rsidRDefault="00E40F17" w:rsidP="00C84431">
            <w:pPr>
              <w:adjustRightInd w:val="0"/>
              <w:snapToGrid w:val="0"/>
              <w:spacing w:line="276" w:lineRule="auto"/>
              <w:ind w:left="343"/>
              <w:jc w:val="both"/>
              <w:rPr>
                <w:rFonts w:asciiTheme="minorHAnsi" w:hAnsiTheme="minorHAnsi" w:cstheme="minorHAnsi"/>
                <w:sz w:val="22"/>
                <w:szCs w:val="22"/>
                <w:u w:val="single"/>
              </w:rPr>
            </w:pPr>
            <w:r w:rsidRPr="002E6CF4">
              <w:rPr>
                <w:rFonts w:asciiTheme="minorHAnsi" w:hAnsiTheme="minorHAnsi" w:cstheme="minorHAnsi"/>
                <w:sz w:val="22"/>
                <w:szCs w:val="22"/>
              </w:rPr>
              <w:t xml:space="preserve"> </w:t>
            </w:r>
          </w:p>
        </w:tc>
      </w:tr>
      <w:tr w:rsidR="00E40F17" w:rsidRPr="002E6CF4" w14:paraId="1583D641" w14:textId="77777777" w:rsidTr="00C84431">
        <w:tc>
          <w:tcPr>
            <w:tcW w:w="8129" w:type="dxa"/>
          </w:tcPr>
          <w:p w14:paraId="1D9C7010" w14:textId="77777777" w:rsidR="00E40F17" w:rsidRPr="002E6CF4" w:rsidRDefault="00E40F17" w:rsidP="00C84431">
            <w:pPr>
              <w:adjustRightInd w:val="0"/>
              <w:snapToGrid w:val="0"/>
              <w:spacing w:line="276" w:lineRule="auto"/>
              <w:ind w:left="343"/>
              <w:jc w:val="both"/>
              <w:rPr>
                <w:rFonts w:asciiTheme="minorHAnsi" w:hAnsiTheme="minorHAnsi" w:cstheme="minorHAnsi"/>
                <w:sz w:val="22"/>
                <w:szCs w:val="22"/>
                <w:highlight w:val="yellow"/>
              </w:rPr>
            </w:pPr>
          </w:p>
        </w:tc>
      </w:tr>
      <w:tr w:rsidR="00E40F17" w:rsidRPr="002E6CF4" w14:paraId="2BB4C910" w14:textId="77777777" w:rsidTr="00C84431">
        <w:tc>
          <w:tcPr>
            <w:tcW w:w="8129" w:type="dxa"/>
          </w:tcPr>
          <w:p w14:paraId="7DBF372E"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p>
        </w:tc>
      </w:tr>
      <w:tr w:rsidR="00E40F17" w:rsidRPr="002E6CF4" w14:paraId="6FDFB4B0" w14:textId="77777777" w:rsidTr="00C84431">
        <w:trPr>
          <w:trHeight w:val="325"/>
        </w:trPr>
        <w:tc>
          <w:tcPr>
            <w:tcW w:w="8129" w:type="dxa"/>
          </w:tcPr>
          <w:p w14:paraId="51922D46" w14:textId="106B0BE2" w:rsidR="00E40F17" w:rsidRPr="002E6CF4" w:rsidRDefault="00E40F17" w:rsidP="00C84431">
            <w:pPr>
              <w:adjustRightInd w:val="0"/>
              <w:snapToGrid w:val="0"/>
              <w:spacing w:line="276" w:lineRule="auto"/>
              <w:jc w:val="both"/>
              <w:rPr>
                <w:rFonts w:asciiTheme="minorHAnsi" w:hAnsiTheme="minorHAnsi" w:cstheme="minorHAnsi"/>
                <w:sz w:val="22"/>
                <w:szCs w:val="22"/>
              </w:rPr>
            </w:pPr>
            <w:r w:rsidRPr="002E6CF4">
              <w:rPr>
                <w:rFonts w:asciiTheme="minorHAnsi" w:hAnsiTheme="minorHAnsi" w:cstheme="minorHAnsi"/>
                <w:b/>
                <w:sz w:val="22"/>
                <w:szCs w:val="22"/>
                <w:u w:val="single"/>
              </w:rPr>
              <w:t xml:space="preserve">Co-Funding by </w:t>
            </w:r>
            <w:r w:rsidR="007E77B2">
              <w:rPr>
                <w:rFonts w:asciiTheme="minorHAnsi" w:hAnsiTheme="minorHAnsi" w:cstheme="minorHAnsi"/>
                <w:b/>
                <w:sz w:val="22"/>
                <w:szCs w:val="22"/>
                <w:u w:val="single"/>
              </w:rPr>
              <w:t>COMPANY</w:t>
            </w:r>
            <w:r w:rsidRPr="002E6CF4">
              <w:rPr>
                <w:rFonts w:asciiTheme="minorHAnsi" w:hAnsiTheme="minorHAnsi" w:cstheme="minorHAnsi"/>
                <w:b/>
                <w:sz w:val="22"/>
                <w:szCs w:val="22"/>
                <w:u w:val="single"/>
              </w:rPr>
              <w:t xml:space="preserve">  </w:t>
            </w:r>
          </w:p>
        </w:tc>
      </w:tr>
      <w:tr w:rsidR="00E40F17" w:rsidRPr="002E6CF4" w14:paraId="184E4BAD" w14:textId="77777777" w:rsidTr="00C84431">
        <w:tc>
          <w:tcPr>
            <w:tcW w:w="8129" w:type="dxa"/>
          </w:tcPr>
          <w:p w14:paraId="7423B11B" w14:textId="77777777" w:rsidR="00E40F17" w:rsidRPr="002E6CF4" w:rsidRDefault="00E40F17" w:rsidP="00C84431">
            <w:pPr>
              <w:adjustRightInd w:val="0"/>
              <w:snapToGrid w:val="0"/>
              <w:spacing w:line="276" w:lineRule="auto"/>
              <w:jc w:val="both"/>
              <w:rPr>
                <w:rFonts w:asciiTheme="minorHAnsi" w:hAnsiTheme="minorHAnsi" w:cstheme="minorHAnsi"/>
                <w:sz w:val="22"/>
                <w:szCs w:val="22"/>
              </w:rPr>
            </w:pPr>
            <w:r w:rsidRPr="002E6CF4">
              <w:rPr>
                <w:rFonts w:asciiTheme="minorHAnsi" w:hAnsiTheme="minorHAnsi" w:cstheme="minorHAnsi"/>
                <w:sz w:val="22"/>
                <w:szCs w:val="22"/>
              </w:rPr>
              <w:t>S$</w:t>
            </w:r>
          </w:p>
        </w:tc>
      </w:tr>
    </w:tbl>
    <w:p w14:paraId="0EB9F0DC" w14:textId="77777777" w:rsidR="00E40F17" w:rsidRPr="002E6CF4" w:rsidRDefault="00E40F17" w:rsidP="00E40F17">
      <w:pPr>
        <w:adjustRightInd w:val="0"/>
        <w:snapToGrid w:val="0"/>
        <w:spacing w:line="276" w:lineRule="auto"/>
        <w:jc w:val="both"/>
        <w:rPr>
          <w:rFonts w:asciiTheme="minorHAnsi" w:hAnsiTheme="minorHAnsi" w:cstheme="minorHAnsi"/>
          <w:sz w:val="22"/>
          <w:szCs w:val="22"/>
        </w:rPr>
      </w:pPr>
    </w:p>
    <w:p w14:paraId="0E59E691" w14:textId="77777777" w:rsidR="00E40F17" w:rsidRPr="002E6CF4" w:rsidRDefault="00E40F17" w:rsidP="00E40F17">
      <w:pPr>
        <w:adjustRightInd w:val="0"/>
        <w:snapToGrid w:val="0"/>
        <w:spacing w:line="276" w:lineRule="auto"/>
        <w:jc w:val="both"/>
        <w:rPr>
          <w:rFonts w:asciiTheme="minorHAnsi" w:hAnsiTheme="minorHAnsi" w:cstheme="minorHAnsi"/>
          <w:b/>
          <w:sz w:val="22"/>
          <w:szCs w:val="22"/>
          <w:u w:val="single"/>
        </w:rPr>
      </w:pPr>
    </w:p>
    <w:p w14:paraId="524F2CFD" w14:textId="77777777" w:rsidR="00734BD1" w:rsidRPr="00D41398" w:rsidRDefault="00734BD1" w:rsidP="00734BD1">
      <w:pPr>
        <w:adjustRightInd w:val="0"/>
        <w:snapToGrid w:val="0"/>
        <w:spacing w:line="276" w:lineRule="auto"/>
        <w:jc w:val="both"/>
        <w:rPr>
          <w:rFonts w:asciiTheme="minorHAnsi" w:hAnsiTheme="minorHAnsi" w:cstheme="minorHAnsi"/>
          <w:sz w:val="20"/>
          <w:szCs w:val="20"/>
        </w:rPr>
      </w:pPr>
    </w:p>
    <w:p w14:paraId="7FF92530" w14:textId="77777777" w:rsidR="007E77B2" w:rsidRDefault="007E77B2">
      <w:pPr>
        <w:rPr>
          <w:rFonts w:asciiTheme="minorHAnsi" w:hAnsiTheme="minorHAnsi" w:cstheme="minorHAnsi"/>
          <w:b/>
          <w:sz w:val="20"/>
          <w:szCs w:val="20"/>
          <w:u w:val="single"/>
        </w:rPr>
      </w:pPr>
      <w:r>
        <w:rPr>
          <w:rFonts w:asciiTheme="minorHAnsi" w:hAnsiTheme="minorHAnsi" w:cstheme="minorHAnsi"/>
          <w:b/>
          <w:sz w:val="20"/>
          <w:szCs w:val="20"/>
          <w:u w:val="single"/>
        </w:rPr>
        <w:br w:type="page"/>
      </w:r>
    </w:p>
    <w:p w14:paraId="427DCCF0" w14:textId="15DDFB2A" w:rsidR="00734BD1" w:rsidRPr="00D41398" w:rsidRDefault="00734BD1" w:rsidP="00734BD1">
      <w:pPr>
        <w:adjustRightInd w:val="0"/>
        <w:snapToGrid w:val="0"/>
        <w:spacing w:line="276" w:lineRule="auto"/>
        <w:jc w:val="both"/>
        <w:rPr>
          <w:rFonts w:asciiTheme="minorHAnsi" w:hAnsiTheme="minorHAnsi" w:cstheme="minorHAnsi"/>
          <w:sz w:val="20"/>
          <w:szCs w:val="20"/>
        </w:rPr>
      </w:pPr>
      <w:r w:rsidRPr="00D41398">
        <w:rPr>
          <w:rFonts w:asciiTheme="minorHAnsi" w:hAnsiTheme="minorHAnsi" w:cstheme="minorHAnsi"/>
          <w:b/>
          <w:sz w:val="20"/>
          <w:szCs w:val="20"/>
          <w:u w:val="single"/>
        </w:rPr>
        <w:lastRenderedPageBreak/>
        <w:t xml:space="preserve">Payment Schedule </w:t>
      </w:r>
    </w:p>
    <w:p w14:paraId="6F2BE3A8" w14:textId="77777777" w:rsidR="00734BD1" w:rsidRPr="00D41398" w:rsidRDefault="00734BD1" w:rsidP="00734BD1">
      <w:pPr>
        <w:adjustRightInd w:val="0"/>
        <w:snapToGrid w:val="0"/>
        <w:spacing w:line="276" w:lineRule="auto"/>
        <w:jc w:val="both"/>
        <w:rPr>
          <w:rFonts w:asciiTheme="minorHAnsi" w:hAnsiTheme="minorHAnsi" w:cstheme="minorHAnsi"/>
          <w:sz w:val="20"/>
          <w:szCs w:val="20"/>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2529"/>
        <w:gridCol w:w="2768"/>
        <w:gridCol w:w="4059"/>
      </w:tblGrid>
      <w:tr w:rsidR="00734BD1" w:rsidRPr="00734BD1" w14:paraId="19A9A5AF" w14:textId="77777777" w:rsidTr="00C47815">
        <w:tc>
          <w:tcPr>
            <w:tcW w:w="2529" w:type="dxa"/>
            <w:vMerge w:val="restart"/>
            <w:tcBorders>
              <w:top w:val="single" w:sz="4" w:space="0" w:color="auto"/>
              <w:left w:val="single" w:sz="4" w:space="0" w:color="auto"/>
              <w:bottom w:val="single" w:sz="4" w:space="0" w:color="auto"/>
              <w:right w:val="single" w:sz="4" w:space="0" w:color="auto"/>
            </w:tcBorders>
            <w:hideMark/>
          </w:tcPr>
          <w:p w14:paraId="01C9A762" w14:textId="77777777" w:rsidR="00734BD1" w:rsidRPr="00734BD1" w:rsidRDefault="00734BD1" w:rsidP="00C47815">
            <w:pPr>
              <w:adjustRightInd w:val="0"/>
              <w:snapToGrid w:val="0"/>
              <w:spacing w:line="276" w:lineRule="auto"/>
              <w:rPr>
                <w:rFonts w:asciiTheme="minorHAnsi" w:hAnsiTheme="minorHAnsi" w:cstheme="minorHAnsi"/>
                <w:b/>
                <w:color w:val="000000"/>
                <w:sz w:val="18"/>
                <w:szCs w:val="18"/>
                <w:lang w:val="en-IE"/>
              </w:rPr>
            </w:pPr>
            <w:r w:rsidRPr="00734BD1">
              <w:rPr>
                <w:rFonts w:asciiTheme="minorHAnsi" w:hAnsiTheme="minorHAnsi" w:cstheme="minorHAnsi"/>
                <w:b/>
                <w:color w:val="000000"/>
                <w:sz w:val="18"/>
                <w:szCs w:val="18"/>
                <w:lang w:val="en-IE"/>
              </w:rPr>
              <w:t>Payment schedule</w:t>
            </w:r>
          </w:p>
          <w:p w14:paraId="30271E1D" w14:textId="77777777" w:rsidR="00734BD1" w:rsidRPr="00734BD1" w:rsidRDefault="00734BD1" w:rsidP="00C47815">
            <w:pPr>
              <w:adjustRightInd w:val="0"/>
              <w:snapToGrid w:val="0"/>
              <w:spacing w:line="276" w:lineRule="auto"/>
              <w:rPr>
                <w:rFonts w:asciiTheme="minorHAnsi" w:hAnsiTheme="minorHAnsi" w:cstheme="minorHAnsi"/>
                <w:b/>
                <w:color w:val="000000"/>
                <w:sz w:val="18"/>
                <w:szCs w:val="18"/>
                <w:lang w:val="en-IE"/>
              </w:rPr>
            </w:pPr>
          </w:p>
        </w:tc>
        <w:tc>
          <w:tcPr>
            <w:tcW w:w="2768" w:type="dxa"/>
            <w:tcBorders>
              <w:top w:val="single" w:sz="4" w:space="0" w:color="auto"/>
              <w:left w:val="single" w:sz="4" w:space="0" w:color="auto"/>
              <w:bottom w:val="single" w:sz="4" w:space="0" w:color="auto"/>
              <w:right w:val="single" w:sz="4" w:space="0" w:color="auto"/>
            </w:tcBorders>
            <w:hideMark/>
          </w:tcPr>
          <w:p w14:paraId="67BB0B43" w14:textId="77777777" w:rsidR="00734BD1" w:rsidRPr="00734BD1" w:rsidRDefault="00734BD1" w:rsidP="00C47815">
            <w:pPr>
              <w:adjustRightInd w:val="0"/>
              <w:snapToGrid w:val="0"/>
              <w:spacing w:line="276" w:lineRule="auto"/>
              <w:jc w:val="both"/>
              <w:rPr>
                <w:rFonts w:asciiTheme="minorHAnsi" w:hAnsiTheme="minorHAnsi" w:cstheme="minorHAnsi"/>
                <w:b/>
                <w:color w:val="000000"/>
                <w:sz w:val="18"/>
                <w:szCs w:val="18"/>
                <w:lang w:val="en-IE"/>
              </w:rPr>
            </w:pPr>
          </w:p>
        </w:tc>
        <w:tc>
          <w:tcPr>
            <w:tcW w:w="4059" w:type="dxa"/>
            <w:tcBorders>
              <w:top w:val="single" w:sz="4" w:space="0" w:color="auto"/>
              <w:left w:val="single" w:sz="4" w:space="0" w:color="auto"/>
              <w:bottom w:val="single" w:sz="4" w:space="0" w:color="auto"/>
              <w:right w:val="single" w:sz="4" w:space="0" w:color="auto"/>
            </w:tcBorders>
            <w:hideMark/>
          </w:tcPr>
          <w:p w14:paraId="0DABFA2F" w14:textId="77777777" w:rsidR="00734BD1" w:rsidRPr="00734BD1" w:rsidRDefault="00734BD1" w:rsidP="00C47815">
            <w:pPr>
              <w:adjustRightInd w:val="0"/>
              <w:snapToGrid w:val="0"/>
              <w:spacing w:line="276" w:lineRule="auto"/>
              <w:jc w:val="both"/>
              <w:rPr>
                <w:rFonts w:asciiTheme="minorHAnsi" w:hAnsiTheme="minorHAnsi" w:cstheme="minorHAnsi"/>
                <w:b/>
                <w:color w:val="000000"/>
                <w:sz w:val="18"/>
                <w:szCs w:val="18"/>
                <w:lang w:val="en-IE"/>
              </w:rPr>
            </w:pPr>
            <w:r w:rsidRPr="00734BD1">
              <w:rPr>
                <w:rFonts w:asciiTheme="minorHAnsi" w:hAnsiTheme="minorHAnsi" w:cstheme="minorHAnsi"/>
                <w:b/>
                <w:color w:val="000000"/>
                <w:sz w:val="18"/>
                <w:szCs w:val="18"/>
                <w:lang w:val="en-IE"/>
              </w:rPr>
              <w:t>Amount</w:t>
            </w:r>
          </w:p>
        </w:tc>
      </w:tr>
      <w:tr w:rsidR="00734BD1" w:rsidRPr="00734BD1" w14:paraId="2A394ADF" w14:textId="77777777" w:rsidTr="00C47815">
        <w:tc>
          <w:tcPr>
            <w:tcW w:w="2529" w:type="dxa"/>
            <w:vMerge/>
            <w:tcBorders>
              <w:top w:val="single" w:sz="4" w:space="0" w:color="auto"/>
              <w:left w:val="single" w:sz="4" w:space="0" w:color="auto"/>
              <w:bottom w:val="single" w:sz="4" w:space="0" w:color="auto"/>
              <w:right w:val="single" w:sz="4" w:space="0" w:color="auto"/>
            </w:tcBorders>
            <w:vAlign w:val="center"/>
            <w:hideMark/>
          </w:tcPr>
          <w:p w14:paraId="1C45DE6D" w14:textId="77777777" w:rsidR="00734BD1" w:rsidRPr="00734BD1" w:rsidRDefault="00734BD1" w:rsidP="00C47815">
            <w:pPr>
              <w:adjustRightInd w:val="0"/>
              <w:snapToGrid w:val="0"/>
              <w:spacing w:line="276" w:lineRule="auto"/>
              <w:rPr>
                <w:rFonts w:asciiTheme="minorHAnsi" w:hAnsiTheme="minorHAnsi" w:cstheme="minorHAnsi"/>
                <w:b/>
                <w:color w:val="000000"/>
                <w:sz w:val="18"/>
                <w:szCs w:val="18"/>
                <w:lang w:val="en-IE"/>
              </w:rPr>
            </w:pPr>
          </w:p>
        </w:tc>
        <w:tc>
          <w:tcPr>
            <w:tcW w:w="2768" w:type="dxa"/>
            <w:tcBorders>
              <w:top w:val="single" w:sz="4" w:space="0" w:color="auto"/>
              <w:left w:val="single" w:sz="4" w:space="0" w:color="auto"/>
              <w:bottom w:val="single" w:sz="4" w:space="0" w:color="auto"/>
              <w:right w:val="single" w:sz="4" w:space="0" w:color="auto"/>
            </w:tcBorders>
            <w:hideMark/>
          </w:tcPr>
          <w:p w14:paraId="3F72C9C0" w14:textId="1BC16862" w:rsidR="00734BD1" w:rsidRPr="00734BD1" w:rsidRDefault="007E77B2" w:rsidP="00C47815">
            <w:pPr>
              <w:adjustRightInd w:val="0"/>
              <w:snapToGrid w:val="0"/>
              <w:spacing w:line="276" w:lineRule="auto"/>
              <w:jc w:val="both"/>
              <w:rPr>
                <w:rFonts w:asciiTheme="minorHAnsi" w:hAnsiTheme="minorHAnsi" w:cstheme="minorHAnsi"/>
                <w:color w:val="000000"/>
                <w:spacing w:val="-3"/>
                <w:sz w:val="18"/>
                <w:szCs w:val="18"/>
                <w:lang w:val="en-IE"/>
              </w:rPr>
            </w:pPr>
            <w:r>
              <w:rPr>
                <w:rFonts w:asciiTheme="minorHAnsi" w:hAnsiTheme="minorHAnsi" w:cstheme="minorHAnsi"/>
                <w:color w:val="000000"/>
                <w:spacing w:val="-3"/>
                <w:sz w:val="18"/>
                <w:szCs w:val="18"/>
                <w:lang w:val="en-IE"/>
              </w:rPr>
              <w:t>Description</w:t>
            </w:r>
          </w:p>
        </w:tc>
        <w:tc>
          <w:tcPr>
            <w:tcW w:w="4059" w:type="dxa"/>
            <w:tcBorders>
              <w:top w:val="single" w:sz="4" w:space="0" w:color="auto"/>
              <w:left w:val="single" w:sz="4" w:space="0" w:color="auto"/>
              <w:bottom w:val="single" w:sz="4" w:space="0" w:color="auto"/>
              <w:right w:val="single" w:sz="4" w:space="0" w:color="auto"/>
            </w:tcBorders>
            <w:hideMark/>
          </w:tcPr>
          <w:p w14:paraId="31B28F89" w14:textId="77777777" w:rsidR="00734BD1" w:rsidRPr="00734BD1" w:rsidRDefault="00734BD1" w:rsidP="00C47815">
            <w:pPr>
              <w:adjustRightInd w:val="0"/>
              <w:snapToGrid w:val="0"/>
              <w:spacing w:line="276" w:lineRule="auto"/>
              <w:jc w:val="both"/>
              <w:rPr>
                <w:rFonts w:asciiTheme="minorHAnsi" w:hAnsiTheme="minorHAnsi" w:cstheme="minorHAnsi"/>
                <w:color w:val="000000"/>
                <w:sz w:val="18"/>
                <w:szCs w:val="18"/>
                <w:lang w:val="en-IE"/>
              </w:rPr>
            </w:pPr>
            <w:r w:rsidRPr="00734BD1">
              <w:rPr>
                <w:rFonts w:asciiTheme="minorHAnsi" w:hAnsiTheme="minorHAnsi" w:cstheme="minorHAnsi"/>
                <w:color w:val="000000"/>
                <w:sz w:val="18"/>
                <w:szCs w:val="18"/>
                <w:lang w:val="en-IE"/>
              </w:rPr>
              <w:t xml:space="preserve"> 0</w:t>
            </w:r>
          </w:p>
        </w:tc>
      </w:tr>
      <w:tr w:rsidR="00734BD1" w:rsidRPr="00734BD1" w14:paraId="4E02A808" w14:textId="77777777" w:rsidTr="00C47815">
        <w:tc>
          <w:tcPr>
            <w:tcW w:w="2529" w:type="dxa"/>
            <w:vMerge/>
            <w:tcBorders>
              <w:top w:val="single" w:sz="4" w:space="0" w:color="auto"/>
              <w:left w:val="single" w:sz="4" w:space="0" w:color="auto"/>
              <w:bottom w:val="single" w:sz="4" w:space="0" w:color="auto"/>
              <w:right w:val="single" w:sz="4" w:space="0" w:color="auto"/>
            </w:tcBorders>
            <w:vAlign w:val="center"/>
            <w:hideMark/>
          </w:tcPr>
          <w:p w14:paraId="72FA0727" w14:textId="77777777" w:rsidR="00734BD1" w:rsidRPr="00734BD1" w:rsidRDefault="00734BD1" w:rsidP="00C47815">
            <w:pPr>
              <w:adjustRightInd w:val="0"/>
              <w:snapToGrid w:val="0"/>
              <w:spacing w:line="276" w:lineRule="auto"/>
              <w:rPr>
                <w:rFonts w:asciiTheme="minorHAnsi" w:hAnsiTheme="minorHAnsi" w:cstheme="minorHAnsi"/>
                <w:b/>
                <w:color w:val="000000"/>
                <w:sz w:val="18"/>
                <w:szCs w:val="18"/>
                <w:lang w:val="en-IE"/>
              </w:rPr>
            </w:pPr>
          </w:p>
        </w:tc>
        <w:tc>
          <w:tcPr>
            <w:tcW w:w="2768" w:type="dxa"/>
            <w:tcBorders>
              <w:top w:val="single" w:sz="4" w:space="0" w:color="auto"/>
              <w:left w:val="single" w:sz="4" w:space="0" w:color="auto"/>
              <w:bottom w:val="single" w:sz="4" w:space="0" w:color="auto"/>
              <w:right w:val="single" w:sz="4" w:space="0" w:color="auto"/>
            </w:tcBorders>
            <w:hideMark/>
          </w:tcPr>
          <w:p w14:paraId="7CF16192" w14:textId="77777777" w:rsidR="00734BD1" w:rsidRPr="00734BD1" w:rsidRDefault="00734BD1" w:rsidP="00C47815">
            <w:pPr>
              <w:adjustRightInd w:val="0"/>
              <w:snapToGrid w:val="0"/>
              <w:spacing w:line="276" w:lineRule="auto"/>
              <w:jc w:val="both"/>
              <w:rPr>
                <w:rFonts w:asciiTheme="minorHAnsi" w:hAnsiTheme="minorHAnsi" w:cstheme="minorHAnsi"/>
                <w:b/>
                <w:color w:val="000000"/>
                <w:spacing w:val="-3"/>
                <w:sz w:val="18"/>
                <w:szCs w:val="18"/>
                <w:lang w:val="en-IE"/>
              </w:rPr>
            </w:pPr>
            <w:r w:rsidRPr="00734BD1">
              <w:rPr>
                <w:rFonts w:asciiTheme="minorHAnsi" w:hAnsiTheme="minorHAnsi" w:cstheme="minorHAnsi"/>
                <w:b/>
                <w:color w:val="000000"/>
                <w:spacing w:val="-3"/>
                <w:sz w:val="18"/>
                <w:szCs w:val="18"/>
                <w:lang w:val="en-IE"/>
              </w:rPr>
              <w:t>Total fee</w:t>
            </w:r>
          </w:p>
        </w:tc>
        <w:tc>
          <w:tcPr>
            <w:tcW w:w="4059" w:type="dxa"/>
            <w:tcBorders>
              <w:top w:val="single" w:sz="4" w:space="0" w:color="auto"/>
              <w:left w:val="single" w:sz="4" w:space="0" w:color="auto"/>
              <w:bottom w:val="single" w:sz="4" w:space="0" w:color="auto"/>
              <w:right w:val="single" w:sz="4" w:space="0" w:color="auto"/>
            </w:tcBorders>
            <w:hideMark/>
          </w:tcPr>
          <w:p w14:paraId="5339085D" w14:textId="77777777" w:rsidR="00734BD1" w:rsidRPr="00734BD1" w:rsidRDefault="00734BD1" w:rsidP="00C47815">
            <w:pPr>
              <w:adjustRightInd w:val="0"/>
              <w:snapToGrid w:val="0"/>
              <w:spacing w:line="276" w:lineRule="auto"/>
              <w:jc w:val="both"/>
              <w:rPr>
                <w:rFonts w:asciiTheme="minorHAnsi" w:hAnsiTheme="minorHAnsi" w:cstheme="minorHAnsi"/>
                <w:b/>
                <w:color w:val="000000"/>
                <w:spacing w:val="-3"/>
                <w:sz w:val="18"/>
                <w:szCs w:val="18"/>
                <w:lang w:val="en-IE"/>
              </w:rPr>
            </w:pPr>
            <w:r w:rsidRPr="00734BD1">
              <w:rPr>
                <w:rFonts w:asciiTheme="minorHAnsi" w:hAnsiTheme="minorHAnsi" w:cstheme="minorHAnsi"/>
                <w:b/>
                <w:color w:val="000000"/>
                <w:spacing w:val="-3"/>
                <w:sz w:val="18"/>
                <w:szCs w:val="18"/>
                <w:lang w:val="en-IE"/>
              </w:rPr>
              <w:t xml:space="preserve"> 0</w:t>
            </w:r>
          </w:p>
        </w:tc>
      </w:tr>
      <w:tr w:rsidR="00734BD1" w:rsidRPr="00734BD1" w14:paraId="19930318" w14:textId="77777777" w:rsidTr="00C47815">
        <w:tc>
          <w:tcPr>
            <w:tcW w:w="2529" w:type="dxa"/>
            <w:tcBorders>
              <w:top w:val="single" w:sz="4" w:space="0" w:color="auto"/>
              <w:left w:val="single" w:sz="4" w:space="0" w:color="auto"/>
              <w:bottom w:val="single" w:sz="4" w:space="0" w:color="auto"/>
              <w:right w:val="single" w:sz="4" w:space="0" w:color="auto"/>
            </w:tcBorders>
          </w:tcPr>
          <w:p w14:paraId="56F52959" w14:textId="77777777" w:rsidR="00734BD1" w:rsidRPr="00734BD1" w:rsidRDefault="00734BD1" w:rsidP="00C47815">
            <w:pPr>
              <w:adjustRightInd w:val="0"/>
              <w:snapToGrid w:val="0"/>
              <w:spacing w:line="276" w:lineRule="auto"/>
              <w:rPr>
                <w:rFonts w:asciiTheme="minorHAnsi" w:hAnsiTheme="minorHAnsi" w:cstheme="minorHAnsi"/>
                <w:b/>
                <w:bCs/>
                <w:color w:val="000000"/>
                <w:sz w:val="18"/>
                <w:szCs w:val="18"/>
                <w:lang w:val="en-IE"/>
              </w:rPr>
            </w:pPr>
            <w:r w:rsidRPr="00734BD1">
              <w:rPr>
                <w:rFonts w:asciiTheme="minorHAnsi" w:hAnsiTheme="minorHAnsi" w:cstheme="minorHAnsi"/>
                <w:b/>
                <w:bCs/>
                <w:color w:val="000000"/>
                <w:sz w:val="18"/>
                <w:szCs w:val="18"/>
                <w:lang w:val="en-IE"/>
              </w:rPr>
              <w:t>Ngee Ann Polytechnic’s contact details for invoices</w:t>
            </w:r>
          </w:p>
        </w:tc>
        <w:tc>
          <w:tcPr>
            <w:tcW w:w="6827" w:type="dxa"/>
            <w:gridSpan w:val="2"/>
            <w:tcBorders>
              <w:top w:val="single" w:sz="4" w:space="0" w:color="auto"/>
              <w:left w:val="single" w:sz="4" w:space="0" w:color="auto"/>
              <w:bottom w:val="single" w:sz="4" w:space="0" w:color="auto"/>
              <w:right w:val="single" w:sz="4" w:space="0" w:color="auto"/>
            </w:tcBorders>
            <w:hideMark/>
          </w:tcPr>
          <w:p w14:paraId="1640317F" w14:textId="77777777" w:rsidR="00734BD1" w:rsidRPr="00734BD1" w:rsidRDefault="00734BD1" w:rsidP="00C47815">
            <w:pPr>
              <w:adjustRightInd w:val="0"/>
              <w:snapToGrid w:val="0"/>
              <w:spacing w:line="276" w:lineRule="auto"/>
              <w:jc w:val="both"/>
              <w:rPr>
                <w:rFonts w:asciiTheme="minorHAnsi" w:hAnsiTheme="minorHAnsi" w:cstheme="minorHAnsi"/>
                <w:color w:val="000000"/>
                <w:sz w:val="18"/>
                <w:szCs w:val="18"/>
                <w:lang w:val="en-IE"/>
              </w:rPr>
            </w:pPr>
            <w:r w:rsidRPr="00734BD1">
              <w:rPr>
                <w:rFonts w:asciiTheme="minorHAnsi" w:hAnsiTheme="minorHAnsi" w:cstheme="minorHAnsi"/>
                <w:color w:val="000000"/>
                <w:sz w:val="18"/>
                <w:szCs w:val="18"/>
                <w:lang w:val="en-IE"/>
              </w:rPr>
              <w:t>Full Name: FIN Billing</w:t>
            </w:r>
          </w:p>
          <w:p w14:paraId="37B799C6" w14:textId="77777777" w:rsidR="00734BD1" w:rsidRPr="00734BD1" w:rsidRDefault="00734BD1" w:rsidP="00C47815">
            <w:pPr>
              <w:adjustRightInd w:val="0"/>
              <w:snapToGrid w:val="0"/>
              <w:spacing w:line="276" w:lineRule="auto"/>
              <w:jc w:val="both"/>
              <w:rPr>
                <w:rFonts w:asciiTheme="minorHAnsi" w:hAnsiTheme="minorHAnsi" w:cstheme="minorHAnsi"/>
                <w:color w:val="000000"/>
                <w:sz w:val="18"/>
                <w:szCs w:val="18"/>
                <w:lang w:val="en-IE"/>
              </w:rPr>
            </w:pPr>
            <w:r w:rsidRPr="00734BD1">
              <w:rPr>
                <w:rFonts w:asciiTheme="minorHAnsi" w:hAnsiTheme="minorHAnsi" w:cstheme="minorHAnsi"/>
                <w:color w:val="000000"/>
                <w:sz w:val="18"/>
                <w:szCs w:val="18"/>
                <w:lang w:val="en-IE"/>
              </w:rPr>
              <w:t>Email</w:t>
            </w:r>
            <w:r w:rsidRPr="00734BD1">
              <w:rPr>
                <w:rFonts w:asciiTheme="minorHAnsi" w:hAnsiTheme="minorHAnsi" w:cstheme="minorHAnsi"/>
                <w:sz w:val="18"/>
                <w:szCs w:val="18"/>
                <w:lang w:val="en-IE"/>
              </w:rPr>
              <w:t xml:space="preserve">: </w:t>
            </w:r>
            <w:hyperlink r:id="rId15" w:history="1">
              <w:r w:rsidRPr="00734BD1">
                <w:rPr>
                  <w:rStyle w:val="Hyperlink"/>
                  <w:rFonts w:asciiTheme="minorHAnsi" w:hAnsiTheme="minorHAnsi" w:cstheme="minorHAnsi"/>
                  <w:color w:val="auto"/>
                  <w:sz w:val="18"/>
                  <w:szCs w:val="18"/>
                  <w:u w:val="none"/>
                  <w:lang w:val="en-IE"/>
                </w:rPr>
                <w:t>fin_billing@np.edu.sg</w:t>
              </w:r>
            </w:hyperlink>
          </w:p>
        </w:tc>
      </w:tr>
      <w:tr w:rsidR="00734BD1" w:rsidRPr="00734BD1" w14:paraId="6ADFD305" w14:textId="77777777" w:rsidTr="00C47815">
        <w:tc>
          <w:tcPr>
            <w:tcW w:w="2529" w:type="dxa"/>
            <w:tcBorders>
              <w:top w:val="single" w:sz="4" w:space="0" w:color="auto"/>
              <w:left w:val="single" w:sz="4" w:space="0" w:color="auto"/>
              <w:bottom w:val="single" w:sz="4" w:space="0" w:color="auto"/>
              <w:right w:val="single" w:sz="4" w:space="0" w:color="auto"/>
            </w:tcBorders>
          </w:tcPr>
          <w:p w14:paraId="37EA721B" w14:textId="6E36DCAC" w:rsidR="00734BD1" w:rsidRPr="00734BD1" w:rsidRDefault="007E77B2" w:rsidP="00C47815">
            <w:pPr>
              <w:adjustRightInd w:val="0"/>
              <w:snapToGrid w:val="0"/>
              <w:spacing w:line="276" w:lineRule="auto"/>
              <w:rPr>
                <w:rFonts w:asciiTheme="minorHAnsi" w:hAnsiTheme="minorHAnsi" w:cstheme="minorHAnsi"/>
                <w:b/>
                <w:bCs/>
                <w:color w:val="000000"/>
                <w:sz w:val="18"/>
                <w:szCs w:val="18"/>
                <w:lang w:val="en-IE"/>
              </w:rPr>
            </w:pPr>
            <w:r>
              <w:rPr>
                <w:rFonts w:asciiTheme="minorHAnsi" w:hAnsiTheme="minorHAnsi" w:cstheme="minorHAnsi"/>
                <w:b/>
                <w:bCs/>
                <w:color w:val="000000"/>
                <w:sz w:val="18"/>
                <w:szCs w:val="18"/>
                <w:lang w:val="en-IE"/>
              </w:rPr>
              <w:t>COMPANY</w:t>
            </w:r>
            <w:r w:rsidR="00734BD1" w:rsidRPr="00734BD1">
              <w:rPr>
                <w:rFonts w:asciiTheme="minorHAnsi" w:hAnsiTheme="minorHAnsi" w:cstheme="minorHAnsi"/>
                <w:b/>
                <w:bCs/>
                <w:color w:val="000000"/>
                <w:sz w:val="18"/>
                <w:szCs w:val="18"/>
                <w:lang w:val="en-IE"/>
              </w:rPr>
              <w:t>’s contact details for invoices</w:t>
            </w:r>
          </w:p>
          <w:p w14:paraId="38284D1A" w14:textId="77777777" w:rsidR="00734BD1" w:rsidRPr="00734BD1" w:rsidRDefault="00734BD1" w:rsidP="00C47815">
            <w:pPr>
              <w:adjustRightInd w:val="0"/>
              <w:snapToGrid w:val="0"/>
              <w:spacing w:line="276" w:lineRule="auto"/>
              <w:rPr>
                <w:rFonts w:asciiTheme="minorHAnsi" w:hAnsiTheme="minorHAnsi" w:cstheme="minorHAnsi"/>
                <w:b/>
                <w:color w:val="000000"/>
                <w:sz w:val="18"/>
                <w:szCs w:val="18"/>
                <w:lang w:val="en-IE"/>
              </w:rPr>
            </w:pPr>
          </w:p>
        </w:tc>
        <w:tc>
          <w:tcPr>
            <w:tcW w:w="6827" w:type="dxa"/>
            <w:gridSpan w:val="2"/>
            <w:tcBorders>
              <w:top w:val="single" w:sz="4" w:space="0" w:color="auto"/>
              <w:left w:val="single" w:sz="4" w:space="0" w:color="auto"/>
              <w:bottom w:val="single" w:sz="4" w:space="0" w:color="auto"/>
              <w:right w:val="single" w:sz="4" w:space="0" w:color="auto"/>
            </w:tcBorders>
            <w:hideMark/>
          </w:tcPr>
          <w:p w14:paraId="7D22A95F" w14:textId="3CD38B93" w:rsidR="00734BD1" w:rsidRPr="00734BD1" w:rsidRDefault="00734BD1" w:rsidP="00C47815">
            <w:pPr>
              <w:adjustRightInd w:val="0"/>
              <w:snapToGrid w:val="0"/>
              <w:spacing w:line="276" w:lineRule="auto"/>
              <w:jc w:val="both"/>
              <w:rPr>
                <w:rFonts w:asciiTheme="minorHAnsi" w:hAnsiTheme="minorHAnsi" w:cstheme="minorHAnsi"/>
                <w:color w:val="000000"/>
                <w:sz w:val="18"/>
                <w:szCs w:val="18"/>
                <w:lang w:val="en-IE"/>
              </w:rPr>
            </w:pPr>
            <w:r w:rsidRPr="00734BD1">
              <w:rPr>
                <w:rFonts w:asciiTheme="minorHAnsi" w:hAnsiTheme="minorHAnsi" w:cstheme="minorHAnsi"/>
                <w:color w:val="000000"/>
                <w:sz w:val="18"/>
                <w:szCs w:val="18"/>
                <w:lang w:val="en-IE"/>
              </w:rPr>
              <w:t xml:space="preserve">Full Name: </w:t>
            </w:r>
          </w:p>
          <w:p w14:paraId="35C893EE" w14:textId="4ADBC54E" w:rsidR="00734BD1" w:rsidRPr="00734BD1" w:rsidRDefault="00734BD1" w:rsidP="00C47815">
            <w:pPr>
              <w:adjustRightInd w:val="0"/>
              <w:snapToGrid w:val="0"/>
              <w:spacing w:line="276" w:lineRule="auto"/>
              <w:jc w:val="both"/>
              <w:rPr>
                <w:rFonts w:asciiTheme="minorHAnsi" w:hAnsiTheme="minorHAnsi" w:cstheme="minorHAnsi"/>
                <w:color w:val="000000"/>
                <w:sz w:val="18"/>
                <w:szCs w:val="18"/>
                <w:lang w:val="en-IE"/>
              </w:rPr>
            </w:pPr>
            <w:r w:rsidRPr="00734BD1">
              <w:rPr>
                <w:rFonts w:asciiTheme="minorHAnsi" w:hAnsiTheme="minorHAnsi" w:cstheme="minorHAnsi"/>
                <w:color w:val="000000"/>
                <w:sz w:val="18"/>
                <w:szCs w:val="18"/>
                <w:lang w:val="en-IE"/>
              </w:rPr>
              <w:t xml:space="preserve">Email:  </w:t>
            </w:r>
          </w:p>
        </w:tc>
      </w:tr>
      <w:tr w:rsidR="00734BD1" w:rsidRPr="00734BD1" w14:paraId="39EBA3CA" w14:textId="77777777" w:rsidTr="00C47815">
        <w:tc>
          <w:tcPr>
            <w:tcW w:w="2529" w:type="dxa"/>
            <w:tcBorders>
              <w:top w:val="single" w:sz="4" w:space="0" w:color="auto"/>
              <w:left w:val="single" w:sz="4" w:space="0" w:color="auto"/>
              <w:bottom w:val="single" w:sz="4" w:space="0" w:color="auto"/>
              <w:right w:val="single" w:sz="4" w:space="0" w:color="auto"/>
            </w:tcBorders>
            <w:hideMark/>
          </w:tcPr>
          <w:p w14:paraId="27AF648C" w14:textId="77777777" w:rsidR="00734BD1" w:rsidRPr="00734BD1" w:rsidRDefault="00734BD1" w:rsidP="00C47815">
            <w:pPr>
              <w:adjustRightInd w:val="0"/>
              <w:snapToGrid w:val="0"/>
              <w:spacing w:line="276" w:lineRule="auto"/>
              <w:rPr>
                <w:rFonts w:asciiTheme="minorHAnsi" w:hAnsiTheme="minorHAnsi" w:cstheme="minorHAnsi"/>
                <w:b/>
                <w:color w:val="000000"/>
                <w:sz w:val="18"/>
                <w:szCs w:val="18"/>
                <w:lang w:val="en-IE"/>
              </w:rPr>
            </w:pPr>
            <w:r w:rsidRPr="00734BD1">
              <w:rPr>
                <w:rFonts w:asciiTheme="minorHAnsi" w:hAnsiTheme="minorHAnsi" w:cstheme="minorHAnsi"/>
                <w:b/>
                <w:color w:val="000000"/>
                <w:sz w:val="18"/>
                <w:szCs w:val="18"/>
                <w:lang w:val="en-IE"/>
              </w:rPr>
              <w:t>Payment Terms</w:t>
            </w:r>
          </w:p>
        </w:tc>
        <w:tc>
          <w:tcPr>
            <w:tcW w:w="6827" w:type="dxa"/>
            <w:gridSpan w:val="2"/>
            <w:tcBorders>
              <w:top w:val="single" w:sz="4" w:space="0" w:color="auto"/>
              <w:left w:val="single" w:sz="4" w:space="0" w:color="auto"/>
              <w:bottom w:val="single" w:sz="4" w:space="0" w:color="auto"/>
              <w:right w:val="single" w:sz="4" w:space="0" w:color="auto"/>
            </w:tcBorders>
            <w:hideMark/>
          </w:tcPr>
          <w:p w14:paraId="0EB120E9" w14:textId="398F334D" w:rsidR="00734BD1" w:rsidRPr="00734BD1" w:rsidRDefault="00D40E38" w:rsidP="00C47815">
            <w:pPr>
              <w:adjustRightInd w:val="0"/>
              <w:snapToGrid w:val="0"/>
              <w:spacing w:line="276" w:lineRule="auto"/>
              <w:jc w:val="both"/>
              <w:rPr>
                <w:rFonts w:asciiTheme="minorHAnsi" w:hAnsiTheme="minorHAnsi" w:cstheme="minorHAnsi"/>
                <w:color w:val="000000"/>
                <w:spacing w:val="-3"/>
                <w:sz w:val="18"/>
                <w:szCs w:val="18"/>
                <w:lang w:val="en-IE"/>
              </w:rPr>
            </w:pPr>
            <w:r>
              <w:rPr>
                <w:rFonts w:asciiTheme="minorHAnsi" w:hAnsiTheme="minorHAnsi" w:cstheme="minorHAnsi"/>
                <w:color w:val="000000"/>
                <w:spacing w:val="-3"/>
                <w:sz w:val="18"/>
                <w:szCs w:val="18"/>
                <w:lang w:val="en-IE"/>
              </w:rPr>
              <w:t>Thirty</w:t>
            </w:r>
            <w:r w:rsidRPr="00734BD1">
              <w:rPr>
                <w:rFonts w:asciiTheme="minorHAnsi" w:hAnsiTheme="minorHAnsi" w:cstheme="minorHAnsi"/>
                <w:color w:val="000000"/>
                <w:spacing w:val="-3"/>
                <w:sz w:val="18"/>
                <w:szCs w:val="18"/>
                <w:lang w:val="en-IE"/>
              </w:rPr>
              <w:t xml:space="preserve"> </w:t>
            </w:r>
            <w:r w:rsidR="00734BD1" w:rsidRPr="00734BD1">
              <w:rPr>
                <w:rFonts w:asciiTheme="minorHAnsi" w:hAnsiTheme="minorHAnsi" w:cstheme="minorHAnsi"/>
                <w:color w:val="000000"/>
                <w:spacing w:val="-3"/>
                <w:sz w:val="18"/>
                <w:szCs w:val="18"/>
                <w:lang w:val="en-IE"/>
              </w:rPr>
              <w:t>(</w:t>
            </w:r>
            <w:r>
              <w:rPr>
                <w:rFonts w:asciiTheme="minorHAnsi" w:hAnsiTheme="minorHAnsi" w:cstheme="minorHAnsi"/>
                <w:color w:val="000000"/>
                <w:spacing w:val="-3"/>
                <w:sz w:val="18"/>
                <w:szCs w:val="18"/>
                <w:lang w:val="en-IE"/>
              </w:rPr>
              <w:t>30</w:t>
            </w:r>
            <w:r w:rsidR="00734BD1" w:rsidRPr="00734BD1">
              <w:rPr>
                <w:rFonts w:asciiTheme="minorHAnsi" w:hAnsiTheme="minorHAnsi" w:cstheme="minorHAnsi"/>
                <w:color w:val="000000"/>
                <w:spacing w:val="-3"/>
                <w:sz w:val="18"/>
                <w:szCs w:val="18"/>
                <w:lang w:val="en-IE"/>
              </w:rPr>
              <w:t xml:space="preserve">) days from </w:t>
            </w:r>
            <w:r>
              <w:rPr>
                <w:rFonts w:asciiTheme="minorHAnsi" w:hAnsiTheme="minorHAnsi" w:cstheme="minorHAnsi"/>
                <w:color w:val="000000"/>
                <w:spacing w:val="-3"/>
                <w:sz w:val="18"/>
                <w:szCs w:val="18"/>
                <w:lang w:val="en-IE"/>
              </w:rPr>
              <w:t>the date of the invoice</w:t>
            </w:r>
            <w:r w:rsidR="00734BD1" w:rsidRPr="00734BD1">
              <w:rPr>
                <w:rFonts w:asciiTheme="minorHAnsi" w:hAnsiTheme="minorHAnsi" w:cstheme="minorHAnsi"/>
                <w:color w:val="000000"/>
                <w:spacing w:val="-3"/>
                <w:sz w:val="18"/>
                <w:szCs w:val="18"/>
                <w:lang w:val="en-IE"/>
              </w:rPr>
              <w:t xml:space="preserve"> issued.</w:t>
            </w:r>
          </w:p>
          <w:p w14:paraId="3C483A26" w14:textId="30AAF7B3" w:rsidR="00734BD1" w:rsidRPr="00734BD1" w:rsidRDefault="00734BD1" w:rsidP="00C47815">
            <w:pPr>
              <w:adjustRightInd w:val="0"/>
              <w:snapToGrid w:val="0"/>
              <w:spacing w:line="276" w:lineRule="auto"/>
              <w:jc w:val="both"/>
              <w:rPr>
                <w:rFonts w:asciiTheme="minorHAnsi" w:hAnsiTheme="minorHAnsi" w:cstheme="minorHAnsi"/>
                <w:color w:val="000000"/>
                <w:spacing w:val="-3"/>
                <w:sz w:val="18"/>
                <w:szCs w:val="18"/>
                <w:lang w:val="en-IE"/>
              </w:rPr>
            </w:pPr>
            <w:r w:rsidRPr="00734BD1">
              <w:rPr>
                <w:rFonts w:asciiTheme="minorHAnsi" w:hAnsiTheme="minorHAnsi" w:cstheme="minorHAnsi"/>
                <w:color w:val="000000"/>
                <w:spacing w:val="-3"/>
                <w:sz w:val="18"/>
                <w:szCs w:val="18"/>
                <w:lang w:val="en-IE"/>
              </w:rPr>
              <w:t xml:space="preserve">Payment shall be </w:t>
            </w:r>
            <w:r w:rsidR="007E77B2">
              <w:rPr>
                <w:rFonts w:asciiTheme="minorHAnsi" w:hAnsiTheme="minorHAnsi" w:cstheme="minorHAnsi"/>
                <w:color w:val="000000"/>
                <w:spacing w:val="-3"/>
                <w:sz w:val="18"/>
                <w:szCs w:val="18"/>
                <w:lang w:val="en-IE"/>
              </w:rPr>
              <w:t>made by</w:t>
            </w:r>
            <w:r w:rsidRPr="00734BD1">
              <w:rPr>
                <w:rFonts w:asciiTheme="minorHAnsi" w:hAnsiTheme="minorHAnsi" w:cstheme="minorHAnsi"/>
                <w:color w:val="000000"/>
                <w:spacing w:val="-3"/>
                <w:sz w:val="18"/>
                <w:szCs w:val="18"/>
                <w:lang w:val="en-IE"/>
              </w:rPr>
              <w:t xml:space="preserve"> bank transfer.</w:t>
            </w:r>
          </w:p>
        </w:tc>
      </w:tr>
    </w:tbl>
    <w:p w14:paraId="1FF74A03" w14:textId="77777777" w:rsidR="00734BD1" w:rsidRDefault="00734BD1" w:rsidP="00734BD1">
      <w:pPr>
        <w:rPr>
          <w:sz w:val="22"/>
          <w:szCs w:val="22"/>
          <w:lang w:eastAsia="zh-CN"/>
        </w:rPr>
      </w:pPr>
    </w:p>
    <w:p w14:paraId="35AD871E" w14:textId="77777777" w:rsidR="00734BD1" w:rsidRDefault="00734BD1" w:rsidP="00734BD1">
      <w:pPr>
        <w:rPr>
          <w:rFonts w:ascii="Aptos" w:eastAsia="MS PGothic" w:hAnsi="Aptos" w:cs="MS PGothic"/>
          <w:sz w:val="22"/>
          <w:szCs w:val="22"/>
          <w:lang w:eastAsia="zh-CN"/>
        </w:rPr>
      </w:pPr>
    </w:p>
    <w:p w14:paraId="5D2560F7" w14:textId="77777777" w:rsidR="00734BD1" w:rsidRDefault="00734BD1" w:rsidP="00734BD1">
      <w:pPr>
        <w:rPr>
          <w:sz w:val="22"/>
          <w:szCs w:val="22"/>
          <w:lang w:eastAsia="zh-CN"/>
        </w:rPr>
      </w:pPr>
    </w:p>
    <w:p w14:paraId="7E05C01D" w14:textId="77777777" w:rsidR="00734BD1" w:rsidRPr="00D41398" w:rsidRDefault="00734BD1" w:rsidP="00734BD1">
      <w:pPr>
        <w:adjustRightInd w:val="0"/>
        <w:snapToGrid w:val="0"/>
        <w:spacing w:line="276" w:lineRule="auto"/>
        <w:jc w:val="both"/>
        <w:rPr>
          <w:rFonts w:asciiTheme="minorHAnsi" w:hAnsiTheme="minorHAnsi" w:cstheme="minorHAnsi"/>
          <w:b/>
          <w:sz w:val="20"/>
          <w:szCs w:val="20"/>
          <w:u w:val="single"/>
        </w:rPr>
      </w:pPr>
    </w:p>
    <w:p w14:paraId="3DA81750" w14:textId="77777777" w:rsidR="00734BD1" w:rsidRPr="00D41398" w:rsidRDefault="00734BD1" w:rsidP="00734BD1">
      <w:pPr>
        <w:adjustRightInd w:val="0"/>
        <w:snapToGrid w:val="0"/>
        <w:spacing w:line="276" w:lineRule="auto"/>
        <w:jc w:val="both"/>
        <w:rPr>
          <w:rFonts w:asciiTheme="minorHAnsi" w:hAnsiTheme="minorHAnsi" w:cstheme="minorHAnsi"/>
          <w:b/>
          <w:sz w:val="20"/>
          <w:szCs w:val="20"/>
          <w:u w:val="single"/>
        </w:rPr>
      </w:pPr>
    </w:p>
    <w:p w14:paraId="74933EC9" w14:textId="74F785BC" w:rsidR="00734BD1" w:rsidRPr="00D41398" w:rsidRDefault="00734BD1" w:rsidP="00734BD1">
      <w:pPr>
        <w:adjustRightInd w:val="0"/>
        <w:snapToGrid w:val="0"/>
        <w:spacing w:line="276" w:lineRule="auto"/>
        <w:jc w:val="both"/>
        <w:rPr>
          <w:rFonts w:asciiTheme="minorHAnsi" w:hAnsiTheme="minorHAnsi" w:cstheme="minorHAnsi"/>
          <w:b/>
          <w:sz w:val="20"/>
          <w:szCs w:val="20"/>
          <w:u w:val="single"/>
        </w:rPr>
      </w:pPr>
      <w:r w:rsidRPr="00D41398">
        <w:rPr>
          <w:rFonts w:asciiTheme="minorHAnsi" w:hAnsiTheme="minorHAnsi" w:cstheme="minorHAnsi"/>
          <w:b/>
          <w:sz w:val="20"/>
          <w:szCs w:val="20"/>
          <w:u w:val="single"/>
        </w:rPr>
        <w:br w:type="page"/>
      </w:r>
      <w:r w:rsidR="0090344C" w:rsidRPr="0090344C">
        <w:rPr>
          <w:rFonts w:asciiTheme="minorHAnsi" w:hAnsiTheme="minorHAnsi" w:cstheme="minorHAnsi"/>
          <w:b/>
          <w:sz w:val="20"/>
          <w:szCs w:val="20"/>
          <w:u w:val="single"/>
        </w:rPr>
        <w:lastRenderedPageBreak/>
        <w:t>Reviewed</w:t>
      </w:r>
    </w:p>
    <w:p w14:paraId="26C0FFC7" w14:textId="798529AE" w:rsidR="0028519B" w:rsidRPr="00D97129" w:rsidRDefault="0028519B" w:rsidP="00D97129">
      <w:pPr>
        <w:spacing w:line="276" w:lineRule="auto"/>
        <w:rPr>
          <w:rFonts w:asciiTheme="minorHAnsi" w:hAnsiTheme="minorHAnsi" w:cstheme="minorHAnsi"/>
          <w:b/>
          <w:color w:val="000000" w:themeColor="text1"/>
          <w:sz w:val="21"/>
          <w:szCs w:val="21"/>
          <w:lang w:val="en-SG"/>
        </w:rPr>
      </w:pPr>
    </w:p>
    <w:sectPr w:rsidR="0028519B" w:rsidRPr="00D97129" w:rsidSect="0001252D">
      <w:headerReference w:type="even" r:id="rId16"/>
      <w:headerReference w:type="default" r:id="rId17"/>
      <w:footerReference w:type="even" r:id="rId18"/>
      <w:headerReference w:type="first" r:id="rId19"/>
      <w:pgSz w:w="11907" w:h="16839" w:code="9"/>
      <w:pgMar w:top="1152" w:right="1267" w:bottom="1440" w:left="1699" w:header="734"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jamin WING (NP)" w:date="2026-07-09T16:39:00Z" w:initials="BW">
    <w:p w14:paraId="79CF5A7E" w14:textId="77777777" w:rsidR="001848CE" w:rsidRDefault="001848CE" w:rsidP="001848CE">
      <w:pPr>
        <w:pStyle w:val="CommentText"/>
      </w:pPr>
      <w:r>
        <w:rPr>
          <w:rStyle w:val="CommentReference"/>
        </w:rPr>
        <w:annotationRef/>
      </w:r>
      <w:r>
        <w:t>Not applicable because 0 cash contribution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CF5A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537650" w16cex:dateUtc="2026-07-09T08: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CF5A7E" w16cid:durableId="245376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316E1" w14:textId="77777777" w:rsidR="004A7235" w:rsidRDefault="004A7235">
      <w:r>
        <w:separator/>
      </w:r>
    </w:p>
  </w:endnote>
  <w:endnote w:type="continuationSeparator" w:id="0">
    <w:p w14:paraId="0B04C7CC" w14:textId="77777777" w:rsidR="004A7235" w:rsidRDefault="004A7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F908FF" w:rsidRDefault="00F908FF" w:rsidP="00B41D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CBEED82" w14:textId="77777777" w:rsidR="00F908FF" w:rsidRDefault="00F908FF" w:rsidP="00DD081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44AFB" w14:textId="77777777" w:rsidR="004A7235" w:rsidRDefault="004A7235">
      <w:r>
        <w:separator/>
      </w:r>
    </w:p>
  </w:footnote>
  <w:footnote w:type="continuationSeparator" w:id="0">
    <w:p w14:paraId="1920183C" w14:textId="77777777" w:rsidR="004A7235" w:rsidRDefault="004A7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D3C0A" w14:textId="068B5A3B" w:rsidR="00B71E56" w:rsidRDefault="00B71E56">
    <w:pPr>
      <w:pStyle w:val="Header"/>
    </w:pPr>
    <w:r>
      <w:rPr>
        <w:noProof/>
      </w:rPr>
      <mc:AlternateContent>
        <mc:Choice Requires="wps">
          <w:drawing>
            <wp:anchor distT="0" distB="0" distL="0" distR="0" simplePos="0" relativeHeight="251662336" behindDoc="0" locked="0" layoutInCell="1" allowOverlap="1" wp14:anchorId="2B113A23" wp14:editId="7DA5A90A">
              <wp:simplePos x="635" y="635"/>
              <wp:positionH relativeFrom="page">
                <wp:align>left</wp:align>
              </wp:positionH>
              <wp:positionV relativeFrom="page">
                <wp:align>top</wp:align>
              </wp:positionV>
              <wp:extent cx="2825750" cy="361950"/>
              <wp:effectExtent l="0" t="0" r="12700" b="0"/>
              <wp:wrapNone/>
              <wp:docPr id="5" name="Text Box 5"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0" cy="361950"/>
                      </a:xfrm>
                      <a:prstGeom prst="rect">
                        <a:avLst/>
                      </a:prstGeom>
                      <a:noFill/>
                      <a:ln>
                        <a:noFill/>
                      </a:ln>
                    </wps:spPr>
                    <wps:txbx>
                      <w:txbxContent>
                        <w:p w14:paraId="4B1CDCA6" w14:textId="2D49A758" w:rsidR="00B71E56" w:rsidRPr="00B71E56" w:rsidRDefault="00B71E56" w:rsidP="00B71E56">
                          <w:pPr>
                            <w:rPr>
                              <w:rFonts w:ascii="Calibri" w:eastAsia="Calibri" w:hAnsi="Calibri" w:cs="Calibri"/>
                              <w:noProof/>
                              <w:color w:val="000000"/>
                              <w:sz w:val="22"/>
                              <w:szCs w:val="22"/>
                            </w:rPr>
                          </w:pPr>
                          <w:r w:rsidRPr="00B71E56">
                            <w:rPr>
                              <w:rFonts w:ascii="Calibri" w:eastAsia="Calibri" w:hAnsi="Calibri" w:cs="Calibri"/>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B113A23" id="_x0000_t202" coordsize="21600,21600" o:spt="202" path="m,l,21600r21600,l21600,xe">
              <v:stroke joinstyle="miter"/>
              <v:path gradientshapeok="t" o:connecttype="rect"/>
            </v:shapetype>
            <v:shape id="Text Box 5" o:spid="_x0000_s1026" type="#_x0000_t202" alt="                    Official (Closed) - Sensitive Normal" style="position:absolute;margin-left:0;margin-top:0;width:222.5pt;height:28.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" filled="f" stroked="f">
              <v:textbox style="mso-fit-shape-to-text:t" inset="20pt,15pt,0,0">
                <w:txbxContent>
                  <w:p w14:paraId="4B1CDCA6" w14:textId="2D49A758" w:rsidR="00B71E56" w:rsidRPr="00B71E56" w:rsidRDefault="00B71E56" w:rsidP="00B71E56">
                    <w:pPr>
                      <w:rPr>
                        <w:rFonts w:ascii="Calibri" w:eastAsia="Calibri" w:hAnsi="Calibri" w:cs="Calibri"/>
                        <w:noProof/>
                        <w:color w:val="000000"/>
                        <w:sz w:val="22"/>
                        <w:szCs w:val="22"/>
                      </w:rPr>
                    </w:pPr>
                    <w:r w:rsidRPr="00B71E56">
                      <w:rPr>
                        <w:rFonts w:ascii="Calibri" w:eastAsia="Calibri" w:hAnsi="Calibri" w:cs="Calibri"/>
                        <w:noProof/>
                        <w:color w:val="000000"/>
                        <w:sz w:val="22"/>
                        <w:szCs w:val="22"/>
                      </w:rPr>
                      <w:t xml:space="preserve">                    Official (Closed) - Sensitive Normal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65A5" w14:textId="275E89A7" w:rsidR="00B71E56" w:rsidRDefault="00B71E56">
    <w:pPr>
      <w:pStyle w:val="Header"/>
    </w:pPr>
    <w:r>
      <w:rPr>
        <w:noProof/>
      </w:rPr>
      <mc:AlternateContent>
        <mc:Choice Requires="wps">
          <w:drawing>
            <wp:anchor distT="0" distB="0" distL="0" distR="0" simplePos="0" relativeHeight="251663360" behindDoc="0" locked="0" layoutInCell="1" allowOverlap="1" wp14:anchorId="70D3A49B" wp14:editId="6473402B">
              <wp:simplePos x="635" y="635"/>
              <wp:positionH relativeFrom="page">
                <wp:align>left</wp:align>
              </wp:positionH>
              <wp:positionV relativeFrom="page">
                <wp:align>top</wp:align>
              </wp:positionV>
              <wp:extent cx="2825750" cy="361950"/>
              <wp:effectExtent l="0" t="0" r="12700" b="0"/>
              <wp:wrapNone/>
              <wp:docPr id="6" name="Text Box 6"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0" cy="361950"/>
                      </a:xfrm>
                      <a:prstGeom prst="rect">
                        <a:avLst/>
                      </a:prstGeom>
                      <a:noFill/>
                      <a:ln>
                        <a:noFill/>
                      </a:ln>
                    </wps:spPr>
                    <wps:txbx>
                      <w:txbxContent>
                        <w:p w14:paraId="3E350473" w14:textId="12F88E2E" w:rsidR="00B71E56" w:rsidRPr="00B71E56" w:rsidRDefault="00B71E56" w:rsidP="00B71E56">
                          <w:pPr>
                            <w:rPr>
                              <w:rFonts w:ascii="Calibri" w:eastAsia="Calibri" w:hAnsi="Calibri" w:cs="Calibri"/>
                              <w:noProof/>
                              <w:color w:val="000000"/>
                              <w:sz w:val="22"/>
                              <w:szCs w:val="22"/>
                            </w:rPr>
                          </w:pPr>
                          <w:r w:rsidRPr="00B71E56">
                            <w:rPr>
                              <w:rFonts w:ascii="Calibri" w:eastAsia="Calibri" w:hAnsi="Calibri" w:cs="Calibri"/>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D3A49B" id="_x0000_t202" coordsize="21600,21600" o:spt="202" path="m,l,21600r21600,l21600,xe">
              <v:stroke joinstyle="miter"/>
              <v:path gradientshapeok="t" o:connecttype="rect"/>
            </v:shapetype>
            <v:shape id="Text Box 6" o:spid="_x0000_s1027" type="#_x0000_t202" alt="                    Official (Closed) - Sensitive Normal" style="position:absolute;margin-left:0;margin-top:0;width:222.5pt;height:28.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" filled="f" stroked="f">
              <v:textbox style="mso-fit-shape-to-text:t" inset="20pt,15pt,0,0">
                <w:txbxContent>
                  <w:p w14:paraId="3E350473" w14:textId="12F88E2E" w:rsidR="00B71E56" w:rsidRPr="00B71E56" w:rsidRDefault="00B71E56" w:rsidP="00B71E56">
                    <w:pPr>
                      <w:rPr>
                        <w:rFonts w:ascii="Calibri" w:eastAsia="Calibri" w:hAnsi="Calibri" w:cs="Calibri"/>
                        <w:noProof/>
                        <w:color w:val="000000"/>
                        <w:sz w:val="22"/>
                        <w:szCs w:val="22"/>
                      </w:rPr>
                    </w:pPr>
                    <w:r w:rsidRPr="00B71E56">
                      <w:rPr>
                        <w:rFonts w:ascii="Calibri" w:eastAsia="Calibri" w:hAnsi="Calibri" w:cs="Calibri"/>
                        <w:noProof/>
                        <w:color w:val="000000"/>
                        <w:sz w:val="22"/>
                        <w:szCs w:val="22"/>
                      </w:rPr>
                      <w:t xml:space="preserve">                    Official (Closed) - Sensitive Normal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EF74" w14:textId="629C8C27" w:rsidR="00B71E56" w:rsidRDefault="00B71E56">
    <w:pPr>
      <w:pStyle w:val="Header"/>
    </w:pPr>
    <w:r>
      <w:rPr>
        <w:noProof/>
      </w:rPr>
      <mc:AlternateContent>
        <mc:Choice Requires="wps">
          <w:drawing>
            <wp:anchor distT="0" distB="0" distL="0" distR="0" simplePos="0" relativeHeight="251661312" behindDoc="0" locked="0" layoutInCell="1" allowOverlap="1" wp14:anchorId="2AB9A011" wp14:editId="5F0EE14F">
              <wp:simplePos x="635" y="635"/>
              <wp:positionH relativeFrom="page">
                <wp:align>left</wp:align>
              </wp:positionH>
              <wp:positionV relativeFrom="page">
                <wp:align>top</wp:align>
              </wp:positionV>
              <wp:extent cx="2825750" cy="361950"/>
              <wp:effectExtent l="0" t="0" r="12700" b="0"/>
              <wp:wrapNone/>
              <wp:docPr id="4" name="Text Box 4" descr="                    Official (Closed) -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25750" cy="361950"/>
                      </a:xfrm>
                      <a:prstGeom prst="rect">
                        <a:avLst/>
                      </a:prstGeom>
                      <a:noFill/>
                      <a:ln>
                        <a:noFill/>
                      </a:ln>
                    </wps:spPr>
                    <wps:txbx>
                      <w:txbxContent>
                        <w:p w14:paraId="613C1281" w14:textId="589ECC42" w:rsidR="00B71E56" w:rsidRPr="00B71E56" w:rsidRDefault="00B71E56" w:rsidP="00B71E56">
                          <w:pPr>
                            <w:rPr>
                              <w:rFonts w:ascii="Calibri" w:eastAsia="Calibri" w:hAnsi="Calibri" w:cs="Calibri"/>
                              <w:noProof/>
                              <w:color w:val="000000"/>
                              <w:sz w:val="22"/>
                              <w:szCs w:val="22"/>
                            </w:rPr>
                          </w:pPr>
                          <w:r w:rsidRPr="00B71E56">
                            <w:rPr>
                              <w:rFonts w:ascii="Calibri" w:eastAsia="Calibri" w:hAnsi="Calibri" w:cs="Calibri"/>
                              <w:noProof/>
                              <w:color w:val="000000"/>
                              <w:sz w:val="22"/>
                              <w:szCs w:val="22"/>
                            </w:rPr>
                            <w:t xml:space="preserve">                    Official (Closed) - Sensitive Normal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B9A011" id="_x0000_t202" coordsize="21600,21600" o:spt="202" path="m,l,21600r21600,l21600,xe">
              <v:stroke joinstyle="miter"/>
              <v:path gradientshapeok="t" o:connecttype="rect"/>
            </v:shapetype>
            <v:shape id="Text Box 4" o:spid="_x0000_s1028" type="#_x0000_t202" alt="                    Official (Closed) - Sensitive Normal" style="position:absolute;margin-left:0;margin-top:0;width:222.5pt;height:28.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" filled="f" stroked="f">
              <v:textbox style="mso-fit-shape-to-text:t" inset="20pt,15pt,0,0">
                <w:txbxContent>
                  <w:p w14:paraId="613C1281" w14:textId="589ECC42" w:rsidR="00B71E56" w:rsidRPr="00B71E56" w:rsidRDefault="00B71E56" w:rsidP="00B71E56">
                    <w:pPr>
                      <w:rPr>
                        <w:rFonts w:ascii="Calibri" w:eastAsia="Calibri" w:hAnsi="Calibri" w:cs="Calibri"/>
                        <w:noProof/>
                        <w:color w:val="000000"/>
                        <w:sz w:val="22"/>
                        <w:szCs w:val="22"/>
                      </w:rPr>
                    </w:pPr>
                    <w:r w:rsidRPr="00B71E56">
                      <w:rPr>
                        <w:rFonts w:ascii="Calibri" w:eastAsia="Calibri" w:hAnsi="Calibri" w:cs="Calibri"/>
                        <w:noProof/>
                        <w:color w:val="000000"/>
                        <w:sz w:val="22"/>
                        <w:szCs w:val="22"/>
                      </w:rPr>
                      <w:t xml:space="preserve">                    Official (Closed) - Sensitive Normal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0C8"/>
    <w:multiLevelType w:val="hybridMultilevel"/>
    <w:tmpl w:val="25EAFD20"/>
    <w:lvl w:ilvl="0" w:tplc="692C4C72">
      <w:start w:val="13"/>
      <w:numFmt w:val="bullet"/>
      <w:lvlText w:val="•"/>
      <w:lvlJc w:val="left"/>
      <w:pPr>
        <w:ind w:left="1287" w:hanging="720"/>
      </w:pPr>
      <w:rPr>
        <w:rFonts w:ascii="Calibri" w:eastAsiaTheme="minorEastAsia"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013E524F"/>
    <w:multiLevelType w:val="hybridMultilevel"/>
    <w:tmpl w:val="EFD20F16"/>
    <w:lvl w:ilvl="0" w:tplc="AB0EB43E">
      <w:start w:val="1"/>
      <w:numFmt w:val="decimal"/>
      <w:lvlText w:val="5.%1"/>
      <w:lvlJc w:val="left"/>
      <w:pPr>
        <w:ind w:left="720" w:hanging="360"/>
      </w:pPr>
      <w:rPr>
        <w:rFonts w:ascii="Calibri" w:hAnsi="Calibri" w:hint="default"/>
        <w:b/>
        <w:bCs w:val="0"/>
        <w:i w:val="0"/>
        <w:iCs w:val="0"/>
        <w:caps w:val="0"/>
        <w:strike w:val="0"/>
        <w:dstrike w:val="0"/>
        <w:vanish w:val="0"/>
        <w:color w:val="000000" w:themeColor="text1"/>
        <w:spacing w:val="-1"/>
        <w:w w:val="100"/>
        <w:sz w:val="20"/>
        <w:szCs w:val="45"/>
        <w:vertAlign w:val="baseline"/>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EB1B19"/>
    <w:multiLevelType w:val="hybridMultilevel"/>
    <w:tmpl w:val="8D36D150"/>
    <w:lvl w:ilvl="0" w:tplc="692C4C72">
      <w:start w:val="13"/>
      <w:numFmt w:val="bullet"/>
      <w:lvlText w:val="•"/>
      <w:lvlJc w:val="left"/>
      <w:pPr>
        <w:ind w:left="1647" w:hanging="72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593592F"/>
    <w:multiLevelType w:val="hybridMultilevel"/>
    <w:tmpl w:val="1D384D4E"/>
    <w:lvl w:ilvl="0" w:tplc="30988CDA">
      <w:start w:val="1"/>
      <w:numFmt w:val="decimal"/>
      <w:lvlText w:val="7.%1"/>
      <w:lvlJc w:val="left"/>
      <w:pPr>
        <w:ind w:left="720" w:hanging="360"/>
      </w:pPr>
      <w:rPr>
        <w:rFonts w:ascii="Calibri" w:hAnsi="Calibri" w:hint="default"/>
        <w:b/>
        <w:bCs w:val="0"/>
        <w:i w:val="0"/>
        <w:iCs w:val="0"/>
        <w:caps w:val="0"/>
        <w:strike w:val="0"/>
        <w:dstrike w:val="0"/>
        <w:vanish w:val="0"/>
        <w:color w:val="000000" w:themeColor="text1"/>
        <w:spacing w:val="-1"/>
        <w:w w:val="100"/>
        <w:sz w:val="20"/>
        <w:szCs w:val="45"/>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843C5B"/>
    <w:multiLevelType w:val="hybridMultilevel"/>
    <w:tmpl w:val="2E969232"/>
    <w:lvl w:ilvl="0" w:tplc="C93A2D5E">
      <w:start w:val="1"/>
      <w:numFmt w:val="decimal"/>
      <w:lvlText w:val="10.%1"/>
      <w:lvlJc w:val="left"/>
      <w:pPr>
        <w:ind w:left="720" w:hanging="360"/>
      </w:pPr>
      <w:rPr>
        <w:rFonts w:ascii="Calibri" w:hAnsi="Calibri" w:hint="default"/>
        <w:b/>
        <w:bCs w:val="0"/>
        <w:i w:val="0"/>
        <w:iCs w:val="0"/>
        <w:caps w:val="0"/>
        <w:strike w:val="0"/>
        <w:dstrike w:val="0"/>
        <w:vanish w:val="0"/>
        <w:color w:val="000000" w:themeColor="text1"/>
        <w:spacing w:val="-1"/>
        <w:w w:val="100"/>
        <w:sz w:val="20"/>
        <w:szCs w:val="45"/>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E131E5"/>
    <w:multiLevelType w:val="hybridMultilevel"/>
    <w:tmpl w:val="C2361CB8"/>
    <w:lvl w:ilvl="0" w:tplc="B95A5618">
      <w:start w:val="1"/>
      <w:numFmt w:val="decimal"/>
      <w:lvlText w:val="13.%1"/>
      <w:lvlJc w:val="left"/>
      <w:pPr>
        <w:ind w:left="720" w:hanging="360"/>
      </w:pPr>
      <w:rPr>
        <w:rFonts w:ascii="Calibri" w:hAnsi="Calibri" w:hint="default"/>
        <w:b/>
        <w:bCs w:val="0"/>
        <w:i w:val="0"/>
        <w:iCs w:val="0"/>
        <w:caps w:val="0"/>
        <w:strike w:val="0"/>
        <w:dstrike w:val="0"/>
        <w:vanish w:val="0"/>
        <w:color w:val="000000" w:themeColor="text1"/>
        <w:spacing w:val="-1"/>
        <w:w w:val="100"/>
        <w:sz w:val="20"/>
        <w:szCs w:val="45"/>
        <w:vertAlign w:val="baseline"/>
      </w:rPr>
    </w:lvl>
    <w:lvl w:ilvl="1" w:tplc="30442938">
      <w:start w:val="14"/>
      <w:numFmt w:val="bullet"/>
      <w:lvlText w:val="•"/>
      <w:lvlJc w:val="left"/>
      <w:pPr>
        <w:ind w:left="1440" w:hanging="360"/>
      </w:pPr>
      <w:rPr>
        <w:rFonts w:ascii="Calibri" w:eastAsiaTheme="minorEastAsia"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DD178DE"/>
    <w:multiLevelType w:val="hybridMultilevel"/>
    <w:tmpl w:val="62F4B932"/>
    <w:lvl w:ilvl="0" w:tplc="50FA1280">
      <w:start w:val="1"/>
      <w:numFmt w:val="decimal"/>
      <w:lvlText w:val="2.%1"/>
      <w:lvlJc w:val="left"/>
      <w:pPr>
        <w:ind w:left="720" w:hanging="360"/>
      </w:pPr>
      <w:rPr>
        <w:rFonts w:ascii="Calibri" w:hAnsi="Calibri" w:hint="default"/>
        <w:b/>
        <w:bCs w:val="0"/>
        <w:i w:val="0"/>
        <w:iCs w:val="0"/>
        <w:caps w:val="0"/>
        <w:strike w:val="0"/>
        <w:dstrike w:val="0"/>
        <w:vanish w:val="0"/>
        <w:color w:val="000000" w:themeColor="text1"/>
        <w:spacing w:val="-1"/>
        <w:w w:val="100"/>
        <w:sz w:val="20"/>
        <w:szCs w:val="45"/>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EE257CF"/>
    <w:multiLevelType w:val="hybridMultilevel"/>
    <w:tmpl w:val="706A2450"/>
    <w:lvl w:ilvl="0" w:tplc="E8000E52">
      <w:start w:val="1"/>
      <w:numFmt w:val="decimal"/>
      <w:lvlText w:val="8.%1"/>
      <w:lvlJc w:val="left"/>
      <w:pPr>
        <w:ind w:left="720" w:hanging="360"/>
      </w:pPr>
      <w:rPr>
        <w:rFonts w:ascii="Calibri" w:hAnsi="Calibri" w:hint="default"/>
        <w:b/>
        <w:bCs w:val="0"/>
        <w:i w:val="0"/>
        <w:iCs w:val="0"/>
        <w:caps w:val="0"/>
        <w:strike w:val="0"/>
        <w:dstrike w:val="0"/>
        <w:vanish w:val="0"/>
        <w:color w:val="000000" w:themeColor="text1"/>
        <w:spacing w:val="-1"/>
        <w:w w:val="100"/>
        <w:sz w:val="20"/>
        <w:szCs w:val="45"/>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F575CE1"/>
    <w:multiLevelType w:val="hybridMultilevel"/>
    <w:tmpl w:val="40D6E7C0"/>
    <w:lvl w:ilvl="0" w:tplc="2A9E3D3C">
      <w:start w:val="1"/>
      <w:numFmt w:val="decimal"/>
      <w:lvlText w:val="11.%1"/>
      <w:lvlJc w:val="left"/>
      <w:pPr>
        <w:ind w:left="720" w:hanging="360"/>
      </w:pPr>
      <w:rPr>
        <w:rFonts w:ascii="Calibri" w:hAnsi="Calibri" w:hint="default"/>
        <w:b/>
        <w:bCs w:val="0"/>
        <w:i w:val="0"/>
        <w:iCs w:val="0"/>
        <w:caps w:val="0"/>
        <w:strike w:val="0"/>
        <w:dstrike w:val="0"/>
        <w:vanish w:val="0"/>
        <w:color w:val="000000" w:themeColor="text1"/>
        <w:spacing w:val="-1"/>
        <w:w w:val="100"/>
        <w:sz w:val="20"/>
        <w:szCs w:val="45"/>
        <w:vertAlign w:val="baseline"/>
      </w:rPr>
    </w:lvl>
    <w:lvl w:ilvl="1" w:tplc="4C48C394">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4C00CC"/>
    <w:multiLevelType w:val="hybridMultilevel"/>
    <w:tmpl w:val="84D44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75C7BD5"/>
    <w:multiLevelType w:val="hybridMultilevel"/>
    <w:tmpl w:val="C2E8D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AEF1EBD"/>
    <w:multiLevelType w:val="hybridMultilevel"/>
    <w:tmpl w:val="E496CC92"/>
    <w:lvl w:ilvl="0" w:tplc="79A2C6E6">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D0D629A"/>
    <w:multiLevelType w:val="hybridMultilevel"/>
    <w:tmpl w:val="9190A6A8"/>
    <w:lvl w:ilvl="0" w:tplc="D0BEA396">
      <w:start w:val="1"/>
      <w:numFmt w:val="decimal"/>
      <w:lvlText w:val="4.%1"/>
      <w:lvlJc w:val="left"/>
      <w:pPr>
        <w:ind w:left="720" w:hanging="360"/>
      </w:pPr>
      <w:rPr>
        <w:rFonts w:ascii="Calibri" w:hAnsi="Calibri" w:hint="default"/>
        <w:b/>
        <w:bCs w:val="0"/>
        <w:i w:val="0"/>
        <w:iCs w:val="0"/>
        <w:caps w:val="0"/>
        <w:strike w:val="0"/>
        <w:dstrike w:val="0"/>
        <w:vanish w:val="0"/>
        <w:color w:val="000000" w:themeColor="text1"/>
        <w:spacing w:val="-1"/>
        <w:w w:val="100"/>
        <w:sz w:val="20"/>
        <w:szCs w:val="45"/>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0CE50E7"/>
    <w:multiLevelType w:val="hybridMultilevel"/>
    <w:tmpl w:val="0F90813E"/>
    <w:lvl w:ilvl="0" w:tplc="FFFFFFFF">
      <w:start w:val="1"/>
      <w:numFmt w:val="decimal"/>
      <w:lvlText w:val="5.%1"/>
      <w:lvlJc w:val="left"/>
      <w:pPr>
        <w:ind w:left="720" w:hanging="360"/>
      </w:pPr>
      <w:rPr>
        <w:rFonts w:ascii="Calibri" w:hAnsi="Calibri" w:hint="default"/>
        <w:b w:val="0"/>
        <w:bCs w:val="0"/>
        <w:i w:val="0"/>
        <w:iCs w:val="0"/>
        <w:caps w:val="0"/>
        <w:strike w:val="0"/>
        <w:dstrike w:val="0"/>
        <w:vanish w:val="0"/>
        <w:color w:val="000000" w:themeColor="text1"/>
        <w:spacing w:val="-1"/>
        <w:w w:val="100"/>
        <w:sz w:val="20"/>
        <w:szCs w:val="45"/>
        <w:vertAlign w:val="baseline"/>
      </w:rPr>
    </w:lvl>
    <w:lvl w:ilvl="1" w:tplc="0809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9A337F4"/>
    <w:multiLevelType w:val="hybridMultilevel"/>
    <w:tmpl w:val="75FA8F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55085C9C"/>
    <w:multiLevelType w:val="hybridMultilevel"/>
    <w:tmpl w:val="EA52DC1E"/>
    <w:lvl w:ilvl="0" w:tplc="1032B028">
      <w:start w:val="1"/>
      <w:numFmt w:val="decimal"/>
      <w:lvlText w:val="14.%1"/>
      <w:lvlJc w:val="left"/>
      <w:pPr>
        <w:ind w:left="720" w:hanging="360"/>
      </w:pPr>
      <w:rPr>
        <w:rFonts w:ascii="Calibri" w:hAnsi="Calibri" w:hint="default"/>
        <w:b/>
        <w:bCs w:val="0"/>
        <w:i w:val="0"/>
        <w:iCs w:val="0"/>
        <w:caps w:val="0"/>
        <w:strike w:val="0"/>
        <w:dstrike w:val="0"/>
        <w:vanish w:val="0"/>
        <w:color w:val="000000" w:themeColor="text1"/>
        <w:spacing w:val="-1"/>
        <w:w w:val="100"/>
        <w:sz w:val="20"/>
        <w:szCs w:val="45"/>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60E17C8"/>
    <w:multiLevelType w:val="hybridMultilevel"/>
    <w:tmpl w:val="3718E61A"/>
    <w:lvl w:ilvl="0" w:tplc="12800EEC">
      <w:start w:val="1"/>
      <w:numFmt w:val="decimal"/>
      <w:lvlText w:val="9.%1"/>
      <w:lvlJc w:val="left"/>
      <w:pPr>
        <w:ind w:left="720" w:hanging="360"/>
      </w:pPr>
      <w:rPr>
        <w:rFonts w:ascii="Calibri" w:hAnsi="Calibri" w:hint="default"/>
        <w:b/>
        <w:bCs w:val="0"/>
        <w:i w:val="0"/>
        <w:iCs w:val="0"/>
        <w:caps w:val="0"/>
        <w:strike w:val="0"/>
        <w:dstrike w:val="0"/>
        <w:vanish w:val="0"/>
        <w:color w:val="000000" w:themeColor="text1"/>
        <w:spacing w:val="-1"/>
        <w:w w:val="100"/>
        <w:sz w:val="20"/>
        <w:szCs w:val="45"/>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5644F5"/>
    <w:multiLevelType w:val="hybridMultilevel"/>
    <w:tmpl w:val="52EEFE7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8" w15:restartNumberingAfterBreak="0">
    <w:nsid w:val="5F1878D4"/>
    <w:multiLevelType w:val="hybridMultilevel"/>
    <w:tmpl w:val="4FDC0CE8"/>
    <w:lvl w:ilvl="0" w:tplc="E1A88B8C">
      <w:start w:val="1"/>
      <w:numFmt w:val="decimal"/>
      <w:lvlText w:val="12.%1"/>
      <w:lvlJc w:val="left"/>
      <w:pPr>
        <w:ind w:left="720" w:hanging="360"/>
      </w:pPr>
      <w:rPr>
        <w:rFonts w:ascii="Calibri" w:hAnsi="Calibri" w:hint="default"/>
        <w:b/>
        <w:bCs w:val="0"/>
        <w:i w:val="0"/>
        <w:iCs w:val="0"/>
        <w:caps w:val="0"/>
        <w:strike w:val="0"/>
        <w:dstrike w:val="0"/>
        <w:vanish w:val="0"/>
        <w:color w:val="000000" w:themeColor="text1"/>
        <w:spacing w:val="-1"/>
        <w:w w:val="100"/>
        <w:sz w:val="20"/>
        <w:szCs w:val="45"/>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7212838"/>
    <w:multiLevelType w:val="hybridMultilevel"/>
    <w:tmpl w:val="561606B6"/>
    <w:lvl w:ilvl="0" w:tplc="FF366554">
      <w:start w:val="1"/>
      <w:numFmt w:val="decimal"/>
      <w:lvlText w:val="6.%1"/>
      <w:lvlJc w:val="left"/>
      <w:pPr>
        <w:ind w:left="720" w:hanging="360"/>
      </w:pPr>
      <w:rPr>
        <w:rFonts w:ascii="Calibri" w:hAnsi="Calibri" w:hint="default"/>
        <w:b/>
        <w:bCs w:val="0"/>
        <w:i w:val="0"/>
        <w:iCs w:val="0"/>
        <w:caps w:val="0"/>
        <w:strike w:val="0"/>
        <w:dstrike w:val="0"/>
        <w:vanish w:val="0"/>
        <w:color w:val="000000" w:themeColor="text1"/>
        <w:spacing w:val="-1"/>
        <w:w w:val="100"/>
        <w:sz w:val="20"/>
        <w:szCs w:val="45"/>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BF67900"/>
    <w:multiLevelType w:val="hybridMultilevel"/>
    <w:tmpl w:val="6F78C3A6"/>
    <w:lvl w:ilvl="0" w:tplc="CA883822">
      <w:start w:val="1"/>
      <w:numFmt w:val="decimal"/>
      <w:lvlText w:val="8.%1"/>
      <w:lvlJc w:val="left"/>
      <w:pPr>
        <w:ind w:left="720" w:hanging="360"/>
      </w:pPr>
      <w:rPr>
        <w:rFonts w:ascii="Calibri" w:hAnsi="Calibri" w:hint="default"/>
        <w:b w:val="0"/>
        <w:bCs w:val="0"/>
        <w:i w:val="0"/>
        <w:iCs w:val="0"/>
        <w:caps w:val="0"/>
        <w:strike w:val="0"/>
        <w:dstrike w:val="0"/>
        <w:vanish w:val="0"/>
        <w:color w:val="000000" w:themeColor="text1"/>
        <w:spacing w:val="-1"/>
        <w:w w:val="100"/>
        <w:sz w:val="20"/>
        <w:szCs w:val="45"/>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37B7552"/>
    <w:multiLevelType w:val="hybridMultilevel"/>
    <w:tmpl w:val="6AEC3866"/>
    <w:lvl w:ilvl="0" w:tplc="1E6C5664">
      <w:start w:val="1"/>
      <w:numFmt w:val="decimal"/>
      <w:lvlText w:val="5.%1"/>
      <w:lvlJc w:val="left"/>
      <w:pPr>
        <w:ind w:left="720" w:hanging="360"/>
      </w:pPr>
      <w:rPr>
        <w:rFonts w:ascii="Calibri" w:hAnsi="Calibri" w:hint="default"/>
        <w:b w:val="0"/>
        <w:bCs w:val="0"/>
        <w:i w:val="0"/>
        <w:iCs w:val="0"/>
        <w:caps w:val="0"/>
        <w:strike w:val="0"/>
        <w:dstrike w:val="0"/>
        <w:vanish w:val="0"/>
        <w:color w:val="000000" w:themeColor="text1"/>
        <w:spacing w:val="-1"/>
        <w:w w:val="100"/>
        <w:sz w:val="20"/>
        <w:szCs w:val="45"/>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61847BF"/>
    <w:multiLevelType w:val="hybridMultilevel"/>
    <w:tmpl w:val="4F12E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C437C82"/>
    <w:multiLevelType w:val="hybridMultilevel"/>
    <w:tmpl w:val="C45441BC"/>
    <w:lvl w:ilvl="0" w:tplc="08090001">
      <w:start w:val="1"/>
      <w:numFmt w:val="bullet"/>
      <w:lvlText w:val=""/>
      <w:lvlJc w:val="left"/>
      <w:pPr>
        <w:ind w:left="1904" w:hanging="360"/>
      </w:pPr>
      <w:rPr>
        <w:rFonts w:ascii="Symbol" w:hAnsi="Symbol" w:hint="default"/>
      </w:rPr>
    </w:lvl>
    <w:lvl w:ilvl="1" w:tplc="08090003" w:tentative="1">
      <w:start w:val="1"/>
      <w:numFmt w:val="bullet"/>
      <w:lvlText w:val="o"/>
      <w:lvlJc w:val="left"/>
      <w:pPr>
        <w:ind w:left="2624" w:hanging="360"/>
      </w:pPr>
      <w:rPr>
        <w:rFonts w:ascii="Courier New" w:hAnsi="Courier New" w:cs="Courier New" w:hint="default"/>
      </w:rPr>
    </w:lvl>
    <w:lvl w:ilvl="2" w:tplc="08090005" w:tentative="1">
      <w:start w:val="1"/>
      <w:numFmt w:val="bullet"/>
      <w:lvlText w:val=""/>
      <w:lvlJc w:val="left"/>
      <w:pPr>
        <w:ind w:left="3344" w:hanging="360"/>
      </w:pPr>
      <w:rPr>
        <w:rFonts w:ascii="Wingdings" w:hAnsi="Wingdings" w:hint="default"/>
      </w:rPr>
    </w:lvl>
    <w:lvl w:ilvl="3" w:tplc="08090001" w:tentative="1">
      <w:start w:val="1"/>
      <w:numFmt w:val="bullet"/>
      <w:lvlText w:val=""/>
      <w:lvlJc w:val="left"/>
      <w:pPr>
        <w:ind w:left="4064" w:hanging="360"/>
      </w:pPr>
      <w:rPr>
        <w:rFonts w:ascii="Symbol" w:hAnsi="Symbol" w:hint="default"/>
      </w:rPr>
    </w:lvl>
    <w:lvl w:ilvl="4" w:tplc="08090003" w:tentative="1">
      <w:start w:val="1"/>
      <w:numFmt w:val="bullet"/>
      <w:lvlText w:val="o"/>
      <w:lvlJc w:val="left"/>
      <w:pPr>
        <w:ind w:left="4784" w:hanging="360"/>
      </w:pPr>
      <w:rPr>
        <w:rFonts w:ascii="Courier New" w:hAnsi="Courier New" w:cs="Courier New" w:hint="default"/>
      </w:rPr>
    </w:lvl>
    <w:lvl w:ilvl="5" w:tplc="08090005" w:tentative="1">
      <w:start w:val="1"/>
      <w:numFmt w:val="bullet"/>
      <w:lvlText w:val=""/>
      <w:lvlJc w:val="left"/>
      <w:pPr>
        <w:ind w:left="5504" w:hanging="360"/>
      </w:pPr>
      <w:rPr>
        <w:rFonts w:ascii="Wingdings" w:hAnsi="Wingdings" w:hint="default"/>
      </w:rPr>
    </w:lvl>
    <w:lvl w:ilvl="6" w:tplc="08090001" w:tentative="1">
      <w:start w:val="1"/>
      <w:numFmt w:val="bullet"/>
      <w:lvlText w:val=""/>
      <w:lvlJc w:val="left"/>
      <w:pPr>
        <w:ind w:left="6224" w:hanging="360"/>
      </w:pPr>
      <w:rPr>
        <w:rFonts w:ascii="Symbol" w:hAnsi="Symbol" w:hint="default"/>
      </w:rPr>
    </w:lvl>
    <w:lvl w:ilvl="7" w:tplc="08090003" w:tentative="1">
      <w:start w:val="1"/>
      <w:numFmt w:val="bullet"/>
      <w:lvlText w:val="o"/>
      <w:lvlJc w:val="left"/>
      <w:pPr>
        <w:ind w:left="6944" w:hanging="360"/>
      </w:pPr>
      <w:rPr>
        <w:rFonts w:ascii="Courier New" w:hAnsi="Courier New" w:cs="Courier New" w:hint="default"/>
      </w:rPr>
    </w:lvl>
    <w:lvl w:ilvl="8" w:tplc="08090005" w:tentative="1">
      <w:start w:val="1"/>
      <w:numFmt w:val="bullet"/>
      <w:lvlText w:val=""/>
      <w:lvlJc w:val="left"/>
      <w:pPr>
        <w:ind w:left="7664" w:hanging="360"/>
      </w:pPr>
      <w:rPr>
        <w:rFonts w:ascii="Wingdings" w:hAnsi="Wingdings" w:hint="default"/>
      </w:rPr>
    </w:lvl>
  </w:abstractNum>
  <w:abstractNum w:abstractNumId="24" w15:restartNumberingAfterBreak="0">
    <w:nsid w:val="7EB824D0"/>
    <w:multiLevelType w:val="hybridMultilevel"/>
    <w:tmpl w:val="069866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11369403">
    <w:abstractNumId w:val="6"/>
  </w:num>
  <w:num w:numId="2" w16cid:durableId="1500658506">
    <w:abstractNumId w:val="10"/>
  </w:num>
  <w:num w:numId="3" w16cid:durableId="535385418">
    <w:abstractNumId w:val="21"/>
  </w:num>
  <w:num w:numId="4" w16cid:durableId="1318998017">
    <w:abstractNumId w:val="23"/>
  </w:num>
  <w:num w:numId="5" w16cid:durableId="1944418374">
    <w:abstractNumId w:val="17"/>
  </w:num>
  <w:num w:numId="6" w16cid:durableId="1904370666">
    <w:abstractNumId w:val="19"/>
  </w:num>
  <w:num w:numId="7" w16cid:durableId="508981772">
    <w:abstractNumId w:val="3"/>
  </w:num>
  <w:num w:numId="8" w16cid:durableId="1564364744">
    <w:abstractNumId w:val="20"/>
  </w:num>
  <w:num w:numId="9" w16cid:durableId="250434816">
    <w:abstractNumId w:val="7"/>
  </w:num>
  <w:num w:numId="10" w16cid:durableId="2046057606">
    <w:abstractNumId w:val="16"/>
  </w:num>
  <w:num w:numId="11" w16cid:durableId="1372727602">
    <w:abstractNumId w:val="4"/>
  </w:num>
  <w:num w:numId="12" w16cid:durableId="1340892314">
    <w:abstractNumId w:val="9"/>
  </w:num>
  <w:num w:numId="13" w16cid:durableId="2103213268">
    <w:abstractNumId w:val="8"/>
  </w:num>
  <w:num w:numId="14" w16cid:durableId="531459995">
    <w:abstractNumId w:val="18"/>
  </w:num>
  <w:num w:numId="15" w16cid:durableId="1984697995">
    <w:abstractNumId w:val="13"/>
  </w:num>
  <w:num w:numId="16" w16cid:durableId="1785463725">
    <w:abstractNumId w:val="12"/>
  </w:num>
  <w:num w:numId="17" w16cid:durableId="357586776">
    <w:abstractNumId w:val="1"/>
  </w:num>
  <w:num w:numId="18" w16cid:durableId="1611890387">
    <w:abstractNumId w:val="14"/>
  </w:num>
  <w:num w:numId="19" w16cid:durableId="1869296285">
    <w:abstractNumId w:val="24"/>
  </w:num>
  <w:num w:numId="20" w16cid:durableId="877352753">
    <w:abstractNumId w:val="11"/>
  </w:num>
  <w:num w:numId="21" w16cid:durableId="545139141">
    <w:abstractNumId w:val="5"/>
  </w:num>
  <w:num w:numId="22" w16cid:durableId="300576814">
    <w:abstractNumId w:val="22"/>
  </w:num>
  <w:num w:numId="23" w16cid:durableId="2100562528">
    <w:abstractNumId w:val="0"/>
  </w:num>
  <w:num w:numId="24" w16cid:durableId="1023242509">
    <w:abstractNumId w:val="15"/>
  </w:num>
  <w:num w:numId="25" w16cid:durableId="1607299980">
    <w:abstractNumId w:val="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WING (NP)">
    <w15:presenceInfo w15:providerId="AD" w15:userId="S::wbl2@np.edu.sg::f666fb25-bc43-4daa-8e3e-8699dad722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976"/>
    <w:rsid w:val="00006B92"/>
    <w:rsid w:val="00012242"/>
    <w:rsid w:val="0001252D"/>
    <w:rsid w:val="00013800"/>
    <w:rsid w:val="00021033"/>
    <w:rsid w:val="000221A3"/>
    <w:rsid w:val="000304E2"/>
    <w:rsid w:val="00032D0D"/>
    <w:rsid w:val="0003426C"/>
    <w:rsid w:val="00036AB9"/>
    <w:rsid w:val="00043688"/>
    <w:rsid w:val="000438D2"/>
    <w:rsid w:val="00044178"/>
    <w:rsid w:val="000454A1"/>
    <w:rsid w:val="00045FA4"/>
    <w:rsid w:val="00047B13"/>
    <w:rsid w:val="0005180A"/>
    <w:rsid w:val="000558A2"/>
    <w:rsid w:val="000562D2"/>
    <w:rsid w:val="0005663E"/>
    <w:rsid w:val="00061103"/>
    <w:rsid w:val="00064D6C"/>
    <w:rsid w:val="00065E76"/>
    <w:rsid w:val="00066C29"/>
    <w:rsid w:val="0007371F"/>
    <w:rsid w:val="00077B53"/>
    <w:rsid w:val="000808C5"/>
    <w:rsid w:val="0008110A"/>
    <w:rsid w:val="000848B5"/>
    <w:rsid w:val="00085A80"/>
    <w:rsid w:val="000902F5"/>
    <w:rsid w:val="0009143B"/>
    <w:rsid w:val="00096976"/>
    <w:rsid w:val="000A02ED"/>
    <w:rsid w:val="000A0EA7"/>
    <w:rsid w:val="000A1F05"/>
    <w:rsid w:val="000B603F"/>
    <w:rsid w:val="000C63F4"/>
    <w:rsid w:val="000D0DBD"/>
    <w:rsid w:val="000D3EA1"/>
    <w:rsid w:val="000D57A2"/>
    <w:rsid w:val="000F3B82"/>
    <w:rsid w:val="00101025"/>
    <w:rsid w:val="0010111E"/>
    <w:rsid w:val="0010154C"/>
    <w:rsid w:val="00101983"/>
    <w:rsid w:val="0010343F"/>
    <w:rsid w:val="00103F22"/>
    <w:rsid w:val="0010504B"/>
    <w:rsid w:val="001107F4"/>
    <w:rsid w:val="00110B5A"/>
    <w:rsid w:val="00111037"/>
    <w:rsid w:val="00111144"/>
    <w:rsid w:val="00116151"/>
    <w:rsid w:val="00116782"/>
    <w:rsid w:val="00117C14"/>
    <w:rsid w:val="0012009E"/>
    <w:rsid w:val="00122264"/>
    <w:rsid w:val="00122849"/>
    <w:rsid w:val="001258E0"/>
    <w:rsid w:val="00127482"/>
    <w:rsid w:val="00130F28"/>
    <w:rsid w:val="001412C6"/>
    <w:rsid w:val="00146AB2"/>
    <w:rsid w:val="00147511"/>
    <w:rsid w:val="001507F6"/>
    <w:rsid w:val="00150B84"/>
    <w:rsid w:val="00153841"/>
    <w:rsid w:val="00154128"/>
    <w:rsid w:val="001565E4"/>
    <w:rsid w:val="00163EE0"/>
    <w:rsid w:val="001705F9"/>
    <w:rsid w:val="0017088E"/>
    <w:rsid w:val="0017418E"/>
    <w:rsid w:val="00174E8E"/>
    <w:rsid w:val="001756F7"/>
    <w:rsid w:val="001811F4"/>
    <w:rsid w:val="00182820"/>
    <w:rsid w:val="00182D7A"/>
    <w:rsid w:val="00184618"/>
    <w:rsid w:val="001848CE"/>
    <w:rsid w:val="00190115"/>
    <w:rsid w:val="00191F3E"/>
    <w:rsid w:val="00192054"/>
    <w:rsid w:val="00196753"/>
    <w:rsid w:val="00197D4D"/>
    <w:rsid w:val="001A42F6"/>
    <w:rsid w:val="001B5559"/>
    <w:rsid w:val="001B66E0"/>
    <w:rsid w:val="001C4564"/>
    <w:rsid w:val="001C7916"/>
    <w:rsid w:val="001D054E"/>
    <w:rsid w:val="001D4491"/>
    <w:rsid w:val="001D6432"/>
    <w:rsid w:val="001E6C6F"/>
    <w:rsid w:val="001F0963"/>
    <w:rsid w:val="001F61E8"/>
    <w:rsid w:val="002001E7"/>
    <w:rsid w:val="00200647"/>
    <w:rsid w:val="00204206"/>
    <w:rsid w:val="00207631"/>
    <w:rsid w:val="00210808"/>
    <w:rsid w:val="002166F8"/>
    <w:rsid w:val="00217AE0"/>
    <w:rsid w:val="002309B1"/>
    <w:rsid w:val="0023457B"/>
    <w:rsid w:val="0023626F"/>
    <w:rsid w:val="00245B6C"/>
    <w:rsid w:val="002476FD"/>
    <w:rsid w:val="002501EA"/>
    <w:rsid w:val="00252187"/>
    <w:rsid w:val="0025354C"/>
    <w:rsid w:val="00255C68"/>
    <w:rsid w:val="00257578"/>
    <w:rsid w:val="00260229"/>
    <w:rsid w:val="0026461A"/>
    <w:rsid w:val="00274360"/>
    <w:rsid w:val="0027535B"/>
    <w:rsid w:val="00276ADD"/>
    <w:rsid w:val="0028519B"/>
    <w:rsid w:val="002B6191"/>
    <w:rsid w:val="002C0DD1"/>
    <w:rsid w:val="002C45C4"/>
    <w:rsid w:val="002D0141"/>
    <w:rsid w:val="002D138E"/>
    <w:rsid w:val="002D35E2"/>
    <w:rsid w:val="002D5CD9"/>
    <w:rsid w:val="002E1729"/>
    <w:rsid w:val="002E21D4"/>
    <w:rsid w:val="002E2BCB"/>
    <w:rsid w:val="002E6AE9"/>
    <w:rsid w:val="002F0A37"/>
    <w:rsid w:val="00305C88"/>
    <w:rsid w:val="00307F4F"/>
    <w:rsid w:val="00310783"/>
    <w:rsid w:val="003127BE"/>
    <w:rsid w:val="003232A4"/>
    <w:rsid w:val="00324043"/>
    <w:rsid w:val="00327956"/>
    <w:rsid w:val="00334176"/>
    <w:rsid w:val="00335B60"/>
    <w:rsid w:val="00344883"/>
    <w:rsid w:val="0034684B"/>
    <w:rsid w:val="003503D3"/>
    <w:rsid w:val="00351EFE"/>
    <w:rsid w:val="003553BC"/>
    <w:rsid w:val="00355AD5"/>
    <w:rsid w:val="003575EF"/>
    <w:rsid w:val="00373480"/>
    <w:rsid w:val="0037608E"/>
    <w:rsid w:val="00376DF1"/>
    <w:rsid w:val="00380866"/>
    <w:rsid w:val="00382581"/>
    <w:rsid w:val="0038387F"/>
    <w:rsid w:val="00385851"/>
    <w:rsid w:val="003922A1"/>
    <w:rsid w:val="00396DFA"/>
    <w:rsid w:val="003974AD"/>
    <w:rsid w:val="003977BB"/>
    <w:rsid w:val="0039784E"/>
    <w:rsid w:val="003A219C"/>
    <w:rsid w:val="003A2B15"/>
    <w:rsid w:val="003A34E2"/>
    <w:rsid w:val="003A76B8"/>
    <w:rsid w:val="003B11E2"/>
    <w:rsid w:val="003B1415"/>
    <w:rsid w:val="003B31D3"/>
    <w:rsid w:val="003B40FF"/>
    <w:rsid w:val="003B5095"/>
    <w:rsid w:val="003B512E"/>
    <w:rsid w:val="003B6330"/>
    <w:rsid w:val="003B6A9E"/>
    <w:rsid w:val="003C060F"/>
    <w:rsid w:val="003C1517"/>
    <w:rsid w:val="003C4F25"/>
    <w:rsid w:val="003D3AB5"/>
    <w:rsid w:val="003D3B22"/>
    <w:rsid w:val="003D5E34"/>
    <w:rsid w:val="003D6009"/>
    <w:rsid w:val="003D6071"/>
    <w:rsid w:val="003D61BF"/>
    <w:rsid w:val="003E1D9B"/>
    <w:rsid w:val="003E4E1E"/>
    <w:rsid w:val="003F0960"/>
    <w:rsid w:val="003F63A6"/>
    <w:rsid w:val="00402A95"/>
    <w:rsid w:val="00403155"/>
    <w:rsid w:val="00404D82"/>
    <w:rsid w:val="00411227"/>
    <w:rsid w:val="004120E6"/>
    <w:rsid w:val="00417C73"/>
    <w:rsid w:val="00422935"/>
    <w:rsid w:val="00433CD0"/>
    <w:rsid w:val="00441129"/>
    <w:rsid w:val="004412E6"/>
    <w:rsid w:val="00444F9F"/>
    <w:rsid w:val="004453F7"/>
    <w:rsid w:val="00451E1A"/>
    <w:rsid w:val="00452A04"/>
    <w:rsid w:val="00457059"/>
    <w:rsid w:val="00457AD9"/>
    <w:rsid w:val="00463885"/>
    <w:rsid w:val="0047410E"/>
    <w:rsid w:val="00480554"/>
    <w:rsid w:val="00481A29"/>
    <w:rsid w:val="00493DFC"/>
    <w:rsid w:val="0049777B"/>
    <w:rsid w:val="004977E8"/>
    <w:rsid w:val="004A0A79"/>
    <w:rsid w:val="004A61E2"/>
    <w:rsid w:val="004A7235"/>
    <w:rsid w:val="004B304F"/>
    <w:rsid w:val="004B3301"/>
    <w:rsid w:val="004B7A47"/>
    <w:rsid w:val="004C0198"/>
    <w:rsid w:val="004C40FC"/>
    <w:rsid w:val="004D225A"/>
    <w:rsid w:val="004D7D2B"/>
    <w:rsid w:val="004E1A8C"/>
    <w:rsid w:val="004E53FE"/>
    <w:rsid w:val="004F38D5"/>
    <w:rsid w:val="004F749C"/>
    <w:rsid w:val="00511898"/>
    <w:rsid w:val="00514FBA"/>
    <w:rsid w:val="00521DEC"/>
    <w:rsid w:val="00522B1B"/>
    <w:rsid w:val="005230B3"/>
    <w:rsid w:val="00525AAB"/>
    <w:rsid w:val="0053452A"/>
    <w:rsid w:val="005402AC"/>
    <w:rsid w:val="00541AFD"/>
    <w:rsid w:val="00543AE3"/>
    <w:rsid w:val="00543F98"/>
    <w:rsid w:val="00557755"/>
    <w:rsid w:val="00557E3D"/>
    <w:rsid w:val="00560496"/>
    <w:rsid w:val="00564EC6"/>
    <w:rsid w:val="00565F1E"/>
    <w:rsid w:val="00571B2A"/>
    <w:rsid w:val="005721DA"/>
    <w:rsid w:val="00574C97"/>
    <w:rsid w:val="00575989"/>
    <w:rsid w:val="005815CE"/>
    <w:rsid w:val="005819E2"/>
    <w:rsid w:val="005846D6"/>
    <w:rsid w:val="00586FB3"/>
    <w:rsid w:val="0059020C"/>
    <w:rsid w:val="005938FA"/>
    <w:rsid w:val="00595808"/>
    <w:rsid w:val="00597FF7"/>
    <w:rsid w:val="005A32E5"/>
    <w:rsid w:val="005A488E"/>
    <w:rsid w:val="005A7B21"/>
    <w:rsid w:val="005C209B"/>
    <w:rsid w:val="005C20CE"/>
    <w:rsid w:val="005C2ABF"/>
    <w:rsid w:val="005C3EA7"/>
    <w:rsid w:val="005C4798"/>
    <w:rsid w:val="005C5608"/>
    <w:rsid w:val="005C695E"/>
    <w:rsid w:val="005D08F2"/>
    <w:rsid w:val="005D73F1"/>
    <w:rsid w:val="005D780D"/>
    <w:rsid w:val="005E2C35"/>
    <w:rsid w:val="005E46E9"/>
    <w:rsid w:val="005E7B53"/>
    <w:rsid w:val="005F38CD"/>
    <w:rsid w:val="005F4870"/>
    <w:rsid w:val="005F7D8B"/>
    <w:rsid w:val="006004C2"/>
    <w:rsid w:val="00603584"/>
    <w:rsid w:val="00606C91"/>
    <w:rsid w:val="00611F11"/>
    <w:rsid w:val="00613277"/>
    <w:rsid w:val="0061392C"/>
    <w:rsid w:val="00617943"/>
    <w:rsid w:val="00621B15"/>
    <w:rsid w:val="00622673"/>
    <w:rsid w:val="006240C4"/>
    <w:rsid w:val="00625CBB"/>
    <w:rsid w:val="00625F28"/>
    <w:rsid w:val="00642B1D"/>
    <w:rsid w:val="0064645A"/>
    <w:rsid w:val="00647744"/>
    <w:rsid w:val="00654E39"/>
    <w:rsid w:val="00655412"/>
    <w:rsid w:val="00660795"/>
    <w:rsid w:val="00661AE3"/>
    <w:rsid w:val="00665CE9"/>
    <w:rsid w:val="00676744"/>
    <w:rsid w:val="00683B6A"/>
    <w:rsid w:val="00686B4E"/>
    <w:rsid w:val="006A1E67"/>
    <w:rsid w:val="006A57DB"/>
    <w:rsid w:val="006B0455"/>
    <w:rsid w:val="006B312A"/>
    <w:rsid w:val="006B43C3"/>
    <w:rsid w:val="006B7B6A"/>
    <w:rsid w:val="006C3ACD"/>
    <w:rsid w:val="006C4D91"/>
    <w:rsid w:val="006C4FCD"/>
    <w:rsid w:val="006E6782"/>
    <w:rsid w:val="006F1855"/>
    <w:rsid w:val="006F2015"/>
    <w:rsid w:val="006F2CF8"/>
    <w:rsid w:val="006F44BA"/>
    <w:rsid w:val="006F62E2"/>
    <w:rsid w:val="00703AA0"/>
    <w:rsid w:val="007059C6"/>
    <w:rsid w:val="007075CB"/>
    <w:rsid w:val="0071346A"/>
    <w:rsid w:val="00713EE3"/>
    <w:rsid w:val="00726322"/>
    <w:rsid w:val="00727E19"/>
    <w:rsid w:val="00734BD1"/>
    <w:rsid w:val="00736381"/>
    <w:rsid w:val="00751424"/>
    <w:rsid w:val="00766B80"/>
    <w:rsid w:val="00770780"/>
    <w:rsid w:val="00776866"/>
    <w:rsid w:val="007779C9"/>
    <w:rsid w:val="00777A46"/>
    <w:rsid w:val="00782442"/>
    <w:rsid w:val="007869C6"/>
    <w:rsid w:val="00791872"/>
    <w:rsid w:val="007A229E"/>
    <w:rsid w:val="007B009F"/>
    <w:rsid w:val="007B00F5"/>
    <w:rsid w:val="007B3251"/>
    <w:rsid w:val="007B34BA"/>
    <w:rsid w:val="007B44E2"/>
    <w:rsid w:val="007B495F"/>
    <w:rsid w:val="007B6199"/>
    <w:rsid w:val="007B65B8"/>
    <w:rsid w:val="007C1671"/>
    <w:rsid w:val="007D0DE5"/>
    <w:rsid w:val="007D361A"/>
    <w:rsid w:val="007D66AF"/>
    <w:rsid w:val="007E59DD"/>
    <w:rsid w:val="007E77B2"/>
    <w:rsid w:val="007F007A"/>
    <w:rsid w:val="007F1760"/>
    <w:rsid w:val="007F2363"/>
    <w:rsid w:val="007F6A6D"/>
    <w:rsid w:val="0080212B"/>
    <w:rsid w:val="00810004"/>
    <w:rsid w:val="008131CB"/>
    <w:rsid w:val="0081323E"/>
    <w:rsid w:val="008202B0"/>
    <w:rsid w:val="0082507F"/>
    <w:rsid w:val="00825C4D"/>
    <w:rsid w:val="00827012"/>
    <w:rsid w:val="0083193C"/>
    <w:rsid w:val="0084070D"/>
    <w:rsid w:val="00843E2D"/>
    <w:rsid w:val="00843F3E"/>
    <w:rsid w:val="00844F6B"/>
    <w:rsid w:val="00850BED"/>
    <w:rsid w:val="00850CAF"/>
    <w:rsid w:val="008515A0"/>
    <w:rsid w:val="00856646"/>
    <w:rsid w:val="0085682B"/>
    <w:rsid w:val="00860925"/>
    <w:rsid w:val="00861510"/>
    <w:rsid w:val="00862B25"/>
    <w:rsid w:val="00862FD3"/>
    <w:rsid w:val="0086587F"/>
    <w:rsid w:val="00876E12"/>
    <w:rsid w:val="008879CE"/>
    <w:rsid w:val="008952DC"/>
    <w:rsid w:val="008972F5"/>
    <w:rsid w:val="00897AD0"/>
    <w:rsid w:val="008A13F6"/>
    <w:rsid w:val="008A196C"/>
    <w:rsid w:val="008B2CE6"/>
    <w:rsid w:val="008B303F"/>
    <w:rsid w:val="008B42A8"/>
    <w:rsid w:val="008C34AE"/>
    <w:rsid w:val="008C7274"/>
    <w:rsid w:val="008D1D3C"/>
    <w:rsid w:val="008D39BB"/>
    <w:rsid w:val="008D5A8F"/>
    <w:rsid w:val="008D716A"/>
    <w:rsid w:val="008E0585"/>
    <w:rsid w:val="008E3C42"/>
    <w:rsid w:val="008E72A9"/>
    <w:rsid w:val="008F16CB"/>
    <w:rsid w:val="00901740"/>
    <w:rsid w:val="0090344C"/>
    <w:rsid w:val="00912BC5"/>
    <w:rsid w:val="00913477"/>
    <w:rsid w:val="00916BD3"/>
    <w:rsid w:val="009171EC"/>
    <w:rsid w:val="009240EC"/>
    <w:rsid w:val="00925CAB"/>
    <w:rsid w:val="00927040"/>
    <w:rsid w:val="00927ABE"/>
    <w:rsid w:val="00927C51"/>
    <w:rsid w:val="00932585"/>
    <w:rsid w:val="00934900"/>
    <w:rsid w:val="0093738D"/>
    <w:rsid w:val="00942B15"/>
    <w:rsid w:val="00945AE7"/>
    <w:rsid w:val="009474A5"/>
    <w:rsid w:val="00955999"/>
    <w:rsid w:val="00960F07"/>
    <w:rsid w:val="00962434"/>
    <w:rsid w:val="00974E00"/>
    <w:rsid w:val="00985878"/>
    <w:rsid w:val="009920ED"/>
    <w:rsid w:val="009A1190"/>
    <w:rsid w:val="009A1C63"/>
    <w:rsid w:val="009A24B1"/>
    <w:rsid w:val="009B20EA"/>
    <w:rsid w:val="009B4769"/>
    <w:rsid w:val="009B4806"/>
    <w:rsid w:val="009C4637"/>
    <w:rsid w:val="009C6629"/>
    <w:rsid w:val="009D1B25"/>
    <w:rsid w:val="009D3D29"/>
    <w:rsid w:val="009D64DA"/>
    <w:rsid w:val="009D6F6E"/>
    <w:rsid w:val="009D7645"/>
    <w:rsid w:val="009E58F1"/>
    <w:rsid w:val="009E608F"/>
    <w:rsid w:val="009E6385"/>
    <w:rsid w:val="009F0BF0"/>
    <w:rsid w:val="009F483D"/>
    <w:rsid w:val="009F535C"/>
    <w:rsid w:val="00A0593D"/>
    <w:rsid w:val="00A10DDC"/>
    <w:rsid w:val="00A1308D"/>
    <w:rsid w:val="00A22D41"/>
    <w:rsid w:val="00A23E4F"/>
    <w:rsid w:val="00A27E1B"/>
    <w:rsid w:val="00A30CA8"/>
    <w:rsid w:val="00A32A87"/>
    <w:rsid w:val="00A32FF8"/>
    <w:rsid w:val="00A3504D"/>
    <w:rsid w:val="00A35DC2"/>
    <w:rsid w:val="00A36ED5"/>
    <w:rsid w:val="00A43B9C"/>
    <w:rsid w:val="00A53AE5"/>
    <w:rsid w:val="00A54F76"/>
    <w:rsid w:val="00A5557E"/>
    <w:rsid w:val="00A65C9D"/>
    <w:rsid w:val="00A67958"/>
    <w:rsid w:val="00A72CC6"/>
    <w:rsid w:val="00A779DA"/>
    <w:rsid w:val="00A80BC3"/>
    <w:rsid w:val="00A83860"/>
    <w:rsid w:val="00A83C96"/>
    <w:rsid w:val="00A90829"/>
    <w:rsid w:val="00AA2375"/>
    <w:rsid w:val="00AA34F0"/>
    <w:rsid w:val="00AB277A"/>
    <w:rsid w:val="00AB2CEA"/>
    <w:rsid w:val="00AC0E8F"/>
    <w:rsid w:val="00AC398A"/>
    <w:rsid w:val="00AC4DFC"/>
    <w:rsid w:val="00AD1B01"/>
    <w:rsid w:val="00AD3F6D"/>
    <w:rsid w:val="00AD4267"/>
    <w:rsid w:val="00AD67AE"/>
    <w:rsid w:val="00AE2CCE"/>
    <w:rsid w:val="00AE332F"/>
    <w:rsid w:val="00AE3852"/>
    <w:rsid w:val="00AE65F8"/>
    <w:rsid w:val="00AF0E7C"/>
    <w:rsid w:val="00AF1713"/>
    <w:rsid w:val="00B004F0"/>
    <w:rsid w:val="00B02908"/>
    <w:rsid w:val="00B12D1C"/>
    <w:rsid w:val="00B147B0"/>
    <w:rsid w:val="00B174A9"/>
    <w:rsid w:val="00B2407D"/>
    <w:rsid w:val="00B25192"/>
    <w:rsid w:val="00B30258"/>
    <w:rsid w:val="00B308B6"/>
    <w:rsid w:val="00B3204E"/>
    <w:rsid w:val="00B32AC8"/>
    <w:rsid w:val="00B40D6D"/>
    <w:rsid w:val="00B413B6"/>
    <w:rsid w:val="00B41D4A"/>
    <w:rsid w:val="00B41DBF"/>
    <w:rsid w:val="00B4233C"/>
    <w:rsid w:val="00B428ED"/>
    <w:rsid w:val="00B45F50"/>
    <w:rsid w:val="00B467D1"/>
    <w:rsid w:val="00B472C2"/>
    <w:rsid w:val="00B53366"/>
    <w:rsid w:val="00B53462"/>
    <w:rsid w:val="00B54826"/>
    <w:rsid w:val="00B54C21"/>
    <w:rsid w:val="00B57580"/>
    <w:rsid w:val="00B61279"/>
    <w:rsid w:val="00B625E1"/>
    <w:rsid w:val="00B64274"/>
    <w:rsid w:val="00B643D7"/>
    <w:rsid w:val="00B67441"/>
    <w:rsid w:val="00B715D4"/>
    <w:rsid w:val="00B71E56"/>
    <w:rsid w:val="00B731DB"/>
    <w:rsid w:val="00B73575"/>
    <w:rsid w:val="00B75060"/>
    <w:rsid w:val="00B751EB"/>
    <w:rsid w:val="00B80227"/>
    <w:rsid w:val="00B849A7"/>
    <w:rsid w:val="00B852C5"/>
    <w:rsid w:val="00B8532D"/>
    <w:rsid w:val="00B86ADB"/>
    <w:rsid w:val="00B90D35"/>
    <w:rsid w:val="00B90FD9"/>
    <w:rsid w:val="00B970E5"/>
    <w:rsid w:val="00B972EE"/>
    <w:rsid w:val="00BA64E9"/>
    <w:rsid w:val="00BA6788"/>
    <w:rsid w:val="00BB4749"/>
    <w:rsid w:val="00BB4B93"/>
    <w:rsid w:val="00BB5004"/>
    <w:rsid w:val="00BC5226"/>
    <w:rsid w:val="00BD3277"/>
    <w:rsid w:val="00BD5F41"/>
    <w:rsid w:val="00BE1298"/>
    <w:rsid w:val="00BE14C2"/>
    <w:rsid w:val="00BE732C"/>
    <w:rsid w:val="00BF023F"/>
    <w:rsid w:val="00BF1CCB"/>
    <w:rsid w:val="00C03FD6"/>
    <w:rsid w:val="00C102E2"/>
    <w:rsid w:val="00C113CF"/>
    <w:rsid w:val="00C1164F"/>
    <w:rsid w:val="00C129E7"/>
    <w:rsid w:val="00C160CF"/>
    <w:rsid w:val="00C170F3"/>
    <w:rsid w:val="00C17820"/>
    <w:rsid w:val="00C21F77"/>
    <w:rsid w:val="00C24800"/>
    <w:rsid w:val="00C255A0"/>
    <w:rsid w:val="00C30943"/>
    <w:rsid w:val="00C3432E"/>
    <w:rsid w:val="00C36F16"/>
    <w:rsid w:val="00C47215"/>
    <w:rsid w:val="00C53AA1"/>
    <w:rsid w:val="00C5588E"/>
    <w:rsid w:val="00C57F7F"/>
    <w:rsid w:val="00C679EC"/>
    <w:rsid w:val="00C70F91"/>
    <w:rsid w:val="00C711AE"/>
    <w:rsid w:val="00C80A3F"/>
    <w:rsid w:val="00C81337"/>
    <w:rsid w:val="00C83020"/>
    <w:rsid w:val="00C849E5"/>
    <w:rsid w:val="00C86345"/>
    <w:rsid w:val="00C87165"/>
    <w:rsid w:val="00CA1AA5"/>
    <w:rsid w:val="00CA2CF0"/>
    <w:rsid w:val="00CA3D2F"/>
    <w:rsid w:val="00CA54F5"/>
    <w:rsid w:val="00CB1AD0"/>
    <w:rsid w:val="00CB4A8A"/>
    <w:rsid w:val="00CB6ACC"/>
    <w:rsid w:val="00CC0AF6"/>
    <w:rsid w:val="00CD17DC"/>
    <w:rsid w:val="00CD4EF5"/>
    <w:rsid w:val="00CD7422"/>
    <w:rsid w:val="00CE20B1"/>
    <w:rsid w:val="00CE3E6F"/>
    <w:rsid w:val="00CE4F04"/>
    <w:rsid w:val="00CF18E8"/>
    <w:rsid w:val="00CF1948"/>
    <w:rsid w:val="00CF1D10"/>
    <w:rsid w:val="00D06DAF"/>
    <w:rsid w:val="00D12E5C"/>
    <w:rsid w:val="00D14DEF"/>
    <w:rsid w:val="00D15411"/>
    <w:rsid w:val="00D21D87"/>
    <w:rsid w:val="00D23AC1"/>
    <w:rsid w:val="00D267FA"/>
    <w:rsid w:val="00D27FCB"/>
    <w:rsid w:val="00D34C9C"/>
    <w:rsid w:val="00D3531B"/>
    <w:rsid w:val="00D40E38"/>
    <w:rsid w:val="00D41398"/>
    <w:rsid w:val="00D5422D"/>
    <w:rsid w:val="00D56AF5"/>
    <w:rsid w:val="00D6663E"/>
    <w:rsid w:val="00D700C7"/>
    <w:rsid w:val="00D70C81"/>
    <w:rsid w:val="00D75A1C"/>
    <w:rsid w:val="00D81706"/>
    <w:rsid w:val="00D86F30"/>
    <w:rsid w:val="00D90271"/>
    <w:rsid w:val="00D93645"/>
    <w:rsid w:val="00D97129"/>
    <w:rsid w:val="00D97C6D"/>
    <w:rsid w:val="00DA45CA"/>
    <w:rsid w:val="00DB3073"/>
    <w:rsid w:val="00DB74BE"/>
    <w:rsid w:val="00DC02FB"/>
    <w:rsid w:val="00DC5807"/>
    <w:rsid w:val="00DD081D"/>
    <w:rsid w:val="00DD388D"/>
    <w:rsid w:val="00DD4E84"/>
    <w:rsid w:val="00DD56FD"/>
    <w:rsid w:val="00DE3DF2"/>
    <w:rsid w:val="00DE4056"/>
    <w:rsid w:val="00DE4BFB"/>
    <w:rsid w:val="00DE7EC4"/>
    <w:rsid w:val="00DF2149"/>
    <w:rsid w:val="00DF2843"/>
    <w:rsid w:val="00DF65DA"/>
    <w:rsid w:val="00E11691"/>
    <w:rsid w:val="00E122EA"/>
    <w:rsid w:val="00E1364A"/>
    <w:rsid w:val="00E13C94"/>
    <w:rsid w:val="00E1450B"/>
    <w:rsid w:val="00E16534"/>
    <w:rsid w:val="00E175D1"/>
    <w:rsid w:val="00E20241"/>
    <w:rsid w:val="00E2075E"/>
    <w:rsid w:val="00E20D93"/>
    <w:rsid w:val="00E20DA8"/>
    <w:rsid w:val="00E22366"/>
    <w:rsid w:val="00E27FB2"/>
    <w:rsid w:val="00E31F8B"/>
    <w:rsid w:val="00E40F17"/>
    <w:rsid w:val="00E43521"/>
    <w:rsid w:val="00E509DC"/>
    <w:rsid w:val="00E54688"/>
    <w:rsid w:val="00E54F0D"/>
    <w:rsid w:val="00E74CEC"/>
    <w:rsid w:val="00E75DFF"/>
    <w:rsid w:val="00E76961"/>
    <w:rsid w:val="00E76E12"/>
    <w:rsid w:val="00E77BC8"/>
    <w:rsid w:val="00E83918"/>
    <w:rsid w:val="00E87DFD"/>
    <w:rsid w:val="00E91B21"/>
    <w:rsid w:val="00EA08AF"/>
    <w:rsid w:val="00EA47BC"/>
    <w:rsid w:val="00EA6CA6"/>
    <w:rsid w:val="00EA7B05"/>
    <w:rsid w:val="00EA7EA0"/>
    <w:rsid w:val="00EB4C49"/>
    <w:rsid w:val="00EB5018"/>
    <w:rsid w:val="00EB5CFA"/>
    <w:rsid w:val="00EB6262"/>
    <w:rsid w:val="00EC1AC3"/>
    <w:rsid w:val="00EC6E00"/>
    <w:rsid w:val="00EC747F"/>
    <w:rsid w:val="00EC755B"/>
    <w:rsid w:val="00EC7CBE"/>
    <w:rsid w:val="00ED1670"/>
    <w:rsid w:val="00ED1DE1"/>
    <w:rsid w:val="00ED1FF0"/>
    <w:rsid w:val="00ED4730"/>
    <w:rsid w:val="00EE07D1"/>
    <w:rsid w:val="00EE17FD"/>
    <w:rsid w:val="00EE4621"/>
    <w:rsid w:val="00EF502E"/>
    <w:rsid w:val="00EF5F3A"/>
    <w:rsid w:val="00F00F3A"/>
    <w:rsid w:val="00F01396"/>
    <w:rsid w:val="00F05D8E"/>
    <w:rsid w:val="00F07DCB"/>
    <w:rsid w:val="00F132BB"/>
    <w:rsid w:val="00F20CB8"/>
    <w:rsid w:val="00F2142E"/>
    <w:rsid w:val="00F2179C"/>
    <w:rsid w:val="00F2276B"/>
    <w:rsid w:val="00F24FEB"/>
    <w:rsid w:val="00F267FC"/>
    <w:rsid w:val="00F279CB"/>
    <w:rsid w:val="00F27DA6"/>
    <w:rsid w:val="00F30ADB"/>
    <w:rsid w:val="00F32ED8"/>
    <w:rsid w:val="00F4053C"/>
    <w:rsid w:val="00F415A6"/>
    <w:rsid w:val="00F41AAC"/>
    <w:rsid w:val="00F41F4C"/>
    <w:rsid w:val="00F4344D"/>
    <w:rsid w:val="00F45BED"/>
    <w:rsid w:val="00F566BD"/>
    <w:rsid w:val="00F66153"/>
    <w:rsid w:val="00F73F7F"/>
    <w:rsid w:val="00F74211"/>
    <w:rsid w:val="00F76451"/>
    <w:rsid w:val="00F76468"/>
    <w:rsid w:val="00F76C29"/>
    <w:rsid w:val="00F80975"/>
    <w:rsid w:val="00F81648"/>
    <w:rsid w:val="00F85C3F"/>
    <w:rsid w:val="00F85FA7"/>
    <w:rsid w:val="00F8626F"/>
    <w:rsid w:val="00F908FF"/>
    <w:rsid w:val="00F91412"/>
    <w:rsid w:val="00F92D4C"/>
    <w:rsid w:val="00F93BEF"/>
    <w:rsid w:val="00F9422B"/>
    <w:rsid w:val="00F944D2"/>
    <w:rsid w:val="00FB246B"/>
    <w:rsid w:val="00FB2853"/>
    <w:rsid w:val="00FB2C74"/>
    <w:rsid w:val="00FB430D"/>
    <w:rsid w:val="00FB4EA0"/>
    <w:rsid w:val="00FC7800"/>
    <w:rsid w:val="00FD1F1D"/>
    <w:rsid w:val="00FD32B7"/>
    <w:rsid w:val="00FD410F"/>
    <w:rsid w:val="00FD46EC"/>
    <w:rsid w:val="00FD5E08"/>
    <w:rsid w:val="00FD7194"/>
    <w:rsid w:val="00FE47A8"/>
    <w:rsid w:val="00FE4C9F"/>
    <w:rsid w:val="00FF4154"/>
    <w:rsid w:val="00FF45DB"/>
    <w:rsid w:val="00FF5D35"/>
    <w:rsid w:val="4CB636D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820B95"/>
  <w15:docId w15:val="{F3908EA3-935D-400F-9356-C6CC52CDD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020"/>
    <w:rPr>
      <w:sz w:val="24"/>
      <w:szCs w:val="24"/>
    </w:rPr>
  </w:style>
  <w:style w:type="paragraph" w:styleId="Heading1">
    <w:name w:val="heading 1"/>
    <w:basedOn w:val="Normal"/>
    <w:next w:val="Normal"/>
    <w:link w:val="Heading1Char"/>
    <w:qFormat/>
    <w:rsid w:val="00DD081D"/>
    <w:pPr>
      <w:keepNext/>
      <w:autoSpaceDE w:val="0"/>
      <w:autoSpaceDN w:val="0"/>
      <w:adjustRightInd w:val="0"/>
      <w:outlineLvl w:val="0"/>
    </w:pPr>
    <w:rPr>
      <w:rFonts w:ascii="Arial" w:hAnsi="Arial"/>
      <w:b/>
      <w:szCs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71B2A"/>
    <w:rPr>
      <w:rFonts w:ascii="Cambria" w:hAnsi="Cambria" w:cs="Times New Roman"/>
      <w:b/>
      <w:bCs/>
      <w:kern w:val="32"/>
      <w:sz w:val="32"/>
      <w:szCs w:val="32"/>
    </w:rPr>
  </w:style>
  <w:style w:type="paragraph" w:styleId="Header">
    <w:name w:val="header"/>
    <w:basedOn w:val="Normal"/>
    <w:link w:val="HeaderChar"/>
    <w:uiPriority w:val="99"/>
    <w:rsid w:val="00EB5018"/>
    <w:pPr>
      <w:tabs>
        <w:tab w:val="center" w:pos="4320"/>
        <w:tab w:val="right" w:pos="8640"/>
      </w:tabs>
    </w:pPr>
  </w:style>
  <w:style w:type="character" w:customStyle="1" w:styleId="HeaderChar">
    <w:name w:val="Header Char"/>
    <w:basedOn w:val="DefaultParagraphFont"/>
    <w:link w:val="Header"/>
    <w:uiPriority w:val="99"/>
    <w:semiHidden/>
    <w:locked/>
    <w:rsid w:val="00571B2A"/>
    <w:rPr>
      <w:rFonts w:cs="Times New Roman"/>
      <w:sz w:val="24"/>
      <w:szCs w:val="24"/>
    </w:rPr>
  </w:style>
  <w:style w:type="paragraph" w:styleId="Footer">
    <w:name w:val="footer"/>
    <w:basedOn w:val="Normal"/>
    <w:link w:val="FooterChar"/>
    <w:uiPriority w:val="99"/>
    <w:rsid w:val="00EB5018"/>
    <w:pPr>
      <w:tabs>
        <w:tab w:val="center" w:pos="4320"/>
        <w:tab w:val="right" w:pos="8640"/>
      </w:tabs>
    </w:pPr>
  </w:style>
  <w:style w:type="character" w:customStyle="1" w:styleId="FooterChar">
    <w:name w:val="Footer Char"/>
    <w:basedOn w:val="DefaultParagraphFont"/>
    <w:link w:val="Footer"/>
    <w:uiPriority w:val="99"/>
    <w:locked/>
    <w:rsid w:val="00257578"/>
    <w:rPr>
      <w:rFonts w:cs="Times New Roman"/>
      <w:sz w:val="24"/>
      <w:szCs w:val="24"/>
    </w:rPr>
  </w:style>
  <w:style w:type="table" w:styleId="TableGrid">
    <w:name w:val="Table Grid"/>
    <w:basedOn w:val="TableNormal"/>
    <w:uiPriority w:val="39"/>
    <w:rsid w:val="00B7357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DD081D"/>
    <w:pPr>
      <w:jc w:val="center"/>
    </w:pPr>
    <w:rPr>
      <w:rFonts w:ascii="Arial" w:eastAsia="SimSun" w:hAnsi="Arial" w:cs="Arial"/>
      <w:b/>
      <w:u w:val="single"/>
      <w:lang w:eastAsia="zh-CN"/>
    </w:rPr>
  </w:style>
  <w:style w:type="character" w:customStyle="1" w:styleId="TitleChar">
    <w:name w:val="Title Char"/>
    <w:basedOn w:val="DefaultParagraphFont"/>
    <w:link w:val="Title"/>
    <w:locked/>
    <w:rsid w:val="00571B2A"/>
    <w:rPr>
      <w:rFonts w:ascii="Cambria" w:hAnsi="Cambria" w:cs="Times New Roman"/>
      <w:b/>
      <w:bCs/>
      <w:kern w:val="28"/>
      <w:sz w:val="32"/>
      <w:szCs w:val="32"/>
    </w:rPr>
  </w:style>
  <w:style w:type="character" w:styleId="PageNumber">
    <w:name w:val="page number"/>
    <w:basedOn w:val="DefaultParagraphFont"/>
    <w:uiPriority w:val="99"/>
    <w:rsid w:val="00DD081D"/>
    <w:rPr>
      <w:rFonts w:cs="Times New Roman"/>
    </w:rPr>
  </w:style>
  <w:style w:type="paragraph" w:customStyle="1" w:styleId="Default">
    <w:name w:val="Default"/>
    <w:rsid w:val="00F2142E"/>
    <w:pPr>
      <w:autoSpaceDE w:val="0"/>
      <w:autoSpaceDN w:val="0"/>
      <w:adjustRightInd w:val="0"/>
    </w:pPr>
    <w:rPr>
      <w:rFonts w:ascii="Arial" w:hAnsi="Arial" w:cs="Arial"/>
      <w:color w:val="000000"/>
      <w:sz w:val="24"/>
      <w:szCs w:val="24"/>
      <w:lang w:val="en-SG" w:eastAsia="zh-CN"/>
    </w:rPr>
  </w:style>
  <w:style w:type="character" w:styleId="Hyperlink">
    <w:name w:val="Hyperlink"/>
    <w:basedOn w:val="DefaultParagraphFont"/>
    <w:uiPriority w:val="99"/>
    <w:rsid w:val="008C7274"/>
    <w:rPr>
      <w:rFonts w:cs="Times New Roman"/>
      <w:color w:val="0000FF"/>
      <w:u w:val="single"/>
    </w:rPr>
  </w:style>
  <w:style w:type="paragraph" w:styleId="BalloonText">
    <w:name w:val="Balloon Text"/>
    <w:basedOn w:val="Normal"/>
    <w:link w:val="BalloonTextChar"/>
    <w:uiPriority w:val="99"/>
    <w:rsid w:val="00103F22"/>
    <w:rPr>
      <w:rFonts w:ascii="Tahoma" w:hAnsi="Tahoma"/>
      <w:sz w:val="16"/>
      <w:szCs w:val="16"/>
    </w:rPr>
  </w:style>
  <w:style w:type="character" w:customStyle="1" w:styleId="BalloonTextChar">
    <w:name w:val="Balloon Text Char"/>
    <w:basedOn w:val="DefaultParagraphFont"/>
    <w:link w:val="BalloonText"/>
    <w:uiPriority w:val="99"/>
    <w:locked/>
    <w:rsid w:val="00103F22"/>
    <w:rPr>
      <w:rFonts w:ascii="Tahoma" w:hAnsi="Tahoma" w:cs="Times New Roman"/>
      <w:sz w:val="16"/>
      <w:lang w:eastAsia="en-US"/>
    </w:rPr>
  </w:style>
  <w:style w:type="paragraph" w:styleId="ListParagraph">
    <w:name w:val="List Paragraph"/>
    <w:aliases w:val="Bullet List,FooterText,numbered,List Paragraph1,Paragraphe de liste1,Bulletr List Paragraph,列出段落,列出段落1,Bullet 1,Use Case List Paragraph,Page Titles,lp1,RFP - List Bullet,Cell bullets,Colorful List - Accent 11,Credits,Dot pt,En tête 1,Text"/>
    <w:basedOn w:val="Normal"/>
    <w:link w:val="ListParagraphChar"/>
    <w:uiPriority w:val="99"/>
    <w:qFormat/>
    <w:rsid w:val="00E77BC8"/>
    <w:pPr>
      <w:ind w:left="720"/>
      <w:contextualSpacing/>
    </w:pPr>
  </w:style>
  <w:style w:type="character" w:styleId="Strong">
    <w:name w:val="Strong"/>
    <w:basedOn w:val="DefaultParagraphFont"/>
    <w:uiPriority w:val="99"/>
    <w:qFormat/>
    <w:rsid w:val="00CE4F04"/>
    <w:rPr>
      <w:rFonts w:cs="Times New Roman"/>
      <w:b/>
      <w:bCs/>
    </w:rPr>
  </w:style>
  <w:style w:type="paragraph" w:styleId="NoSpacing">
    <w:name w:val="No Spacing"/>
    <w:uiPriority w:val="99"/>
    <w:qFormat/>
    <w:rsid w:val="005E2C35"/>
    <w:pPr>
      <w:widowControl w:val="0"/>
      <w:autoSpaceDE w:val="0"/>
      <w:autoSpaceDN w:val="0"/>
      <w:adjustRightInd w:val="0"/>
      <w:spacing w:before="230" w:line="230" w:lineRule="exact"/>
      <w:ind w:left="29"/>
      <w:jc w:val="both"/>
    </w:pPr>
    <w:rPr>
      <w:rFonts w:ascii="Arial" w:hAnsi="Arial" w:cs="Arial"/>
      <w:sz w:val="20"/>
      <w:szCs w:val="20"/>
      <w:lang w:val="en-SG" w:eastAsia="en-SG"/>
    </w:rPr>
  </w:style>
  <w:style w:type="paragraph" w:styleId="BodyText">
    <w:name w:val="Body Text"/>
    <w:basedOn w:val="Normal"/>
    <w:link w:val="BodyTextChar"/>
    <w:uiPriority w:val="1"/>
    <w:qFormat/>
    <w:rsid w:val="006004C2"/>
    <w:pPr>
      <w:widowControl w:val="0"/>
      <w:autoSpaceDE w:val="0"/>
      <w:autoSpaceDN w:val="0"/>
    </w:pPr>
    <w:rPr>
      <w:rFonts w:ascii="Calibri" w:eastAsia="Calibri" w:hAnsi="Calibri" w:cs="Calibri"/>
      <w:sz w:val="22"/>
      <w:szCs w:val="22"/>
    </w:rPr>
  </w:style>
  <w:style w:type="character" w:customStyle="1" w:styleId="BodyTextChar">
    <w:name w:val="Body Text Char"/>
    <w:basedOn w:val="DefaultParagraphFont"/>
    <w:link w:val="BodyText"/>
    <w:uiPriority w:val="1"/>
    <w:rsid w:val="006004C2"/>
    <w:rPr>
      <w:rFonts w:ascii="Calibri" w:eastAsia="Calibri" w:hAnsi="Calibri" w:cs="Calibri"/>
    </w:rPr>
  </w:style>
  <w:style w:type="paragraph" w:customStyle="1" w:styleId="TableParagraph">
    <w:name w:val="Table Paragraph"/>
    <w:basedOn w:val="Normal"/>
    <w:uiPriority w:val="1"/>
    <w:qFormat/>
    <w:rsid w:val="006004C2"/>
    <w:pPr>
      <w:widowControl w:val="0"/>
      <w:autoSpaceDE w:val="0"/>
      <w:autoSpaceDN w:val="0"/>
      <w:spacing w:before="28"/>
      <w:ind w:left="107"/>
    </w:pPr>
    <w:rPr>
      <w:rFonts w:ascii="Calibri" w:eastAsia="Calibri" w:hAnsi="Calibri" w:cs="Calibri"/>
      <w:sz w:val="22"/>
      <w:szCs w:val="22"/>
    </w:rPr>
  </w:style>
  <w:style w:type="character" w:customStyle="1" w:styleId="ListParagraphChar">
    <w:name w:val="List Paragraph Char"/>
    <w:aliases w:val="Bullet List Char,FooterText Char,numbered Char,List Paragraph1 Char,Paragraphe de liste1 Char,Bulletr List Paragraph Char,列出段落 Char,列出段落1 Char,Bullet 1 Char,Use Case List Paragraph Char,Page Titles Char,lp1 Char,Cell bullets Char"/>
    <w:link w:val="ListParagraph"/>
    <w:uiPriority w:val="99"/>
    <w:qFormat/>
    <w:locked/>
    <w:rsid w:val="0028519B"/>
    <w:rPr>
      <w:sz w:val="24"/>
      <w:szCs w:val="24"/>
    </w:rPr>
  </w:style>
  <w:style w:type="character" w:styleId="CommentReference">
    <w:name w:val="annotation reference"/>
    <w:basedOn w:val="DefaultParagraphFont"/>
    <w:uiPriority w:val="99"/>
    <w:semiHidden/>
    <w:unhideWhenUsed/>
    <w:rsid w:val="005230B3"/>
    <w:rPr>
      <w:sz w:val="16"/>
      <w:szCs w:val="16"/>
    </w:rPr>
  </w:style>
  <w:style w:type="paragraph" w:styleId="CommentText">
    <w:name w:val="annotation text"/>
    <w:basedOn w:val="Normal"/>
    <w:link w:val="CommentTextChar"/>
    <w:uiPriority w:val="99"/>
    <w:unhideWhenUsed/>
    <w:rsid w:val="005230B3"/>
    <w:rPr>
      <w:sz w:val="20"/>
      <w:szCs w:val="20"/>
    </w:rPr>
  </w:style>
  <w:style w:type="character" w:customStyle="1" w:styleId="CommentTextChar">
    <w:name w:val="Comment Text Char"/>
    <w:basedOn w:val="DefaultParagraphFont"/>
    <w:link w:val="CommentText"/>
    <w:uiPriority w:val="99"/>
    <w:rsid w:val="005230B3"/>
    <w:rPr>
      <w:sz w:val="20"/>
      <w:szCs w:val="20"/>
    </w:rPr>
  </w:style>
  <w:style w:type="paragraph" w:styleId="CommentSubject">
    <w:name w:val="annotation subject"/>
    <w:basedOn w:val="CommentText"/>
    <w:next w:val="CommentText"/>
    <w:link w:val="CommentSubjectChar"/>
    <w:uiPriority w:val="99"/>
    <w:semiHidden/>
    <w:unhideWhenUsed/>
    <w:rsid w:val="005230B3"/>
    <w:rPr>
      <w:b/>
      <w:bCs/>
    </w:rPr>
  </w:style>
  <w:style w:type="character" w:customStyle="1" w:styleId="CommentSubjectChar">
    <w:name w:val="Comment Subject Char"/>
    <w:basedOn w:val="CommentTextChar"/>
    <w:link w:val="CommentSubject"/>
    <w:uiPriority w:val="99"/>
    <w:semiHidden/>
    <w:rsid w:val="005230B3"/>
    <w:rPr>
      <w:b/>
      <w:bCs/>
      <w:sz w:val="20"/>
      <w:szCs w:val="20"/>
    </w:rPr>
  </w:style>
  <w:style w:type="paragraph" w:styleId="Revision">
    <w:name w:val="Revision"/>
    <w:hidden/>
    <w:uiPriority w:val="99"/>
    <w:semiHidden/>
    <w:rsid w:val="00686B4E"/>
    <w:rPr>
      <w:sz w:val="24"/>
      <w:szCs w:val="24"/>
    </w:rPr>
  </w:style>
  <w:style w:type="paragraph" w:customStyle="1" w:styleId="pf0">
    <w:name w:val="pf0"/>
    <w:basedOn w:val="Normal"/>
    <w:rsid w:val="00335B60"/>
    <w:pPr>
      <w:spacing w:before="100" w:beforeAutospacing="1" w:after="100" w:afterAutospacing="1"/>
    </w:pPr>
    <w:rPr>
      <w:rFonts w:eastAsia="Times New Roman"/>
      <w:lang w:val="en-GB" w:eastAsia="zh-CN"/>
    </w:rPr>
  </w:style>
  <w:style w:type="character" w:customStyle="1" w:styleId="cf01">
    <w:name w:val="cf01"/>
    <w:basedOn w:val="DefaultParagraphFont"/>
    <w:rsid w:val="00335B60"/>
    <w:rPr>
      <w:rFonts w:ascii="Segoe UI" w:hAnsi="Segoe UI" w:cs="Segoe UI" w:hint="default"/>
      <w:sz w:val="18"/>
      <w:szCs w:val="18"/>
    </w:rPr>
  </w:style>
  <w:style w:type="character" w:styleId="UnresolvedMention">
    <w:name w:val="Unresolved Mention"/>
    <w:basedOn w:val="DefaultParagraphFont"/>
    <w:uiPriority w:val="99"/>
    <w:semiHidden/>
    <w:unhideWhenUsed/>
    <w:rsid w:val="003974AD"/>
    <w:rPr>
      <w:color w:val="605E5C"/>
      <w:shd w:val="clear" w:color="auto" w:fill="E1DFDD"/>
    </w:rPr>
  </w:style>
  <w:style w:type="paragraph" w:styleId="NormalWeb">
    <w:name w:val="Normal (Web)"/>
    <w:basedOn w:val="Normal"/>
    <w:uiPriority w:val="99"/>
    <w:semiHidden/>
    <w:unhideWhenUsed/>
    <w:rsid w:val="00734BD1"/>
    <w:pPr>
      <w:spacing w:before="100" w:beforeAutospacing="1" w:after="100" w:afterAutospacing="1"/>
    </w:pPr>
    <w:rPr>
      <w:rFonts w:ascii="MS PGothic" w:eastAsia="MS PGothic" w:hAnsi="MS PGothic" w:cs="MS PGothic"/>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95988">
      <w:marLeft w:val="0"/>
      <w:marRight w:val="0"/>
      <w:marTop w:val="0"/>
      <w:marBottom w:val="0"/>
      <w:divBdr>
        <w:top w:val="none" w:sz="0" w:space="0" w:color="auto"/>
        <w:left w:val="none" w:sz="0" w:space="0" w:color="auto"/>
        <w:bottom w:val="none" w:sz="0" w:space="0" w:color="auto"/>
        <w:right w:val="none" w:sz="0" w:space="0" w:color="auto"/>
      </w:divBdr>
    </w:div>
    <w:div w:id="174195989">
      <w:marLeft w:val="0"/>
      <w:marRight w:val="0"/>
      <w:marTop w:val="0"/>
      <w:marBottom w:val="0"/>
      <w:divBdr>
        <w:top w:val="none" w:sz="0" w:space="0" w:color="auto"/>
        <w:left w:val="none" w:sz="0" w:space="0" w:color="auto"/>
        <w:bottom w:val="none" w:sz="0" w:space="0" w:color="auto"/>
        <w:right w:val="none" w:sz="0" w:space="0" w:color="auto"/>
      </w:divBdr>
    </w:div>
    <w:div w:id="233246010">
      <w:bodyDiv w:val="1"/>
      <w:marLeft w:val="0"/>
      <w:marRight w:val="0"/>
      <w:marTop w:val="0"/>
      <w:marBottom w:val="0"/>
      <w:divBdr>
        <w:top w:val="none" w:sz="0" w:space="0" w:color="auto"/>
        <w:left w:val="none" w:sz="0" w:space="0" w:color="auto"/>
        <w:bottom w:val="none" w:sz="0" w:space="0" w:color="auto"/>
        <w:right w:val="none" w:sz="0" w:space="0" w:color="auto"/>
      </w:divBdr>
    </w:div>
    <w:div w:id="311375996">
      <w:bodyDiv w:val="1"/>
      <w:marLeft w:val="0"/>
      <w:marRight w:val="0"/>
      <w:marTop w:val="0"/>
      <w:marBottom w:val="0"/>
      <w:divBdr>
        <w:top w:val="none" w:sz="0" w:space="0" w:color="auto"/>
        <w:left w:val="none" w:sz="0" w:space="0" w:color="auto"/>
        <w:bottom w:val="none" w:sz="0" w:space="0" w:color="auto"/>
        <w:right w:val="none" w:sz="0" w:space="0" w:color="auto"/>
      </w:divBdr>
    </w:div>
    <w:div w:id="374282398">
      <w:bodyDiv w:val="1"/>
      <w:marLeft w:val="0"/>
      <w:marRight w:val="0"/>
      <w:marTop w:val="0"/>
      <w:marBottom w:val="0"/>
      <w:divBdr>
        <w:top w:val="none" w:sz="0" w:space="0" w:color="auto"/>
        <w:left w:val="none" w:sz="0" w:space="0" w:color="auto"/>
        <w:bottom w:val="none" w:sz="0" w:space="0" w:color="auto"/>
        <w:right w:val="none" w:sz="0" w:space="0" w:color="auto"/>
      </w:divBdr>
    </w:div>
    <w:div w:id="521866889">
      <w:bodyDiv w:val="1"/>
      <w:marLeft w:val="0"/>
      <w:marRight w:val="0"/>
      <w:marTop w:val="0"/>
      <w:marBottom w:val="0"/>
      <w:divBdr>
        <w:top w:val="none" w:sz="0" w:space="0" w:color="auto"/>
        <w:left w:val="none" w:sz="0" w:space="0" w:color="auto"/>
        <w:bottom w:val="none" w:sz="0" w:space="0" w:color="auto"/>
        <w:right w:val="none" w:sz="0" w:space="0" w:color="auto"/>
      </w:divBdr>
    </w:div>
    <w:div w:id="1224634167">
      <w:bodyDiv w:val="1"/>
      <w:marLeft w:val="0"/>
      <w:marRight w:val="0"/>
      <w:marTop w:val="0"/>
      <w:marBottom w:val="0"/>
      <w:divBdr>
        <w:top w:val="none" w:sz="0" w:space="0" w:color="auto"/>
        <w:left w:val="none" w:sz="0" w:space="0" w:color="auto"/>
        <w:bottom w:val="none" w:sz="0" w:space="0" w:color="auto"/>
        <w:right w:val="none" w:sz="0" w:space="0" w:color="auto"/>
      </w:divBdr>
    </w:div>
    <w:div w:id="1326788116">
      <w:bodyDiv w:val="1"/>
      <w:marLeft w:val="0"/>
      <w:marRight w:val="0"/>
      <w:marTop w:val="0"/>
      <w:marBottom w:val="0"/>
      <w:divBdr>
        <w:top w:val="none" w:sz="0" w:space="0" w:color="auto"/>
        <w:left w:val="none" w:sz="0" w:space="0" w:color="auto"/>
        <w:bottom w:val="none" w:sz="0" w:space="0" w:color="auto"/>
        <w:right w:val="none" w:sz="0" w:space="0" w:color="auto"/>
      </w:divBdr>
    </w:div>
    <w:div w:id="1661082934">
      <w:bodyDiv w:val="1"/>
      <w:marLeft w:val="0"/>
      <w:marRight w:val="0"/>
      <w:marTop w:val="0"/>
      <w:marBottom w:val="0"/>
      <w:divBdr>
        <w:top w:val="none" w:sz="0" w:space="0" w:color="auto"/>
        <w:left w:val="none" w:sz="0" w:space="0" w:color="auto"/>
        <w:bottom w:val="none" w:sz="0" w:space="0" w:color="auto"/>
        <w:right w:val="none" w:sz="0" w:space="0" w:color="auto"/>
      </w:divBdr>
    </w:div>
    <w:div w:id="2048218247">
      <w:bodyDiv w:val="1"/>
      <w:marLeft w:val="0"/>
      <w:marRight w:val="0"/>
      <w:marTop w:val="0"/>
      <w:marBottom w:val="0"/>
      <w:divBdr>
        <w:top w:val="none" w:sz="0" w:space="0" w:color="auto"/>
        <w:left w:val="none" w:sz="0" w:space="0" w:color="auto"/>
        <w:bottom w:val="none" w:sz="0" w:space="0" w:color="auto"/>
        <w:right w:val="none" w:sz="0" w:space="0" w:color="auto"/>
      </w:divBdr>
    </w:div>
    <w:div w:id="2101440088">
      <w:bodyDiv w:val="1"/>
      <w:marLeft w:val="0"/>
      <w:marRight w:val="0"/>
      <w:marTop w:val="0"/>
      <w:marBottom w:val="0"/>
      <w:divBdr>
        <w:top w:val="none" w:sz="0" w:space="0" w:color="auto"/>
        <w:left w:val="none" w:sz="0" w:space="0" w:color="auto"/>
        <w:bottom w:val="none" w:sz="0" w:space="0" w:color="auto"/>
        <w:right w:val="none" w:sz="0" w:space="0" w:color="auto"/>
      </w:divBdr>
    </w:div>
    <w:div w:id="210830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mailto:fin_billing@np.edu.sg" TargetMode="External"/><Relationship Id="rId10" Type="http://schemas.openxmlformats.org/officeDocument/2006/relationships/comments" Target="comments.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9008BCD2C90746851BCFC6F3E646F9" ma:contentTypeVersion="15" ma:contentTypeDescription="Create a new document." ma:contentTypeScope="" ma:versionID="ebbef27da4fe3171d1e6387eaabb7b69">
  <xsd:schema xmlns:xsd="http://www.w3.org/2001/XMLSchema" xmlns:xs="http://www.w3.org/2001/XMLSchema" xmlns:p="http://schemas.microsoft.com/office/2006/metadata/properties" xmlns:ns1="http://schemas.microsoft.com/sharepoint/v3" xmlns:ns2="d711a216-4e8e-4f4d-b273-35706414efc7" targetNamespace="http://schemas.microsoft.com/office/2006/metadata/properties" ma:root="true" ma:fieldsID="b19bbffc83d949d22bc765bcc29f4d47" ns1:_="" ns2:_="">
    <xsd:import namespace="http://schemas.microsoft.com/sharepoint/v3"/>
    <xsd:import namespace="d711a216-4e8e-4f4d-b273-35706414efc7"/>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 ma:internalName="PublishingStartDate">
      <xsd:simpleType>
        <xsd:restriction base="dms:Unknown"/>
      </xsd:simpleType>
    </xsd:element>
    <xsd:element name="PublishingExpirationDate" ma:index="5" nillable="true" ma:displayName="Scheduling End Date" ma:description=""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11a216-4e8e-4f4d-b273-35706414efc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50C90-BD5C-47A6-93BC-687D1F705B88}">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5E852773-DA5C-441B-9808-FC979C903884}">
  <ds:schemaRefs>
    <ds:schemaRef ds:uri="http://schemas.microsoft.com/sharepoint/v3/contenttype/forms"/>
  </ds:schemaRefs>
</ds:datastoreItem>
</file>

<file path=customXml/itemProps3.xml><?xml version="1.0" encoding="utf-8"?>
<ds:datastoreItem xmlns:ds="http://schemas.openxmlformats.org/officeDocument/2006/customXml" ds:itemID="{4EA265B5-C976-4610-81A2-4C231AE29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711a216-4e8e-4f4d-b273-35706414ef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1963</Words>
  <Characters>11192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Project Title</vt:lpstr>
    </vt:vector>
  </TitlesOfParts>
  <Company>Ngee An n Polytechnic</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creator>ktj</dc:creator>
  <cp:lastModifiedBy>Benjamin WING (NP)</cp:lastModifiedBy>
  <cp:revision>17</cp:revision>
  <cp:lastPrinted>2013-08-16T02:41:00Z</cp:lastPrinted>
  <dcterms:created xsi:type="dcterms:W3CDTF">2026-07-09T08:33:00Z</dcterms:created>
  <dcterms:modified xsi:type="dcterms:W3CDTF">2026-07-09T08:47:00Z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1,2,3,4,5,6</vt:lpwstr>
  </property>
  <property fmtid="{D5CDD505-2E9C-101B-9397-08002B2CF9AE}" pid="3" name="ClassificationContentMarkingHeaderFontProps">
    <vt:lpwstr>#000000,11,Calibri</vt:lpwstr>
  </property>
  <property fmtid="{D5CDD505-2E9C-101B-9397-08002B2CF9AE}" pid="4" name="ClassificationContentMarkingHeaderText">
    <vt:lpwstr>                    Official (Closed) - Sensitive Normal</vt:lpwstr>
  </property>
  <property fmtid="{D5CDD505-2E9C-101B-9397-08002B2CF9AE}" pid="5" name="MSIP_Label_6576bca3-5650-4758-abba-bb5d9cf9724e_Enabled">
    <vt:lpwstr>true</vt:lpwstr>
  </property>
  <property fmtid="{D5CDD505-2E9C-101B-9397-08002B2CF9AE}" pid="6" name="MSIP_Label_6576bca3-5650-4758-abba-bb5d9cf9724e_SetDate">
    <vt:lpwstr>2024-05-06T02:23:45Z</vt:lpwstr>
  </property>
  <property fmtid="{D5CDD505-2E9C-101B-9397-08002B2CF9AE}" pid="7" name="MSIP_Label_6576bca3-5650-4758-abba-bb5d9cf9724e_Method">
    <vt:lpwstr>Privileged</vt:lpwstr>
  </property>
  <property fmtid="{D5CDD505-2E9C-101B-9397-08002B2CF9AE}" pid="8" name="MSIP_Label_6576bca3-5650-4758-abba-bb5d9cf9724e_Name">
    <vt:lpwstr>6576bca3-5650-4758-abba-bb5d9cf9724e</vt:lpwstr>
  </property>
  <property fmtid="{D5CDD505-2E9C-101B-9397-08002B2CF9AE}" pid="9" name="MSIP_Label_6576bca3-5650-4758-abba-bb5d9cf9724e_SiteId">
    <vt:lpwstr>cba9e115-3016-4462-a1ab-a565cba0cdf1</vt:lpwstr>
  </property>
  <property fmtid="{D5CDD505-2E9C-101B-9397-08002B2CF9AE}" pid="10" name="MSIP_Label_6576bca3-5650-4758-abba-bb5d9cf9724e_ActionId">
    <vt:lpwstr>18e10f78-7370-40dd-bd24-9460bc312a4e</vt:lpwstr>
  </property>
  <property fmtid="{D5CDD505-2E9C-101B-9397-08002B2CF9AE}" pid="11" name="MSIP_Label_6576bca3-5650-4758-abba-bb5d9cf9724e_ContentBits">
    <vt:lpwstr>1</vt:lpwstr>
  </property>
  <property fmtid="{D5CDD505-2E9C-101B-9397-08002B2CF9AE}" pid="12" name="GrammarlyDocumentId">
    <vt:lpwstr>295fb5be-1d80-4553-9d6a-487ef1121533</vt:lpwstr>
  </property>
  <property fmtid="{D5CDD505-2E9C-101B-9397-08002B2CF9AE}" pid="13" name="ContentTypeId">
    <vt:lpwstr>0x0101003D9008BCD2C90746851BCFC6F3E646F9</vt:lpwstr>
  </property>
</Properties>
</file>