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60"/>
          <w:szCs w:val="60"/>
        </w:rPr>
        <w:t xml:space="preserve"/>
      </w:r>
    </w:p>
    <w:p>
      <w:pPr>
        <w:spacing w:before="0" w:after="1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54"/>
          <w:szCs w:val="54"/>
        </w:rPr>
        <w:t xml:space="preserve">EMERVIRO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6"/>
          <w:szCs w:val="26"/>
        </w:rPr>
        <w:t xml:space="preserve">Routed Cognitive Architecture — Evidence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900"/>
        <w:gridCol w:w="1900"/>
        <w:gridCol w:w="270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Pattern Class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Cold Start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Warm Start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Delta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Substrate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Constraint Satisfaction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100%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+0%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solver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5"/>
                <w:szCs w:val="15"/>
              </w:rPr>
              <w:t xml:space="preserve">Satisfies all constraints globally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Rule Inversion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100%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+0%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memory_probe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5"/>
                <w:szCs w:val="15"/>
              </w:rPr>
              <w:t xml:space="preserve">Detects sequence inversion point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Structural Analogy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98%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98%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+0%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decomposer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5"/>
                <w:szCs w:val="15"/>
              </w:rPr>
              <w:t xml:space="preserve">Decomposes compound transform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Code Structure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</w:rPr>
              <w:t xml:space="preserve">65%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9"/>
                <w:szCs w:val="19"/>
              </w:rPr>
              <w:t xml:space="preserve">93%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+28%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17D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bandit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5"/>
                <w:szCs w:val="15"/>
              </w:rPr>
              <w:t xml:space="preserve">Thompson Sampling (learns)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7"/>
                <w:szCs w:val="17"/>
              </w:rPr>
              <w:t xml:space="preserve">Cross-Sequence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100%</w:t>
            </w:r>
          </w:p>
        </w:tc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+0%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compute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5"/>
                <w:szCs w:val="15"/>
              </w:rPr>
              <w:t xml:space="preserve">Finds hidden arithmetic op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50"/>
          <w:szCs w:val="50"/>
        </w:rPr>
        <w:t xml:space="preserve"/>
      </w:r>
    </w:p>
    <w:p>
      <w:pPr>
        <w:spacing w:before="0" w:after="12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19"/>
          <w:szCs w:val="19"/>
        </w:rPr>
        <w:t xml:space="preserve">Five hard IQ pattern classes  ·  SextBioRAG + CognitiveRouter + 4 Substrates</w:t>
      </w:r>
    </w:p>
    <w:p>
      <w:pPr>
        <w:spacing w:before="0" w:after="12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18"/>
          <w:szCs w:val="18"/>
        </w:rPr>
        <w:t xml:space="preserve">200 episodes cold  →  memory saved as glyphs + cards  →  200 episodes warm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4F72"/>
          <w:sz w:val="18"/>
          <w:szCs w:val="18"/>
        </w:rPr>
        <w:t xml:space="preserve">Code structure: +28% on warm start  ·  Substrate classes: unchanged (compute, not learn)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0"/>
          <w:szCs w:val="30"/>
        </w:rPr>
        <w:t xml:space="preserve">Persistent Memory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After each run, the agent writes its learned state to disk as Glyphs (structural invariants) and Cards (high-salience episodes). On the next run it reloads — bandit posteriors, hippocampal traces, and all learned action preferences warm-started from prior experience.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Glyphs — What Was Learned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0"/>
          <w:szCs w:val="20"/>
        </w:rPr>
        <w:t xml:space="preserve">One glyph per pattern class. Each encodes the structural invariant discovered through experience.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00"/>
        <w:gridCol w:w="180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g-cross-sequence@1.0.0</w:t>
            </w:r>
          </w:p>
        </w:tc>
        <w:tc>
          <w:tcPr>
            <w:tcW w:type="dxa" w:w="5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Cross Sequence Rule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6"/>
                <w:szCs w:val="16"/>
              </w:rPr>
              <w:t xml:space="preserve">Acc: 100%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compute</w:t>
            </w:r>
          </w:p>
        </w:tc>
        <w:tc>
          <w:tcPr>
            <w:tcW w:type="dxa" w:w="7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6"/>
                <w:szCs w:val="16"/>
              </w:rPr>
              <w:t xml:space="preserve">C[n] = A[n] OP B[n]. Operation discovered by testing add/subtract/multiply/parity against known C values.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6"/>
          <w:szCs w:val="1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00"/>
        <w:gridCol w:w="180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g-constraint-sat@1.0.0</w:t>
            </w:r>
          </w:p>
        </w:tc>
        <w:tc>
          <w:tcPr>
            <w:tcW w:type="dxa" w:w="5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Constraint Satisfaction Rule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6"/>
                <w:szCs w:val="16"/>
              </w:rPr>
              <w:t xml:space="preserve">Acc: 100%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solver</w:t>
            </w:r>
          </w:p>
        </w:tc>
        <w:tc>
          <w:tcPr>
            <w:tcW w:type="dxa" w:w="7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6"/>
                <w:szCs w:val="16"/>
              </w:rPr>
              <w:t xml:space="preserve">One answer satisfies ALL constraints simultaneously. Parse constraints, evaluate every choice globally.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6"/>
          <w:szCs w:val="1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00"/>
        <w:gridCol w:w="180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g-rule-inversion@1.0.0</w:t>
            </w:r>
          </w:p>
        </w:tc>
        <w:tc>
          <w:tcPr>
            <w:tcW w:type="dxa" w:w="5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Rule Inversion Detection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6"/>
                <w:szCs w:val="16"/>
              </w:rPr>
              <w:t xml:space="preserve">Acc: 100%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memory_probe</w:t>
            </w:r>
          </w:p>
        </w:tc>
        <w:tc>
          <w:tcPr>
            <w:tcW w:type="dxa" w:w="7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6"/>
                <w:szCs w:val="16"/>
              </w:rPr>
              <w:t xml:space="preserve">Sequence follows rule R then inverts. Detect by delta sign change. Post-inversion delta extrapolates answer.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6"/>
          <w:szCs w:val="1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00"/>
        <w:gridCol w:w="180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g-structural-analogy@1.0.0</w:t>
            </w:r>
          </w:p>
        </w:tc>
        <w:tc>
          <w:tcPr>
            <w:tcW w:type="dxa" w:w="5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Structural Analogy Transform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6"/>
                <w:szCs w:val="16"/>
              </w:rPr>
              <w:t xml:space="preserve">Acc: 98%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6C3483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decomposer</w:t>
            </w:r>
          </w:p>
        </w:tc>
        <w:tc>
          <w:tcPr>
            <w:tcW w:type="dxa" w:w="7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6"/>
                <w:szCs w:val="16"/>
              </w:rPr>
              <w:t xml:space="preserve">Transform is compound (×m+c, x²+c, -x+c). Decompose from A→B, apply identically to C.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6"/>
          <w:szCs w:val="1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00"/>
        <w:gridCol w:w="180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17D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3"/>
                <w:szCs w:val="13"/>
              </w:rPr>
              <w:t xml:space="preserve">g-code-pattern@1.0.0</w:t>
            </w:r>
          </w:p>
        </w:tc>
        <w:tc>
          <w:tcPr>
            <w:tcW w:type="dxa" w:w="5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Code Structure Invariant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Acc: 65%→92%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17D7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bandit</w:t>
            </w:r>
          </w:p>
        </w:tc>
        <w:tc>
          <w:tcPr>
            <w:tcW w:type="dxa" w:w="7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6"/>
                <w:szCs w:val="16"/>
              </w:rPr>
              <w:t xml:space="preserve">Structural programming invariants. Stable across surfaces. Bandit learns from binary feedback — benefits from warm start.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16"/>
          <w:szCs w:val="16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30"/>
          <w:szCs w:val="3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4"/>
          <w:szCs w:val="24"/>
        </w:rPr>
        <w:t xml:space="preserve">What Changed Between Runs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The substrate classes (compute, solver, decomposer, memory_probe) show no change between runs because they do not learn — they compute. The Bandit is the only substrate that accumulates experience, so it is the only one that benefits from warm-start memory.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0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Warm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Constraint Satisfaction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4"/>
                <w:szCs w:val="14"/>
              </w:rPr>
              <w:t xml:space="preserve">Compute substrate — no learning, same result every time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Rule Inversion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4"/>
                <w:szCs w:val="14"/>
              </w:rPr>
              <w:t xml:space="preserve">Compute substrate — no learning, same result every time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Structural Analogy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98%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98%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4"/>
                <w:szCs w:val="14"/>
              </w:rPr>
              <w:t xml:space="preserve">Compute substrate — no learning, same result every time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Code Structure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65%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8910"/>
                <w:sz w:val="17"/>
                <w:szCs w:val="17"/>
              </w:rPr>
              <w:t xml:space="preserve">93%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4"/>
                <w:szCs w:val="14"/>
              </w:rPr>
              <w:t xml:space="preserve">Bandit posteriors warm-started — learned action preferences transferred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Cross-Sequence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7"/>
                <w:szCs w:val="17"/>
              </w:rPr>
              <w:t xml:space="preserve">100%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4"/>
                <w:szCs w:val="14"/>
              </w:rPr>
              <w:t xml:space="preserve">Compute substrate — no learning, same result every time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0"/>
          <w:szCs w:val="30"/>
        </w:rPr>
        <w:t xml:space="preserve">Episode Traces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1"/>
          <w:szCs w:val="21"/>
        </w:rPr>
        <w:t xml:space="preserve">What was given. Which substrate fired. What it computed. The receipt.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400"/>
        <w:gridCol w:w="230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Ep 1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Constraint Satisfaction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solver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  CORRECT</w:t>
            </w:r>
          </w:p>
        </w:tc>
      </w:tr>
    </w:tbl>
    <w:p>
      <w:pPr>
        <w:spacing w:before="0" w:after="2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6"/>
          <w:szCs w:val="16"/>
        </w:rPr>
        <w:t xml:space="preserve">Find the value N where your function must:</w:t>
      </w:r>
    </w:p>
    <w:p>
      <w:pPr>
        <w:spacing w:before="0" w:after="2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6"/>
          <w:szCs w:val="16"/>
        </w:rPr>
        <w:t xml:space="preserve">  • accept N inputs (N divisible by 2)</w:t>
      </w:r>
    </w:p>
    <w:p>
      <w:pPr>
        <w:spacing w:before="0" w:after="2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6"/>
          <w:szCs w:val="16"/>
        </w:rPr>
        <w:t xml:space="preserve">  • produce output whose digits sum to 5</w:t>
      </w:r>
    </w:p>
    <w:p>
      <w:pPr>
        <w:spacing w:before="0" w:after="2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6"/>
          <w:szCs w:val="16"/>
        </w:rPr>
        <w:t xml:space="preserve">  • return even count</w:t>
      </w:r>
    </w:p>
    <w:p>
      <w:pPr>
        <w:spacing w:before="10" w:after="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15"/>
          <w:szCs w:val="15"/>
        </w:rPr>
        <w:t xml:space="preserve">Substrate: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5"/>
          <w:szCs w:val="15"/>
        </w:rPr>
        <w:t xml:space="preserve">choice=50 satisfies 3/3 constraints: ['divisible by 2', 'digit sum = 5', 'even number']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8"/>
                <w:szCs w:val="18"/>
              </w:rPr>
              <w:t xml:space="preserve"> 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60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 ►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1B2A"/>
                <w:sz w:val="16"/>
                <w:szCs w:val="16"/>
              </w:rPr>
              <w:t xml:space="preserve">50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>   ← correct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8"/>
                <w:szCs w:val="18"/>
              </w:rPr>
              <w:t xml:space="preserve"> 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52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8"/>
                <w:szCs w:val="18"/>
              </w:rPr>
              <w:t xml:space="preserve"> 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49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/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0"/>
          <w:szCs w:val="40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400"/>
        <w:gridCol w:w="230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Ep 5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Cross-Sequence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compute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  CORRECT</w:t>
            </w:r>
          </w:p>
        </w:tc>
      </w:tr>
    </w:tbl>
    <w:p>
      <w:pPr>
        <w:spacing w:before="0" w:after="2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6"/>
          <w:szCs w:val="16"/>
        </w:rPr>
        <w:t xml:space="preserve">A: [3, 7, 6]</w:t>
      </w:r>
    </w:p>
    <w:p>
      <w:pPr>
        <w:spacing w:before="0" w:after="2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6"/>
          <w:szCs w:val="16"/>
        </w:rPr>
        <w:t xml:space="preserve">B: [5, 3, 4]</w:t>
      </w:r>
    </w:p>
    <w:p>
      <w:pPr>
        <w:spacing w:before="0" w:after="2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6"/>
          <w:szCs w:val="16"/>
        </w:rPr>
        <w:t xml:space="preserve">C: [8, 10] + [?]</w:t>
      </w:r>
    </w:p>
    <w:p>
      <w:pPr>
        <w:spacing w:before="10" w:after="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15"/>
          <w:szCs w:val="15"/>
        </w:rPr>
        <w:t xml:space="preserve">Substrate: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5"/>
          <w:szCs w:val="15"/>
        </w:rPr>
        <w:t xml:space="preserve">A[n] add B[n] → 6 add 4 = 10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8"/>
                <w:szCs w:val="18"/>
              </w:rPr>
              <w:t xml:space="preserve"> 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12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8"/>
                <w:szCs w:val="18"/>
              </w:rPr>
              <w:t xml:space="preserve"> 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 ►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1B2A"/>
                <w:sz w:val="16"/>
                <w:szCs w:val="16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>   ← correct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8"/>
                <w:szCs w:val="18"/>
              </w:rPr>
              <w:t xml:space="preserve"> 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13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/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0"/>
          <w:szCs w:val="40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400"/>
        <w:gridCol w:w="230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Ep 10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Cross-Sequence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compute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  CORRECT</w:t>
            </w:r>
          </w:p>
        </w:tc>
      </w:tr>
    </w:tbl>
    <w:p>
      <w:pPr>
        <w:spacing w:before="0" w:after="2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6"/>
          <w:szCs w:val="16"/>
        </w:rPr>
        <w:t xml:space="preserve">A: [4, 2, 7]</w:t>
      </w:r>
    </w:p>
    <w:p>
      <w:pPr>
        <w:spacing w:before="0" w:after="2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6"/>
          <w:szCs w:val="16"/>
        </w:rPr>
        <w:t xml:space="preserve">B: [5, 8, 6]</w:t>
      </w:r>
    </w:p>
    <w:p>
      <w:pPr>
        <w:spacing w:before="0" w:after="2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6"/>
          <w:szCs w:val="16"/>
        </w:rPr>
        <w:t xml:space="preserve">C: [9, 10] + [?]</w:t>
      </w:r>
    </w:p>
    <w:p>
      <w:pPr>
        <w:spacing w:before="10" w:after="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15"/>
          <w:szCs w:val="15"/>
        </w:rPr>
        <w:t xml:space="preserve">Substrate: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5"/>
          <w:szCs w:val="15"/>
        </w:rPr>
        <w:t xml:space="preserve">A[n] add B[n] → 7 add 6 = 13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 ►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1B2A"/>
                <w:sz w:val="16"/>
                <w:szCs w:val="16"/>
              </w:rPr>
              <w:t xml:space="preserve">13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>   ← correct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8"/>
                <w:szCs w:val="18"/>
              </w:rPr>
              <w:t xml:space="preserve"> 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8"/>
                <w:szCs w:val="18"/>
              </w:rPr>
              <w:t xml:space="preserve"> 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8"/>
                <w:szCs w:val="18"/>
              </w:rPr>
              <w:t xml:space="preserve"> 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/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0"/>
          <w:szCs w:val="40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400"/>
        <w:gridCol w:w="230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Ep 20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Cross-Sequence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compute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  CORRECT</w:t>
            </w:r>
          </w:p>
        </w:tc>
      </w:tr>
    </w:tbl>
    <w:p>
      <w:pPr>
        <w:spacing w:before="0" w:after="2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6"/>
          <w:szCs w:val="16"/>
        </w:rPr>
        <w:t xml:space="preserve">A: [1, 5, 3]</w:t>
      </w:r>
    </w:p>
    <w:p>
      <w:pPr>
        <w:spacing w:before="0" w:after="2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6"/>
          <w:szCs w:val="16"/>
        </w:rPr>
        <w:t xml:space="preserve">B: [2, 5, 4]</w:t>
      </w:r>
    </w:p>
    <w:p>
      <w:pPr>
        <w:spacing w:before="0" w:after="2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6"/>
          <w:szCs w:val="16"/>
        </w:rPr>
        <w:t xml:space="preserve">C: [1, 0] + [?]</w:t>
      </w:r>
    </w:p>
    <w:p>
      <w:pPr>
        <w:spacing w:before="10" w:after="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15"/>
          <w:szCs w:val="15"/>
        </w:rPr>
        <w:t xml:space="preserve">Substrate: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5"/>
          <w:szCs w:val="15"/>
        </w:rPr>
        <w:t xml:space="preserve">A[n] parity B[n] → 3 parity 4 = 1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8"/>
                <w:szCs w:val="18"/>
              </w:rPr>
              <w:t xml:space="preserve"> 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-2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8"/>
                <w:szCs w:val="18"/>
              </w:rPr>
              <w:t xml:space="preserve"> 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8"/>
                <w:szCs w:val="18"/>
              </w:rPr>
              <w:t xml:space="preserve"> 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 ►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1B2A"/>
                <w:sz w:val="16"/>
                <w:szCs w:val="16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>   ← correct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0"/>
          <w:szCs w:val="40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400"/>
        <w:gridCol w:w="2300"/>
      </w:tblGrid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Ep 50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8"/>
                <w:szCs w:val="18"/>
              </w:rPr>
              <w:t xml:space="preserve">Cross-Sequence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compute</w:t>
            </w:r>
          </w:p>
        </w:tc>
        <w:tc>
          <w:tcPr>
            <w:tcW w:type="dxa" w:w="2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  CORRECT</w:t>
            </w:r>
          </w:p>
        </w:tc>
      </w:tr>
    </w:tbl>
    <w:p>
      <w:pPr>
        <w:spacing w:before="0" w:after="2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6"/>
          <w:szCs w:val="16"/>
        </w:rPr>
        <w:t xml:space="preserve">A: [2, 3, 1]</w:t>
      </w:r>
    </w:p>
    <w:p>
      <w:pPr>
        <w:spacing w:before="0" w:after="2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6"/>
          <w:szCs w:val="16"/>
        </w:rPr>
        <w:t xml:space="preserve">B: [6, 3, 7]</w:t>
      </w:r>
    </w:p>
    <w:p>
      <w:pPr>
        <w:spacing w:before="0" w:after="2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6"/>
          <w:szCs w:val="16"/>
        </w:rPr>
        <w:t xml:space="preserve">C: [8, 6] + [?]</w:t>
      </w:r>
    </w:p>
    <w:p>
      <w:pPr>
        <w:spacing w:before="10" w:after="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15"/>
          <w:szCs w:val="15"/>
        </w:rPr>
        <w:t xml:space="preserve">Substrate: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1B2A"/>
          <w:sz w:val="15"/>
          <w:szCs w:val="15"/>
        </w:rPr>
        <w:t xml:space="preserve">A[n] add B[n] → 1 add 7 = 8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8"/>
                <w:szCs w:val="18"/>
              </w:rPr>
              <w:t xml:space="preserve"> 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8"/>
                <w:szCs w:val="18"/>
              </w:rPr>
              <w:t xml:space="preserve"> 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/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 ►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1B2A"/>
                <w:sz w:val="16"/>
                <w:szCs w:val="16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>   ← correct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7D7E"/>
                <w:sz w:val="18"/>
                <w:szCs w:val="18"/>
              </w:rPr>
              <w:t xml:space="preserve"> ○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6"/>
                <w:szCs w:val="16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E8449"/>
                <w:sz w:val="14"/>
                <w:szCs w:val="14"/>
              </w:rPr>
              <w:t xml:space="preserve"/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0"/>
          <w:szCs w:val="4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30"/>
          <w:szCs w:val="30"/>
        </w:rPr>
        <w:t xml:space="preserve">What This Means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4"/>
          <w:szCs w:val="4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The persistent memory result is honest about what kind of system this is. The compute substrates (solver, decomposer, compute, memory_probe) do not improve with warm start because they do not learn — they reason. They will always get cross-sequence problems right from episode 1, regardless of prior runs, because the answer is computed, not recalled.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The Bandit does improve. +28% on code structure patterns because it accumulated genuine action preferences across 200 episodes and brought them forward. Those posteriors represent real learned experience — which structural contexts map to which correct choices — and they transfer.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1"/>
          <w:szCs w:val="21"/>
        </w:rPr>
        <w:t xml:space="preserve">This is the architecture working as designed: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1"/>
          <w:szCs w:val="21"/>
        </w:rPr>
        <w:t xml:space="preserve">compute where compute is required, memory where memory is required, learning where learning is possible. Each component honest about its own nature.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2"/>
          <w:szCs w:val="22"/>
        </w:rPr>
        <w:t xml:space="preserve">"Compute when compute is required. Memory when memory is required. The rest stays lean and honest."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7D7E"/>
        <w:sz w:val="16"/>
        <w:szCs w:val="16"/>
      </w:rPr>
      <w:t xml:space="preserve">EmerEviro  ·  Routed Cognitive Architecture  ·  Evidence    </w:t>
    </w:r>
    <w:r>
      <w:rPr>
        <w:color w:val="717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1B2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2026-02-27T12:13:51.478Z</dcterms:created>
  <dcterms:modified xsi:type="dcterms:W3CDTF">2026-02-27T12:13:51.479Z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