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54A9" w14:textId="60AA4908" w:rsidR="00A734C5" w:rsidRDefault="00A734C5" w:rsidP="00A734C5">
      <w:r>
        <w:t>**1. Market Research:**</w:t>
      </w:r>
    </w:p>
    <w:p w14:paraId="7B03C10A" w14:textId="77777777" w:rsidR="00A734C5" w:rsidRDefault="00A734C5" w:rsidP="00A734C5">
      <w:r>
        <w:t xml:space="preserve">   - Identify your target audience: Understand the preferences, demographics, and needs of esports teams, players, and fans in the European/Benelux region.</w:t>
      </w:r>
    </w:p>
    <w:p w14:paraId="5A11A154" w14:textId="77777777" w:rsidR="00A734C5" w:rsidRDefault="00A734C5" w:rsidP="00A734C5">
      <w:r>
        <w:t xml:space="preserve">   - Research competitors: Analyze existing esports apparel stores to identify gaps in the market and areas where you can differentiate your brand.</w:t>
      </w:r>
    </w:p>
    <w:p w14:paraId="716707BA" w14:textId="77777777" w:rsidR="00A734C5" w:rsidRDefault="00A734C5" w:rsidP="00A734C5"/>
    <w:p w14:paraId="18A06036" w14:textId="77777777" w:rsidR="00A734C5" w:rsidRDefault="00A734C5" w:rsidP="00A734C5">
      <w:r>
        <w:t>**2. Business Plan:**</w:t>
      </w:r>
    </w:p>
    <w:p w14:paraId="5B97B1FC" w14:textId="77777777" w:rsidR="00A734C5" w:rsidRDefault="00A734C5" w:rsidP="00A734C5">
      <w:r>
        <w:t xml:space="preserve">   - Define your brand: Develop a unique brand identity, including your store name, logo, and values that resonate with the esports community.</w:t>
      </w:r>
    </w:p>
    <w:p w14:paraId="6593FD7E" w14:textId="77777777" w:rsidR="00A734C5" w:rsidRDefault="00A734C5" w:rsidP="00A734C5">
      <w:r>
        <w:t xml:space="preserve">   - Determine your product range: Decide on the types of apparel you'll offer, such as jerseys, hoodies, caps, etc., and whether you'll provide customization options.</w:t>
      </w:r>
    </w:p>
    <w:p w14:paraId="7970A8A8" w14:textId="77777777" w:rsidR="00A734C5" w:rsidRDefault="00A734C5" w:rsidP="00A734C5">
      <w:r>
        <w:t xml:space="preserve">   - Pricing strategy: Set competitive yet profitable pricing for your products.</w:t>
      </w:r>
    </w:p>
    <w:p w14:paraId="720325B8" w14:textId="77777777" w:rsidR="00A734C5" w:rsidRDefault="00A734C5" w:rsidP="00A734C5"/>
    <w:p w14:paraId="7DCB0B3C" w14:textId="77777777" w:rsidR="00A734C5" w:rsidRDefault="00A734C5" w:rsidP="00A734C5">
      <w:r>
        <w:t>**3. Legal Considerations:**</w:t>
      </w:r>
    </w:p>
    <w:p w14:paraId="717B05B0" w14:textId="77777777" w:rsidR="00A734C5" w:rsidRDefault="00A734C5" w:rsidP="00A734C5">
      <w:r>
        <w:t xml:space="preserve">   - Business registration: Register your business and obtain any necessary licenses and permits.</w:t>
      </w:r>
    </w:p>
    <w:p w14:paraId="17962BBF" w14:textId="77777777" w:rsidR="00A734C5" w:rsidRDefault="00A734C5" w:rsidP="00A734C5">
      <w:r>
        <w:t xml:space="preserve">   - Trademarks: Consider trademarking your brand name and logo to protect your intellectual property.</w:t>
      </w:r>
    </w:p>
    <w:p w14:paraId="77190D22" w14:textId="77777777" w:rsidR="00A734C5" w:rsidRDefault="00A734C5" w:rsidP="00A734C5"/>
    <w:p w14:paraId="1719CDE3" w14:textId="77777777" w:rsidR="00A734C5" w:rsidRDefault="00A734C5" w:rsidP="00A734C5">
      <w:r>
        <w:t>**4. Sourcing Suppliers:**</w:t>
      </w:r>
    </w:p>
    <w:p w14:paraId="53FC2CBE" w14:textId="77777777" w:rsidR="00A734C5" w:rsidRDefault="00A734C5" w:rsidP="00A734C5">
      <w:r>
        <w:t xml:space="preserve">   - Find reliable suppliers: Source high-quality suppliers for your apparel products. You might consider both local and international suppliers for different product lines.</w:t>
      </w:r>
    </w:p>
    <w:p w14:paraId="0C4D6678" w14:textId="77777777" w:rsidR="00A734C5" w:rsidRDefault="00A734C5" w:rsidP="00A734C5"/>
    <w:p w14:paraId="1060BD39" w14:textId="77777777" w:rsidR="00A734C5" w:rsidRDefault="00A734C5" w:rsidP="00A734C5">
      <w:r>
        <w:t>**5. Online Presence:**</w:t>
      </w:r>
    </w:p>
    <w:p w14:paraId="6A47ECF3" w14:textId="77777777" w:rsidR="00A734C5" w:rsidRDefault="00A734C5" w:rsidP="00A734C5">
      <w:r>
        <w:t xml:space="preserve">   - Create a website: Build a user-friendly e-commerce website where customers can browse and purchase your products.</w:t>
      </w:r>
    </w:p>
    <w:p w14:paraId="645A1DC9" w14:textId="77777777" w:rsidR="00A734C5" w:rsidRDefault="00A734C5" w:rsidP="00A734C5">
      <w:r>
        <w:t xml:space="preserve">   - Product photography: Invest in professional product photography to showcase your merchandise effectively.</w:t>
      </w:r>
    </w:p>
    <w:p w14:paraId="70359D5B" w14:textId="77777777" w:rsidR="00A734C5" w:rsidRDefault="00A734C5" w:rsidP="00A734C5"/>
    <w:p w14:paraId="53E29721" w14:textId="77777777" w:rsidR="00A734C5" w:rsidRDefault="00A734C5" w:rsidP="00A734C5">
      <w:r>
        <w:t>**6. Design and Customization:**</w:t>
      </w:r>
    </w:p>
    <w:p w14:paraId="36CCBC8F" w14:textId="77777777" w:rsidR="00A734C5" w:rsidRDefault="00A734C5" w:rsidP="00A734C5">
      <w:r>
        <w:t xml:space="preserve">   - Offer customization: Consider offering esports teams the option to customize their apparel with team logos, player names, and numbers.</w:t>
      </w:r>
    </w:p>
    <w:p w14:paraId="676A7F2E" w14:textId="77777777" w:rsidR="00A734C5" w:rsidRDefault="00A734C5" w:rsidP="00A734C5"/>
    <w:p w14:paraId="7B9E019E" w14:textId="77777777" w:rsidR="00A734C5" w:rsidRDefault="00A734C5" w:rsidP="00A734C5">
      <w:r>
        <w:t>**7. Marketing:**</w:t>
      </w:r>
    </w:p>
    <w:p w14:paraId="77B0F88A" w14:textId="77777777" w:rsidR="00A734C5" w:rsidRDefault="00A734C5" w:rsidP="00A734C5">
      <w:r>
        <w:lastRenderedPageBreak/>
        <w:t xml:space="preserve">   - Content creation: Generate engaging content related to esports, gaming, and your products. This could include blog posts, videos, and social media updates.</w:t>
      </w:r>
    </w:p>
    <w:p w14:paraId="5B3BC6EF" w14:textId="77777777" w:rsidR="00A734C5" w:rsidRDefault="00A734C5" w:rsidP="00A734C5">
      <w:r>
        <w:t xml:space="preserve">   - Social media: Utilize platforms like Instagram, Twitter, Facebook, and TikTok to connect with your target audience and share your products.</w:t>
      </w:r>
    </w:p>
    <w:p w14:paraId="1F4BA1F5" w14:textId="77777777" w:rsidR="00A734C5" w:rsidRDefault="00A734C5" w:rsidP="00A734C5">
      <w:r>
        <w:t xml:space="preserve">   - Influencer partnerships: Collaborate with popular esports influencers and players to promote your brand.</w:t>
      </w:r>
    </w:p>
    <w:p w14:paraId="3390F365" w14:textId="77777777" w:rsidR="00A734C5" w:rsidRDefault="00A734C5" w:rsidP="00A734C5"/>
    <w:p w14:paraId="5AD636CB" w14:textId="77777777" w:rsidR="00A734C5" w:rsidRDefault="00A734C5" w:rsidP="00A734C5">
      <w:r>
        <w:t>**8. Shipping and Logistics:**</w:t>
      </w:r>
    </w:p>
    <w:p w14:paraId="6700E010" w14:textId="77777777" w:rsidR="00A734C5" w:rsidRDefault="00A734C5" w:rsidP="00A734C5">
      <w:r>
        <w:t xml:space="preserve">   - Shipping options: Choose reliable shipping partners to ensure timely delivery of orders.</w:t>
      </w:r>
    </w:p>
    <w:p w14:paraId="27A0A93F" w14:textId="77777777" w:rsidR="00A734C5" w:rsidRDefault="00A734C5" w:rsidP="00A734C5">
      <w:r>
        <w:t xml:space="preserve">   - International shipping: Determine your policies for shipping to different countries within Europe and possibly beyond.</w:t>
      </w:r>
    </w:p>
    <w:p w14:paraId="59898AC9" w14:textId="77777777" w:rsidR="00A734C5" w:rsidRDefault="00A734C5" w:rsidP="00A734C5"/>
    <w:p w14:paraId="0C9E2401" w14:textId="77777777" w:rsidR="00A734C5" w:rsidRDefault="00A734C5" w:rsidP="00A734C5">
      <w:r>
        <w:t>**9. Customer Service:**</w:t>
      </w:r>
    </w:p>
    <w:p w14:paraId="29D7EBD1" w14:textId="77777777" w:rsidR="00A734C5" w:rsidRDefault="00A734C5" w:rsidP="00A734C5">
      <w:r>
        <w:t xml:space="preserve">   - Provide excellent customer support: Respond promptly to customer inquiries and address any issues professionally.</w:t>
      </w:r>
    </w:p>
    <w:p w14:paraId="5B7E8645" w14:textId="77777777" w:rsidR="00A734C5" w:rsidRDefault="00A734C5" w:rsidP="00A734C5">
      <w:r>
        <w:t xml:space="preserve">   - Returns and exchanges: Establish a clear policy for returns and exchanges.</w:t>
      </w:r>
    </w:p>
    <w:p w14:paraId="1FF1DAA3" w14:textId="77777777" w:rsidR="00A734C5" w:rsidRDefault="00A734C5" w:rsidP="00A734C5"/>
    <w:p w14:paraId="1C5D6354" w14:textId="77777777" w:rsidR="00A734C5" w:rsidRDefault="00A734C5" w:rsidP="00A734C5">
      <w:r>
        <w:t>**10. Analytics and Improvement:**</w:t>
      </w:r>
    </w:p>
    <w:p w14:paraId="45B84543" w14:textId="77777777" w:rsidR="00A734C5" w:rsidRDefault="00A734C5" w:rsidP="00A734C5">
      <w:r>
        <w:t xml:space="preserve">   - Track metrics: Monitor sales, website traffic, and customer behavior to identify areas for improvement.</w:t>
      </w:r>
    </w:p>
    <w:p w14:paraId="4945FA93" w14:textId="77777777" w:rsidR="00A734C5" w:rsidRDefault="00A734C5" w:rsidP="00A734C5">
      <w:r>
        <w:t xml:space="preserve">   - Gather feedback: Collect customer feedback to enhance your products and services.</w:t>
      </w:r>
    </w:p>
    <w:p w14:paraId="1CAAAE13" w14:textId="77777777" w:rsidR="00A734C5" w:rsidRDefault="00A734C5" w:rsidP="00A734C5"/>
    <w:p w14:paraId="5AE4CC1E" w14:textId="77777777" w:rsidR="00A734C5" w:rsidRDefault="00A734C5" w:rsidP="00A734C5">
      <w:r>
        <w:t>**11. Networking:**</w:t>
      </w:r>
    </w:p>
    <w:p w14:paraId="1677841A" w14:textId="77777777" w:rsidR="00A734C5" w:rsidRDefault="00A734C5" w:rsidP="00A734C5">
      <w:r>
        <w:t xml:space="preserve">   - Attend esports events: Participate in or sponsor local esports events, tournaments, and conventions to raise brand awareness.</w:t>
      </w:r>
    </w:p>
    <w:p w14:paraId="02138DD3" w14:textId="77777777" w:rsidR="00A734C5" w:rsidRDefault="00A734C5" w:rsidP="00A734C5">
      <w:r>
        <w:t xml:space="preserve">   - Connect with teams: Build relationships with esports teams and organizations to potentially become their official apparel provider.</w:t>
      </w:r>
    </w:p>
    <w:p w14:paraId="433489DB" w14:textId="77777777" w:rsidR="00A734C5" w:rsidRDefault="00A734C5" w:rsidP="00A734C5"/>
    <w:p w14:paraId="519964DC" w14:textId="77777777" w:rsidR="00A734C5" w:rsidRDefault="00A734C5" w:rsidP="00A734C5">
      <w:r>
        <w:t>**12. Scaling:**</w:t>
      </w:r>
    </w:p>
    <w:p w14:paraId="04BF35A6" w14:textId="77777777" w:rsidR="00A734C5" w:rsidRDefault="00A734C5" w:rsidP="00A734C5">
      <w:r>
        <w:t xml:space="preserve">   - As your business grows, consider expanding your product range, exploring collaborations, and possibly opening physical stores if feasible.</w:t>
      </w:r>
    </w:p>
    <w:p w14:paraId="0C85E1C2" w14:textId="77777777" w:rsidR="00A734C5" w:rsidRDefault="00A734C5" w:rsidP="00A734C5"/>
    <w:p w14:paraId="1360BEC9" w14:textId="77777777" w:rsidR="00A734C5" w:rsidRDefault="00A734C5" w:rsidP="00A734C5"/>
    <w:p w14:paraId="58805804" w14:textId="77777777" w:rsidR="00A734C5" w:rsidRDefault="00A734C5" w:rsidP="00A734C5"/>
    <w:p w14:paraId="53E3CCC1" w14:textId="788DB445" w:rsidR="00A734C5" w:rsidRPr="00A734C5" w:rsidRDefault="00A734C5" w:rsidP="00A734C5">
      <w:pPr>
        <w:rPr>
          <w:lang w:val="en-US"/>
        </w:rPr>
      </w:pPr>
      <w:r>
        <w:rPr>
          <w:lang w:val="en-US"/>
        </w:rPr>
        <w:lastRenderedPageBreak/>
        <w:t>Branding guidelines</w:t>
      </w:r>
    </w:p>
    <w:p w14:paraId="0183DDBF" w14:textId="77777777" w:rsidR="00A734C5" w:rsidRDefault="00A734C5" w:rsidP="00A734C5">
      <w:r>
        <w:t>**1. Brand Identity:**</w:t>
      </w:r>
    </w:p>
    <w:p w14:paraId="3ADE88C2" w14:textId="77777777" w:rsidR="00A734C5" w:rsidRDefault="00A734C5" w:rsidP="00A734C5">
      <w:r>
        <w:t xml:space="preserve">   - **Brand Name:** [Your Store Name]</w:t>
      </w:r>
    </w:p>
    <w:p w14:paraId="06313FF1" w14:textId="77777777" w:rsidR="00A734C5" w:rsidRDefault="00A734C5" w:rsidP="00A734C5">
      <w:r>
        <w:t xml:space="preserve">   - **Tagline:** [If applicable]</w:t>
      </w:r>
    </w:p>
    <w:p w14:paraId="2A6EA7BD" w14:textId="77777777" w:rsidR="00A734C5" w:rsidRDefault="00A734C5" w:rsidP="00A734C5">
      <w:r>
        <w:t xml:space="preserve">   - **Logo:** </w:t>
      </w:r>
    </w:p>
    <w:p w14:paraId="7225D76C" w14:textId="77777777" w:rsidR="00A734C5" w:rsidRDefault="00A734C5" w:rsidP="00A734C5">
      <w:r>
        <w:t xml:space="preserve">     - Primary Logo: [Description and image of your main logo]</w:t>
      </w:r>
    </w:p>
    <w:p w14:paraId="30C63B4D" w14:textId="77777777" w:rsidR="00A734C5" w:rsidRDefault="00A734C5" w:rsidP="00A734C5">
      <w:r>
        <w:t xml:space="preserve">     - Secondary Logo: [Description and image of any alternative logo variations]</w:t>
      </w:r>
    </w:p>
    <w:p w14:paraId="3FDDD68F" w14:textId="77777777" w:rsidR="00A734C5" w:rsidRDefault="00A734C5" w:rsidP="00A734C5"/>
    <w:p w14:paraId="3C7D00C5" w14:textId="77777777" w:rsidR="00A734C5" w:rsidRDefault="00A734C5" w:rsidP="00A734C5">
      <w:r>
        <w:t>**2. Logo Usage:**</w:t>
      </w:r>
    </w:p>
    <w:p w14:paraId="229350B9" w14:textId="77777777" w:rsidR="00A734C5" w:rsidRDefault="00A734C5" w:rsidP="00A734C5">
      <w:r>
        <w:t xml:space="preserve">   - Maintain clear space around the logo to ensure it's not crowded by other elements.</w:t>
      </w:r>
    </w:p>
    <w:p w14:paraId="088C83CE" w14:textId="77777777" w:rsidR="00A734C5" w:rsidRDefault="00A734C5" w:rsidP="00A734C5">
      <w:r>
        <w:t xml:space="preserve">   - Use the provided logo files in the designated colors. Do not alter proportions or change colors.</w:t>
      </w:r>
    </w:p>
    <w:p w14:paraId="11A92AF7" w14:textId="77777777" w:rsidR="00A734C5" w:rsidRDefault="00A734C5" w:rsidP="00A734C5"/>
    <w:p w14:paraId="21E1F0E4" w14:textId="77777777" w:rsidR="00A734C5" w:rsidRDefault="00A734C5" w:rsidP="00A734C5">
      <w:r>
        <w:t>**3. Color Palette:**</w:t>
      </w:r>
    </w:p>
    <w:p w14:paraId="73E32647" w14:textId="77777777" w:rsidR="00A734C5" w:rsidRDefault="00A734C5" w:rsidP="00A734C5">
      <w:r>
        <w:t xml:space="preserve">   - Primary Color: [Hex code and color name]</w:t>
      </w:r>
    </w:p>
    <w:p w14:paraId="6C406E9F" w14:textId="77777777" w:rsidR="00A734C5" w:rsidRDefault="00A734C5" w:rsidP="00A734C5">
      <w:r>
        <w:t xml:space="preserve">   - Secondary Color: [Hex code and color name]</w:t>
      </w:r>
    </w:p>
    <w:p w14:paraId="7EE0BB46" w14:textId="77777777" w:rsidR="00A734C5" w:rsidRDefault="00A734C5" w:rsidP="00A734C5">
      <w:r>
        <w:t xml:space="preserve">   - Accent Color: [Hex code and color name]</w:t>
      </w:r>
    </w:p>
    <w:p w14:paraId="0E7D73D4" w14:textId="77777777" w:rsidR="00A734C5" w:rsidRDefault="00A734C5" w:rsidP="00A734C5">
      <w:r>
        <w:t xml:space="preserve">   - Background Color: [Hex code and color name]</w:t>
      </w:r>
    </w:p>
    <w:p w14:paraId="7DD1482E" w14:textId="77777777" w:rsidR="00A734C5" w:rsidRDefault="00A734C5" w:rsidP="00A734C5"/>
    <w:p w14:paraId="60CB0771" w14:textId="77777777" w:rsidR="00A734C5" w:rsidRDefault="00A734C5" w:rsidP="00A734C5">
      <w:r>
        <w:t>**4. Typography:**</w:t>
      </w:r>
    </w:p>
    <w:p w14:paraId="67E96845" w14:textId="77777777" w:rsidR="00A734C5" w:rsidRDefault="00A734C5" w:rsidP="00A734C5">
      <w:r>
        <w:t xml:space="preserve">   - Headline Font: [Font name]</w:t>
      </w:r>
    </w:p>
    <w:p w14:paraId="00520054" w14:textId="77777777" w:rsidR="00A734C5" w:rsidRDefault="00A734C5" w:rsidP="00A734C5">
      <w:r>
        <w:t xml:space="preserve">   - Subheadline Font: [Font name]</w:t>
      </w:r>
    </w:p>
    <w:p w14:paraId="64E34126" w14:textId="77777777" w:rsidR="00A734C5" w:rsidRDefault="00A734C5" w:rsidP="00A734C5">
      <w:r>
        <w:t xml:space="preserve">   - Body Text Font: [Font name]</w:t>
      </w:r>
    </w:p>
    <w:p w14:paraId="7D473634" w14:textId="77777777" w:rsidR="00A734C5" w:rsidRDefault="00A734C5" w:rsidP="00A734C5">
      <w:r>
        <w:t xml:space="preserve">   - Use font sizes and styles consistently across all materials.</w:t>
      </w:r>
    </w:p>
    <w:p w14:paraId="2FF76A98" w14:textId="77777777" w:rsidR="00A734C5" w:rsidRDefault="00A734C5" w:rsidP="00A734C5"/>
    <w:p w14:paraId="41C10CE1" w14:textId="77777777" w:rsidR="00A734C5" w:rsidRDefault="00A734C5" w:rsidP="00A734C5">
      <w:r>
        <w:t>**5. Imagery:**</w:t>
      </w:r>
    </w:p>
    <w:p w14:paraId="2617EE67" w14:textId="77777777" w:rsidR="00A734C5" w:rsidRDefault="00A734C5" w:rsidP="00A734C5">
      <w:r>
        <w:t xml:space="preserve">   - Use high-quality, professional images that reflect the esports and gaming culture.</w:t>
      </w:r>
    </w:p>
    <w:p w14:paraId="7F21B703" w14:textId="77777777" w:rsidR="00A734C5" w:rsidRDefault="00A734C5" w:rsidP="00A734C5">
      <w:r>
        <w:t xml:space="preserve">   - Maintain a consistent tone and style for all imagery, whether for products, marketing, or social media.</w:t>
      </w:r>
    </w:p>
    <w:p w14:paraId="4B76E6E0" w14:textId="77777777" w:rsidR="00A734C5" w:rsidRDefault="00A734C5" w:rsidP="00A734C5"/>
    <w:p w14:paraId="2B83F1B9" w14:textId="77777777" w:rsidR="00A734C5" w:rsidRDefault="00A734C5" w:rsidP="00A734C5">
      <w:r>
        <w:t>**6. Voice and Tone:**</w:t>
      </w:r>
    </w:p>
    <w:p w14:paraId="7FDD1195" w14:textId="77777777" w:rsidR="00A734C5" w:rsidRDefault="00A734C5" w:rsidP="00A734C5">
      <w:r>
        <w:t xml:space="preserve">   - Define the brand's voice (e.g., friendly, passionate, knowledgeable) and ensure consistency in communication across all platforms.</w:t>
      </w:r>
    </w:p>
    <w:p w14:paraId="5EF876FD" w14:textId="77777777" w:rsidR="00A734C5" w:rsidRDefault="00A734C5" w:rsidP="00A734C5"/>
    <w:p w14:paraId="7CF9BD78" w14:textId="77777777" w:rsidR="00A734C5" w:rsidRDefault="00A734C5" w:rsidP="00A734C5">
      <w:r>
        <w:t>**7. Messaging:**</w:t>
      </w:r>
    </w:p>
    <w:p w14:paraId="13E6A493" w14:textId="77777777" w:rsidR="00A734C5" w:rsidRDefault="00A734C5" w:rsidP="00A734C5">
      <w:r>
        <w:t xml:space="preserve">   - Develop key messages that highlight your brand's unique value proposition, such as quality, customization, or community engagement.</w:t>
      </w:r>
    </w:p>
    <w:p w14:paraId="1244582C" w14:textId="77777777" w:rsidR="00A734C5" w:rsidRDefault="00A734C5" w:rsidP="00A734C5"/>
    <w:p w14:paraId="62F74F5F" w14:textId="77777777" w:rsidR="00A734C5" w:rsidRDefault="00A734C5" w:rsidP="00A734C5">
      <w:r>
        <w:t>**8. Logo Placement:**</w:t>
      </w:r>
    </w:p>
    <w:p w14:paraId="44ACE2FA" w14:textId="77777777" w:rsidR="00A734C5" w:rsidRDefault="00A734C5" w:rsidP="00A734C5">
      <w:r>
        <w:t xml:space="preserve">   - Specify where the logo should appear on various materials, such as product tags, packaging, website header, social media profiles, etc.</w:t>
      </w:r>
    </w:p>
    <w:p w14:paraId="378C6723" w14:textId="77777777" w:rsidR="00A734C5" w:rsidRDefault="00A734C5" w:rsidP="00A734C5"/>
    <w:p w14:paraId="205D8D26" w14:textId="77777777" w:rsidR="00A734C5" w:rsidRDefault="00A734C5" w:rsidP="00A734C5">
      <w:r>
        <w:t>**9. Social Media Guidelines:**</w:t>
      </w:r>
    </w:p>
    <w:p w14:paraId="3FFC9FB4" w14:textId="77777777" w:rsidR="00A734C5" w:rsidRDefault="00A734C5" w:rsidP="00A734C5">
      <w:r>
        <w:t xml:space="preserve">   - Determine guidelines for profile pictures, cover photos, and posts across different social media platforms.</w:t>
      </w:r>
    </w:p>
    <w:p w14:paraId="59879F5F" w14:textId="77777777" w:rsidR="00A734C5" w:rsidRDefault="00A734C5" w:rsidP="00A734C5">
      <w:r>
        <w:t xml:space="preserve">   - Specify hashtags, emojis, and tone of communication for social media interactions.</w:t>
      </w:r>
    </w:p>
    <w:p w14:paraId="42F9D754" w14:textId="77777777" w:rsidR="00A734C5" w:rsidRDefault="00A734C5" w:rsidP="00A734C5"/>
    <w:p w14:paraId="05C686DD" w14:textId="77777777" w:rsidR="00A734C5" w:rsidRDefault="00A734C5" w:rsidP="00A734C5">
      <w:r>
        <w:t>**10. Product Design Guidelines:**</w:t>
      </w:r>
    </w:p>
    <w:p w14:paraId="2C307B7E" w14:textId="77777777" w:rsidR="00A734C5" w:rsidRDefault="00A734C5" w:rsidP="00A734C5">
      <w:r>
        <w:t xml:space="preserve">   - Specify how logos, team names, and customization options should appear on the apparel.</w:t>
      </w:r>
    </w:p>
    <w:p w14:paraId="5AFE54E2" w14:textId="77777777" w:rsidR="00A734C5" w:rsidRDefault="00A734C5" w:rsidP="00A734C5">
      <w:r>
        <w:t xml:space="preserve">   - Provide templates for designers or partners to follow.</w:t>
      </w:r>
    </w:p>
    <w:p w14:paraId="6A0B4036" w14:textId="77777777" w:rsidR="00A734C5" w:rsidRDefault="00A734C5" w:rsidP="00A734C5"/>
    <w:p w14:paraId="4CAB36DA" w14:textId="77777777" w:rsidR="00A734C5" w:rsidRDefault="00A734C5" w:rsidP="00A734C5">
      <w:r>
        <w:t>**11. Packaging Guidelines:**</w:t>
      </w:r>
    </w:p>
    <w:p w14:paraId="5F641DDD" w14:textId="77777777" w:rsidR="00A734C5" w:rsidRDefault="00A734C5" w:rsidP="00A734C5">
      <w:r>
        <w:t xml:space="preserve">   - Design packaging materials that align with the brand identity and enhance the unboxing experience.</w:t>
      </w:r>
    </w:p>
    <w:p w14:paraId="1EDA8ADE" w14:textId="77777777" w:rsidR="00A734C5" w:rsidRDefault="00A734C5" w:rsidP="00A734C5"/>
    <w:p w14:paraId="410E297C" w14:textId="77777777" w:rsidR="00A734C5" w:rsidRDefault="00A734C5" w:rsidP="00A734C5">
      <w:r>
        <w:t>**12. Consistency:**</w:t>
      </w:r>
    </w:p>
    <w:p w14:paraId="575A54C9" w14:textId="77777777" w:rsidR="00A734C5" w:rsidRDefault="00A734C5" w:rsidP="00A734C5">
      <w:r>
        <w:t xml:space="preserve">   - Ensure that all branding elements are used consistently across all touchpoints, maintaining a cohesive brand identity.</w:t>
      </w:r>
    </w:p>
    <w:p w14:paraId="3F737B96" w14:textId="77777777" w:rsidR="00A734C5" w:rsidRDefault="00A734C5" w:rsidP="00A734C5"/>
    <w:p w14:paraId="4C58F7CB" w14:textId="77777777" w:rsidR="00A734C5" w:rsidRDefault="00A734C5" w:rsidP="00A734C5">
      <w:r>
        <w:t>**13. Examples:**</w:t>
      </w:r>
    </w:p>
    <w:p w14:paraId="0C26F978" w14:textId="77777777" w:rsidR="00A734C5" w:rsidRDefault="00A734C5" w:rsidP="00A734C5">
      <w:r>
        <w:t xml:space="preserve">   - Provide examples of correct and incorrect usage of the brand elements.</w:t>
      </w:r>
    </w:p>
    <w:p w14:paraId="4E3D3873" w14:textId="77777777" w:rsidR="00A734C5" w:rsidRDefault="00A734C5" w:rsidP="00A734C5"/>
    <w:p w14:paraId="1DAB7509" w14:textId="77777777" w:rsidR="00A734C5" w:rsidRDefault="00A734C5" w:rsidP="00A734C5">
      <w:r>
        <w:t>**14. Contact Information:**</w:t>
      </w:r>
    </w:p>
    <w:p w14:paraId="55B5AB44" w14:textId="77777777" w:rsidR="00A734C5" w:rsidRDefault="00A734C5" w:rsidP="00A734C5">
      <w:r>
        <w:t xml:space="preserve">   - Include contact details for the person responsible for managing brand guidelines.</w:t>
      </w:r>
    </w:p>
    <w:p w14:paraId="11078FD8" w14:textId="77777777" w:rsidR="00E64B09" w:rsidRDefault="00E64B09" w:rsidP="00A734C5"/>
    <w:p w14:paraId="1DD1C0F5" w14:textId="77777777" w:rsidR="00E64B09" w:rsidRDefault="00E64B09" w:rsidP="00A734C5">
      <w:pPr>
        <w:rPr>
          <w:rFonts w:ascii="Helvetica" w:hAnsi="Helvetica" w:cs="Helvetica"/>
        </w:rPr>
      </w:pPr>
      <w:r>
        <w:rPr>
          <w:lang w:val="en-US"/>
        </w:rPr>
        <w:lastRenderedPageBreak/>
        <w:t>Possible names (?)</w:t>
      </w:r>
      <w:r>
        <w:rPr>
          <w:lang w:val="en-US"/>
        </w:rPr>
        <w:br/>
      </w:r>
      <w:r w:rsidRPr="00E64B09">
        <w:rPr>
          <w:rFonts w:ascii="Helvetica" w:hAnsi="Helvetica" w:cs="Helvetica"/>
        </w:rPr>
        <w:t xml:space="preserve">Esportique </w:t>
      </w:r>
    </w:p>
    <w:p w14:paraId="596EDDA0" w14:textId="77777777" w:rsidR="00E64B09" w:rsidRDefault="00E64B09" w:rsidP="00A734C5">
      <w:pPr>
        <w:rPr>
          <w:rFonts w:ascii="Helvetica" w:hAnsi="Helvetica" w:cs="Helvetica"/>
        </w:rPr>
      </w:pPr>
      <w:r w:rsidRPr="00E64B09">
        <w:rPr>
          <w:rFonts w:ascii="Helvetica" w:hAnsi="Helvetica" w:cs="Helvetica"/>
        </w:rPr>
        <w:t xml:space="preserve">NexusWear </w:t>
      </w:r>
    </w:p>
    <w:p w14:paraId="65DC2196" w14:textId="5EBA8C2C" w:rsidR="00E64B09" w:rsidRPr="00E64B09" w:rsidRDefault="00E64B09" w:rsidP="00A734C5">
      <w:pPr>
        <w:rPr>
          <w:rFonts w:ascii="Helvetica" w:hAnsi="Helvetica" w:cs="Helvetica"/>
          <w:lang w:val="en-US"/>
        </w:rPr>
      </w:pPr>
      <w:r w:rsidRPr="00E64B09">
        <w:rPr>
          <w:rFonts w:ascii="Helvetica" w:hAnsi="Helvetica" w:cs="Helvetica"/>
        </w:rPr>
        <w:t>Titan</w:t>
      </w:r>
      <w:r>
        <w:rPr>
          <w:rFonts w:ascii="Helvetica" w:hAnsi="Helvetica" w:cs="Helvetica"/>
          <w:lang w:val="en-US"/>
        </w:rPr>
        <w:t>Apparel</w:t>
      </w:r>
    </w:p>
    <w:p w14:paraId="55D5D64E" w14:textId="77777777" w:rsidR="00E64B09" w:rsidRDefault="00E64B09" w:rsidP="00A734C5">
      <w:pPr>
        <w:rPr>
          <w:rFonts w:ascii="Helvetica" w:hAnsi="Helvetica" w:cs="Helvetica"/>
        </w:rPr>
      </w:pPr>
      <w:r w:rsidRPr="00E64B09">
        <w:rPr>
          <w:rFonts w:ascii="Helvetica" w:hAnsi="Helvetica" w:cs="Helvetica"/>
        </w:rPr>
        <w:t xml:space="preserve">MetaWear </w:t>
      </w:r>
    </w:p>
    <w:p w14:paraId="4F8FE9F9" w14:textId="490166E9" w:rsidR="00E64B09" w:rsidRPr="00E64B09" w:rsidRDefault="00E64B09" w:rsidP="00A734C5">
      <w:pPr>
        <w:rPr>
          <w:lang w:val="en-US"/>
        </w:rPr>
      </w:pPr>
      <w:r w:rsidRPr="00E64B09">
        <w:rPr>
          <w:rFonts w:ascii="Helvetica" w:hAnsi="Helvetica" w:cs="Helvetica"/>
        </w:rPr>
        <w:t>EsportElevate</w:t>
      </w:r>
    </w:p>
    <w:p w14:paraId="3679E018" w14:textId="77777777" w:rsidR="00A734C5" w:rsidRDefault="00A734C5" w:rsidP="00A734C5"/>
    <w:p w14:paraId="662B2CCE" w14:textId="4254BB65" w:rsidR="000C32AC" w:rsidRDefault="000C32AC" w:rsidP="00A734C5"/>
    <w:sectPr w:rsidR="000C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5"/>
    <w:rsid w:val="000C32AC"/>
    <w:rsid w:val="008719EA"/>
    <w:rsid w:val="008B4461"/>
    <w:rsid w:val="00A734C5"/>
    <w:rsid w:val="00C84E2C"/>
    <w:rsid w:val="00E64B09"/>
    <w:rsid w:val="00F86309"/>
    <w:rsid w:val="00F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FD46"/>
  <w15:chartTrackingRefBased/>
  <w15:docId w15:val="{6F23B9EF-DE40-4B87-B340-BB9629E7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83D4852CA4D40A902FC7F81598F74" ma:contentTypeVersion="2" ma:contentTypeDescription="Een nieuw document maken." ma:contentTypeScope="" ma:versionID="787b55f7b9ef7b4af6b2dbced8630cf9">
  <xsd:schema xmlns:xsd="http://www.w3.org/2001/XMLSchema" xmlns:xs="http://www.w3.org/2001/XMLSchema" xmlns:p="http://schemas.microsoft.com/office/2006/metadata/properties" xmlns:ns3="278c1b38-dc98-402b-8b48-96c5ca63411a" targetNamespace="http://schemas.microsoft.com/office/2006/metadata/properties" ma:root="true" ma:fieldsID="b5c5f2bcff5001160d8027e1b2ba7b49" ns3:_="">
    <xsd:import namespace="278c1b38-dc98-402b-8b48-96c5ca6341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c1b38-dc98-402b-8b48-96c5ca634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00BE9-4459-4BCE-9514-686AB6DC6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c1b38-dc98-402b-8b48-96c5ca634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CB51A-B58C-43E5-8AE0-EEBC20A9E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A8A52-7433-4A84-8AD2-DF0C62D4DCEA}">
  <ds:schemaRefs>
    <ds:schemaRef ds:uri="http://purl.org/dc/elements/1.1/"/>
    <ds:schemaRef ds:uri="http://www.w3.org/XML/1998/namespace"/>
    <ds:schemaRef ds:uri="http://schemas.openxmlformats.org/package/2006/metadata/core-properties"/>
    <ds:schemaRef ds:uri="278c1b38-dc98-402b-8b48-96c5ca63411a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Kraan Wesley [student]</dc:creator>
  <cp:keywords/>
  <dc:description/>
  <cp:lastModifiedBy>van der Kraan Wesley [student]</cp:lastModifiedBy>
  <cp:revision>5</cp:revision>
  <dcterms:created xsi:type="dcterms:W3CDTF">2023-08-25T10:34:00Z</dcterms:created>
  <dcterms:modified xsi:type="dcterms:W3CDTF">2023-08-25T10:34:00Z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0x0101001AB83D4852CA4D40A902FC7F81598F74</vt:lpwstr>
  </property>
</Properties>
</file>