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B7485B7" w14:paraId="4CEDF3F3" wp14:textId="64F3EBB7">
      <w:pPr>
        <w:pStyle w:val="Heading3"/>
      </w:pPr>
      <w:r w:rsidRPr="1B7485B7" w:rsidR="1B7485B7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253A44"/>
          <w:sz w:val="37"/>
          <w:szCs w:val="37"/>
          <w:lang w:val="pt-PT"/>
        </w:rPr>
        <w:t>Abstract Factory</w:t>
      </w:r>
    </w:p>
    <w:p xmlns:wp14="http://schemas.microsoft.com/office/word/2010/wordml" w14:paraId="306995AB" wp14:textId="34D6BA06">
      <w:r w:rsidRPr="1B7485B7" w:rsidR="1B7485B7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PT"/>
        </w:rPr>
        <w:t>A intenção deste é fornecer uma interface para criação de famílias de objetos relacionados ou dependentes sem especificar suas classes concretas. Também é conhecido como Kit.</w:t>
      </w:r>
    </w:p>
    <w:p xmlns:wp14="http://schemas.microsoft.com/office/word/2010/wordml" w14:paraId="770421D6" wp14:textId="7EF36421">
      <w:r w:rsidRPr="1B7485B7" w:rsidR="1B7485B7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PT"/>
        </w:rPr>
        <w:t>Este padrão deve ser aplicado quando se deseja isolar a aplicação da implementação da classe concreta, que poderia ser um componente e ou framework específico no qual a aplicação conheceria apenas uma interface e a implementação concreta seria conhecida apenas em tempo de execução ou compilação.</w:t>
      </w:r>
    </w:p>
    <w:p xmlns:wp14="http://schemas.microsoft.com/office/word/2010/wordml" w14:paraId="54F9F199" wp14:textId="73083D00">
      <w:r w:rsidRPr="1B7485B7" w:rsidR="1B7485B7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PT"/>
        </w:rPr>
        <w:t>Imagine que em uma aplicação houvesse a necessidade de que ela fosse implementada para oferecer suporte a plataformas e características distintas. Por exemplo: Uma visão desktop e uma móvel (celular Pocket PC). A maneira de constituí-la, seria definindo uma família de componentes para cada plataforma e uma fábrica que os instancia de acordo com a plataforma alvo na qual a aplicação será executada.</w:t>
      </w:r>
    </w:p>
    <w:p xmlns:wp14="http://schemas.microsoft.com/office/word/2010/wordml" w14:paraId="4F495A42" wp14:textId="21D600F6">
      <w:r w:rsidRPr="1B7485B7" w:rsidR="1B7485B7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PT"/>
        </w:rPr>
        <w:t>De acordo com o exposto pelos quatro amigos, o uso do padrão Abstract Factory deve estar restrito as seguintes situações:</w:t>
      </w:r>
    </w:p>
    <w:p xmlns:wp14="http://schemas.microsoft.com/office/word/2010/wordml" w:rsidP="1B7485B7" w14:paraId="1B19EAA9" wp14:textId="24926B94">
      <w:pPr>
        <w:pStyle w:val="ListParagraph"/>
        <w:numPr>
          <w:ilvl w:val="0"/>
          <w:numId w:val="1"/>
        </w:numPr>
        <w:rPr>
          <w:rFonts w:ascii="Source Serif Pro" w:hAnsi="Source Serif Pro" w:eastAsia="Source Serif Pro" w:cs="Source Serif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PT"/>
        </w:rPr>
      </w:pPr>
      <w:r w:rsidRPr="1B7485B7" w:rsidR="1B7485B7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PT"/>
        </w:rPr>
        <w:t>Um sistema deve ser independente de como seus produtos são criados, compostos ou representados;</w:t>
      </w:r>
    </w:p>
    <w:p xmlns:wp14="http://schemas.microsoft.com/office/word/2010/wordml" w:rsidP="1B7485B7" w14:paraId="399D5AA1" wp14:textId="132106C6">
      <w:pPr>
        <w:pStyle w:val="ListParagraph"/>
        <w:numPr>
          <w:ilvl w:val="0"/>
          <w:numId w:val="1"/>
        </w:numPr>
        <w:rPr>
          <w:rFonts w:ascii="Source Serif Pro" w:hAnsi="Source Serif Pro" w:eastAsia="Source Serif Pro" w:cs="Source Serif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PT"/>
        </w:rPr>
      </w:pPr>
      <w:r w:rsidRPr="1B7485B7" w:rsidR="1B7485B7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PT"/>
        </w:rPr>
        <w:t>Um sistema deve ser configurado como um produto de uma família de múltiplos produtos;</w:t>
      </w:r>
    </w:p>
    <w:p xmlns:wp14="http://schemas.microsoft.com/office/word/2010/wordml" w:rsidP="1B7485B7" w14:paraId="27D8D9F8" wp14:textId="2ADC279B">
      <w:pPr>
        <w:pStyle w:val="ListParagraph"/>
        <w:numPr>
          <w:ilvl w:val="0"/>
          <w:numId w:val="1"/>
        </w:numPr>
        <w:rPr>
          <w:rFonts w:ascii="Source Serif Pro" w:hAnsi="Source Serif Pro" w:eastAsia="Source Serif Pro" w:cs="Source Serif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PT"/>
        </w:rPr>
      </w:pPr>
      <w:r w:rsidRPr="1B7485B7" w:rsidR="1B7485B7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PT"/>
        </w:rPr>
        <w:t>Uma família de objetos for projetada para ser usada em conjunto, e você necessita garantir esta restrição;</w:t>
      </w:r>
    </w:p>
    <w:p xmlns:wp14="http://schemas.microsoft.com/office/word/2010/wordml" w:rsidP="1B7485B7" w14:paraId="6B2E9EC2" wp14:textId="3531CFCA">
      <w:pPr>
        <w:pStyle w:val="ListParagraph"/>
        <w:numPr>
          <w:ilvl w:val="0"/>
          <w:numId w:val="1"/>
        </w:numPr>
        <w:rPr>
          <w:rFonts w:ascii="Source Serif Pro" w:hAnsi="Source Serif Pro" w:eastAsia="Source Serif Pro" w:cs="Source Serif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PT"/>
        </w:rPr>
      </w:pPr>
      <w:r w:rsidRPr="1B7485B7" w:rsidR="1B7485B7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PT"/>
        </w:rPr>
        <w:t>Você quer fornecer uma biblioteca de classes de produtos e quer revelar somente suas interfaces, não suas implementações.</w:t>
      </w:r>
    </w:p>
    <w:p xmlns:wp14="http://schemas.microsoft.com/office/word/2010/wordml" w14:paraId="4C60F98E" wp14:textId="6DA2C51A">
      <w:r w:rsidRPr="1B7485B7" w:rsidR="1B7485B7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PT"/>
        </w:rPr>
        <w:t xml:space="preserve">A estrutura arquitetural do padrão definido segundo GoF é de acordo com o apresentado na </w:t>
      </w:r>
      <w:r w:rsidRPr="1B7485B7" w:rsidR="1B7485B7">
        <w:rPr>
          <w:rFonts w:ascii="Source Serif Pro" w:hAnsi="Source Serif Pro" w:eastAsia="Source Serif Pro" w:cs="Source Serif Pro"/>
          <w:b w:val="1"/>
          <w:bCs w:val="1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PT"/>
        </w:rPr>
        <w:t>Figura 1</w:t>
      </w:r>
      <w:r w:rsidRPr="1B7485B7" w:rsidR="1B7485B7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PT"/>
        </w:rPr>
        <w:t>.</w:t>
      </w:r>
    </w:p>
    <w:p xmlns:wp14="http://schemas.microsoft.com/office/word/2010/wordml" w:rsidP="1B7485B7" w14:paraId="34C2FCE1" wp14:textId="52C2899B">
      <w:pPr>
        <w:jc w:val="center"/>
      </w:pPr>
      <w:r>
        <w:drawing>
          <wp:inline xmlns:wp14="http://schemas.microsoft.com/office/word/2010/wordprocessingDrawing" wp14:editId="18F2B6A2" wp14:anchorId="3A9DA519">
            <wp:extent cx="4572000" cy="3609975"/>
            <wp:effectExtent l="0" t="0" r="0" b="0"/>
            <wp:docPr id="1520924521" name="" descr="Estrutura arquitetural do pa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2fa54cd21941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B7485B7" w:rsidR="1B7485B7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253A44"/>
          <w:sz w:val="24"/>
          <w:szCs w:val="24"/>
          <w:lang w:val="pt-PT"/>
        </w:rPr>
        <w:t>Figura 1</w:t>
      </w:r>
      <w:r w:rsidRPr="1B7485B7" w:rsidR="1B7485B7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253A44"/>
          <w:sz w:val="24"/>
          <w:szCs w:val="24"/>
          <w:lang w:val="pt-PT"/>
        </w:rPr>
        <w:t>. Estrutura arquitetural do padrão</w:t>
      </w:r>
    </w:p>
    <w:p xmlns:wp14="http://schemas.microsoft.com/office/word/2010/wordml" w14:paraId="5DDF8D2A" wp14:textId="32232C09">
      <w:r w:rsidRPr="1B7485B7" w:rsidR="1B7485B7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PT"/>
        </w:rPr>
        <w:t xml:space="preserve">A estrutura de um exemplo mais de acordo com a realidade do desenvolvedor é apresentada na </w:t>
      </w:r>
      <w:r w:rsidRPr="1B7485B7" w:rsidR="1B7485B7">
        <w:rPr>
          <w:rFonts w:ascii="Source Serif Pro" w:hAnsi="Source Serif Pro" w:eastAsia="Source Serif Pro" w:cs="Source Serif Pro"/>
          <w:b w:val="1"/>
          <w:bCs w:val="1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PT"/>
        </w:rPr>
        <w:t>Figura 2</w:t>
      </w:r>
      <w:r w:rsidRPr="1B7485B7" w:rsidR="1B7485B7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PT"/>
        </w:rPr>
        <w:t>. A ideia básica apresentada pela figura é a de oferecer ao usuário (desenvolvedor) a possibilidade de executar uma aplicação sobre diferentes plataformas.</w:t>
      </w:r>
    </w:p>
    <w:p xmlns:wp14="http://schemas.microsoft.com/office/word/2010/wordml" w:rsidP="1B7485B7" w14:paraId="48F2E952" wp14:textId="107B616F">
      <w:pPr>
        <w:jc w:val="center"/>
      </w:pPr>
      <w:r>
        <w:drawing>
          <wp:inline xmlns:wp14="http://schemas.microsoft.com/office/word/2010/wordprocessingDrawing" wp14:editId="0B3A8335" wp14:anchorId="0F691F56">
            <wp:extent cx="4572000" cy="2428875"/>
            <wp:effectExtent l="0" t="0" r="0" b="0"/>
            <wp:docPr id="1520924521" name="" descr="Diversas plataforma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4e7858dae641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B7485B7" w:rsidR="1B7485B7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253A44"/>
          <w:sz w:val="24"/>
          <w:szCs w:val="24"/>
          <w:lang w:val="pt-PT"/>
        </w:rPr>
        <w:t>Figura 2</w:t>
      </w:r>
      <w:r w:rsidRPr="1B7485B7" w:rsidR="1B7485B7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253A44"/>
          <w:sz w:val="24"/>
          <w:szCs w:val="24"/>
          <w:lang w:val="pt-PT"/>
        </w:rPr>
        <w:t>. Diversas plataformas</w:t>
      </w:r>
    </w:p>
    <w:p xmlns:wp14="http://schemas.microsoft.com/office/word/2010/wordml" w14:paraId="506B2233" wp14:textId="4C4C7A3B">
      <w:r w:rsidRPr="1B7485B7" w:rsidR="1B7485B7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PT"/>
        </w:rPr>
        <w:t>Os participantes são:</w:t>
      </w:r>
    </w:p>
    <w:p xmlns:wp14="http://schemas.microsoft.com/office/word/2010/wordml" w:rsidP="1B7485B7" w14:paraId="27B0F835" wp14:textId="50E2FD68">
      <w:pPr>
        <w:pStyle w:val="ListParagraph"/>
        <w:numPr>
          <w:ilvl w:val="0"/>
          <w:numId w:val="1"/>
        </w:numPr>
        <w:rPr>
          <w:rFonts w:ascii="Source Serif Pro" w:hAnsi="Source Serif Pro" w:eastAsia="Source Serif Pro" w:cs="Source Serif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PT"/>
        </w:rPr>
      </w:pPr>
      <w:r w:rsidRPr="1B7485B7" w:rsidR="1B7485B7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8795A2"/>
          <w:sz w:val="21"/>
          <w:szCs w:val="21"/>
          <w:lang w:val="pt-PT"/>
        </w:rPr>
        <w:t>ComponentFactory</w:t>
      </w:r>
      <w:r w:rsidRPr="1B7485B7" w:rsidR="1B7485B7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PT"/>
        </w:rPr>
        <w:t>-declara uma interface para operações que criam objetos dos componentes utilizados na aplicação;</w:t>
      </w:r>
    </w:p>
    <w:p xmlns:wp14="http://schemas.microsoft.com/office/word/2010/wordml" w:rsidP="1B7485B7" w14:paraId="119C469C" wp14:textId="31A0357B">
      <w:pPr>
        <w:pStyle w:val="ListParagraph"/>
        <w:numPr>
          <w:ilvl w:val="0"/>
          <w:numId w:val="1"/>
        </w:numPr>
        <w:rPr>
          <w:rFonts w:ascii="Source Serif Pro" w:hAnsi="Source Serif Pro" w:eastAsia="Source Serif Pro" w:cs="Source Serif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PT"/>
        </w:rPr>
      </w:pPr>
      <w:r w:rsidRPr="1B7485B7" w:rsidR="1B7485B7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8795A2"/>
          <w:sz w:val="21"/>
          <w:szCs w:val="21"/>
          <w:lang w:val="pt-PT"/>
        </w:rPr>
        <w:t>PocketFactory</w:t>
      </w:r>
      <w:r w:rsidRPr="1B7485B7" w:rsidR="1B7485B7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PT"/>
        </w:rPr>
        <w:t>– classe concreta que implementa as operações que criam os objetos no formato do dispositivo cliente;</w:t>
      </w:r>
    </w:p>
    <w:p xmlns:wp14="http://schemas.microsoft.com/office/word/2010/wordml" w:rsidP="1B7485B7" w14:paraId="0B0C78F8" wp14:textId="2EF3AEB9">
      <w:pPr>
        <w:pStyle w:val="ListParagraph"/>
        <w:numPr>
          <w:ilvl w:val="0"/>
          <w:numId w:val="1"/>
        </w:numPr>
        <w:rPr>
          <w:rFonts w:ascii="Source Serif Pro" w:hAnsi="Source Serif Pro" w:eastAsia="Source Serif Pro" w:cs="Source Serif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PT"/>
        </w:rPr>
      </w:pPr>
      <w:r w:rsidRPr="1B7485B7" w:rsidR="1B7485B7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8795A2"/>
          <w:sz w:val="21"/>
          <w:szCs w:val="21"/>
          <w:lang w:val="pt-PT"/>
        </w:rPr>
        <w:t>PCFactory</w:t>
      </w:r>
      <w:r w:rsidRPr="1B7485B7" w:rsidR="1B7485B7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PT"/>
        </w:rPr>
        <w:t xml:space="preserve"> -classe concreta que implementa as operações responsáveis por criar os objetos no formato do PC.</w:t>
      </w:r>
    </w:p>
    <w:p xmlns:wp14="http://schemas.microsoft.com/office/word/2010/wordml" w14:paraId="3AEF2867" wp14:textId="087A31A4">
      <w:r w:rsidRPr="1B7485B7" w:rsidR="1B7485B7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PT"/>
        </w:rPr>
        <w:t>O padrão Abstract Factory possui os seguintes benefícios e desvantagens:</w:t>
      </w:r>
    </w:p>
    <w:p xmlns:wp14="http://schemas.microsoft.com/office/word/2010/wordml" w:rsidP="1B7485B7" w14:paraId="3B033D7D" wp14:textId="07169039">
      <w:pPr>
        <w:pStyle w:val="ListParagraph"/>
        <w:numPr>
          <w:ilvl w:val="0"/>
          <w:numId w:val="1"/>
        </w:numPr>
        <w:rPr>
          <w:rFonts w:ascii="Source Serif Pro" w:hAnsi="Source Serif Pro" w:eastAsia="Source Serif Pro" w:cs="Source Serif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PT"/>
        </w:rPr>
      </w:pPr>
      <w:r w:rsidRPr="1B7485B7" w:rsidR="1B7485B7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PT"/>
        </w:rPr>
        <w:t>Ele isola as classes concretas.</w:t>
      </w:r>
    </w:p>
    <w:p xmlns:wp14="http://schemas.microsoft.com/office/word/2010/wordml" w:rsidP="1B7485B7" w14:paraId="09629E5D" wp14:textId="6EB8E45C">
      <w:pPr>
        <w:pStyle w:val="ListParagraph"/>
        <w:numPr>
          <w:ilvl w:val="0"/>
          <w:numId w:val="1"/>
        </w:numPr>
        <w:rPr>
          <w:rFonts w:ascii="Source Serif Pro" w:hAnsi="Source Serif Pro" w:eastAsia="Source Serif Pro" w:cs="Source Serif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PT"/>
        </w:rPr>
      </w:pPr>
      <w:r w:rsidRPr="1B7485B7" w:rsidR="1B7485B7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PT"/>
        </w:rPr>
        <w:t>Ele torna fácil a troca de famílias de produtos.</w:t>
      </w:r>
    </w:p>
    <w:p xmlns:wp14="http://schemas.microsoft.com/office/word/2010/wordml" w:rsidP="1B7485B7" w14:paraId="04DDD8B8" wp14:textId="268AB1FA">
      <w:pPr>
        <w:pStyle w:val="ListParagraph"/>
        <w:numPr>
          <w:ilvl w:val="0"/>
          <w:numId w:val="1"/>
        </w:numPr>
        <w:rPr>
          <w:rFonts w:ascii="Source Serif Pro" w:hAnsi="Source Serif Pro" w:eastAsia="Source Serif Pro" w:cs="Source Serif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PT"/>
        </w:rPr>
      </w:pPr>
      <w:r w:rsidRPr="1B7485B7" w:rsidR="1B7485B7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PT"/>
        </w:rPr>
        <w:t>Ela promove a harmonia entre produtos.</w:t>
      </w:r>
    </w:p>
    <w:p xmlns:wp14="http://schemas.microsoft.com/office/word/2010/wordml" w:rsidP="1B7485B7" w14:paraId="4C6E99FC" wp14:textId="5476CC6B">
      <w:pPr>
        <w:pStyle w:val="ListParagraph"/>
        <w:numPr>
          <w:ilvl w:val="0"/>
          <w:numId w:val="1"/>
        </w:numPr>
        <w:rPr>
          <w:rFonts w:ascii="Source Serif Pro" w:hAnsi="Source Serif Pro" w:eastAsia="Source Serif Pro" w:cs="Source Serif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PT"/>
        </w:rPr>
      </w:pPr>
      <w:r w:rsidRPr="1B7485B7" w:rsidR="1B7485B7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53A44"/>
          <w:sz w:val="27"/>
          <w:szCs w:val="27"/>
          <w:lang w:val="pt-PT"/>
        </w:rPr>
        <w:t>É difícil de suportar novos tipos de produtos.</w:t>
      </w:r>
    </w:p>
    <w:p xmlns:wp14="http://schemas.microsoft.com/office/word/2010/wordml" w:rsidP="1B7485B7" w14:paraId="092EF4B1" wp14:textId="413DEB2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d7321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A9F3EB"/>
    <w:rsid w:val="1B7485B7"/>
    <w:rsid w:val="59A9F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9F3EB"/>
  <w15:chartTrackingRefBased/>
  <w15:docId w15:val="{0AFAF5CE-27F7-472F-9940-6DDE6E681E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gif" Id="Rff2fa54cd219417d" /><Relationship Type="http://schemas.openxmlformats.org/officeDocument/2006/relationships/image" Target="/media/image2.gif" Id="R264e7858dae6414b" /><Relationship Type="http://schemas.openxmlformats.org/officeDocument/2006/relationships/numbering" Target="numbering.xml" Id="R6e96271da47d4d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2022-08-09T23:14:09.9930668Z</dcterms:created>
  <dcterms:modified xsi:type="dcterms:W3CDTF">2022-08-09T23:14:57.9500971Z</dcterms:modified>
  <dc:creator>weslley lelo</dc:creator>
  <lastModifiedBy>weslley lelo</lastModifiedBy>
</coreProperties>
</file>