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B646" w14:textId="6E53C858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6F7264">
        <w:t>Keyboard Hero</w:t>
      </w:r>
    </w:p>
    <w:p w14:paraId="53C06B14" w14:textId="0399F468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6F7264">
        <w:t>Jakub Suder</w:t>
      </w:r>
      <w:r>
        <w:t xml:space="preserve"> (J</w:t>
      </w:r>
      <w:r w:rsidR="009F787C">
        <w:t>S</w:t>
      </w:r>
      <w:r>
        <w:t xml:space="preserve">), </w:t>
      </w:r>
      <w:r w:rsidR="009F787C">
        <w:br/>
        <w:t>Michał Wesołowski (MW)</w:t>
      </w:r>
    </w:p>
    <w:p w14:paraId="17D8BB54" w14:textId="53611E48" w:rsidR="00096CC1" w:rsidRDefault="00000000">
      <w:pPr>
        <w:pStyle w:val="Textbody"/>
        <w:rPr>
          <w:rFonts w:hint="eastAsia"/>
        </w:rPr>
      </w:pPr>
      <w:r>
        <w:t xml:space="preserve">Ostatnia modyfikacja: </w:t>
      </w:r>
      <w:r w:rsidR="00554FD1">
        <w:fldChar w:fldCharType="begin"/>
      </w:r>
      <w:r w:rsidR="00554FD1">
        <w:instrText xml:space="preserve"> DATE \@ "dd'.'MM'.'yyyy" </w:instrText>
      </w:r>
      <w:r w:rsidR="00554FD1">
        <w:fldChar w:fldCharType="separate"/>
      </w:r>
      <w:r w:rsidR="005971FA">
        <w:rPr>
          <w:rFonts w:hint="eastAsia"/>
          <w:noProof/>
        </w:rPr>
        <w:t>10.08.2026</w:t>
      </w:r>
      <w:r w:rsidR="00554FD1">
        <w:fldChar w:fldCharType="end"/>
      </w:r>
    </w:p>
    <w:p w14:paraId="70974FEB" w14:textId="77777777" w:rsidR="00096CC1" w:rsidRDefault="00000000">
      <w:pPr>
        <w:pStyle w:val="ContentsHeading"/>
        <w:tabs>
          <w:tab w:val="right" w:leader="dot" w:pos="9406"/>
        </w:tabs>
        <w:rPr>
          <w:rFonts w:hint="eastAsia"/>
        </w:rPr>
      </w:pP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separate"/>
      </w:r>
      <w:r>
        <w:t>Spis treści</w:t>
      </w:r>
    </w:p>
    <w:p w14:paraId="77E1D25E" w14:textId="77777777" w:rsidR="00096CC1" w:rsidRDefault="00096CC1">
      <w:pPr>
        <w:pStyle w:val="Contents1"/>
        <w:rPr>
          <w:rFonts w:hint="eastAsia"/>
        </w:rPr>
      </w:pPr>
      <w:hyperlink w:anchor="__RefHeading___Toc1311_2642343945" w:history="1">
        <w:r>
          <w:t>1.  Repozytorium git</w:t>
        </w:r>
        <w:r>
          <w:tab/>
          <w:t>1</w:t>
        </w:r>
      </w:hyperlink>
    </w:p>
    <w:p w14:paraId="2D5064D9" w14:textId="77777777" w:rsidR="00096CC1" w:rsidRDefault="00096CC1">
      <w:pPr>
        <w:pStyle w:val="Contents1"/>
        <w:rPr>
          <w:rFonts w:hint="eastAsia"/>
        </w:rPr>
      </w:pPr>
      <w:hyperlink w:anchor="__RefHeading___Toc375_832888478" w:history="1">
        <w:r>
          <w:t>2.  Wstęp</w:t>
        </w:r>
        <w:r>
          <w:tab/>
          <w:t>1</w:t>
        </w:r>
      </w:hyperlink>
    </w:p>
    <w:p w14:paraId="0039A6B0" w14:textId="77777777" w:rsidR="00096CC1" w:rsidRDefault="00096CC1">
      <w:pPr>
        <w:pStyle w:val="Contents1"/>
        <w:rPr>
          <w:rFonts w:hint="eastAsia"/>
        </w:rPr>
      </w:pPr>
      <w:hyperlink w:anchor="__RefHeading___Toc377_832888478" w:history="1">
        <w:r>
          <w:t>3.  Specyfikacja</w:t>
        </w:r>
        <w:r>
          <w:tab/>
          <w:t>1</w:t>
        </w:r>
      </w:hyperlink>
    </w:p>
    <w:p w14:paraId="3EBC56D9" w14:textId="77777777" w:rsidR="00096CC1" w:rsidRDefault="00096CC1">
      <w:pPr>
        <w:pStyle w:val="Contents2"/>
        <w:rPr>
          <w:rFonts w:hint="eastAsia"/>
        </w:rPr>
      </w:pPr>
      <w:hyperlink w:anchor="__RefHeading___Toc379_832888478" w:history="1">
        <w:r>
          <w:t>3.1.  Opis ogólny algorytmu</w:t>
        </w:r>
        <w:r>
          <w:tab/>
          <w:t>1</w:t>
        </w:r>
      </w:hyperlink>
    </w:p>
    <w:p w14:paraId="5A5CA36A" w14:textId="77777777" w:rsidR="00096CC1" w:rsidRDefault="00096CC1">
      <w:pPr>
        <w:pStyle w:val="Contents2"/>
        <w:rPr>
          <w:rFonts w:hint="eastAsia"/>
        </w:rPr>
      </w:pPr>
      <w:hyperlink w:anchor="__RefHeading___Toc381_832888478" w:history="1">
        <w:r>
          <w:t>3.2.  Tabela zdarzeń</w:t>
        </w:r>
        <w:r>
          <w:tab/>
          <w:t>2</w:t>
        </w:r>
      </w:hyperlink>
    </w:p>
    <w:p w14:paraId="2EF606E8" w14:textId="77777777" w:rsidR="00096CC1" w:rsidRDefault="00096CC1">
      <w:pPr>
        <w:pStyle w:val="Contents1"/>
        <w:rPr>
          <w:rFonts w:hint="eastAsia"/>
        </w:rPr>
      </w:pPr>
      <w:hyperlink w:anchor="__RefHeading___Toc383_832888478" w:history="1">
        <w:r>
          <w:t>4.  Architektura</w:t>
        </w:r>
        <w:r>
          <w:tab/>
          <w:t>2</w:t>
        </w:r>
      </w:hyperlink>
    </w:p>
    <w:p w14:paraId="2F73AD40" w14:textId="77777777" w:rsidR="00096CC1" w:rsidRDefault="00096CC1">
      <w:pPr>
        <w:pStyle w:val="Contents2"/>
        <w:rPr>
          <w:rFonts w:hint="eastAsia"/>
        </w:rPr>
      </w:pPr>
      <w:hyperlink w:anchor="__RefHeading___Toc385_832888478" w:history="1">
        <w:r>
          <w:t>4.1.  Moduł: top</w:t>
        </w:r>
        <w:r>
          <w:tab/>
          <w:t>2</w:t>
        </w:r>
      </w:hyperlink>
    </w:p>
    <w:p w14:paraId="03CA4838" w14:textId="77777777" w:rsidR="00096CC1" w:rsidRDefault="00096CC1">
      <w:pPr>
        <w:pStyle w:val="Contents3"/>
        <w:rPr>
          <w:rFonts w:hint="eastAsia"/>
        </w:rPr>
      </w:pPr>
      <w:hyperlink w:anchor="__RefHeading___Toc387_832888478" w:history="1">
        <w:r>
          <w:t>4.1.1.  Schemat blokowy</w:t>
        </w:r>
        <w:r>
          <w:tab/>
          <w:t>2</w:t>
        </w:r>
      </w:hyperlink>
    </w:p>
    <w:p w14:paraId="02414944" w14:textId="77777777" w:rsidR="00096CC1" w:rsidRDefault="00096CC1">
      <w:pPr>
        <w:pStyle w:val="Contents3"/>
        <w:rPr>
          <w:rFonts w:hint="eastAsia"/>
        </w:rPr>
      </w:pPr>
      <w:hyperlink w:anchor="__RefHeading___Toc389_832888478" w:history="1">
        <w:r>
          <w:t>4.1.2.  Porty</w:t>
        </w:r>
        <w:r>
          <w:tab/>
          <w:t>3</w:t>
        </w:r>
      </w:hyperlink>
    </w:p>
    <w:p w14:paraId="1DA45CAB" w14:textId="77777777" w:rsidR="00096CC1" w:rsidRDefault="00096CC1">
      <w:pPr>
        <w:pStyle w:val="Contents4"/>
        <w:rPr>
          <w:rFonts w:hint="eastAsia"/>
        </w:rPr>
      </w:pPr>
      <w:hyperlink w:anchor="__RefHeading___Toc391_832888478" w:history="1">
        <w:r>
          <w:t>a)  mou – mouse_ctl, input</w:t>
        </w:r>
        <w:r>
          <w:tab/>
          <w:t>3</w:t>
        </w:r>
      </w:hyperlink>
    </w:p>
    <w:p w14:paraId="4583D0FC" w14:textId="77777777" w:rsidR="00096CC1" w:rsidRDefault="00096CC1">
      <w:pPr>
        <w:pStyle w:val="Contents4"/>
        <w:rPr>
          <w:rFonts w:hint="eastAsia"/>
        </w:rPr>
      </w:pPr>
      <w:hyperlink w:anchor="__RefHeading___Toc393_832888478" w:history="1">
        <w:r>
          <w:t>b)  vga – vga_ctl, output</w:t>
        </w:r>
        <w:r>
          <w:tab/>
          <w:t>3</w:t>
        </w:r>
      </w:hyperlink>
    </w:p>
    <w:p w14:paraId="6CF51B40" w14:textId="77777777" w:rsidR="00096CC1" w:rsidRDefault="00096CC1">
      <w:pPr>
        <w:pStyle w:val="Contents3"/>
        <w:rPr>
          <w:rFonts w:hint="eastAsia"/>
        </w:rPr>
      </w:pPr>
      <w:hyperlink w:anchor="__RefHeading___Toc453_832888478" w:history="1">
        <w:r>
          <w:t>4.1.3.  Interfejsy</w:t>
        </w:r>
        <w:r>
          <w:tab/>
          <w:t>3</w:t>
        </w:r>
      </w:hyperlink>
    </w:p>
    <w:p w14:paraId="12235FF0" w14:textId="77777777" w:rsidR="00096CC1" w:rsidRDefault="00096CC1">
      <w:pPr>
        <w:pStyle w:val="Contents4"/>
        <w:rPr>
          <w:rFonts w:hint="eastAsia"/>
        </w:rPr>
      </w:pPr>
      <w:hyperlink w:anchor="__RefHeading___Toc395_832888478" w:history="1">
        <w:r>
          <w:t>a)  m2c – mouse_ctl to core</w:t>
        </w:r>
        <w:r>
          <w:tab/>
          <w:t>3</w:t>
        </w:r>
      </w:hyperlink>
    </w:p>
    <w:p w14:paraId="72242D10" w14:textId="77777777" w:rsidR="00096CC1" w:rsidRDefault="00096CC1">
      <w:pPr>
        <w:pStyle w:val="Contents2"/>
        <w:rPr>
          <w:rFonts w:hint="eastAsia"/>
        </w:rPr>
      </w:pPr>
      <w:hyperlink w:anchor="__RefHeading___Toc1150_832888478" w:history="1">
        <w:r>
          <w:t>4.2.  Rozprowadzenie sygnału zegara</w:t>
        </w:r>
        <w:r>
          <w:tab/>
          <w:t>3</w:t>
        </w:r>
      </w:hyperlink>
    </w:p>
    <w:p w14:paraId="70E1A576" w14:textId="77777777" w:rsidR="00096CC1" w:rsidRDefault="00096CC1">
      <w:pPr>
        <w:pStyle w:val="Contents1"/>
        <w:rPr>
          <w:rFonts w:hint="eastAsia"/>
        </w:rPr>
      </w:pPr>
      <w:hyperlink w:anchor="__RefHeading___Toc1313_2642343945" w:history="1">
        <w:r>
          <w:t>5.  Implementacja</w:t>
        </w:r>
        <w:r>
          <w:tab/>
          <w:t>4</w:t>
        </w:r>
      </w:hyperlink>
    </w:p>
    <w:p w14:paraId="1B959A61" w14:textId="77777777" w:rsidR="00096CC1" w:rsidRDefault="00096CC1">
      <w:pPr>
        <w:pStyle w:val="Contents2"/>
        <w:rPr>
          <w:rFonts w:hint="eastAsia"/>
        </w:rPr>
      </w:pPr>
      <w:hyperlink w:anchor="__RefHeading___Toc1315_2642343945" w:history="1">
        <w:r>
          <w:t>5.1.  Lista zignorowanych ostrzeżeń Vivado.</w:t>
        </w:r>
        <w:r>
          <w:tab/>
          <w:t>4</w:t>
        </w:r>
      </w:hyperlink>
    </w:p>
    <w:p w14:paraId="55502E1D" w14:textId="77777777" w:rsidR="00096CC1" w:rsidRDefault="00096CC1">
      <w:pPr>
        <w:pStyle w:val="Contents2"/>
        <w:rPr>
          <w:rFonts w:hint="eastAsia"/>
        </w:rPr>
      </w:pPr>
      <w:hyperlink w:anchor="__RefHeading___Toc1317_2642343945" w:history="1">
        <w:r>
          <w:t>5.2.  Wykorzystanie zasobów</w:t>
        </w:r>
        <w:r>
          <w:tab/>
          <w:t>4</w:t>
        </w:r>
      </w:hyperlink>
    </w:p>
    <w:p w14:paraId="0005F531" w14:textId="77777777" w:rsidR="00096CC1" w:rsidRDefault="00096CC1">
      <w:pPr>
        <w:pStyle w:val="Contents2"/>
        <w:rPr>
          <w:rFonts w:hint="eastAsia"/>
        </w:rPr>
      </w:pPr>
      <w:hyperlink w:anchor="__RefHeading___Toc1319_2642343945" w:history="1">
        <w:r>
          <w:t>5.3.  Marginesy czasowe</w:t>
        </w:r>
        <w:r>
          <w:tab/>
          <w:t>4</w:t>
        </w:r>
      </w:hyperlink>
    </w:p>
    <w:p w14:paraId="7F9C066E" w14:textId="77777777" w:rsidR="00096CC1" w:rsidRDefault="00096CC1">
      <w:pPr>
        <w:pStyle w:val="Contents1"/>
        <w:rPr>
          <w:rFonts w:hint="eastAsia"/>
        </w:rPr>
      </w:pPr>
      <w:hyperlink w:anchor="__RefHeading___Toc1249_1436539759" w:history="1">
        <w:r>
          <w:t>6.  Film.</w:t>
        </w:r>
        <w:r>
          <w:tab/>
          <w:t>4</w:t>
        </w:r>
      </w:hyperlink>
    </w:p>
    <w:p w14:paraId="1FAF9B8E" w14:textId="77777777" w:rsidR="00096CC1" w:rsidRDefault="00000000">
      <w:pPr>
        <w:pStyle w:val="Textbody"/>
        <w:rPr>
          <w:rFonts w:hint="eastAsia"/>
        </w:rPr>
      </w:pPr>
      <w:r>
        <w:fldChar w:fldCharType="end"/>
      </w:r>
    </w:p>
    <w:p w14:paraId="2EEF6616" w14:textId="77777777" w:rsidR="00096CC1" w:rsidRDefault="00000000">
      <w:pPr>
        <w:pStyle w:val="Nagwek1"/>
        <w:rPr>
          <w:rFonts w:hint="eastAsia"/>
        </w:rPr>
      </w:pPr>
      <w:bookmarkStart w:id="0" w:name="__RefHeading___Toc1311_2642343945"/>
      <w:r>
        <w:t>Repozytorium git</w:t>
      </w:r>
      <w:bookmarkEnd w:id="0"/>
    </w:p>
    <w:p w14:paraId="4F6359BF" w14:textId="620546C0" w:rsidR="00096CC1" w:rsidRDefault="00AD2848">
      <w:pPr>
        <w:pStyle w:val="Textbody"/>
        <w:jc w:val="left"/>
      </w:pPr>
      <w:r>
        <w:br/>
      </w:r>
      <w:hyperlink r:id="rId8" w:history="1">
        <w:r w:rsidR="00EE3A2E" w:rsidRPr="00817DB7">
          <w:rPr>
            <w:rStyle w:val="Hipercze"/>
          </w:rPr>
          <w:t>https://github.com/WesolyMichal/KeyboardHero-MasterBoard</w:t>
        </w:r>
      </w:hyperlink>
    </w:p>
    <w:p w14:paraId="6FA03505" w14:textId="1D008CF9" w:rsidR="00EE3A2E" w:rsidRDefault="00C1709A">
      <w:pPr>
        <w:pStyle w:val="Textbody"/>
        <w:jc w:val="left"/>
        <w:rPr>
          <w:rFonts w:hint="eastAsia"/>
        </w:rPr>
      </w:pPr>
      <w:r w:rsidRPr="00C1709A">
        <w:t>https://github.com/WesolyMichal/KeyboardHero-SlaveBoard</w:t>
      </w:r>
    </w:p>
    <w:p w14:paraId="3176D9C4" w14:textId="77777777" w:rsidR="00096CC1" w:rsidRDefault="00000000">
      <w:pPr>
        <w:pStyle w:val="Nagwek1"/>
        <w:rPr>
          <w:rFonts w:hint="eastAsia"/>
        </w:rPr>
      </w:pPr>
      <w:bookmarkStart w:id="1" w:name="__RefHeading___Toc375_832888478"/>
      <w:r>
        <w:t>Wstęp</w:t>
      </w:r>
      <w:bookmarkEnd w:id="1"/>
    </w:p>
    <w:p w14:paraId="378D04D4" w14:textId="77777777" w:rsidR="00096CC1" w:rsidRDefault="00000000">
      <w:pPr>
        <w:pStyle w:val="Textbody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Skąd się wziął pomysł i co w ramach tego projektu robimy.</w:t>
      </w:r>
    </w:p>
    <w:p w14:paraId="34A76FCC" w14:textId="7598CE1C" w:rsidR="00A41247" w:rsidRPr="00A41247" w:rsidRDefault="00A41247">
      <w:pPr>
        <w:pStyle w:val="Textbody"/>
        <w:rPr>
          <w:rFonts w:hint="eastAsia"/>
          <w:sz w:val="24"/>
        </w:rPr>
      </w:pPr>
      <w:r>
        <w:rPr>
          <w:sz w:val="24"/>
        </w:rPr>
        <w:t>Obaj graliśmy w przeszłości w gry rytmiczne typu Guitar Hero, gdzie należy w rytm muzyki naciskać odpowiednie klawisze, podobnie do gitary. W ramach tego projektu stworzyliśmy implementację tej gry na dwóch płytkach Basys3, kontrolowaną przez klawiaturę. Jedna z płytek odpowiedzialna jest za obsługę klawiatury i odtwarzanie melodii z głośników, a druga za wyświetlanie na monitorze.</w:t>
      </w:r>
    </w:p>
    <w:p w14:paraId="37FEFD93" w14:textId="77777777" w:rsidR="00096CC1" w:rsidRDefault="00000000">
      <w:pPr>
        <w:pStyle w:val="Nagwek1"/>
        <w:rPr>
          <w:rFonts w:hint="eastAsia"/>
        </w:rPr>
      </w:pPr>
      <w:bookmarkStart w:id="2" w:name="__RefHeading___Toc377_832888478"/>
      <w:r>
        <w:lastRenderedPageBreak/>
        <w:t>Specyfikacja</w:t>
      </w:r>
      <w:bookmarkEnd w:id="2"/>
    </w:p>
    <w:p w14:paraId="4C52D1F5" w14:textId="77777777" w:rsidR="00096CC1" w:rsidRDefault="00000000">
      <w:pPr>
        <w:pStyle w:val="Nagwek2"/>
        <w:rPr>
          <w:rFonts w:hint="eastAsia"/>
        </w:rPr>
      </w:pPr>
      <w:bookmarkStart w:id="3" w:name="__RefHeading___Toc379_832888478"/>
      <w:r>
        <w:t>Opis ogólny algorytmu</w:t>
      </w:r>
      <w:bookmarkEnd w:id="3"/>
    </w:p>
    <w:p w14:paraId="204D90E1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Uproszczony schemat blokowy działania implementowanego algorytmu. Co się dzieje po starcie, jak wygląda przebieg działania, kiedy i pod jakimi warunkami się kończy.</w:t>
      </w:r>
    </w:p>
    <w:p w14:paraId="5ABBB84A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Ewentualnie przykładowe screen-shot</w:t>
      </w:r>
      <w:r>
        <w:rPr>
          <w:i/>
          <w:iCs/>
        </w:rPr>
        <w:t xml:space="preserve">y </w:t>
      </w:r>
      <w:r>
        <w:rPr>
          <w:i/>
          <w:iCs/>
          <w:sz w:val="20"/>
          <w:szCs w:val="20"/>
        </w:rPr>
        <w:t>tego, co w przybliżeniu chcielibyśmy uzyskać.</w:t>
      </w:r>
    </w:p>
    <w:p w14:paraId="6E99E3B2" w14:textId="77777777" w:rsidR="00096CC1" w:rsidRDefault="00000000">
      <w:pPr>
        <w:pStyle w:val="Nagwek2"/>
        <w:rPr>
          <w:rFonts w:hint="eastAsia"/>
        </w:rPr>
      </w:pPr>
      <w:bookmarkStart w:id="4" w:name="__RefHeading___Toc381_832888478"/>
      <w:r>
        <w:t>Tabela zdarzeń</w:t>
      </w:r>
      <w:bookmarkEnd w:id="4"/>
    </w:p>
    <w:p w14:paraId="20C10453" w14:textId="3BB2B0C1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</w:t>
      </w:r>
      <w:r w:rsidR="00623B9D">
        <w:rPr>
          <w:i/>
          <w:iCs/>
          <w:sz w:val="20"/>
          <w:szCs w:val="20"/>
        </w:rPr>
        <w:t>e</w:t>
      </w:r>
      <w:r>
        <w:rPr>
          <w:i/>
          <w:iCs/>
          <w:sz w:val="20"/>
          <w:szCs w:val="20"/>
        </w:rPr>
        <w:t xml:space="preserve"> różnych stanów działania programu. Kategorie powinny odpowiadać stanom ze schematu z pkt. 2.1.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37"/>
        <w:gridCol w:w="4938"/>
      </w:tblGrid>
      <w:tr w:rsidR="00096CC1" w14:paraId="6E475AFF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FA3EB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037F3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F4D5A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 w:rsidR="006D2D61" w:rsidRPr="006D2D61" w14:paraId="47CC992B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6B66B" w14:textId="6FE078E2" w:rsidR="006D2D61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Reset Płytek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107FB" w14:textId="18C4954B" w:rsidR="006D2D61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Inicjalizacja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BEB3F" w14:textId="46D96D70" w:rsidR="006D2D61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Wysłanie do slave’a ramki połączenia, Ek. startowy</w:t>
            </w:r>
          </w:p>
        </w:tc>
      </w:tr>
      <w:tr w:rsidR="00096CC1" w:rsidRPr="00A41247" w14:paraId="4B937E0B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AD8A8" w14:textId="71E8699C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ENTER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66DC8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startowy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EA02C" w14:textId="404493B0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Przejście do ekranu wyboru piosenki</w:t>
            </w:r>
          </w:p>
        </w:tc>
      </w:tr>
      <w:tr w:rsidR="00096CC1" w14:paraId="497F076A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73F77" w14:textId="680EDA5C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Klikanie &lt; i &gt;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A9F68" w14:textId="611FDAC1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wyboru piosenki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23744" w14:textId="74BE77A8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 xml:space="preserve">Zmiana </w:t>
            </w:r>
            <w:r w:rsidR="00A41247">
              <w:rPr>
                <w:sz w:val="21"/>
              </w:rPr>
              <w:t>wyboru piosenki</w:t>
            </w:r>
          </w:p>
        </w:tc>
      </w:tr>
      <w:tr w:rsidR="00096CC1" w14:paraId="60D7CA7A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C53F0" w14:textId="4FF151F0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ESC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CDD46" w14:textId="65C2A112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wyboru piosenki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C462" w14:textId="2BC9E863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Powrót do Ekranu startowego</w:t>
            </w:r>
          </w:p>
        </w:tc>
      </w:tr>
      <w:tr w:rsidR="00096CC1" w14:paraId="7DA0D127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9338" w14:textId="06657FFE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ENTER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FB093" w14:textId="281A6AED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wyboru piosenki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5BA16" w14:textId="6B0697AD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Rozpoczęcie rozgrywki</w:t>
            </w:r>
          </w:p>
        </w:tc>
      </w:tr>
      <w:tr w:rsidR="00A41247" w14:paraId="07E88278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13807" w14:textId="017C5610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Klawisze 1-6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F2AC0" w14:textId="445CE62D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7E929" w14:textId="21B8FBBC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Przyciskanie odpowiednich „strun”</w:t>
            </w:r>
          </w:p>
        </w:tc>
      </w:tr>
      <w:tr w:rsidR="00A41247" w14:paraId="3151639E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44272" w14:textId="54C8C082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Spacji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5DFF5" w14:textId="10500ED6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DC451" w14:textId="4D2B9287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Pociągnięcie za strunę</w:t>
            </w:r>
          </w:p>
        </w:tc>
      </w:tr>
      <w:tr w:rsidR="00A41247" w:rsidRPr="00A41247" w14:paraId="7E07E09C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18B62" w14:textId="48F24B5F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ESC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CF974" w14:textId="5E1AB89F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AC297" w14:textId="5FE7A880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Przerwanie Rozgrywki, powrót do Ekranu wyboru</w:t>
            </w:r>
          </w:p>
        </w:tc>
      </w:tr>
      <w:tr w:rsidR="00A41247" w:rsidRPr="00A41247" w14:paraId="7C7DAC6D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20EE9" w14:textId="4F755A21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Zakończenie piosenki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2CB46" w14:textId="18ACFFC9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D12F9" w14:textId="3B6BCE59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Przejście do Ekranu końcowego, wynik</w:t>
            </w:r>
          </w:p>
        </w:tc>
      </w:tr>
      <w:tr w:rsidR="00A41247" w:rsidRPr="006D2D61" w14:paraId="4DB17686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670AD" w14:textId="4C774D84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ESC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9D4874" w14:textId="69204DD2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Końcowy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17F67" w14:textId="784DE5EF" w:rsidR="00A41247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Powrót  do Ekranu wyboru piosenki</w:t>
            </w:r>
          </w:p>
        </w:tc>
      </w:tr>
    </w:tbl>
    <w:p w14:paraId="1D84CC6A" w14:textId="77777777" w:rsidR="00096CC1" w:rsidRDefault="00096CC1">
      <w:pPr>
        <w:pStyle w:val="Textbody"/>
        <w:rPr>
          <w:rFonts w:hint="eastAsia"/>
        </w:rPr>
      </w:pPr>
    </w:p>
    <w:p w14:paraId="0AA2D31B" w14:textId="77777777" w:rsidR="00096CC1" w:rsidRDefault="00000000">
      <w:pPr>
        <w:pStyle w:val="Nagwek1"/>
        <w:rPr>
          <w:rFonts w:hint="eastAsia"/>
        </w:rPr>
      </w:pPr>
      <w:bookmarkStart w:id="5" w:name="__RefHeading___Toc383_832888478"/>
      <w:r>
        <w:t>Architektura</w:t>
      </w:r>
      <w:bookmarkEnd w:id="5"/>
    </w:p>
    <w:p w14:paraId="2389690F" w14:textId="644377F8" w:rsidR="00096CC1" w:rsidRDefault="00000000">
      <w:pPr>
        <w:pStyle w:val="Textbody"/>
        <w:rPr>
          <w:rFonts w:hint="eastAsia"/>
          <w:color w:val="CC0000"/>
        </w:rPr>
      </w:pPr>
      <w:r>
        <w:rPr>
          <w:color w:val="CC0000"/>
        </w:rPr>
        <w:t>Uwaga: dobrze zrobiony projekt zawiera tylko moduły strukturalne (zbudowane z innych modułów) i funkcjonalne (zawierające bloki proceduralne always @). Staramy się nie generować bloków mieszających te dwa typy, o ile to możliwe</w:t>
      </w:r>
      <w:r w:rsidR="00A33EE6">
        <w:rPr>
          <w:color w:val="CC0000"/>
        </w:rPr>
        <w:t xml:space="preserve"> (głównym kryterium powinna być czytelność kodu)</w:t>
      </w:r>
      <w:r>
        <w:rPr>
          <w:color w:val="CC0000"/>
        </w:rPr>
        <w:t>.</w:t>
      </w:r>
    </w:p>
    <w:p w14:paraId="69902B67" w14:textId="77777777" w:rsidR="00096CC1" w:rsidRDefault="00000000">
      <w:pPr>
        <w:pStyle w:val="Textbody"/>
        <w:rPr>
          <w:rFonts w:hint="eastAsia"/>
        </w:rPr>
      </w:pPr>
      <w:r>
        <w:rPr>
          <w:color w:val="CC0000"/>
        </w:rPr>
        <w:t xml:space="preserve">Uwaga: opisujemy architekturę </w:t>
      </w:r>
      <w:r>
        <w:rPr>
          <w:b/>
          <w:bCs/>
          <w:color w:val="CC0000"/>
        </w:rPr>
        <w:t>tylko głównego modułu oraz rozprowadzenie sygnału zegara</w:t>
      </w:r>
      <w:r>
        <w:rPr>
          <w:color w:val="CC0000"/>
        </w:rPr>
        <w:t>.</w:t>
      </w:r>
    </w:p>
    <w:p w14:paraId="5ADE0F25" w14:textId="77777777" w:rsidR="00096CC1" w:rsidRDefault="00000000">
      <w:pPr>
        <w:pStyle w:val="Nagwek2"/>
        <w:rPr>
          <w:rFonts w:hint="eastAsia"/>
        </w:rPr>
      </w:pPr>
      <w:bookmarkStart w:id="6" w:name="__RefHeading___Toc385_832888478"/>
      <w:r>
        <w:t>Moduł: top</w:t>
      </w:r>
      <w:bookmarkEnd w:id="6"/>
    </w:p>
    <w:p w14:paraId="13F7DA88" w14:textId="77777777" w:rsidR="00096CC1" w:rsidRDefault="00000000">
      <w:pPr>
        <w:pStyle w:val="Textbody"/>
        <w:rPr>
          <w:rFonts w:hint="eastAsia"/>
        </w:rPr>
      </w:pPr>
      <w:r>
        <w:t>Osoba odpowiedzialna: JK</w:t>
      </w:r>
    </w:p>
    <w:p w14:paraId="26874FF3" w14:textId="77777777" w:rsidR="00096CC1" w:rsidRDefault="00000000">
      <w:pPr>
        <w:pStyle w:val="Nagwek3"/>
        <w:rPr>
          <w:rFonts w:hint="eastAsia"/>
        </w:rPr>
      </w:pPr>
      <w:bookmarkStart w:id="7" w:name="__RefHeading___Toc387_832888478"/>
      <w:r>
        <w:t>Schemat blokowy</w:t>
      </w:r>
      <w:bookmarkEnd w:id="7"/>
    </w:p>
    <w:p w14:paraId="3012EE20" w14:textId="77777777" w:rsidR="00096CC1" w:rsidRDefault="00000000">
      <w:pPr>
        <w:pStyle w:val="Textbody"/>
        <w:rPr>
          <w:rFonts w:hint="eastAsia"/>
          <w:color w:val="3333FF"/>
        </w:rPr>
      </w:pPr>
      <w:r>
        <w:rPr>
          <w:color w:val="3333FF"/>
        </w:rPr>
        <w:t>Uwaga: Schemat blokowy to nie jest schemat z Vivado! Nie zawiera on sygnałów, tylko interfejsy. Interfejs oznacza tutaj grupę sygnałów. Schemat blokowy pokazuje moduły składowe, oraz łączące je interfejsy.</w:t>
      </w:r>
    </w:p>
    <w:p w14:paraId="67DB1EB1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078ACE4F" w14:textId="121D8998" w:rsidR="00623B9D" w:rsidRPr="003A341F" w:rsidRDefault="003A341F" w:rsidP="00623B9D">
      <w:pPr>
        <w:pStyle w:val="Textbody"/>
        <w:jc w:val="center"/>
        <w:rPr>
          <w:rFonts w:hint="eastAsia"/>
          <w:sz w:val="20"/>
          <w:szCs w:val="20"/>
        </w:rPr>
      </w:pPr>
      <w:r>
        <w:rPr>
          <w:rFonts w:hint="eastAsia"/>
          <w:noProof/>
          <w:sz w:val="20"/>
          <w:szCs w:val="20"/>
        </w:rPr>
        <w:lastRenderedPageBreak/>
        <w:drawing>
          <wp:inline distT="0" distB="0" distL="0" distR="0" wp14:anchorId="1234476A" wp14:editId="2E5FCEF7">
            <wp:extent cx="6120130" cy="2596515"/>
            <wp:effectExtent l="0" t="0" r="0" b="0"/>
            <wp:docPr id="19322891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89119" name="Obraz 19322891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77A4" w14:textId="77777777" w:rsidR="00096CC1" w:rsidRDefault="00000000">
      <w:pPr>
        <w:pStyle w:val="Nagwek3"/>
        <w:rPr>
          <w:rFonts w:hint="eastAsia"/>
        </w:rPr>
      </w:pPr>
      <w:bookmarkStart w:id="8" w:name="__RefHeading___Toc389_832888478"/>
      <w:r>
        <w:t>Porty</w:t>
      </w:r>
      <w:bookmarkEnd w:id="8"/>
    </w:p>
    <w:p w14:paraId="5367A62B" w14:textId="77777777" w:rsidR="00096CC1" w:rsidRDefault="00000000">
      <w:pPr>
        <w:pStyle w:val="Nagwek4"/>
        <w:rPr>
          <w:rFonts w:hint="eastAsia"/>
        </w:rPr>
      </w:pPr>
      <w:bookmarkStart w:id="9" w:name="__RefHeading___Toc391_832888478"/>
      <w:r>
        <w:t>mou – mouse_ctl, input</w:t>
      </w:r>
      <w:bookmarkEnd w:id="9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6406B79B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66C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5F2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60F1E60F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E9DFB" w14:textId="77777777" w:rsidR="00096CC1" w:rsidRDefault="00000000">
            <w:pPr>
              <w:pStyle w:val="TableContents"/>
              <w:jc w:val="center"/>
            </w:pPr>
            <w:r>
              <w:t>mou_si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F9CDE" w14:textId="77777777" w:rsidR="00096CC1" w:rsidRDefault="00000000">
            <w:pPr>
              <w:pStyle w:val="TableContents"/>
            </w:pPr>
            <w:r>
              <w:t>szeregowe wejście danych</w:t>
            </w:r>
          </w:p>
        </w:tc>
      </w:tr>
      <w:tr w:rsidR="00096CC1" w14:paraId="1FD222A9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3BF7E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609C7" w14:textId="77777777" w:rsidR="00096CC1" w:rsidRDefault="00096CC1">
            <w:pPr>
              <w:pStyle w:val="TableContents"/>
            </w:pPr>
          </w:p>
        </w:tc>
      </w:tr>
    </w:tbl>
    <w:p w14:paraId="5B88818A" w14:textId="77777777" w:rsidR="00096CC1" w:rsidRDefault="00000000">
      <w:pPr>
        <w:pStyle w:val="Nagwek4"/>
        <w:rPr>
          <w:rFonts w:hint="eastAsia"/>
        </w:rPr>
      </w:pPr>
      <w:bookmarkStart w:id="10" w:name="__RefHeading___Toc393_832888478"/>
      <w:r>
        <w:t>vga – vga_ctl, output</w:t>
      </w:r>
      <w:bookmarkEnd w:id="10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154AF05D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644D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A974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120BF185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3EAA3" w14:textId="77777777" w:rsidR="00096CC1" w:rsidRDefault="00000000">
            <w:pPr>
              <w:pStyle w:val="TableContents"/>
              <w:jc w:val="center"/>
            </w:pPr>
            <w:r>
              <w:t>vga_vs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D5AAA" w14:textId="77777777" w:rsidR="00096CC1" w:rsidRDefault="00000000">
            <w:pPr>
              <w:pStyle w:val="TableContents"/>
            </w:pPr>
            <w:r>
              <w:t>sygnał synchronizacji pionowej VGA</w:t>
            </w:r>
          </w:p>
        </w:tc>
      </w:tr>
      <w:tr w:rsidR="00096CC1" w14:paraId="69FFE952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D32E9" w14:textId="77777777" w:rsidR="00096CC1" w:rsidRDefault="00096CC1">
            <w:pPr>
              <w:pStyle w:val="TableContents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70C4F" w14:textId="77777777" w:rsidR="00096CC1" w:rsidRDefault="00096CC1">
            <w:pPr>
              <w:pStyle w:val="TableContents"/>
            </w:pPr>
          </w:p>
        </w:tc>
      </w:tr>
    </w:tbl>
    <w:p w14:paraId="19A6D897" w14:textId="77777777" w:rsidR="00096CC1" w:rsidRDefault="00000000">
      <w:pPr>
        <w:pStyle w:val="Nagwek3"/>
        <w:rPr>
          <w:rFonts w:hint="eastAsia"/>
        </w:rPr>
      </w:pPr>
      <w:bookmarkStart w:id="11" w:name="__RefHeading___Toc453_832888478"/>
      <w:r>
        <w:t>Interfejsy</w:t>
      </w:r>
      <w:bookmarkEnd w:id="11"/>
    </w:p>
    <w:p w14:paraId="30CFDE9D" w14:textId="77777777" w:rsidR="00096CC1" w:rsidRDefault="00000000">
      <w:pPr>
        <w:pStyle w:val="Nagwek4"/>
        <w:rPr>
          <w:rFonts w:hint="eastAsia"/>
        </w:rPr>
      </w:pPr>
      <w:bookmarkStart w:id="12" w:name="__RefHeading___Toc395_832888478"/>
      <w:r>
        <w:t>m2c – mouse_ctl to core</w:t>
      </w:r>
      <w:bookmarkEnd w:id="12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96CC1" w14:paraId="2CAA12BD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0AF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9E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5971FA" w14:paraId="7A13323B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D9921" w14:textId="77777777" w:rsidR="00096CC1" w:rsidRDefault="00000000">
            <w:pPr>
              <w:pStyle w:val="TableContents"/>
              <w:jc w:val="center"/>
            </w:pPr>
            <w:r>
              <w:t>m2c_x[9:0]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850DF" w14:textId="77777777" w:rsidR="00096CC1" w:rsidRDefault="00000000">
            <w:pPr>
              <w:pStyle w:val="TableContents"/>
            </w:pPr>
            <w:r>
              <w:t>horyzontalna pozycja kursora myszy na ekranie</w:t>
            </w:r>
          </w:p>
        </w:tc>
      </w:tr>
      <w:tr w:rsidR="00096CC1" w:rsidRPr="005971FA" w14:paraId="06CD762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AFC9D" w14:textId="77777777" w:rsidR="00096CC1" w:rsidRDefault="00000000">
            <w:pPr>
              <w:pStyle w:val="TableContents"/>
              <w:jc w:val="center"/>
            </w:pPr>
            <w:r>
              <w:t>m2c_y[9:0]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A048E" w14:textId="77777777" w:rsidR="00096CC1" w:rsidRDefault="00000000">
            <w:pPr>
              <w:pStyle w:val="TableContents"/>
            </w:pPr>
            <w:r>
              <w:t>wertykalna pozycja kursora myszy na ekranie</w:t>
            </w:r>
          </w:p>
        </w:tc>
      </w:tr>
      <w:tr w:rsidR="00096CC1" w:rsidRPr="005971FA" w14:paraId="7DE8C67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B9E34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0F30A" w14:textId="77777777" w:rsidR="00096CC1" w:rsidRDefault="00096CC1">
            <w:pPr>
              <w:pStyle w:val="TableContents"/>
            </w:pPr>
          </w:p>
        </w:tc>
      </w:tr>
    </w:tbl>
    <w:p w14:paraId="6613E21B" w14:textId="77777777" w:rsidR="00096CC1" w:rsidRDefault="00096CC1"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</w:p>
    <w:p w14:paraId="23D61C46" w14:textId="77777777" w:rsidR="00096CC1" w:rsidRDefault="00096CC1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8076392" w14:textId="77777777" w:rsidR="00096CC1" w:rsidRDefault="00000000">
      <w:pPr>
        <w:pStyle w:val="Nagwek2"/>
        <w:rPr>
          <w:rFonts w:hint="eastAsia"/>
        </w:rPr>
      </w:pPr>
      <w:bookmarkStart w:id="13" w:name="__RefHeading___Toc1150_832888478"/>
      <w:r>
        <w:t>Rozprowadzenie sygnału zegara</w:t>
      </w:r>
      <w:bookmarkEnd w:id="13"/>
    </w:p>
    <w:p w14:paraId="7E83D671" w14:textId="77777777" w:rsidR="00096CC1" w:rsidRDefault="00000000">
      <w:pPr>
        <w:pStyle w:val="Textbody"/>
        <w:rPr>
          <w:rFonts w:hint="eastAsia"/>
        </w:rPr>
      </w:pPr>
      <w:r>
        <w:t>Osoba odpowiedzialna: JK</w:t>
      </w:r>
    </w:p>
    <w:p w14:paraId="22C6974D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Informacja na temat źródła sygnału zegarowego, używanych częstotliwości zegara w całym układzie.</w:t>
      </w:r>
    </w:p>
    <w:p w14:paraId="37A72E5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Moduł generatora zegara umieszczamy w module głównym projektu. W pozostałych modułach używamy tylko i wyłącznie sygnały zegara wygenerowane przez ten moduł.</w:t>
      </w:r>
    </w:p>
    <w:p w14:paraId="23A91FB0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noProof/>
          <w:color w:val="FF0000"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1BA65F31" wp14:editId="589E8895">
            <wp:simplePos x="0" y="0"/>
            <wp:positionH relativeFrom="column">
              <wp:posOffset>1094719</wp:posOffset>
            </wp:positionH>
            <wp:positionV relativeFrom="paragraph">
              <wp:posOffset>684336</wp:posOffset>
            </wp:positionV>
            <wp:extent cx="3565428" cy="1471361"/>
            <wp:effectExtent l="0" t="0" r="3272" b="1839"/>
            <wp:wrapTopAndBottom/>
            <wp:docPr id="1192836076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428" cy="14713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i/>
          <w:iCs/>
          <w:color w:val="FF0000"/>
          <w:sz w:val="20"/>
          <w:szCs w:val="20"/>
        </w:rPr>
        <w:t>Uwaga: jeżeli używamy różnych częstotliwości zegara w układzie, to należy je tak dobrać, aby były wielokrotnościami siebie (umożliwia to wygenerowanie tych sygnałów z jednego IP core generatora zegara i zapobiega problemom z synchronizacją).</w:t>
      </w:r>
    </w:p>
    <w:p w14:paraId="2A316E3E" w14:textId="77777777" w:rsidR="00096CC1" w:rsidRDefault="00096CC1">
      <w:pPr>
        <w:pStyle w:val="Textbody"/>
        <w:rPr>
          <w:rFonts w:hint="eastAsia"/>
        </w:rPr>
      </w:pPr>
    </w:p>
    <w:p w14:paraId="455F090E" w14:textId="77777777" w:rsidR="00096CC1" w:rsidRDefault="00096CC1">
      <w:pPr>
        <w:pStyle w:val="Textbody"/>
        <w:rPr>
          <w:rFonts w:hint="eastAsia"/>
        </w:rPr>
      </w:pPr>
      <w:bookmarkStart w:id="14" w:name="__RefHeading___Toc996_1436539759"/>
      <w:bookmarkEnd w:id="14"/>
    </w:p>
    <w:p w14:paraId="69EB3154" w14:textId="77777777" w:rsidR="00096CC1" w:rsidRDefault="00000000">
      <w:pPr>
        <w:pStyle w:val="Nagwek1"/>
        <w:rPr>
          <w:rFonts w:hint="eastAsia"/>
        </w:rPr>
      </w:pPr>
      <w:bookmarkStart w:id="15" w:name="__RefHeading___Toc1313_2642343945"/>
      <w:r>
        <w:t>Implementacja</w:t>
      </w:r>
      <w:bookmarkEnd w:id="15"/>
    </w:p>
    <w:p w14:paraId="7ED05C26" w14:textId="77777777" w:rsidR="00096CC1" w:rsidRDefault="00000000">
      <w:pPr>
        <w:pStyle w:val="Nagwek2"/>
        <w:rPr>
          <w:rFonts w:hint="eastAsia"/>
        </w:rPr>
      </w:pPr>
      <w:bookmarkStart w:id="16" w:name="__RefHeading___Toc1315_2642343945"/>
      <w:r>
        <w:t xml:space="preserve">Lista </w:t>
      </w:r>
      <w:r>
        <w:rPr>
          <w:sz w:val="32"/>
          <w:szCs w:val="32"/>
        </w:rPr>
        <w:t>zignorowanych</w:t>
      </w:r>
      <w:r>
        <w:t xml:space="preserve"> ostrzeżeń Vivado.</w:t>
      </w:r>
      <w:bookmarkEnd w:id="16"/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965"/>
        <w:gridCol w:w="7489"/>
      </w:tblGrid>
      <w:tr w:rsidR="00096CC1" w14:paraId="64663189" w14:textId="77777777"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C0895" w14:textId="77777777" w:rsidR="00096CC1" w:rsidRDefault="00000000">
            <w:pPr>
              <w:pStyle w:val="TableContents"/>
              <w:jc w:val="both"/>
            </w:pPr>
            <w:r>
              <w:t>Identyfikator ostrzeżenia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1E976" w14:textId="77777777" w:rsidR="00096CC1" w:rsidRDefault="00000000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62996" w14:textId="77777777" w:rsidR="00096CC1" w:rsidRDefault="00000000">
            <w:pPr>
              <w:pStyle w:val="TableContents"/>
              <w:jc w:val="both"/>
            </w:pPr>
            <w:r>
              <w:t>Uzasadnienie</w:t>
            </w:r>
          </w:p>
        </w:tc>
      </w:tr>
      <w:tr w:rsidR="00096CC1" w14:paraId="54A2D1B7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75100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4CF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2D2D" w14:textId="77777777" w:rsidR="00096CC1" w:rsidRDefault="00096CC1">
            <w:pPr>
              <w:pStyle w:val="TableContents"/>
              <w:jc w:val="both"/>
            </w:pPr>
          </w:p>
        </w:tc>
      </w:tr>
      <w:tr w:rsidR="00096CC1" w14:paraId="26842FE9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4466E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EA17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5DC60" w14:textId="77777777" w:rsidR="00096CC1" w:rsidRDefault="00096CC1">
            <w:pPr>
              <w:pStyle w:val="TableContents"/>
              <w:jc w:val="both"/>
            </w:pPr>
          </w:p>
        </w:tc>
      </w:tr>
    </w:tbl>
    <w:p w14:paraId="382EB9D0" w14:textId="77777777" w:rsidR="00096CC1" w:rsidRDefault="00096CC1">
      <w:pPr>
        <w:pStyle w:val="Textbody"/>
        <w:rPr>
          <w:rFonts w:hint="eastAsia"/>
        </w:rPr>
      </w:pPr>
    </w:p>
    <w:p w14:paraId="739B34EE" w14:textId="77777777" w:rsidR="00096CC1" w:rsidRDefault="00000000">
      <w:pPr>
        <w:pStyle w:val="Nagwek2"/>
        <w:rPr>
          <w:rFonts w:hint="eastAsia"/>
        </w:rPr>
      </w:pPr>
      <w:bookmarkStart w:id="17" w:name="__RefHeading___Toc1317_2642343945"/>
      <w:r>
        <w:t>Wykorzystanie zasobów</w:t>
      </w:r>
      <w:bookmarkEnd w:id="17"/>
    </w:p>
    <w:p w14:paraId="244A7C88" w14:textId="77777777" w:rsidR="00096CC1" w:rsidRDefault="00000000">
      <w:pPr>
        <w:pStyle w:val="Textbody"/>
        <w:rPr>
          <w:rFonts w:hint="eastAsia"/>
        </w:rPr>
      </w:pPr>
      <w:r>
        <w:t>Tabela z wykorzystaniem zasobów z Vivado</w:t>
      </w:r>
    </w:p>
    <w:p w14:paraId="589840CD" w14:textId="77777777" w:rsidR="00096CC1" w:rsidRDefault="00000000">
      <w:pPr>
        <w:pStyle w:val="Nagwek2"/>
        <w:rPr>
          <w:rFonts w:hint="eastAsia"/>
        </w:rPr>
      </w:pPr>
      <w:bookmarkStart w:id="18" w:name="__RefHeading___Toc1319_2642343945"/>
      <w:r>
        <w:t>Marginesy czasowe</w:t>
      </w:r>
      <w:bookmarkEnd w:id="18"/>
    </w:p>
    <w:p w14:paraId="63FAD8AE" w14:textId="77777777" w:rsidR="00096CC1" w:rsidRDefault="00000000">
      <w:pPr>
        <w:pStyle w:val="Textbody"/>
        <w:rPr>
          <w:rFonts w:hint="eastAsia"/>
        </w:rPr>
      </w:pPr>
      <w:r>
        <w:t>Marginesy czasowe (WNS) dla setup i hold.</w:t>
      </w:r>
    </w:p>
    <w:p w14:paraId="63CA1141" w14:textId="2AFB5B56" w:rsidR="00623B9D" w:rsidRDefault="00623B9D" w:rsidP="00623B9D">
      <w:pPr>
        <w:pStyle w:val="Nagwek1"/>
        <w:rPr>
          <w:rFonts w:hint="eastAsia"/>
        </w:rPr>
      </w:pPr>
      <w:bookmarkStart w:id="19" w:name="__RefHeading___Toc1249_1436539759"/>
      <w:r>
        <w:t>Konfiguracja sprzęt</w:t>
      </w:r>
      <w:r w:rsidR="0001448E">
        <w:t>u</w:t>
      </w:r>
    </w:p>
    <w:p w14:paraId="13EFA847" w14:textId="5C6DF46E" w:rsidR="00623B9D" w:rsidRDefault="00623B9D" w:rsidP="00623B9D">
      <w:pPr>
        <w:pStyle w:val="Textbody"/>
        <w:rPr>
          <w:rFonts w:hint="eastAsia"/>
        </w:rPr>
      </w:pPr>
      <w:r>
        <w:t>Schemat połączenia ze sobą płytek Basys3 w trybie multiplayer.</w:t>
      </w:r>
    </w:p>
    <w:p w14:paraId="1DC41E4C" w14:textId="025C9299" w:rsidR="00623B9D" w:rsidRDefault="0001448E" w:rsidP="00623B9D">
      <w:pPr>
        <w:pStyle w:val="Textbody"/>
        <w:rPr>
          <w:rFonts w:hint="eastAsia"/>
        </w:rPr>
      </w:pPr>
      <w:r>
        <w:t>Schematy podłączenia dodatkowych urządzeń peryferyjnych.</w:t>
      </w:r>
    </w:p>
    <w:p w14:paraId="61B56C3E" w14:textId="584395D4" w:rsidR="0001448E" w:rsidRDefault="0001448E" w:rsidP="00623B9D">
      <w:pPr>
        <w:pStyle w:val="Textbody"/>
        <w:rPr>
          <w:rFonts w:hint="eastAsia"/>
        </w:rPr>
      </w:pPr>
      <w:r>
        <w:t>Konfiguracja zworek, przełączników, itp., jeśli inna niż domyślna.</w:t>
      </w:r>
    </w:p>
    <w:p w14:paraId="29576DBE" w14:textId="35658D6F" w:rsidR="00096CC1" w:rsidRDefault="00000000">
      <w:pPr>
        <w:pStyle w:val="Nagwek1"/>
        <w:rPr>
          <w:rFonts w:hint="eastAsia"/>
        </w:rPr>
      </w:pPr>
      <w:r>
        <w:t>Film.</w:t>
      </w:r>
      <w:bookmarkEnd w:id="19"/>
    </w:p>
    <w:p w14:paraId="1A19E665" w14:textId="77777777" w:rsidR="00096CC1" w:rsidRDefault="00000000">
      <w:pPr>
        <w:pStyle w:val="Textbody"/>
        <w:rPr>
          <w:rFonts w:hint="eastAsia"/>
        </w:rPr>
      </w:pPr>
      <w:r>
        <w:t>Link do ściągnięcia filmu:</w:t>
      </w:r>
    </w:p>
    <w:p w14:paraId="6EA87865" w14:textId="77777777" w:rsidR="00096CC1" w:rsidRDefault="00000000">
      <w:pPr>
        <w:pStyle w:val="Textbody"/>
        <w:rPr>
          <w:rFonts w:hint="eastAsia"/>
        </w:rPr>
      </w:pPr>
      <w:r>
        <w:t>https://</w:t>
      </w:r>
    </w:p>
    <w:sectPr w:rsidR="00096CC1">
      <w:headerReference w:type="default" r:id="rId11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475A" w14:textId="77777777" w:rsidR="002E674A" w:rsidRDefault="002E674A">
      <w:pPr>
        <w:rPr>
          <w:rFonts w:hint="eastAsia"/>
        </w:rPr>
      </w:pPr>
      <w:r>
        <w:separator/>
      </w:r>
    </w:p>
  </w:endnote>
  <w:endnote w:type="continuationSeparator" w:id="0">
    <w:p w14:paraId="33458923" w14:textId="77777777" w:rsidR="002E674A" w:rsidRDefault="002E67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97D4B" w14:textId="77777777" w:rsidR="002E674A" w:rsidRDefault="002E674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10D8C14" w14:textId="77777777" w:rsidR="002E674A" w:rsidRDefault="002E674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9E7E" w14:textId="10B3F0D3" w:rsidR="003B0B3C" w:rsidRDefault="00000000">
    <w:pPr>
      <w:pStyle w:val="Nagwek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5971FA">
      <w:rPr>
        <w:rFonts w:hint="eastAsia"/>
        <w:noProof/>
      </w:rPr>
      <w:t>10.08.2026</w:t>
    </w:r>
    <w:r w:rsidR="00B45A96">
      <w:fldChar w:fldCharType="end"/>
    </w:r>
    <w:r>
      <w:tab/>
      <w:t>Raport z projektu, v.1.0.1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Nagwek1"/>
      <w:lvlText w:val="%1. "/>
      <w:lvlJc w:val="left"/>
    </w:lvl>
    <w:lvl w:ilvl="1">
      <w:start w:val="1"/>
      <w:numFmt w:val="decimal"/>
      <w:pStyle w:val="Nagwek2"/>
      <w:lvlText w:val="%1.%2. "/>
      <w:lvlJc w:val="left"/>
    </w:lvl>
    <w:lvl w:ilvl="2">
      <w:start w:val="1"/>
      <w:numFmt w:val="decimal"/>
      <w:pStyle w:val="Nagwek3"/>
      <w:lvlText w:val="%1.%2.%3. "/>
      <w:lvlJc w:val="left"/>
    </w:lvl>
    <w:lvl w:ilvl="3">
      <w:start w:val="1"/>
      <w:numFmt w:val="lowerLetter"/>
      <w:pStyle w:val="Nagwek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2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718507664">
    <w:abstractNumId w:val="0"/>
  </w:num>
  <w:num w:numId="2" w16cid:durableId="683367116">
    <w:abstractNumId w:val="2"/>
  </w:num>
  <w:num w:numId="3" w16cid:durableId="116635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1448E"/>
    <w:rsid w:val="00096CC1"/>
    <w:rsid w:val="00106AF1"/>
    <w:rsid w:val="00191A57"/>
    <w:rsid w:val="001D07AA"/>
    <w:rsid w:val="001F6497"/>
    <w:rsid w:val="002E674A"/>
    <w:rsid w:val="003610DB"/>
    <w:rsid w:val="003A341F"/>
    <w:rsid w:val="003B0B3C"/>
    <w:rsid w:val="00410E38"/>
    <w:rsid w:val="00554FD1"/>
    <w:rsid w:val="005971FA"/>
    <w:rsid w:val="00623B9D"/>
    <w:rsid w:val="006D2D61"/>
    <w:rsid w:val="006F7264"/>
    <w:rsid w:val="009B0BF1"/>
    <w:rsid w:val="009E17EA"/>
    <w:rsid w:val="009F787C"/>
    <w:rsid w:val="00A33EE6"/>
    <w:rsid w:val="00A41247"/>
    <w:rsid w:val="00A45C17"/>
    <w:rsid w:val="00AD2848"/>
    <w:rsid w:val="00B45A96"/>
    <w:rsid w:val="00C1709A"/>
    <w:rsid w:val="00EE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B82F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Nagwek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WWOutlineListStyle">
    <w:name w:val="WW_OutlineListStyle"/>
    <w:basedOn w:val="Bezlisty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agwekindeksu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Bezlisty"/>
    <w:pPr>
      <w:numPr>
        <w:numId w:val="2"/>
      </w:numPr>
    </w:pPr>
  </w:style>
  <w:style w:type="paragraph" w:styleId="Stopka">
    <w:name w:val="footer"/>
    <w:basedOn w:val="Normalny"/>
    <w:link w:val="StopkaZnak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1D07AA"/>
    <w:rPr>
      <w:szCs w:val="21"/>
    </w:rPr>
  </w:style>
  <w:style w:type="character" w:styleId="Hipercze">
    <w:name w:val="Hyperlink"/>
    <w:basedOn w:val="Domylnaczcionkaakapitu"/>
    <w:uiPriority w:val="99"/>
    <w:unhideWhenUsed/>
    <w:rsid w:val="005971F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97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esolyMichal/KeyboardHero-MasterBoar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E913F-3B97-4AD8-8C57-67D1B14B7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801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PKa</dc:creator>
  <cp:lastModifiedBy>Michał Wesołowski</cp:lastModifiedBy>
  <cp:revision>14</cp:revision>
  <dcterms:created xsi:type="dcterms:W3CDTF">2025-04-14T16:37:00Z</dcterms:created>
  <dcterms:modified xsi:type="dcterms:W3CDTF">2026-08-10T18:53:00Z</dcterms:modified>
</cp:coreProperties>
</file>