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6A6" w:rsidRDefault="00F87AEC" w:rsidP="00F87A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7AEC">
        <w:rPr>
          <w:rFonts w:ascii="Times New Roman" w:hAnsi="Times New Roman" w:cs="Times New Roman"/>
          <w:b/>
          <w:bCs/>
          <w:sz w:val="32"/>
          <w:szCs w:val="32"/>
        </w:rPr>
        <w:t>Formulário de Entrega de Melhorias</w:t>
      </w:r>
    </w:p>
    <w:p w:rsidR="00F87AEC" w:rsidRDefault="00B543F7" w:rsidP="00B543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3F7">
        <w:rPr>
          <w:rFonts w:ascii="Times New Roman" w:hAnsi="Times New Roman" w:cs="Times New Roman"/>
          <w:b/>
          <w:bCs/>
          <w:sz w:val="28"/>
          <w:szCs w:val="28"/>
        </w:rPr>
        <w:t>Nª Chamado:</w:t>
      </w:r>
    </w:p>
    <w:p w:rsidR="00B543F7" w:rsidRPr="00B543F7" w:rsidRDefault="00B543F7" w:rsidP="00B543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Título da Melhoria: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87AEC" w:rsidTr="00B543F7">
        <w:tc>
          <w:tcPr>
            <w:tcW w:w="8494" w:type="dxa"/>
            <w:shd w:val="clear" w:color="auto" w:fill="800000"/>
          </w:tcPr>
          <w:p w:rsidR="00F87AEC" w:rsidRPr="00B543F7" w:rsidRDefault="00B543F7" w:rsidP="00B543F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Situação Encontrada:</w:t>
            </w:r>
          </w:p>
        </w:tc>
      </w:tr>
      <w:tr w:rsidR="00B543F7" w:rsidTr="00B543F7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96D18" w:rsidRPr="001A2A67" w:rsidRDefault="00596D18" w:rsidP="00596D18">
            <w:pPr>
              <w:jc w:val="both"/>
              <w:rPr>
                <w:i/>
              </w:rPr>
            </w:pPr>
            <w:r w:rsidRPr="001A2A67">
              <w:rPr>
                <w:i/>
              </w:rPr>
              <w:t>Descrever o problema resolvido, ou melhoria entregue.</w:t>
            </w:r>
          </w:p>
          <w:p w:rsidR="00B543F7" w:rsidRDefault="00B543F7" w:rsidP="00B543F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</w:p>
          <w:p w:rsidR="00B543F7" w:rsidRDefault="00B543F7" w:rsidP="00B543F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B543F7">
        <w:tc>
          <w:tcPr>
            <w:tcW w:w="8494" w:type="dxa"/>
            <w:shd w:val="clear" w:color="auto" w:fill="800000"/>
          </w:tcPr>
          <w:p w:rsidR="00B543F7" w:rsidRDefault="00B543F7" w:rsidP="00B543F7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Solução:</w:t>
            </w:r>
          </w:p>
        </w:tc>
      </w:tr>
      <w:tr w:rsidR="00B543F7" w:rsidTr="00B543F7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543F7" w:rsidRDefault="00596D18" w:rsidP="00596D18">
            <w:pPr>
              <w:tabs>
                <w:tab w:val="left" w:pos="180"/>
                <w:tab w:val="left" w:pos="124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647A">
              <w:rPr>
                <w:i/>
              </w:rPr>
              <w:t>O que foi realizado para resolver   o problema ou melhoria aplicada</w:t>
            </w:r>
            <w:r>
              <w:rPr>
                <w:i/>
              </w:rPr>
              <w:t>.</w:t>
            </w:r>
          </w:p>
          <w:p w:rsidR="00B543F7" w:rsidRDefault="00B543F7" w:rsidP="00B543F7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F87AEC" w:rsidRDefault="00F87AEC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EC2B4E">
        <w:tc>
          <w:tcPr>
            <w:tcW w:w="8494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Alteração de Funcionalidade</w:t>
            </w:r>
          </w:p>
        </w:tc>
      </w:tr>
      <w:tr w:rsidR="00B543F7" w:rsidTr="00EC2B4E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96D18" w:rsidRPr="001A2A67" w:rsidRDefault="00596D18" w:rsidP="00596D18">
            <w:pPr>
              <w:jc w:val="both"/>
              <w:rPr>
                <w:i/>
              </w:rPr>
            </w:pPr>
            <w:r w:rsidRPr="001A2A67">
              <w:rPr>
                <w:i/>
              </w:rPr>
              <w:t>Se sim, explicar quais as alterações foram realizadas, se existir parametrização para ativar a funcionalidade a mesma deve ser explicada, neste item.</w:t>
            </w: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B543F7" w:rsidTr="00B543F7">
        <w:tc>
          <w:tcPr>
            <w:tcW w:w="8500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Rotinas Afetadas</w:t>
            </w:r>
          </w:p>
        </w:tc>
      </w:tr>
      <w:tr w:rsidR="00B543F7" w:rsidTr="00B543F7">
        <w:trPr>
          <w:trHeight w:val="893"/>
        </w:trPr>
        <w:tc>
          <w:tcPr>
            <w:tcW w:w="850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543F7" w:rsidRDefault="00596D18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A67">
              <w:rPr>
                <w:i/>
              </w:rPr>
              <w:t>Descrever todas as rotinas que são impactadas pela alteração realizada.</w:t>
            </w: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EC2B4E">
        <w:tc>
          <w:tcPr>
            <w:tcW w:w="8494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Evidências de Testes e Funcionamento</w:t>
            </w:r>
          </w:p>
        </w:tc>
      </w:tr>
      <w:tr w:rsidR="00B543F7" w:rsidTr="00B543F7">
        <w:trPr>
          <w:trHeight w:val="11699"/>
        </w:trPr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:rsidR="00596D18" w:rsidRPr="001A2A67" w:rsidRDefault="00596D18" w:rsidP="00596D18">
            <w:pPr>
              <w:jc w:val="both"/>
              <w:rPr>
                <w:i/>
              </w:rPr>
            </w:pPr>
            <w:r w:rsidRPr="001A2A67">
              <w:rPr>
                <w:i/>
              </w:rPr>
              <w:t>Printar as evidências do funcionamento da entrega realizada.</w:t>
            </w:r>
          </w:p>
          <w:p w:rsidR="00596D18" w:rsidRPr="001A2A67" w:rsidRDefault="00596D18" w:rsidP="00596D18">
            <w:pPr>
              <w:jc w:val="both"/>
              <w:rPr>
                <w:i/>
              </w:rPr>
            </w:pPr>
            <w:r w:rsidRPr="001A2A67">
              <w:rPr>
                <w:i/>
              </w:rPr>
              <w:t xml:space="preserve">Testes da </w:t>
            </w:r>
            <w:proofErr w:type="spellStart"/>
            <w:r w:rsidRPr="001A2A67">
              <w:rPr>
                <w:i/>
              </w:rPr>
              <w:t>area</w:t>
            </w:r>
            <w:proofErr w:type="spellEnd"/>
            <w:r w:rsidRPr="001A2A67">
              <w:rPr>
                <w:i/>
              </w:rPr>
              <w:t xml:space="preserve"> de qualidade da Otimize.</w:t>
            </w: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EC2B4E">
        <w:tc>
          <w:tcPr>
            <w:tcW w:w="8494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Classes Afetadas:</w:t>
            </w:r>
          </w:p>
        </w:tc>
      </w:tr>
      <w:tr w:rsidR="00B543F7" w:rsidTr="00EC2B4E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:rsidR="00B543F7" w:rsidRDefault="00596D18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A67">
              <w:rPr>
                <w:i/>
              </w:rPr>
              <w:t>Classes que sofreram alterações.</w:t>
            </w: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EC2B4E">
        <w:tc>
          <w:tcPr>
            <w:tcW w:w="8494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Atualização no Banco de Dados</w:t>
            </w:r>
          </w:p>
        </w:tc>
      </w:tr>
      <w:tr w:rsidR="00B543F7" w:rsidTr="00EC2B4E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B543F7" w:rsidRDefault="00596D18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A67">
              <w:rPr>
                <w:i/>
              </w:rPr>
              <w:t>Teve script, qual? Descreva o objetivo dele.</w:t>
            </w: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3F7" w:rsidTr="00EC2B4E">
        <w:tc>
          <w:tcPr>
            <w:tcW w:w="8494" w:type="dxa"/>
            <w:shd w:val="clear" w:color="auto" w:fill="800000"/>
          </w:tcPr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Procedimento de Rollback</w:t>
            </w:r>
          </w:p>
        </w:tc>
      </w:tr>
      <w:tr w:rsidR="00B543F7" w:rsidTr="00EC2B4E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96D18" w:rsidRDefault="00596D18" w:rsidP="00596D18">
            <w:pPr>
              <w:jc w:val="both"/>
              <w:rPr>
                <w:i/>
              </w:rPr>
            </w:pPr>
            <w:r w:rsidRPr="001A2A67">
              <w:rPr>
                <w:i/>
              </w:rPr>
              <w:t>Caso o erro persista, qual o procedimento para desfazer a atualização?</w:t>
            </w:r>
          </w:p>
          <w:p w:rsidR="00B543F7" w:rsidRDefault="00B543F7" w:rsidP="00EC2B4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B543F7" w:rsidRDefault="00B543F7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14B" w:rsidTr="007B56EE">
        <w:tc>
          <w:tcPr>
            <w:tcW w:w="8494" w:type="dxa"/>
            <w:shd w:val="clear" w:color="auto" w:fill="800000"/>
          </w:tcPr>
          <w:p w:rsidR="00A7114B" w:rsidRDefault="00A7114B" w:rsidP="007B56E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Caminho da Classe no Servidor</w:t>
            </w:r>
          </w:p>
        </w:tc>
      </w:tr>
      <w:tr w:rsidR="00A7114B" w:rsidTr="007B56EE">
        <w:tc>
          <w:tcPr>
            <w:tcW w:w="84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A7114B" w:rsidRDefault="00596D18" w:rsidP="007B56EE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i/>
              </w:rPr>
              <w:t xml:space="preserve">Na capacitação ministrada pelo Alessandro, foi informado que as classes serão aplicadas em uma pasta no servidor, sendo assim, neste formulário deve-se apresentar o caminho desta classe/arquivos. Também foi combinado que a pasta deve ser nomeada com o </w:t>
            </w:r>
            <w:r>
              <w:rPr>
                <w:i/>
              </w:rPr>
              <w:t>número</w:t>
            </w:r>
            <w:r>
              <w:rPr>
                <w:i/>
              </w:rPr>
              <w:t xml:space="preserve"> do chamado entregue.</w:t>
            </w:r>
          </w:p>
        </w:tc>
      </w:tr>
    </w:tbl>
    <w:p w:rsidR="00A7114B" w:rsidRPr="00F87AEC" w:rsidRDefault="00A7114B" w:rsidP="00B543F7">
      <w:pPr>
        <w:tabs>
          <w:tab w:val="left" w:pos="18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sectPr w:rsidR="00A7114B" w:rsidRPr="00F87AE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136D" w:rsidRDefault="0084136D" w:rsidP="00467C6D">
      <w:pPr>
        <w:spacing w:after="0" w:line="240" w:lineRule="auto"/>
      </w:pPr>
      <w:r>
        <w:separator/>
      </w:r>
    </w:p>
  </w:endnote>
  <w:endnote w:type="continuationSeparator" w:id="0">
    <w:p w:rsidR="0084136D" w:rsidRDefault="0084136D" w:rsidP="0046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136D" w:rsidRDefault="0084136D" w:rsidP="00467C6D">
      <w:pPr>
        <w:spacing w:after="0" w:line="240" w:lineRule="auto"/>
      </w:pPr>
      <w:r>
        <w:separator/>
      </w:r>
    </w:p>
  </w:footnote>
  <w:footnote w:type="continuationSeparator" w:id="0">
    <w:p w:rsidR="0084136D" w:rsidRDefault="0084136D" w:rsidP="00467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7C6D" w:rsidRDefault="00467C6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3C28EAA" wp14:editId="29E7BF44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702550" cy="1333500"/>
          <wp:effectExtent l="0" t="0" r="0" b="0"/>
          <wp:wrapSquare wrapText="bothSides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2550" cy="133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6D"/>
    <w:rsid w:val="00467C6D"/>
    <w:rsid w:val="00596D18"/>
    <w:rsid w:val="0084136D"/>
    <w:rsid w:val="00A7114B"/>
    <w:rsid w:val="00B14B7C"/>
    <w:rsid w:val="00B543F7"/>
    <w:rsid w:val="00EC56A6"/>
    <w:rsid w:val="00F87AEC"/>
    <w:rsid w:val="00F9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677D2"/>
  <w15:chartTrackingRefBased/>
  <w15:docId w15:val="{C7209388-87DD-491A-A30E-E1610E30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67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7C6D"/>
  </w:style>
  <w:style w:type="paragraph" w:styleId="Rodap">
    <w:name w:val="footer"/>
    <w:basedOn w:val="Normal"/>
    <w:link w:val="RodapChar"/>
    <w:uiPriority w:val="99"/>
    <w:unhideWhenUsed/>
    <w:rsid w:val="00467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7C6D"/>
  </w:style>
  <w:style w:type="table" w:styleId="Tabelacomgrade">
    <w:name w:val="Table Grid"/>
    <w:basedOn w:val="Tabelanormal"/>
    <w:uiPriority w:val="39"/>
    <w:rsid w:val="00F8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Ariadne Monteiro - PROJETO - IPOG Goiânia</dc:creator>
  <cp:keywords/>
  <dc:description/>
  <cp:lastModifiedBy>Luan D'Avila - TI - IPOG Goiânia</cp:lastModifiedBy>
  <cp:revision>3</cp:revision>
  <dcterms:created xsi:type="dcterms:W3CDTF">2019-07-29T16:55:00Z</dcterms:created>
  <dcterms:modified xsi:type="dcterms:W3CDTF">2019-08-05T18:48:00Z</dcterms:modified>
</cp:coreProperties>
</file>