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2.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media/image3.png" ContentType="image/png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ListParagraph"/>
        <w:numPr>
          <w:ilvl w:val="0"/>
          <w:numId w:val="1"/>
        </w:numPr>
        <w:spacing w:lineRule="auto" w:line="360" w:before="240" w:after="240"/>
        <w:ind w:left="567" w:hanging="567"/>
        <w:jc w:val="both"/>
        <w:rPr>
          <w:sz w:val="24"/>
          <w:szCs w:val="24"/>
        </w:rPr>
      </w:pPr>
      <w:r>
        <w:rPr>
          <w:b/>
          <w:sz w:val="24"/>
          <w:szCs w:val="24"/>
        </w:rPr>
        <w:t>CONTROLE DE VERSÃO</w:t>
      </w:r>
    </w:p>
    <w:tbl>
      <w:tblPr>
        <w:tblStyle w:val="18"/>
        <w:tblW w:w="9634" w:type="dxa"/>
        <w:jc w:val="center"/>
        <w:tblInd w:w="0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87"/>
        <w:gridCol w:w="1416"/>
        <w:gridCol w:w="4536"/>
        <w:gridCol w:w="2694"/>
      </w:tblGrid>
      <w:tr>
        <w:trPr>
          <w:trHeight w:val="335" w:hRule="atLeast"/>
        </w:trPr>
        <w:tc>
          <w:tcPr>
            <w:tcW w:w="9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color="auto" w:fill="000000" w:themeFill="text1" w:val="clear"/>
          </w:tcPr>
          <w:p>
            <w:pPr>
              <w:pStyle w:val="Normal"/>
              <w:spacing w:before="0" w:after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Versão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0000" w:themeFill="text1" w:val="clear"/>
          </w:tcPr>
          <w:p>
            <w:pPr>
              <w:pStyle w:val="Normal"/>
              <w:spacing w:before="0" w:after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Data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0000" w:themeFill="text1" w:val="clear"/>
          </w:tcPr>
          <w:p>
            <w:pPr>
              <w:pStyle w:val="Normal"/>
              <w:spacing w:before="0" w:after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Descrição da Alteração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color="auto" w:fill="000000" w:themeFill="text1" w:val="clear"/>
          </w:tcPr>
          <w:p>
            <w:pPr>
              <w:pStyle w:val="Normal"/>
              <w:spacing w:before="0" w:after="0"/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Autor(es)</w:t>
            </w:r>
          </w:p>
        </w:tc>
      </w:tr>
      <w:tr>
        <w:trPr>
          <w:trHeight w:val="234" w:hRule="atLeast"/>
        </w:trPr>
        <w:tc>
          <w:tcPr>
            <w:tcW w:w="9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1.0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lang w:val="pt-BR"/>
              </w:rPr>
              <w:t>16/09/2019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>Recurso de Inclusão e Alteração Aluno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/>
              <w:t xml:space="preserve">Rodrigo / </w:t>
            </w:r>
            <w:r>
              <w:rPr>
                <w:lang w:val="pt-BR"/>
              </w:rPr>
              <w:t>Pedro</w:t>
            </w:r>
          </w:p>
        </w:tc>
      </w:tr>
      <w:tr>
        <w:trPr>
          <w:trHeight w:val="234" w:hRule="atLeast"/>
        </w:trPr>
        <w:tc>
          <w:tcPr>
            <w:tcW w:w="9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lang w:val="pt-BR"/>
              </w:rPr>
              <w:t>16/09/2019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>Recurso de Inclusão de Matrícula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lang w:val="pt-BR"/>
              </w:rPr>
              <w:t>Rodrigo / Pedro</w:t>
            </w:r>
          </w:p>
        </w:tc>
      </w:tr>
      <w:tr>
        <w:trPr>
          <w:trHeight w:val="249" w:hRule="atLeast"/>
        </w:trPr>
        <w:tc>
          <w:tcPr>
            <w:tcW w:w="9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239" w:hRule="atLeast"/>
        </w:trPr>
        <w:tc>
          <w:tcPr>
            <w:tcW w:w="9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spacing w:lineRule="auto" w:line="360" w:before="240" w:after="240"/>
        <w:ind w:left="567" w:hanging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left="567" w:hanging="567"/>
        <w:jc w:val="both"/>
        <w:rPr/>
      </w:pPr>
      <w:r>
        <w:rPr>
          <w:b/>
          <w:sz w:val="24"/>
          <w:szCs w:val="24"/>
        </w:rPr>
        <w:t>SUMÁRIO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1418" w:header="720" w:top="777" w:footer="0" w:bottom="1418" w:gutter="0"/>
          <w:pgNumType w:start="1" w:fmt="decimal"/>
          <w:formProt w:val="false"/>
          <w:textDirection w:val="lrTb"/>
          <w:docGrid w:type="default" w:linePitch="100" w:charSpace="8192"/>
        </w:sectPr>
      </w:pPr>
    </w:p>
    <w:p>
      <w:pPr>
        <w:pStyle w:val="ListParagraph"/>
        <w:numPr>
          <w:ilvl w:val="0"/>
          <w:numId w:val="1"/>
        </w:numPr>
        <w:spacing w:lineRule="auto" w:line="360" w:before="240" w:after="240"/>
        <w:ind w:left="567" w:hanging="567"/>
        <w:jc w:val="both"/>
        <w:rPr>
          <w:b/>
          <w:b/>
          <w:sz w:val="24"/>
          <w:szCs w:val="24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61" w:leader="dot"/>
            </w:tabs>
            <w:rPr>
              <w:rFonts w:ascii="Arial" w:hAnsi="Arial" w:eastAsia="Arial" w:cs="Arial"/>
              <w:b/>
              <w:b/>
              <w:bCs/>
              <w:color w:val="000000"/>
              <w:sz w:val="24"/>
              <w:szCs w:val="24"/>
              <w:lang w:val="pt-BR" w:eastAsia="pt-BR" w:bidi="ar-SA"/>
            </w:rPr>
          </w:pPr>
          <w:r>
            <w:fldChar w:fldCharType="begin"/>
          </w:r>
          <w:r>
            <w:rPr>
              <w:sz w:val="24"/>
              <w:b/>
              <w:szCs w:val="24"/>
              <w:bCs/>
              <w:rFonts w:eastAsia="Arial" w:cs="Arial"/>
            </w:rPr>
            <w:instrText> TOC \z \o "1-3" \u \h</w:instrText>
          </w:r>
          <w:r>
            <w:rPr>
              <w:sz w:val="24"/>
              <w:b/>
              <w:szCs w:val="24"/>
              <w:bCs/>
              <w:rFonts w:eastAsia="Arial" w:cs="Arial"/>
            </w:rPr>
            <w:fldChar w:fldCharType="separate"/>
          </w:r>
          <w:r>
            <w:rPr>
              <w:rFonts w:eastAsia="Arial" w:cs="Arial"/>
              <w:b/>
              <w:bCs/>
              <w:color w:val="000000"/>
              <w:sz w:val="24"/>
              <w:szCs w:val="24"/>
              <w:lang w:val="pt-BR" w:eastAsia="pt-BR" w:bidi="ar-SA"/>
            </w:rPr>
          </w:r>
          <w:r>
            <w:rPr>
              <w:sz w:val="24"/>
              <w:b/>
              <w:szCs w:val="24"/>
              <w:bCs/>
              <w:rFonts w:eastAsia="Arial" w:cs="Arial"/>
            </w:rPr>
            <w:fldChar w:fldCharType="end"/>
          </w:r>
        </w:p>
        <w:p>
          <w:pPr>
            <w:sectPr>
              <w:type w:val="continuous"/>
              <w:pgSz w:w="11906" w:h="16838"/>
              <w:pgMar w:left="1418" w:right="1418" w:header="720" w:top="777" w:footer="0" w:bottom="1418" w:gutter="0"/>
              <w:formProt w:val="false"/>
              <w:textDirection w:val="lrTb"/>
              <w:docGrid w:type="default" w:linePitch="100" w:charSpace="8192"/>
            </w:sectPr>
          </w:pPr>
        </w:p>
      </w:sdtContent>
    </w:sdt>
    <w:p>
      <w:pPr>
        <w:pStyle w:val="Sumrio1"/>
        <w:tabs>
          <w:tab w:val="clear" w:pos="720"/>
          <w:tab w:val="right" w:pos="9071" w:leader="dot"/>
        </w:tabs>
        <w:rPr/>
      </w:pPr>
      <w:hyperlink w:anchor="_Toc30953">
        <w:r>
          <w:rPr>
            <w:rStyle w:val="Vnculodendice"/>
          </w:rPr>
          <w:t xml:space="preserve">NE001 – </w:t>
        </w:r>
        <w:r>
          <w:rPr>
            <w:rStyle w:val="Vnculodendice"/>
            <w:lang w:val="pt-BR"/>
          </w:rPr>
          <w:t>Habilitar Recurso de Integração</w:t>
        </w:r>
        <w:r>
          <w:rPr>
            <w:webHidden/>
          </w:rPr>
          <w:fldChar w:fldCharType="begin"/>
        </w:r>
        <w:r>
          <w:rPr>
            <w:webHidden/>
          </w:rPr>
          <w:instrText>PAGEREF _Toc30953 \h</w:instrText>
        </w:r>
        <w:r>
          <w:rPr>
            <w:webHidden/>
          </w:rPr>
          <w:fldChar w:fldCharType="separate"/>
        </w:r>
        <w:r>
          <w:rPr>
            <w:rStyle w:val="Vnculodendice"/>
          </w:rPr>
          <w:tab/>
          <w:t>2</w:t>
        </w:r>
        <w:r>
          <w:rPr>
            <w:webHidden/>
          </w:rPr>
          <w:fldChar w:fldCharType="end"/>
        </w:r>
      </w:hyperlink>
    </w:p>
    <w:p>
      <w:pPr>
        <w:pStyle w:val="Sumrio1"/>
        <w:tabs>
          <w:tab w:val="clear" w:pos="720"/>
          <w:tab w:val="right" w:pos="9071" w:leader="dot"/>
        </w:tabs>
        <w:rPr/>
      </w:pPr>
      <w:hyperlink w:anchor="_Toc5549">
        <w:r>
          <w:rPr>
            <w:rStyle w:val="Vnculodendice"/>
          </w:rPr>
          <w:t>NE00</w:t>
        </w:r>
        <w:r>
          <w:rPr>
            <w:rStyle w:val="Vnculodendice"/>
            <w:lang w:val="pt-BR"/>
          </w:rPr>
          <w:t>2</w:t>
        </w:r>
        <w:r>
          <w:rPr>
            <w:rStyle w:val="Vnculodendice"/>
          </w:rPr>
          <w:t xml:space="preserve"> – </w:t>
        </w:r>
        <w:r>
          <w:rPr>
            <w:rStyle w:val="Vnculodendice"/>
            <w:lang w:val="pt-BR"/>
          </w:rPr>
          <w:t>Inclusão/Alteração de Aluno</w:t>
        </w:r>
        <w:r>
          <w:rPr>
            <w:webHidden/>
          </w:rPr>
          <w:fldChar w:fldCharType="begin"/>
        </w:r>
        <w:r>
          <w:rPr>
            <w:webHidden/>
          </w:rPr>
          <w:instrText>PAGEREF _Toc5549 \h</w:instrText>
        </w:r>
        <w:r>
          <w:rPr>
            <w:webHidden/>
          </w:rPr>
          <w:fldChar w:fldCharType="separate"/>
        </w:r>
        <w:r>
          <w:rPr>
            <w:rStyle w:val="Vnculodendice"/>
          </w:rPr>
          <w:tab/>
          <w:t>3</w:t>
        </w:r>
        <w:r>
          <w:rPr>
            <w:webHidden/>
          </w:rPr>
          <w:fldChar w:fldCharType="end"/>
        </w:r>
      </w:hyperlink>
    </w:p>
    <w:p>
      <w:pPr>
        <w:pStyle w:val="Sumrio1"/>
        <w:tabs>
          <w:tab w:val="clear" w:pos="720"/>
          <w:tab w:val="right" w:pos="9071" w:leader="dot"/>
        </w:tabs>
        <w:rPr/>
      </w:pPr>
      <w:hyperlink w:anchor="_Toc25845">
        <w:r>
          <w:rPr>
            <w:rStyle w:val="Vnculodendice"/>
          </w:rPr>
          <w:t>NE00</w:t>
        </w:r>
        <w:r>
          <w:rPr>
            <w:rStyle w:val="Vnculodendice"/>
            <w:lang w:val="pt-BR"/>
          </w:rPr>
          <w:t>2</w:t>
        </w:r>
        <w:r>
          <w:rPr>
            <w:rStyle w:val="Vnculodendice"/>
          </w:rPr>
          <w:t xml:space="preserve"> – </w:t>
        </w:r>
        <w:r>
          <w:rPr>
            <w:rStyle w:val="Vnculodendice"/>
            <w:lang w:val="pt-BR"/>
          </w:rPr>
          <w:t>Inclusão Matrícula</w:t>
        </w:r>
        <w:r>
          <w:rPr>
            <w:webHidden/>
          </w:rPr>
          <w:fldChar w:fldCharType="begin"/>
        </w:r>
        <w:r>
          <w:rPr>
            <w:webHidden/>
          </w:rPr>
          <w:instrText>PAGEREF _Toc25845 \h</w:instrText>
        </w:r>
        <w:r>
          <w:rPr>
            <w:webHidden/>
          </w:rPr>
          <w:fldChar w:fldCharType="separate"/>
        </w:r>
        <w:r>
          <w:rPr>
            <w:rStyle w:val="Vnculodendice"/>
          </w:rPr>
          <w:tab/>
          <w:t>4</w:t>
        </w:r>
        <w:r>
          <w:rPr>
            <w:webHidden/>
          </w:rPr>
          <w:fldChar w:fldCharType="end"/>
        </w:r>
      </w:hyperlink>
    </w:p>
    <w:p>
      <w:pPr>
        <w:pStyle w:val="Sumrio1"/>
        <w:tabs>
          <w:tab w:val="clear" w:pos="720"/>
          <w:tab w:val="right" w:pos="9061" w:leader="dot"/>
        </w:tabs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19"/>
        <w:tblW w:w="9165" w:type="dxa"/>
        <w:jc w:val="left"/>
        <w:tblInd w:w="-5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165"/>
      </w:tblGrid>
      <w:tr>
        <w:trPr>
          <w:trHeight w:val="180" w:hRule="atLeast"/>
        </w:trPr>
        <w:tc>
          <w:tcPr>
            <w:tcW w:w="9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tulo1"/>
              <w:spacing w:before="0" w:after="120"/>
              <w:jc w:val="both"/>
              <w:outlineLvl w:val="0"/>
              <w:rPr>
                <w:lang w:val="pt-BR"/>
              </w:rPr>
            </w:pPr>
            <w:bookmarkStart w:id="2" w:name="_Toc30953"/>
            <w:r>
              <w:rPr/>
              <w:t xml:space="preserve">NE001 – </w:t>
            </w:r>
            <w:r>
              <w:rPr>
                <w:lang w:val="pt-BR"/>
              </w:rPr>
              <w:t>Habilitar Recurso de Integração</w:t>
            </w:r>
            <w:bookmarkEnd w:id="2"/>
          </w:p>
        </w:tc>
      </w:tr>
    </w:tbl>
    <w:p>
      <w:pPr>
        <w:pStyle w:val="NoSpacing"/>
        <w:spacing w:lineRule="auto" w:line="360" w:before="120" w:after="120"/>
        <w:ind w:firstLine="720"/>
        <w:jc w:val="both"/>
        <w:rPr/>
      </w:pPr>
      <w:r>
        <w:rPr>
          <w:sz w:val="24"/>
          <w:szCs w:val="24"/>
          <w:lang w:val="pt-BR"/>
        </w:rPr>
        <w:t xml:space="preserve">Definir na configuração geral do sistema na aba </w:t>
      </w:r>
      <w:r>
        <w:rPr>
          <w:sz w:val="24"/>
          <w:szCs w:val="24"/>
          <w:lang w:val="pt-BR"/>
        </w:rPr>
        <w:t>API’s de Integração SEI as informações necessária para habilitar as api’s.</w:t>
      </w:r>
    </w:p>
    <w:p>
      <w:pPr>
        <w:pStyle w:val="NoSpacing"/>
        <w:spacing w:lineRule="auto" w:line="360" w:before="120" w:after="120"/>
        <w:ind w:firstLine="720"/>
        <w:jc w:val="both"/>
        <w:rPr/>
      </w:pPr>
      <w:r>
        <w:rPr>
          <w:sz w:val="24"/>
          <w:szCs w:val="24"/>
          <w:lang w:val="pt-BR"/>
        </w:rPr>
        <w:t>O campo Token de Autenticação Cliente – Será utilizado para segurança na utilização das api’s que será feito uma validação verificando se nas chamadas de acesso externo contem esse token.</w:t>
      </w:r>
    </w:p>
    <w:p>
      <w:pPr>
        <w:pStyle w:val="NoSpacing"/>
        <w:spacing w:lineRule="auto" w:line="360" w:before="120" w:after="120"/>
        <w:ind w:firstLine="720"/>
        <w:jc w:val="both"/>
        <w:rPr>
          <w:sz w:val="24"/>
          <w:szCs w:val="24"/>
          <w:lang w:val="pt-BR"/>
        </w:rPr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1157605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9"/>
        <w:tblW w:w="9165" w:type="dxa"/>
        <w:jc w:val="left"/>
        <w:tblInd w:w="-5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165"/>
      </w:tblGrid>
      <w:tr>
        <w:trPr>
          <w:trHeight w:val="180" w:hRule="atLeast"/>
        </w:trPr>
        <w:tc>
          <w:tcPr>
            <w:tcW w:w="9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tulo1"/>
              <w:spacing w:before="0" w:after="120"/>
              <w:jc w:val="both"/>
              <w:outlineLvl w:val="0"/>
              <w:rPr>
                <w:lang w:val="pt-BR"/>
              </w:rPr>
            </w:pPr>
            <w:bookmarkStart w:id="3" w:name="_Toc5549"/>
            <w:r>
              <w:rPr/>
              <w:t>NE00</w:t>
            </w:r>
            <w:r>
              <w:rPr>
                <w:lang w:val="pt-BR"/>
              </w:rPr>
              <w:t>2</w:t>
            </w:r>
            <w:r>
              <w:rPr/>
              <w:t xml:space="preserve"> – </w:t>
            </w:r>
            <w:r>
              <w:rPr>
                <w:lang w:val="pt-BR"/>
              </w:rPr>
              <w:t>Inclusão/Alteração de Aluno</w:t>
            </w:r>
            <w:bookmarkEnd w:id="3"/>
          </w:p>
        </w:tc>
      </w:tr>
    </w:tbl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 integração com este recurso é via REST no formato JSON e deve ser enviado no cabeçalho da requisição o ID de Autenticação do Cliente definido na configuração geral do sistema.</w:t>
      </w:r>
    </w:p>
    <w:p>
      <w:pPr>
        <w:pStyle w:val="NoSpacing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Spacing"/>
        <w:ind w:firstLine="720"/>
        <w:rPr/>
      </w:pPr>
      <w:r>
        <w:rPr>
          <w:sz w:val="24"/>
          <w:szCs w:val="24"/>
          <w:lang w:val="pt-BR"/>
        </w:rPr>
        <w:t xml:space="preserve">Este serviço fornece recurso para incluir e alterar um aluno no SEI e tem como chave de validação de unicidade o campo CPF. </w:t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Segue a url de acesso ao serviço:</w:t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&lt;DOMINIO APLICAÇÃO SEI&gt;/webservices/</w:t>
      </w:r>
      <w:r>
        <w:rPr/>
        <w:t>matriculaCRM</w:t>
      </w:r>
      <w:r>
        <w:rPr>
          <w:lang w:val="pt-BR"/>
        </w:rPr>
        <w:t>/</w:t>
      </w:r>
      <w:r>
        <w:rPr/>
        <w:t>incluirPessoa</w:t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Segue o modelo de exemplo do formato da requisição:</w:t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"nome": "</w:t>
      </w:r>
      <w:r>
        <w:rPr>
          <w:lang w:val="pt-BR"/>
        </w:rPr>
        <w:t>Nome do Aluno de Teste</w:t>
      </w:r>
      <w:r>
        <w:rPr/>
        <w:t>",</w:t>
      </w:r>
    </w:p>
    <w:p>
      <w:pPr>
        <w:pStyle w:val="Normal"/>
        <w:rPr/>
      </w:pPr>
      <w:r>
        <w:rPr/>
        <w:t xml:space="preserve">        </w:t>
      </w:r>
      <w:r>
        <w:rPr/>
        <w:t>"CPF": "015.628.221-60",</w:t>
      </w:r>
    </w:p>
    <w:p>
      <w:pPr>
        <w:pStyle w:val="Normal"/>
        <w:rPr/>
      </w:pPr>
      <w:r>
        <w:rPr/>
        <w:t xml:space="preserve">        </w:t>
      </w:r>
      <w:r>
        <w:rPr/>
        <w:t>"dataNasc": "2000-01-01T",</w:t>
      </w:r>
    </w:p>
    <w:p>
      <w:pPr>
        <w:pStyle w:val="Normal"/>
        <w:rPr/>
      </w:pPr>
      <w:r>
        <w:rPr/>
        <w:t xml:space="preserve">        </w:t>
      </w:r>
      <w:r>
        <w:rPr/>
        <w:t>"codigoIBGECidade": "5201108",</w:t>
      </w:r>
    </w:p>
    <w:p>
      <w:pPr>
        <w:pStyle w:val="Normal"/>
        <w:rPr/>
      </w:pPr>
      <w:r>
        <w:rPr/>
        <w:t xml:space="preserve">        </w:t>
      </w:r>
      <w:r>
        <w:rPr/>
        <w:t>"nomeCidade": "Anápolis",</w:t>
      </w:r>
    </w:p>
    <w:p>
      <w:pPr>
        <w:pStyle w:val="Normal"/>
        <w:rPr/>
      </w:pPr>
      <w:r>
        <w:rPr/>
        <w:t xml:space="preserve">        </w:t>
      </w:r>
      <w:r>
        <w:rPr/>
        <w:t>"codigoIBGENaturalidade": "5208707",</w:t>
      </w:r>
    </w:p>
    <w:p>
      <w:pPr>
        <w:pStyle w:val="Normal"/>
        <w:rPr/>
      </w:pPr>
      <w:r>
        <w:rPr/>
        <w:t xml:space="preserve">        </w:t>
      </w:r>
      <w:r>
        <w:rPr/>
        <w:t>"nomeNaturalidade": "Goiânia",</w:t>
      </w:r>
    </w:p>
    <w:p>
      <w:pPr>
        <w:pStyle w:val="Normal"/>
        <w:rPr/>
      </w:pPr>
      <w:r>
        <w:rPr/>
        <w:t xml:space="preserve">        </w:t>
      </w:r>
      <w:r>
        <w:rPr/>
        <w:t>"CEP": "74.280-010",</w:t>
      </w:r>
    </w:p>
    <w:p>
      <w:pPr>
        <w:pStyle w:val="Normal"/>
        <w:rPr/>
      </w:pPr>
      <w:r>
        <w:rPr/>
        <w:t xml:space="preserve">        </w:t>
      </w:r>
      <w:r>
        <w:rPr/>
        <w:t>"endereco": "",</w:t>
      </w:r>
    </w:p>
    <w:p>
      <w:pPr>
        <w:pStyle w:val="Normal"/>
        <w:rPr/>
      </w:pPr>
      <w:r>
        <w:rPr/>
        <w:t xml:space="preserve">        </w:t>
      </w:r>
      <w:r>
        <w:rPr/>
        <w:t>"setor": "",</w:t>
      </w:r>
    </w:p>
    <w:p>
      <w:pPr>
        <w:pStyle w:val="Normal"/>
        <w:rPr/>
      </w:pPr>
      <w:r>
        <w:rPr/>
        <w:t xml:space="preserve">        </w:t>
      </w:r>
      <w:r>
        <w:rPr/>
        <w:t>"numero": "",</w:t>
      </w:r>
    </w:p>
    <w:p>
      <w:pPr>
        <w:pStyle w:val="Normal"/>
        <w:rPr/>
      </w:pPr>
      <w:r>
        <w:rPr/>
        <w:t xml:space="preserve">        </w:t>
      </w:r>
      <w:r>
        <w:rPr/>
        <w:t>"complemento": "",</w:t>
      </w:r>
    </w:p>
    <w:p>
      <w:pPr>
        <w:pStyle w:val="Normal"/>
        <w:rPr/>
      </w:pPr>
      <w:r>
        <w:rPr/>
        <w:t xml:space="preserve">        </w:t>
      </w:r>
      <w:r>
        <w:rPr/>
        <w:t>"siglaEstado": "",</w:t>
      </w:r>
    </w:p>
    <w:p>
      <w:pPr>
        <w:pStyle w:val="Normal"/>
        <w:rPr/>
      </w:pPr>
      <w:r>
        <w:rPr/>
        <w:t xml:space="preserve">        </w:t>
      </w:r>
      <w:r>
        <w:rPr/>
        <w:t>"sexo": "",</w:t>
      </w:r>
    </w:p>
    <w:p>
      <w:pPr>
        <w:pStyle w:val="Normal"/>
        <w:rPr/>
      </w:pPr>
      <w:r>
        <w:rPr/>
        <w:t xml:space="preserve">        </w:t>
      </w:r>
      <w:r>
        <w:rPr/>
        <w:t>"estadoCivil": "",</w:t>
      </w:r>
    </w:p>
    <w:p>
      <w:pPr>
        <w:pStyle w:val="Normal"/>
        <w:rPr/>
      </w:pPr>
      <w:r>
        <w:rPr/>
        <w:t xml:space="preserve">        </w:t>
      </w:r>
      <w:r>
        <w:rPr/>
        <w:t>"telefoneComer": "",</w:t>
      </w:r>
    </w:p>
    <w:p>
      <w:pPr>
        <w:pStyle w:val="Normal"/>
        <w:rPr/>
      </w:pPr>
      <w:r>
        <w:rPr/>
        <w:t xml:space="preserve">        </w:t>
      </w:r>
      <w:r>
        <w:rPr/>
        <w:t>"telefoneRes": "",</w:t>
      </w:r>
    </w:p>
    <w:p>
      <w:pPr>
        <w:pStyle w:val="Normal"/>
        <w:rPr/>
      </w:pPr>
      <w:r>
        <w:rPr/>
        <w:t xml:space="preserve">        </w:t>
      </w:r>
      <w:r>
        <w:rPr/>
        <w:t>"telefoneRecado": "",</w:t>
      </w:r>
    </w:p>
    <w:p>
      <w:pPr>
        <w:pStyle w:val="Normal"/>
        <w:rPr/>
      </w:pPr>
      <w:r>
        <w:rPr/>
        <w:t xml:space="preserve">        </w:t>
      </w:r>
      <w:r>
        <w:rPr/>
        <w:t>"celular": "",</w:t>
      </w:r>
    </w:p>
    <w:p>
      <w:pPr>
        <w:pStyle w:val="Normal"/>
        <w:rPr/>
      </w:pPr>
      <w:r>
        <w:rPr/>
        <w:t xml:space="preserve">        </w:t>
      </w:r>
      <w:r>
        <w:rPr/>
        <w:t>"email": "",</w:t>
      </w:r>
    </w:p>
    <w:p>
      <w:pPr>
        <w:pStyle w:val="Normal"/>
        <w:rPr/>
      </w:pPr>
      <w:r>
        <w:rPr/>
        <w:t xml:space="preserve">        </w:t>
      </w:r>
      <w:r>
        <w:rPr/>
        <w:t>"email2": "",</w:t>
      </w:r>
    </w:p>
    <w:p>
      <w:pPr>
        <w:pStyle w:val="Normal"/>
        <w:rPr/>
      </w:pPr>
      <w:r>
        <w:rPr/>
        <w:t xml:space="preserve">        </w:t>
      </w:r>
      <w:r>
        <w:rPr/>
        <w:t>"paginaPessoal": "",</w:t>
      </w:r>
    </w:p>
    <w:p>
      <w:pPr>
        <w:pStyle w:val="Normal"/>
        <w:rPr/>
      </w:pPr>
      <w:r>
        <w:rPr/>
        <w:t xml:space="preserve">        </w:t>
      </w:r>
      <w:r>
        <w:rPr/>
        <w:t>"dataEmissaoRG": "",</w:t>
      </w:r>
    </w:p>
    <w:p>
      <w:pPr>
        <w:pStyle w:val="Normal"/>
        <w:rPr/>
      </w:pPr>
      <w:r>
        <w:rPr/>
        <w:t xml:space="preserve">        </w:t>
      </w:r>
      <w:r>
        <w:rPr/>
        <w:t>"certificadoMilitar": "",</w:t>
      </w:r>
    </w:p>
    <w:p>
      <w:pPr>
        <w:pStyle w:val="Normal"/>
        <w:rPr/>
      </w:pPr>
      <w:r>
        <w:rPr/>
        <w:t xml:space="preserve">        </w:t>
      </w:r>
      <w:r>
        <w:rPr/>
        <w:t>"pispasep": "",</w:t>
      </w:r>
    </w:p>
    <w:p>
      <w:pPr>
        <w:pStyle w:val="Normal"/>
        <w:rPr/>
      </w:pPr>
      <w:r>
        <w:rPr/>
        <w:t xml:space="preserve">        </w:t>
      </w:r>
      <w:r>
        <w:rPr/>
        <w:t>"estadoEmissaoRG": "",</w:t>
      </w:r>
    </w:p>
    <w:p>
      <w:pPr>
        <w:pStyle w:val="Normal"/>
        <w:rPr/>
      </w:pPr>
      <w:r>
        <w:rPr/>
        <w:t xml:space="preserve">        </w:t>
      </w:r>
      <w:r>
        <w:rPr/>
        <w:t>"orgaoEmissor": "",</w:t>
      </w:r>
    </w:p>
    <w:p>
      <w:pPr>
        <w:pStyle w:val="Normal"/>
        <w:rPr/>
      </w:pPr>
      <w:r>
        <w:rPr/>
        <w:t xml:space="preserve">        </w:t>
      </w:r>
      <w:r>
        <w:rPr/>
        <w:t>"tituloEleitoral": "",</w:t>
      </w:r>
    </w:p>
    <w:p>
      <w:pPr>
        <w:pStyle w:val="Normal"/>
        <w:rPr/>
      </w:pPr>
      <w:r>
        <w:rPr/>
        <w:t xml:space="preserve">        </w:t>
      </w:r>
      <w:r>
        <w:rPr/>
        <w:t>"necessidadesEspeciais": "",</w:t>
      </w:r>
    </w:p>
    <w:p>
      <w:pPr>
        <w:pStyle w:val="Normal"/>
        <w:rPr/>
      </w:pPr>
      <w:r>
        <w:rPr/>
        <w:t xml:space="preserve">        </w:t>
      </w:r>
      <w:r>
        <w:rPr/>
        <w:t>"corraca": "",</w:t>
      </w:r>
    </w:p>
    <w:p>
      <w:pPr>
        <w:pStyle w:val="Normal"/>
        <w:rPr/>
      </w:pPr>
      <w:r>
        <w:rPr/>
        <w:t xml:space="preserve">        </w:t>
      </w:r>
      <w:r>
        <w:rPr/>
        <w:t>"nomeNacionalidade": "",</w:t>
      </w:r>
    </w:p>
    <w:p>
      <w:pPr>
        <w:pStyle w:val="Normal"/>
        <w:rPr/>
      </w:pPr>
      <w:r>
        <w:rPr/>
        <w:t xml:space="preserve">        </w:t>
      </w:r>
      <w:r>
        <w:rPr/>
        <w:t>"mensagemErro": "",</w:t>
      </w:r>
    </w:p>
    <w:p>
      <w:pPr>
        <w:pStyle w:val="Normal"/>
        <w:rPr/>
      </w:pPr>
      <w:r>
        <w:rPr/>
        <w:t xml:space="preserve">        </w:t>
      </w:r>
      <w:r>
        <w:rPr/>
        <w:t>"usuarioResponsavel": 1,</w:t>
      </w:r>
    </w:p>
    <w:p>
      <w:pPr>
        <w:pStyle w:val="Normal"/>
        <w:rPr/>
      </w:pPr>
      <w:r>
        <w:rPr/>
        <w:t xml:space="preserve">        </w:t>
      </w:r>
      <w:r>
        <w:rPr/>
        <w:t>"RG": "",</w:t>
      </w:r>
    </w:p>
    <w:p>
      <w:pPr>
        <w:pStyle w:val="Normal"/>
        <w:rPr/>
      </w:pPr>
      <w:r>
        <w:rPr/>
        <w:t xml:space="preserve">        </w:t>
      </w:r>
      <w:r>
        <w:rPr/>
        <w:t>"formacaoAcademicaVOs": [</w:t>
      </w:r>
    </w:p>
    <w:p>
      <w:pPr>
        <w:pStyle w:val="Normal"/>
        <w:rPr/>
      </w:pPr>
      <w:r>
        <w:rPr/>
        <w:tab/>
        <w:tab/>
        <w:t>{</w:t>
      </w:r>
    </w:p>
    <w:p>
      <w:pPr>
        <w:pStyle w:val="Normal"/>
        <w:rPr/>
      </w:pPr>
      <w:r>
        <w:rPr/>
        <w:tab/>
        <w:tab/>
        <w:tab/>
        <w:t>"descricaoAreaConhecimento":"",</w:t>
      </w:r>
    </w:p>
    <w:p>
      <w:pPr>
        <w:pStyle w:val="Normal"/>
        <w:rPr/>
      </w:pPr>
      <w:r>
        <w:rPr/>
        <w:tab/>
        <w:tab/>
        <w:tab/>
        <w:t xml:space="preserve">"tipoInst":"" </w:t>
      </w:r>
    </w:p>
    <w:p>
      <w:pPr>
        <w:pStyle w:val="Normal"/>
        <w:rPr/>
      </w:pPr>
      <w:r>
        <w:rPr/>
        <w:tab/>
        <w:tab/>
        <w:tab/>
        <w:t>"instituicao":"",</w:t>
      </w:r>
    </w:p>
    <w:p>
      <w:pPr>
        <w:pStyle w:val="Normal"/>
        <w:rPr/>
      </w:pPr>
      <w:r>
        <w:rPr/>
        <w:tab/>
        <w:tab/>
        <w:tab/>
        <w:t>"anoDataFim":"",</w:t>
      </w:r>
    </w:p>
    <w:p>
      <w:pPr>
        <w:pStyle w:val="Normal"/>
        <w:rPr/>
      </w:pPr>
      <w:r>
        <w:rPr/>
        <w:tab/>
        <w:tab/>
        <w:t xml:space="preserve"> </w:t>
        <w:tab/>
        <w:t>"codigoCidadeIBGE":"",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"curso":"",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"dataFim":"",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"dataInicio":"",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"escolaridade":"",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"nomeCidade":"",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"pessoa":"0",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"situacao":"",</w:t>
      </w:r>
    </w:p>
    <w:p>
      <w:pPr>
        <w:pStyle w:val="Normal"/>
        <w:rPr/>
      </w:pPr>
      <w:r>
        <w:rPr/>
        <w:tab/>
        <w:tab/>
        <w:t>}</w:t>
        <w:tab/>
      </w:r>
    </w:p>
    <w:p>
      <w:pPr>
        <w:pStyle w:val="Normal"/>
        <w:rPr/>
      </w:pPr>
      <w:r>
        <w:rPr/>
        <w:tab/>
        <w:t>],</w:t>
      </w:r>
    </w:p>
    <w:p>
      <w:pPr>
        <w:pStyle w:val="Normal"/>
        <w:rPr/>
      </w:pPr>
      <w:r>
        <w:rPr/>
        <w:t xml:space="preserve">        </w:t>
      </w:r>
      <w:r>
        <w:rPr/>
        <w:t>"filiacaoVOs": [</w:t>
      </w:r>
    </w:p>
    <w:p>
      <w:pPr>
        <w:pStyle w:val="Normal"/>
        <w:rPr/>
      </w:pPr>
      <w:r>
        <w:rPr/>
        <w:tab/>
        <w:tab/>
        <w:t>{</w:t>
      </w:r>
    </w:p>
    <w:p>
      <w:pPr>
        <w:pStyle w:val="Normal"/>
        <w:rPr/>
      </w:pPr>
      <w:r>
        <w:rPr/>
        <w:tab/>
        <w:tab/>
        <w:tab/>
        <w:t>"nome":"",</w:t>
      </w:r>
    </w:p>
    <w:p>
      <w:pPr>
        <w:pStyle w:val="Normal"/>
        <w:rPr/>
      </w:pPr>
      <w:r>
        <w:rPr/>
        <w:tab/>
        <w:tab/>
        <w:tab/>
        <w:t>"tipo":""</w:t>
      </w:r>
    </w:p>
    <w:p>
      <w:pPr>
        <w:pStyle w:val="Normal"/>
        <w:rPr/>
      </w:pPr>
      <w:r>
        <w:rPr/>
        <w:tab/>
        <w:tab/>
        <w:tab/>
        <w:t>"CEP":"",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"CPF":"",</w:t>
      </w:r>
    </w:p>
    <w:p>
      <w:pPr>
        <w:pStyle w:val="Normal"/>
        <w:rPr/>
      </w:pPr>
      <w:r>
        <w:rPr/>
        <w:t xml:space="preserve">      </w:t>
      </w:r>
      <w:r>
        <w:rPr/>
        <w:tab/>
        <w:tab/>
        <w:tab/>
        <w:t>"celular":"",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>"codigoCidadeIBGE":"",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"complemento":"",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"dataNasc":"",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"endereco":"",     </w:t>
        <w:tab/>
        <w:tab/>
        <w:tab/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"RG":"",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"setor":"",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"telComercial":"",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"telRecado":"",</w:t>
      </w:r>
    </w:p>
    <w:p>
      <w:pPr>
        <w:pStyle w:val="Normal"/>
        <w:rPr/>
      </w:pPr>
      <w:r>
        <w:rPr/>
        <w:t xml:space="preserve">     </w:t>
      </w:r>
      <w:r>
        <w:rPr/>
        <w:tab/>
        <w:tab/>
        <w:tab/>
        <w:t xml:space="preserve"> "telResidencial":""     </w:t>
        <w:tab/>
        <w:tab/>
        <w:tab/>
      </w:r>
    </w:p>
    <w:p>
      <w:pPr>
        <w:pStyle w:val="Normal"/>
        <w:rPr/>
      </w:pPr>
      <w:r>
        <w:rPr/>
        <w:tab/>
        <w:tab/>
        <w:t>}</w:t>
        <w:tab/>
      </w:r>
    </w:p>
    <w:p>
      <w:pPr>
        <w:pStyle w:val="Normal"/>
        <w:rPr/>
      </w:pPr>
      <w:r>
        <w:rPr/>
        <w:tab/>
        <w:t>]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Dados a serem enviado -  no formato JSON: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nome- campo obrigatório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CPF- campo obrigatório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dataNasc - campo obrigatório "2000-01-01T" o formado para data deve ser yyyy-mm-ddT,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codigoIBGECidade - campo obrigatório ",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nomeCidade - campo obrigatório,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codigoIBGENaturalidade - campo obrigatório,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nomeNaturalidade - campo obrigatório,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CEP - campo obrigatório formato 74.000-000",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 xml:space="preserve">Para Lista de 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Formação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 xml:space="preserve"> 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Acadêmica.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tipoInst- Valores “PU” para Instituição Pública e “PR” para Instituição  Privada.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 xml:space="preserve">escricaoAreaConhecimento – 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Código para descrição da Área de Conhecimento do SEI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situacao – Valores “CU” para Estar Cursando e CO para ter Concluído a formação Acadêmica.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 xml:space="preserve">escolaridade – Valores “PR” 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p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ara Técnico.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 xml:space="preserve">“SU” 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p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ara Graduação.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 xml:space="preserve">“ME” 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p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ara Ensino Médio.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“IN” para Ensino Fundamental.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“EP” para Especialização.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“PO” para Pós-Graduação.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“MS” para Mestrado.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“DR” para Doutorado.</w:t>
      </w:r>
    </w:p>
    <w:p>
      <w:pPr>
        <w:pStyle w:val="Normal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ab/>
        <w:t>“PD” para Pós-Doutorado.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Para Lista de Filiação.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T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ipo – Valores “MA” Para Mãe.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“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FI” para Filho.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“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PA”  para Pai.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color w:val="00000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“</w:t>
      </w: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RL” para Responsável Legal.</w:t>
      </w:r>
    </w:p>
    <w:p>
      <w:pPr>
        <w:pStyle w:val="Corpodotexto"/>
        <w:widowControl/>
        <w:ind w:left="0" w:right="0" w:hanging="0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rFonts w:eastAsia="Arial" w:cs="Arial"/>
          <w:color w:val="000000"/>
          <w:sz w:val="24"/>
          <w:szCs w:val="24"/>
          <w:lang w:val="pt-BR" w:eastAsia="pt-BR" w:bidi="ar-SA"/>
        </w:rPr>
      </w:r>
    </w:p>
    <w:p>
      <w:pPr>
        <w:pStyle w:val="NoSpacing"/>
        <w:ind w:hanging="0"/>
        <w:rPr/>
      </w:pPr>
      <w:r>
        <w:rPr>
          <w:sz w:val="24"/>
          <w:szCs w:val="24"/>
          <w:lang w:val="pt-BR"/>
        </w:rPr>
        <w:t>Segue os código de retorno desta integração: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Enviar código 200 -  com a mensagem Integração Realizada Com Sucesso.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Enviar código 500 - representará erro de integração e deve ser enviado a mensagem de erro.</w:t>
      </w:r>
    </w:p>
    <w:p>
      <w:pPr>
        <w:pStyle w:val="Corpodotexto"/>
        <w:widowControl/>
        <w:ind w:left="0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Enviar código 403 - erro de autenticação caso o token esteja inválido ou o usuário que está realizando a matrícula seja inválido.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19"/>
        <w:tblW w:w="9165" w:type="dxa"/>
        <w:jc w:val="left"/>
        <w:tblInd w:w="-5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165"/>
      </w:tblGrid>
      <w:tr>
        <w:trPr>
          <w:trHeight w:val="180" w:hRule="atLeast"/>
        </w:trPr>
        <w:tc>
          <w:tcPr>
            <w:tcW w:w="9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tulo1"/>
              <w:spacing w:before="0" w:after="120"/>
              <w:jc w:val="both"/>
              <w:outlineLvl w:val="0"/>
              <w:rPr>
                <w:lang w:val="pt-BR"/>
              </w:rPr>
            </w:pPr>
            <w:bookmarkStart w:id="4" w:name="_Toc25845"/>
            <w:r>
              <w:rPr/>
              <w:t>NE00</w:t>
            </w:r>
            <w:r>
              <w:rPr>
                <w:lang w:val="pt-BR"/>
              </w:rPr>
              <w:t>2</w:t>
            </w:r>
            <w:r>
              <w:rPr/>
              <w:t xml:space="preserve"> – </w:t>
            </w:r>
            <w:r>
              <w:rPr>
                <w:lang w:val="pt-BR"/>
              </w:rPr>
              <w:t>Inclusão Matrícula</w:t>
            </w:r>
            <w:bookmarkEnd w:id="4"/>
          </w:p>
        </w:tc>
      </w:tr>
    </w:tbl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Spacing"/>
        <w:ind w:firstLine="720"/>
        <w:rPr/>
      </w:pPr>
      <w:r>
        <w:rPr>
          <w:sz w:val="24"/>
          <w:szCs w:val="24"/>
          <w:lang w:val="pt-BR"/>
        </w:rPr>
        <w:t>A</w:t>
      </w:r>
      <w:r>
        <w:rPr>
          <w:sz w:val="24"/>
          <w:szCs w:val="24"/>
          <w:lang w:val="pt-BR"/>
        </w:rPr>
        <w:t xml:space="preserve"> integração com este recurso é via REST no formato JSON e deve ser enviado no cabeçalho da requisição o ID de Autenticação do Cliente definido na configuração geral do sistema.</w:t>
      </w:r>
    </w:p>
    <w:p>
      <w:pPr>
        <w:pStyle w:val="NoSpacing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Spacing"/>
        <w:ind w:firstLine="720"/>
        <w:rPr/>
      </w:pPr>
      <w:r>
        <w:rPr>
          <w:sz w:val="24"/>
          <w:szCs w:val="24"/>
          <w:lang w:val="pt-BR"/>
        </w:rPr>
        <w:t>Este serviço fornece recurso para incluir um</w:t>
      </w:r>
      <w:r>
        <w:rPr>
          <w:sz w:val="24"/>
          <w:szCs w:val="24"/>
          <w:lang w:val="pt-BR"/>
        </w:rPr>
        <w:t>a matricula de um</w:t>
      </w:r>
      <w:r>
        <w:rPr>
          <w:sz w:val="24"/>
          <w:szCs w:val="24"/>
          <w:lang w:val="pt-BR"/>
        </w:rPr>
        <w:t xml:space="preserve"> aluno no SEI. </w:t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Spacing"/>
        <w:ind w:firstLine="720"/>
        <w:rPr/>
      </w:pPr>
      <w:r>
        <w:rPr>
          <w:sz w:val="24"/>
          <w:szCs w:val="24"/>
          <w:lang w:val="pt-BR"/>
        </w:rPr>
        <w:t>Segue a url de acesso ao serviço:</w:t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rPr/>
      </w:pPr>
      <w:r>
        <w:rPr>
          <w:sz w:val="24"/>
          <w:szCs w:val="24"/>
          <w:lang w:val="pt-BR"/>
        </w:rPr>
        <w:t>&lt;DOMINIO APLICAÇÃO SEI&gt;/webservices/</w:t>
      </w:r>
      <w:r>
        <w:rPr/>
        <w:t>matriculaCRM</w:t>
      </w:r>
      <w:r>
        <w:rPr>
          <w:lang w:val="pt-BR"/>
        </w:rPr>
        <w:t>/matricularPessoa</w:t>
      </w:r>
    </w:p>
    <w:p>
      <w:pPr>
        <w:pStyle w:val="NoSpacing"/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Spacing"/>
        <w:numPr>
          <w:ilvl w:val="0"/>
          <w:numId w:val="0"/>
        </w:numPr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Segue o modelo de exemplo do formato da requisição:</w:t>
      </w:r>
    </w:p>
    <w:p>
      <w:pPr>
        <w:pStyle w:val="NoSpacing"/>
        <w:numPr>
          <w:ilvl w:val="0"/>
          <w:numId w:val="0"/>
        </w:numPr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rPr/>
      </w:pPr>
      <w:r>
        <w:rPr/>
        <w:t xml:space="preserve">{ </w:t>
      </w:r>
    </w:p>
    <w:p>
      <w:pPr>
        <w:pStyle w:val="Normal"/>
        <w:rPr/>
      </w:pPr>
      <w:r>
        <w:rPr/>
        <w:t xml:space="preserve">   </w:t>
      </w:r>
      <w:r>
        <w:rPr/>
        <w:t>"cpf":"011.970.171-51",</w:t>
      </w:r>
    </w:p>
    <w:p>
      <w:pPr>
        <w:pStyle w:val="Normal"/>
        <w:rPr/>
      </w:pPr>
      <w:r>
        <w:rPr/>
        <w:t xml:space="preserve">   </w:t>
      </w:r>
      <w:r>
        <w:rPr/>
        <w:t>"codigoTurma":92300,</w:t>
      </w:r>
    </w:p>
    <w:p>
      <w:pPr>
        <w:pStyle w:val="Normal"/>
        <w:rPr/>
      </w:pPr>
      <w:r>
        <w:rPr/>
        <w:t xml:space="preserve">   </w:t>
      </w:r>
      <w:r>
        <w:rPr/>
        <w:t>"dataMatricula":"2019-09-09",</w:t>
      </w:r>
    </w:p>
    <w:p>
      <w:pPr>
        <w:pStyle w:val="Normal"/>
        <w:rPr/>
      </w:pPr>
      <w:r>
        <w:rPr/>
        <w:t xml:space="preserve">   </w:t>
      </w:r>
      <w:r>
        <w:rPr/>
        <w:t>"codigoConsultor":52788,</w:t>
      </w:r>
    </w:p>
    <w:p>
      <w:pPr>
        <w:pStyle w:val="Normal"/>
        <w:rPr/>
      </w:pPr>
      <w:r>
        <w:rPr/>
        <w:t xml:space="preserve">   </w:t>
      </w:r>
      <w:r>
        <w:rPr/>
        <w:t xml:space="preserve">"tipoMatricula":"NO",   </w:t>
      </w:r>
    </w:p>
    <w:p>
      <w:pPr>
        <w:pStyle w:val="Normal"/>
        <w:rPr/>
      </w:pPr>
      <w:r>
        <w:rPr/>
        <w:t xml:space="preserve">   </w:t>
      </w:r>
      <w:r>
        <w:rPr/>
        <w:t>"codigoCondicaoPagamentoPlanoFinanceiroCurso":5325,</w:t>
      </w:r>
    </w:p>
    <w:p>
      <w:pPr>
        <w:pStyle w:val="Normal"/>
        <w:rPr/>
      </w:pPr>
      <w:r>
        <w:rPr/>
        <w:t xml:space="preserve">   </w:t>
      </w:r>
      <w:r>
        <w:rPr/>
        <w:t>"dataBaseGeracaoParcela":"",</w:t>
      </w:r>
    </w:p>
    <w:p>
      <w:pPr>
        <w:pStyle w:val="Normal"/>
        <w:rPr/>
      </w:pPr>
      <w:r>
        <w:rPr/>
        <w:t xml:space="preserve">   </w:t>
      </w:r>
      <w:r>
        <w:rPr/>
        <w:t>"dataVencimentoMatricula":"",</w:t>
      </w:r>
    </w:p>
    <w:p>
      <w:pPr>
        <w:pStyle w:val="Normal"/>
        <w:rPr/>
      </w:pPr>
      <w:r>
        <w:rPr/>
        <w:t xml:space="preserve">   </w:t>
      </w:r>
      <w:r>
        <w:rPr/>
        <w:t>"usuarioResponsavel":1,</w:t>
      </w:r>
    </w:p>
    <w:p>
      <w:pPr>
        <w:pStyle w:val="Normal"/>
        <w:rPr/>
      </w:pPr>
      <w:r>
        <w:rPr/>
        <w:t xml:space="preserve">   </w:t>
      </w:r>
      <w:r>
        <w:rPr/>
        <w:t>"codigoProcessoMatricula":0,</w:t>
      </w:r>
    </w:p>
    <w:p>
      <w:pPr>
        <w:pStyle w:val="Normal"/>
        <w:rPr/>
      </w:pPr>
      <w:r>
        <w:rPr/>
        <w:t xml:space="preserve">   </w:t>
      </w:r>
      <w:r>
        <w:rPr/>
        <w:t>"codigoContrato":0,</w:t>
      </w:r>
    </w:p>
    <w:p>
      <w:pPr>
        <w:pStyle w:val="Normal"/>
        <w:rPr/>
      </w:pPr>
      <w:r>
        <w:rPr/>
        <w:t xml:space="preserve">   </w:t>
      </w:r>
      <w:r>
        <w:rPr/>
        <w:t>"permitiMatricula4Modulo":"",</w:t>
      </w:r>
    </w:p>
    <w:p>
      <w:pPr>
        <w:pStyle w:val="Normal"/>
        <w:rPr/>
      </w:pPr>
      <w:r>
        <w:rPr/>
        <w:t xml:space="preserve">   </w:t>
      </w:r>
      <w:r>
        <w:rPr/>
        <w:t>"permitiMatriculaInadipliente":"",</w:t>
      </w:r>
    </w:p>
    <w:p>
      <w:pPr>
        <w:pStyle w:val="Normal"/>
        <w:rPr/>
      </w:pPr>
      <w:r>
        <w:rPr/>
        <w:t xml:space="preserve">   </w:t>
      </w:r>
      <w:r>
        <w:rPr/>
        <w:t xml:space="preserve">"disciplinaMatriculaVOs":[ </w:t>
      </w:r>
    </w:p>
    <w:p>
      <w:pPr>
        <w:pStyle w:val="Normal"/>
        <w:rPr/>
      </w:pPr>
      <w:r>
        <w:rPr/>
        <w:tab/>
        <w:tab/>
        <w:t>{</w:t>
      </w:r>
    </w:p>
    <w:p>
      <w:pPr>
        <w:pStyle w:val="Normal"/>
        <w:rPr/>
      </w:pPr>
      <w:r>
        <w:rPr/>
        <w:t xml:space="preserve">            </w:t>
      </w:r>
      <w:r>
        <w:rPr/>
        <w:t>"disciplina": 0,</w:t>
      </w:r>
    </w:p>
    <w:p>
      <w:pPr>
        <w:pStyle w:val="Normal"/>
        <w:rPr/>
      </w:pPr>
      <w:r>
        <w:rPr/>
        <w:t xml:space="preserve">            </w:t>
      </w:r>
      <w:r>
        <w:rPr/>
        <w:t>"nomeDisciplina": ""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</w:t>
      </w:r>
      <w:r>
        <w:rPr/>
        <w:t>],</w:t>
      </w:r>
    </w:p>
    <w:p>
      <w:pPr>
        <w:pStyle w:val="Normal"/>
        <w:rPr/>
      </w:pPr>
      <w:r>
        <w:rPr/>
        <w:t xml:space="preserve">   </w:t>
      </w:r>
      <w:r>
        <w:rPr/>
        <w:t xml:space="preserve">"planoDescontoVOs":[ </w:t>
      </w:r>
    </w:p>
    <w:p>
      <w:pPr>
        <w:pStyle w:val="Normal"/>
        <w:rPr/>
      </w:pPr>
      <w:r>
        <w:rPr/>
        <w:t xml:space="preserve">   </w:t>
      </w:r>
      <w:r>
        <w:rPr/>
        <w:tab/>
        <w:tab/>
        <w:t>{</w:t>
      </w:r>
    </w:p>
    <w:p>
      <w:pPr>
        <w:pStyle w:val="Normal"/>
        <w:rPr/>
      </w:pPr>
      <w:r>
        <w:rPr/>
        <w:t xml:space="preserve">            </w:t>
      </w:r>
      <w:r>
        <w:rPr/>
        <w:t>"planoDesconto": 0,</w:t>
      </w:r>
    </w:p>
    <w:p>
      <w:pPr>
        <w:pStyle w:val="Normal"/>
        <w:rPr/>
      </w:pPr>
      <w:r>
        <w:rPr/>
        <w:t xml:space="preserve">            </w:t>
      </w:r>
      <w:r>
        <w:rPr/>
        <w:t>"nome": ""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</w:t>
      </w:r>
      <w:r>
        <w:rPr/>
        <w:t>]</w:t>
      </w:r>
    </w:p>
    <w:p>
      <w:pPr>
        <w:pStyle w:val="Normal"/>
        <w:numPr>
          <w:ilvl w:val="0"/>
          <w:numId w:val="0"/>
        </w:numPr>
        <w:ind w:firstLine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}</w:t>
      </w:r>
    </w:p>
    <w:p>
      <w:pPr>
        <w:pStyle w:val="Corpodotexto"/>
        <w:widowControl/>
        <w:numPr>
          <w:ilvl w:val="0"/>
          <w:numId w:val="0"/>
        </w:numPr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Dados a serem enviado -  no formato JSON: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Cpf Aluno -  cpf da tabela pessoa - campo obrigatório, lançar restrição de pessoa não localizada no cpf informado.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Código Turma - campos obrigatório, desta informação deve ser derivado as informações: Unidade de Ensino, Curso, Turno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Data Matrícula - campo obrigatório  o formado para data deve ser yyyy-mm-dd,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Código Consultor - código a tabela funcionario - campo não obrigatório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Tipo Matrícula - campo obrigatório com as opções "NO" e "EX", aonde "NO" representa uma matrícula normal e o aluno deverá ser matrículado em todas as disciplinas da turma, caso seja "EX" representa matricula de extensão aonde o aluno irá escolher as disciplinas a serem cursadas, sendo assim a informação da lista das disciplinas devem ser obrigatórias, usando a regras de 4 módulos.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Código Condição Pagamento Plano Financeiro Curso - campo obrigatório, derivar desta informação os seguintes dados: Plano Financeiro Curso, Categoria Condição Pagamento, Desconto Progressivo e Planos de Descontos para serem incluídas por default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Data Base Geração Parcela -  campo Não Obrigatório, no caso de não informado usar a regra de definição base de geração de parcelas já definida no sistema. o formado para data deve ser yyyy-mm-dd,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Usuário Responsável Matrícula - código do usuário que está realizando a operação, campo obrigatório, esta informação deverá ser usada para definir o responsável pelo cadastro da matrícula e também para a geração das informações nos logs do sistema. Caso o usuário informado não seja encontrado deve ser levantado uma exceção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Lista Plano de Desconto - campo não obrigatório, este representa o código da tabela plano de desconto e poderá ser informado mais de um registro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Lista de Disciplinas - campo obrigatório apenas para o tipo matrícula "EX", o mesmo deverá respeitar a quantidade mínima de disciplinas a serem cursadas nos cursos de pós-graduação do tipo extensão (matrícula em 4 módulos)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Permitir Matrícula 4 Modulo -  caso seja uma matrícula do tipo "NO" existe uma regra que barra a matrícula em curso aonde X módulo já se passaram, caso seja o caso da matrícula em questão, se este campo tiver como true esta matrícula deve ser enviada para o mapa de suspensão de matrícula (usar a mesma regra já existente na matrícula), caso esteja como false e existe a restrição de matrícula então deve ser enviado uma exceção.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Permitir Matrícula Inadimplente - ao validar se o aluno em questão possua alguma inadimplência na instituição, caso exista e este campo esteja como false esta matrícula deve ser enviada para o mapa de suspensão, Caso esteja marcado com true liberar a matricula e Caso esteja nula então gerar uma exceção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Data Vencimento Matricula - corresponde a data na qual a parcela de matrícula deve vencer o formado para data deve ser yyyy-mm-dd,</w:t>
      </w:r>
    </w:p>
    <w:p>
      <w:pPr>
        <w:pStyle w:val="Corpodotexto"/>
        <w:widowControl/>
        <w:ind w:left="0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Código contrato - corresponde ao código do contrato da matricula texto padrão.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Dados de Retorno:</w:t>
      </w:r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bookmarkStart w:id="5" w:name="__DdeLink__443_147399251"/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Enviar código 200 -  com a mensagem Integração Realizada Com Sucesso e retornar o numero da matrícula e a url de geração do boleto de parcela de matrícula.</w:t>
      </w:r>
      <w:bookmarkEnd w:id="5"/>
    </w:p>
    <w:p>
      <w:pPr>
        <w:pStyle w:val="Corpodotexto"/>
        <w:widowControl/>
        <w:ind w:left="0" w:right="0" w:hanging="0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Enviar código 500 - representará erro de integração e deve ser enviado a mensagem de erro.</w:t>
      </w:r>
    </w:p>
    <w:p>
      <w:pPr>
        <w:pStyle w:val="Corpodotexto"/>
        <w:widowControl/>
        <w:spacing w:before="0" w:after="140"/>
        <w:ind w:left="0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</w:pPr>
      <w:r>
        <w:rPr>
          <w:rFonts w:eastAsia="Arial" w:cs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pt-BR" w:eastAsia="pt-BR" w:bidi="ar-SA"/>
        </w:rPr>
        <w:t>Enviar código 403 - erro de autenticação caso o token esteja inválido ou o usuário que está realizando a matrícula seja inválido.</w:t>
      </w:r>
    </w:p>
    <w:sectPr>
      <w:headerReference w:type="default" r:id="rId5"/>
      <w:footerReference w:type="default" r:id="rId6"/>
      <w:type w:val="continuous"/>
      <w:pgSz w:w="11906" w:h="16838"/>
      <w:pgMar w:left="1418" w:right="1418" w:header="720" w:top="777" w:footer="0" w:bottom="1418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left" w:pos="1905" w:leader="none"/>
      </w:tabs>
      <w:spacing w:before="0" w:after="720"/>
      <w:jc w:val="right"/>
      <w:rPr>
        <w:b/>
        <w:b/>
      </w:rPr>
    </w:pPr>
    <w:r>
      <w:rPr/>
      <w:tab/>
    </w:r>
    <w:r>
      <w:rPr>
        <w:b/>
      </w:rPr>
      <w:t>OTIMIZE-TI – V 1.0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left" w:pos="1905" w:leader="none"/>
      </w:tabs>
      <w:spacing w:before="0" w:after="720"/>
      <w:jc w:val="right"/>
      <w:rPr>
        <w:b/>
        <w:b/>
      </w:rPr>
    </w:pPr>
    <w:r>
      <w:rPr/>
      <w:tab/>
    </w:r>
    <w:r>
      <w:rPr>
        <w:b/>
      </w:rPr>
      <w:t>OTIMIZE-TI – V 1.0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16"/>
      <w:tblW w:w="9503" w:type="dxa"/>
      <w:jc w:val="left"/>
      <w:tblInd w:w="-5" w:type="dxa"/>
      <w:tblCellMar>
        <w:top w:w="0" w:type="dxa"/>
        <w:left w:w="108" w:type="dxa"/>
        <w:bottom w:w="0" w:type="dxa"/>
        <w:right w:w="108" w:type="dxa"/>
      </w:tblCellMar>
    </w:tblPr>
    <w:tblGrid>
      <w:gridCol w:w="1567"/>
      <w:gridCol w:w="1951"/>
      <w:gridCol w:w="1846"/>
      <w:gridCol w:w="4138"/>
    </w:tblGrid>
    <w:tr>
      <w:trPr>
        <w:trHeight w:val="664" w:hRule="atLeast"/>
      </w:trPr>
      <w:tc>
        <w:tcPr>
          <w:tcW w:w="1567" w:type="dxa"/>
          <w:vMerge w:val="restart"/>
          <w:tcBorders>
            <w:top w:val="single" w:sz="12" w:space="0" w:color="000000"/>
            <w:left w:val="nil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before="360" w:after="0"/>
            <w:rPr/>
          </w:pPr>
          <w:r>
            <w:rPr/>
            <w:drawing>
              <wp:inline distT="0" distB="0" distL="0" distR="0">
                <wp:extent cx="919480" cy="408940"/>
                <wp:effectExtent l="0" t="0" r="0" b="0"/>
                <wp:docPr id="1" name="Imagem 4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9480" cy="408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gridSpan w:val="3"/>
          <w:tcBorders>
            <w:top w:val="single" w:sz="12" w:space="0" w:color="000000"/>
            <w:left w:val="nil"/>
            <w:bottom w:val="nil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before="120" w:after="120"/>
            <w:jc w:val="center"/>
            <w:rPr/>
          </w:pPr>
          <w:r>
            <w:rPr>
              <w:b/>
              <w:sz w:val="24"/>
              <w:szCs w:val="24"/>
            </w:rPr>
            <w:t xml:space="preserve">MÓDULO </w:t>
          </w:r>
          <w:r>
            <w:rPr>
              <w:b/>
              <w:sz w:val="24"/>
              <w:szCs w:val="24"/>
              <w:lang w:val="pt-BR"/>
            </w:rPr>
            <w:t>RECURSOS HUMANOS</w:t>
          </w:r>
          <w:r>
            <w:rPr>
              <w:b/>
              <w:sz w:val="24"/>
              <w:szCs w:val="24"/>
            </w:rPr>
            <w:t xml:space="preserve"> – SEI ERP</w:t>
          </w:r>
        </w:p>
      </w:tc>
    </w:tr>
    <w:tr>
      <w:trPr>
        <w:trHeight w:val="965" w:hRule="atLeast"/>
      </w:trPr>
      <w:tc>
        <w:tcPr>
          <w:tcW w:w="1567" w:type="dxa"/>
          <w:vMerge w:val="continue"/>
          <w:tcBorders>
            <w:left w:val="nil"/>
            <w:bottom w:val="single" w:sz="12" w:space="0" w:color="000000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before="0" w:after="0"/>
            <w:rPr/>
          </w:pPr>
          <w:r>
            <w:rPr/>
          </w:r>
        </w:p>
      </w:tc>
      <w:tc>
        <w:tcPr>
          <w:tcW w:w="1951" w:type="dxa"/>
          <w:tcBorders>
            <w:top w:val="nil"/>
            <w:left w:val="nil"/>
            <w:bottom w:val="single" w:sz="12" w:space="0" w:color="000000"/>
            <w:right w:val="single" w:sz="12" w:space="0" w:color="000000"/>
          </w:tcBorders>
          <w:shd w:fill="auto" w:val="clear"/>
        </w:tcPr>
        <w:p>
          <w:pPr>
            <w:pStyle w:val="Normal"/>
            <w:spacing w:lineRule="auto" w:line="360" w:before="0" w:after="0"/>
            <w:ind w:right="-28" w:hanging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Emissão</w:t>
          </w:r>
        </w:p>
        <w:p>
          <w:pPr>
            <w:pStyle w:val="Normal"/>
            <w:spacing w:lineRule="auto" w:line="360" w:before="0" w:after="0"/>
            <w:ind w:right="-28" w:hanging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  <w:lang w:val="pt-BR"/>
            </w:rPr>
            <w:t>SET</w:t>
          </w:r>
          <w:r>
            <w:rPr>
              <w:sz w:val="24"/>
              <w:szCs w:val="24"/>
            </w:rPr>
            <w:t>/2019</w:t>
          </w:r>
        </w:p>
      </w:tc>
      <w:tc>
        <w:tcPr>
          <w:tcW w:w="1846" w:type="dxa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shd w:fill="auto" w:val="clear"/>
        </w:tcPr>
        <w:p>
          <w:pPr>
            <w:pStyle w:val="Normal"/>
            <w:spacing w:lineRule="auto" w:line="360" w:before="0" w:after="0"/>
            <w:ind w:right="-30" w:hanging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Versão</w:t>
          </w:r>
        </w:p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lineRule="auto" w:line="360" w:before="0" w:after="0"/>
            <w:jc w:val="center"/>
            <w:rPr/>
          </w:pPr>
          <w:r>
            <w:rPr>
              <w:sz w:val="24"/>
              <w:szCs w:val="24"/>
            </w:rPr>
            <w:t>1.0</w:t>
          </w:r>
        </w:p>
      </w:tc>
      <w:tc>
        <w:tcPr>
          <w:tcW w:w="4138" w:type="dxa"/>
          <w:tcBorders>
            <w:top w:val="nil"/>
            <w:left w:val="single" w:sz="12" w:space="0" w:color="000000"/>
            <w:bottom w:val="single" w:sz="12" w:space="0" w:color="000000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left" w:pos="2339" w:leader="none"/>
              <w:tab w:val="center" w:pos="4419" w:leader="none"/>
              <w:tab w:val="right" w:pos="8838" w:leader="none"/>
            </w:tabs>
            <w:spacing w:before="240" w:after="0"/>
            <w:ind w:left="-212" w:hanging="0"/>
            <w:jc w:val="center"/>
            <w:rPr/>
          </w:pPr>
          <w:r>
            <w:rPr>
              <w:sz w:val="24"/>
              <w:szCs w:val="24"/>
            </w:rPr>
            <w:t xml:space="preserve">Página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sz w:val="24"/>
              <w:b/>
              <w:szCs w:val="24"/>
              <w:bCs/>
            </w:rPr>
            <w:instrText> PAGE \* ARABIC </w:instrText>
          </w:r>
          <w:r>
            <w:rPr>
              <w:sz w:val="24"/>
              <w:b/>
              <w:szCs w:val="24"/>
              <w:bCs/>
            </w:rPr>
            <w:fldChar w:fldCharType="separate"/>
          </w:r>
          <w:r>
            <w:rPr>
              <w:sz w:val="24"/>
              <w:b/>
              <w:szCs w:val="24"/>
              <w:bCs/>
            </w:rPr>
            <w:t>10</w:t>
          </w:r>
          <w:r>
            <w:rPr>
              <w:sz w:val="24"/>
              <w:b/>
              <w:szCs w:val="24"/>
              <w:bCs/>
            </w:rPr>
            <w:fldChar w:fldCharType="end"/>
          </w:r>
          <w:r>
            <w:rPr>
              <w:sz w:val="24"/>
              <w:szCs w:val="24"/>
            </w:rPr>
            <w:t xml:space="preserve"> de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sz w:val="24"/>
              <w:b/>
              <w:szCs w:val="24"/>
              <w:bCs/>
            </w:rPr>
            <w:instrText> NUMPAGES \* ARABIC </w:instrText>
          </w:r>
          <w:r>
            <w:rPr>
              <w:sz w:val="24"/>
              <w:b/>
              <w:szCs w:val="24"/>
              <w:bCs/>
            </w:rPr>
            <w:fldChar w:fldCharType="separate"/>
          </w:r>
          <w:r>
            <w:rPr>
              <w:sz w:val="24"/>
              <w:b/>
              <w:szCs w:val="24"/>
              <w:bCs/>
            </w:rPr>
            <w:t>10</w:t>
          </w:r>
          <w:r>
            <w:rPr>
              <w:sz w:val="24"/>
              <w:b/>
              <w:szCs w:val="24"/>
              <w:bCs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419" w:leader="none"/>
        <w:tab w:val="right" w:pos="8838" w:leader="none"/>
      </w:tabs>
      <w:spacing w:before="0" w:after="24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16"/>
      <w:tblW w:w="9503" w:type="dxa"/>
      <w:jc w:val="left"/>
      <w:tblInd w:w="-5" w:type="dxa"/>
      <w:tblCellMar>
        <w:top w:w="0" w:type="dxa"/>
        <w:left w:w="108" w:type="dxa"/>
        <w:bottom w:w="0" w:type="dxa"/>
        <w:right w:w="108" w:type="dxa"/>
      </w:tblCellMar>
    </w:tblPr>
    <w:tblGrid>
      <w:gridCol w:w="1567"/>
      <w:gridCol w:w="1951"/>
      <w:gridCol w:w="1846"/>
      <w:gridCol w:w="4138"/>
    </w:tblGrid>
    <w:tr>
      <w:trPr>
        <w:trHeight w:val="664" w:hRule="atLeast"/>
      </w:trPr>
      <w:tc>
        <w:tcPr>
          <w:tcW w:w="1567" w:type="dxa"/>
          <w:vMerge w:val="restart"/>
          <w:tcBorders>
            <w:top w:val="single" w:sz="12" w:space="0" w:color="000000"/>
            <w:left w:val="nil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before="360" w:after="0"/>
            <w:rPr/>
          </w:pPr>
          <w:r>
            <w:rPr/>
            <w:drawing>
              <wp:inline distT="0" distB="0" distL="0" distR="0">
                <wp:extent cx="919480" cy="408940"/>
                <wp:effectExtent l="0" t="0" r="0" b="0"/>
                <wp:docPr id="3" name="Imagem 4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4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9480" cy="408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gridSpan w:val="3"/>
          <w:tcBorders>
            <w:top w:val="single" w:sz="12" w:space="0" w:color="000000"/>
            <w:left w:val="nil"/>
            <w:bottom w:val="nil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before="120" w:after="120"/>
            <w:jc w:val="center"/>
            <w:rPr/>
          </w:pPr>
          <w:r>
            <w:rPr>
              <w:b/>
              <w:sz w:val="24"/>
              <w:szCs w:val="24"/>
            </w:rPr>
            <w:t xml:space="preserve">MÓDULO </w:t>
          </w:r>
          <w:r>
            <w:rPr>
              <w:b/>
              <w:sz w:val="24"/>
              <w:szCs w:val="24"/>
              <w:lang w:val="pt-BR"/>
            </w:rPr>
            <w:t>RECURSOS HUMANOS</w:t>
          </w:r>
          <w:r>
            <w:rPr>
              <w:b/>
              <w:sz w:val="24"/>
              <w:szCs w:val="24"/>
            </w:rPr>
            <w:t xml:space="preserve"> – SEI ERP</w:t>
          </w:r>
        </w:p>
      </w:tc>
    </w:tr>
    <w:tr>
      <w:trPr>
        <w:trHeight w:val="965" w:hRule="atLeast"/>
      </w:trPr>
      <w:tc>
        <w:tcPr>
          <w:tcW w:w="1567" w:type="dxa"/>
          <w:vMerge w:val="continue"/>
          <w:tcBorders>
            <w:left w:val="nil"/>
            <w:bottom w:val="single" w:sz="12" w:space="0" w:color="000000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before="0" w:after="0"/>
            <w:rPr/>
          </w:pPr>
          <w:r>
            <w:rPr/>
          </w:r>
        </w:p>
      </w:tc>
      <w:tc>
        <w:tcPr>
          <w:tcW w:w="1951" w:type="dxa"/>
          <w:tcBorders>
            <w:top w:val="nil"/>
            <w:left w:val="nil"/>
            <w:bottom w:val="single" w:sz="12" w:space="0" w:color="000000"/>
            <w:right w:val="single" w:sz="12" w:space="0" w:color="000000"/>
          </w:tcBorders>
          <w:shd w:fill="auto" w:val="clear"/>
        </w:tcPr>
        <w:p>
          <w:pPr>
            <w:pStyle w:val="Normal"/>
            <w:spacing w:lineRule="auto" w:line="360" w:before="0" w:after="0"/>
            <w:ind w:right="-28" w:hanging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Emissão</w:t>
          </w:r>
        </w:p>
        <w:p>
          <w:pPr>
            <w:pStyle w:val="Normal"/>
            <w:spacing w:lineRule="auto" w:line="360" w:before="0" w:after="0"/>
            <w:ind w:right="-28" w:hanging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  <w:lang w:val="pt-BR"/>
            </w:rPr>
            <w:t>SET</w:t>
          </w:r>
          <w:r>
            <w:rPr>
              <w:sz w:val="24"/>
              <w:szCs w:val="24"/>
            </w:rPr>
            <w:t>/2019</w:t>
          </w:r>
        </w:p>
      </w:tc>
      <w:tc>
        <w:tcPr>
          <w:tcW w:w="1846" w:type="dxa"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shd w:fill="auto" w:val="clear"/>
        </w:tcPr>
        <w:p>
          <w:pPr>
            <w:pStyle w:val="Normal"/>
            <w:spacing w:lineRule="auto" w:line="360" w:before="0" w:after="0"/>
            <w:ind w:right="-30" w:hanging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Versão</w:t>
          </w:r>
        </w:p>
        <w:p>
          <w:pPr>
            <w:pStyle w:val="Normal"/>
            <w:tabs>
              <w:tab w:val="clear" w:pos="720"/>
              <w:tab w:val="center" w:pos="4419" w:leader="none"/>
              <w:tab w:val="right" w:pos="8838" w:leader="none"/>
            </w:tabs>
            <w:spacing w:lineRule="auto" w:line="360" w:before="0" w:after="0"/>
            <w:jc w:val="center"/>
            <w:rPr/>
          </w:pPr>
          <w:r>
            <w:rPr>
              <w:sz w:val="24"/>
              <w:szCs w:val="24"/>
            </w:rPr>
            <w:t>1.0</w:t>
          </w:r>
        </w:p>
      </w:tc>
      <w:tc>
        <w:tcPr>
          <w:tcW w:w="4138" w:type="dxa"/>
          <w:tcBorders>
            <w:top w:val="nil"/>
            <w:left w:val="single" w:sz="12" w:space="0" w:color="000000"/>
            <w:bottom w:val="single" w:sz="12" w:space="0" w:color="000000"/>
            <w:right w:val="nil"/>
          </w:tcBorders>
          <w:shd w:fill="auto" w:val="clear"/>
        </w:tcPr>
        <w:p>
          <w:pPr>
            <w:pStyle w:val="Normal"/>
            <w:tabs>
              <w:tab w:val="clear" w:pos="720"/>
              <w:tab w:val="left" w:pos="2339" w:leader="none"/>
              <w:tab w:val="center" w:pos="4419" w:leader="none"/>
              <w:tab w:val="right" w:pos="8838" w:leader="none"/>
            </w:tabs>
            <w:spacing w:before="240" w:after="0"/>
            <w:ind w:left="-212" w:hanging="0"/>
            <w:jc w:val="center"/>
            <w:rPr/>
          </w:pPr>
          <w:r>
            <w:rPr>
              <w:sz w:val="24"/>
              <w:szCs w:val="24"/>
            </w:rPr>
            <w:t xml:space="preserve">Página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sz w:val="24"/>
              <w:b/>
              <w:szCs w:val="24"/>
              <w:bCs/>
            </w:rPr>
            <w:instrText> PAGE \* ARABIC </w:instrText>
          </w:r>
          <w:r>
            <w:rPr>
              <w:sz w:val="24"/>
              <w:b/>
              <w:szCs w:val="24"/>
              <w:bCs/>
            </w:rPr>
            <w:fldChar w:fldCharType="separate"/>
          </w:r>
          <w:r>
            <w:rPr>
              <w:sz w:val="24"/>
              <w:b/>
              <w:szCs w:val="24"/>
              <w:bCs/>
            </w:rPr>
            <w:t>10</w:t>
          </w:r>
          <w:r>
            <w:rPr>
              <w:sz w:val="24"/>
              <w:b/>
              <w:szCs w:val="24"/>
              <w:bCs/>
            </w:rPr>
            <w:fldChar w:fldCharType="end"/>
          </w:r>
          <w:r>
            <w:rPr>
              <w:sz w:val="24"/>
              <w:szCs w:val="24"/>
            </w:rPr>
            <w:t xml:space="preserve"> de </w:t>
          </w:r>
          <w:r>
            <w:rPr>
              <w:b/>
              <w:bCs/>
              <w:sz w:val="24"/>
              <w:szCs w:val="24"/>
            </w:rPr>
            <w:fldChar w:fldCharType="begin"/>
          </w:r>
          <w:r>
            <w:rPr>
              <w:sz w:val="24"/>
              <w:b/>
              <w:szCs w:val="24"/>
              <w:bCs/>
            </w:rPr>
            <w:instrText> NUMPAGES \* ARABIC </w:instrText>
          </w:r>
          <w:r>
            <w:rPr>
              <w:sz w:val="24"/>
              <w:b/>
              <w:szCs w:val="24"/>
              <w:bCs/>
            </w:rPr>
            <w:fldChar w:fldCharType="separate"/>
          </w:r>
          <w:r>
            <w:rPr>
              <w:sz w:val="24"/>
              <w:b/>
              <w:szCs w:val="24"/>
              <w:bCs/>
            </w:rPr>
            <w:t>10</w:t>
          </w:r>
          <w:r>
            <w:rPr>
              <w:sz w:val="24"/>
              <w:b/>
              <w:szCs w:val="24"/>
              <w:bCs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419" w:leader="none"/>
        <w:tab w:val="right" w:pos="8838" w:leader="none"/>
      </w:tabs>
      <w:spacing w:before="0" w:after="24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b/>
        <w:szCs w:val="24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isplayBackgroundShape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pt-BR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semiHidden="0" w:unhideWhenUsed="0"/>
    <w:lsdException w:name="heading 3" w:uiPriority="0" w:semiHidden="0" w:unhideWhenUsed="0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0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 w:val="false"/>
      <w:spacing w:before="0" w:after="240"/>
    </w:pPr>
    <w:rPr>
      <w:rFonts w:ascii="Arial" w:hAnsi="Arial" w:eastAsia="Arial" w:cs="Arial"/>
      <w:color w:val="000000"/>
      <w:kern w:val="0"/>
      <w:sz w:val="20"/>
      <w:szCs w:val="20"/>
      <w:lang w:val="pt-BR" w:eastAsia="pt-BR" w:bidi="ar-SA"/>
    </w:rPr>
  </w:style>
  <w:style w:type="paragraph" w:styleId="Ttulo1">
    <w:name w:val="Heading 1"/>
    <w:basedOn w:val="Normal"/>
    <w:next w:val="Normal"/>
    <w:uiPriority w:val="0"/>
    <w:qFormat/>
    <w:pPr>
      <w:spacing w:before="0" w:after="120"/>
      <w:jc w:val="both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0"/>
    <w:qFormat/>
    <w:pPr>
      <w:spacing w:before="0" w:after="120"/>
      <w:jc w:val="both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uiPriority w:val="0"/>
    <w:qFormat/>
    <w:pPr>
      <w:keepNext w:val="true"/>
      <w:keepLines/>
      <w:spacing w:before="0" w:after="120"/>
      <w:jc w:val="both"/>
      <w:outlineLvl w:val="2"/>
    </w:pPr>
    <w:rPr>
      <w:b/>
    </w:rPr>
  </w:style>
  <w:style w:type="paragraph" w:styleId="Ttulo4">
    <w:name w:val="Heading 4"/>
    <w:basedOn w:val="Normal"/>
    <w:next w:val="Normal"/>
    <w:uiPriority w:val="0"/>
    <w:qFormat/>
    <w:pPr>
      <w:keepNext w:val="true"/>
      <w:keepLines/>
      <w:spacing w:before="0" w:after="120"/>
      <w:jc w:val="both"/>
      <w:outlineLvl w:val="3"/>
    </w:pPr>
    <w:rPr>
      <w:b/>
      <w:sz w:val="22"/>
    </w:rPr>
  </w:style>
  <w:style w:type="paragraph" w:styleId="Ttulo5">
    <w:name w:val="Heading 5"/>
    <w:basedOn w:val="Normal"/>
    <w:next w:val="Normal"/>
    <w:uiPriority w:val="0"/>
    <w:qFormat/>
    <w:pPr>
      <w:keepNext w:val="true"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0"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CabealhoChar" w:customStyle="1">
    <w:name w:val="Cabeçalho Char"/>
    <w:basedOn w:val="DefaultParagraphFont"/>
    <w:link w:val="9"/>
    <w:uiPriority w:val="99"/>
    <w:qFormat/>
    <w:rPr/>
  </w:style>
  <w:style w:type="character" w:styleId="RodapChar" w:customStyle="1">
    <w:name w:val="Rodapé Char"/>
    <w:basedOn w:val="DefaultParagraphFont"/>
    <w:link w:val="10"/>
    <w:uiPriority w:val="99"/>
    <w:qFormat/>
    <w:rPr/>
  </w:style>
  <w:style w:type="character" w:styleId="ListLabel1">
    <w:name w:val="ListLabel 1"/>
    <w:qFormat/>
    <w:rPr>
      <w:b/>
      <w:sz w:val="24"/>
      <w:szCs w:val="24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Normal"/>
    <w:next w:val="Normal"/>
    <w:uiPriority w:val="0"/>
    <w:qFormat/>
    <w:pPr>
      <w:keepNext w:val="true"/>
      <w:keepLines/>
      <w:spacing w:before="480" w:after="120"/>
    </w:pPr>
    <w:rPr>
      <w:b/>
      <w:sz w:val="72"/>
    </w:rPr>
  </w:style>
  <w:style w:type="paragraph" w:styleId="Cabealho">
    <w:name w:val="Header"/>
    <w:basedOn w:val="Normal"/>
    <w:link w:val="54"/>
    <w:uiPriority w:val="99"/>
    <w:unhideWhenUsed/>
    <w:qFormat/>
    <w:pPr>
      <w:tabs>
        <w:tab w:val="clear" w:pos="720"/>
        <w:tab w:val="center" w:pos="4252" w:leader="none"/>
        <w:tab w:val="right" w:pos="8504" w:leader="none"/>
      </w:tabs>
      <w:spacing w:before="0" w:after="0"/>
    </w:pPr>
    <w:rPr/>
  </w:style>
  <w:style w:type="paragraph" w:styleId="Rodap">
    <w:name w:val="Footer"/>
    <w:basedOn w:val="Normal"/>
    <w:link w:val="55"/>
    <w:uiPriority w:val="99"/>
    <w:unhideWhenUsed/>
    <w:qFormat/>
    <w:pPr>
      <w:tabs>
        <w:tab w:val="clear" w:pos="720"/>
        <w:tab w:val="center" w:pos="4252" w:leader="none"/>
        <w:tab w:val="right" w:pos="8504" w:leader="none"/>
      </w:tabs>
      <w:spacing w:before="0" w:after="0"/>
    </w:pPr>
    <w:rPr/>
  </w:style>
  <w:style w:type="paragraph" w:styleId="Subttulo">
    <w:name w:val="Subtitle"/>
    <w:basedOn w:val="Normal"/>
    <w:next w:val="Normal"/>
    <w:uiPriority w:val="0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</w:rPr>
  </w:style>
  <w:style w:type="paragraph" w:styleId="Sumrio1">
    <w:name w:val="TOC 1"/>
    <w:basedOn w:val="Normal"/>
    <w:next w:val="Normal"/>
    <w:uiPriority w:val="39"/>
    <w:unhideWhenUsed/>
    <w:qFormat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pPr>
      <w:spacing w:before="0" w:after="24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 w:val="false"/>
      <w:spacing w:before="0" w:after="0"/>
    </w:pPr>
    <w:rPr>
      <w:rFonts w:ascii="Arial" w:hAnsi="Arial" w:eastAsia="Arial" w:cs="Arial"/>
      <w:color w:val="000000"/>
      <w:kern w:val="0"/>
      <w:sz w:val="20"/>
      <w:szCs w:val="20"/>
      <w:lang w:val="pt-BR" w:eastAsia="pt-BR" w:bidi="ar-SA"/>
    </w:rPr>
  </w:style>
  <w:style w:type="paragraph" w:styleId="TOCHeading" w:customStyle="1">
    <w:name w:val="TOC Heading"/>
    <w:basedOn w:val="Ttulo1"/>
    <w:next w:val="Normal"/>
    <w:uiPriority w:val="39"/>
    <w:unhideWhenUsed/>
    <w:qFormat/>
    <w:pPr>
      <w:spacing w:lineRule="auto" w:line="259" w:before="240" w:after="0"/>
    </w:pPr>
    <w:rPr>
      <w:rFonts w:ascii="Calibri Light" w:hAnsi="Calibri Light" w:eastAsia="宋体" w:cs="" w:asciiTheme="majorHAnsi" w:cstheme="majorBidi" w:eastAsiaTheme="majorEastAsia" w:hAnsiTheme="majorHAnsi"/>
      <w:b w:val="false"/>
      <w:color w:val="2E75B6" w:themeColor="accent1" w:themeShade="bf"/>
      <w:sz w:val="32"/>
      <w:szCs w:val="32"/>
    </w:rPr>
  </w:style>
  <w:style w:type="table" w:default="1" w:styleId="15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Table Grid"/>
    <w:basedOn w:val="15"/>
    <w:uiPriority w:val="39"/>
    <w:qFormat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Table Normal"/>
    <w:uiPriority w:val="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_Style 12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3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4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5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6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7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8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9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0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1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2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3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4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5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6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27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28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29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0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1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2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9">
    <w:name w:val="_Style 33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_Style 34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1">
    <w:name w:val="_Style 35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36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3">
    <w:name w:val="_Style 37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4">
    <w:name w:val="_Style 38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5">
    <w:name w:val="_Style 39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6">
    <w:name w:val="_Style 4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_Style 41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42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9">
    <w:name w:val="_Style 43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_Style 44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1">
    <w:name w:val="_Style 45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2">
    <w:name w:val="_Style 46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3">
    <w:name w:val="_Style 47"/>
    <w:basedOn w:val="17"/>
    <w:uiPriority w:val="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877D5CB-B126-48C3-B4B7-0B65DD15403B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LibreOffice/6.2.6.2$Linux_X86_64 LibreOffice_project/20$Build-2</Application>
  <Pages>10</Pages>
  <Words>1133</Words>
  <Characters>6860</Characters>
  <CharactersWithSpaces>8480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2019-01-02T19:35:00Z</dcterms:created>
  <dc:creator>Willian Antunes - ANALISTA DE SISTEMAS T.I - IPOG Goiânia</dc:creator>
  <dc:description/>
  <dc:language>pt-BR</dc:language>
  <cp:lastModifiedBy/>
  <cp:lastPrinted>2018-03-16T18:36:00Z</cp:lastPrinted>
  <dcterms:modified xsi:type="dcterms:W3CDTF">2019-09-16T17:12:05Z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1046-11.2.0.8942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